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Содержание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10034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b w:val="1"/>
                <w:rtl w:val="0"/>
              </w:rPr>
              <w:t xml:space="preserve">Содержание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o4u290zfq2zn">
            <w:r w:rsidDel="00000000" w:rsidR="00000000" w:rsidRPr="00000000">
              <w:rPr>
                <w:b w:val="1"/>
                <w:rtl w:val="0"/>
              </w:rPr>
              <w:t xml:space="preserve">История изменений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_heading=h.o4u290zfq2zn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znysh7">
            <w:r w:rsidDel="00000000" w:rsidR="00000000" w:rsidRPr="00000000">
              <w:rPr>
                <w:b w:val="1"/>
                <w:rtl w:val="0"/>
              </w:rPr>
              <w:t xml:space="preserve">1 Введение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et92p0">
            <w:r w:rsidDel="00000000" w:rsidR="00000000" w:rsidRPr="00000000">
              <w:rPr>
                <w:rtl w:val="0"/>
              </w:rPr>
              <w:t xml:space="preserve">1.1 Цели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tyjcwt">
            <w:r w:rsidDel="00000000" w:rsidR="00000000" w:rsidRPr="00000000">
              <w:rPr>
                <w:rtl w:val="0"/>
              </w:rPr>
              <w:t xml:space="preserve">1.2 Границы применения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dy6vkm">
            <w:r w:rsidDel="00000000" w:rsidR="00000000" w:rsidRPr="00000000">
              <w:rPr>
                <w:rtl w:val="0"/>
              </w:rPr>
              <w:t xml:space="preserve">1.3 Термины, аббревиатуры, сокращения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t3h5sf">
            <w:r w:rsidDel="00000000" w:rsidR="00000000" w:rsidRPr="00000000">
              <w:rPr>
                <w:rtl w:val="0"/>
              </w:rPr>
              <w:t xml:space="preserve">1.4 Ссылки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d34og8">
            <w:r w:rsidDel="00000000" w:rsidR="00000000" w:rsidRPr="00000000">
              <w:rPr>
                <w:rtl w:val="0"/>
              </w:rPr>
              <w:t xml:space="preserve">1.5 Краткий обзор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2s8eyo1">
            <w:r w:rsidDel="00000000" w:rsidR="00000000" w:rsidRPr="00000000">
              <w:rPr>
                <w:b w:val="1"/>
                <w:rtl w:val="0"/>
              </w:rPr>
              <w:t xml:space="preserve">2 Общее описание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7dp8vu">
            <w:r w:rsidDel="00000000" w:rsidR="00000000" w:rsidRPr="00000000">
              <w:rPr>
                <w:rtl w:val="0"/>
              </w:rPr>
              <w:t xml:space="preserve">2.1 Описание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rdcrjn">
            <w:r w:rsidDel="00000000" w:rsidR="00000000" w:rsidRPr="00000000">
              <w:rPr>
                <w:rtl w:val="0"/>
              </w:rPr>
              <w:t xml:space="preserve">2.1.1 Интерфейсы системы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6in1rg">
            <w:r w:rsidDel="00000000" w:rsidR="00000000" w:rsidRPr="00000000">
              <w:rPr>
                <w:rtl w:val="0"/>
              </w:rPr>
              <w:t xml:space="preserve">2.1.2 Интерфейсы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lnxbz9">
            <w:r w:rsidDel="00000000" w:rsidR="00000000" w:rsidRPr="00000000">
              <w:rPr>
                <w:rtl w:val="0"/>
              </w:rPr>
              <w:t xml:space="preserve">2.1.3 Интерфейсы аппаратных средств ЭВМ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5nkun2">
            <w:r w:rsidDel="00000000" w:rsidR="00000000" w:rsidRPr="00000000">
              <w:rPr>
                <w:rtl w:val="0"/>
              </w:rPr>
              <w:t xml:space="preserve">2.1.4 Интерфейсы программного обеспечения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ksv4uv">
            <w:r w:rsidDel="00000000" w:rsidR="00000000" w:rsidRPr="00000000">
              <w:rPr>
                <w:rtl w:val="0"/>
              </w:rPr>
              <w:t xml:space="preserve">2.1.5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44sinio">
            <w:r w:rsidDel="00000000" w:rsidR="00000000" w:rsidRPr="00000000">
              <w:rPr>
                <w:rtl w:val="0"/>
              </w:rPr>
              <w:t xml:space="preserve">2.1.6 Ограничения памяти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jxsxqh">
            <w:r w:rsidDel="00000000" w:rsidR="00000000" w:rsidRPr="00000000">
              <w:rPr>
                <w:rtl w:val="0"/>
              </w:rPr>
              <w:t xml:space="preserve">2.1.7 Действия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z337ya">
            <w:r w:rsidDel="00000000" w:rsidR="00000000" w:rsidRPr="00000000">
              <w:rPr>
                <w:rtl w:val="0"/>
              </w:rPr>
              <w:t xml:space="preserve">2.1.8 Требования настройки рабочих мест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j2qqm3">
            <w:r w:rsidDel="00000000" w:rsidR="00000000" w:rsidRPr="00000000">
              <w:rPr>
                <w:rtl w:val="0"/>
              </w:rPr>
              <w:t xml:space="preserve">2.2 Функции изделия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y810tw">
            <w:r w:rsidDel="00000000" w:rsidR="00000000" w:rsidRPr="00000000">
              <w:rPr>
                <w:rtl w:val="0"/>
              </w:rPr>
              <w:t xml:space="preserve">2.3 Характеристики пользователей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i7ojhp">
            <w:r w:rsidDel="00000000" w:rsidR="00000000" w:rsidRPr="00000000">
              <w:rPr>
                <w:rtl w:val="0"/>
              </w:rPr>
              <w:t xml:space="preserve">2.4 Ограничения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xcytpi">
            <w:r w:rsidDel="00000000" w:rsidR="00000000" w:rsidRPr="00000000">
              <w:rPr>
                <w:rtl w:val="0"/>
              </w:rPr>
              <w:t xml:space="preserve">2.5 Предположения и зависимости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ci93xb">
            <w:r w:rsidDel="00000000" w:rsidR="00000000" w:rsidRPr="00000000">
              <w:rPr>
                <w:rtl w:val="0"/>
              </w:rPr>
              <w:t xml:space="preserve">2.6 Распределение требований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_heading=h.1ci93xb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tabs>
              <w:tab w:val="right" w:pos="10034.511811023624"/>
            </w:tabs>
            <w:spacing w:before="200" w:line="240" w:lineRule="auto"/>
            <w:ind w:left="0" w:firstLine="0"/>
            <w:rPr/>
          </w:pPr>
          <w:hyperlink w:anchor="_heading=h.3whwml4">
            <w:r w:rsidDel="00000000" w:rsidR="00000000" w:rsidRPr="00000000">
              <w:rPr>
                <w:b w:val="1"/>
                <w:rtl w:val="0"/>
              </w:rPr>
              <w:t xml:space="preserve">3 Детальные требования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_heading=h.3whwml4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bn6wsx">
            <w:r w:rsidDel="00000000" w:rsidR="00000000" w:rsidRPr="00000000">
              <w:rPr>
                <w:rtl w:val="0"/>
              </w:rPr>
              <w:t xml:space="preserve">3.1 Функциональные требования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_heading=h.2bn6wsx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qsh70q">
            <w:r w:rsidDel="00000000" w:rsidR="00000000" w:rsidRPr="00000000">
              <w:rPr>
                <w:rtl w:val="0"/>
              </w:rPr>
              <w:t xml:space="preserve">3.1.1 Класс пользователя 1 («Сметчик»)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_heading=h.qsh70q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it7l5ibv2mqs">
            <w:r w:rsidDel="00000000" w:rsidR="00000000" w:rsidRPr="00000000">
              <w:rPr>
                <w:rtl w:val="0"/>
              </w:rPr>
              <w:t xml:space="preserve">3.1.1.1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_heading=h.it7l5ibv2mqs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enbc42ewp4ng">
            <w:r w:rsidDel="00000000" w:rsidR="00000000" w:rsidRPr="00000000">
              <w:rPr>
                <w:rtl w:val="0"/>
              </w:rPr>
              <w:t xml:space="preserve">3.1.1.2    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_heading=h.enbc42ewp4ng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rggga64neubo">
            <w:r w:rsidDel="00000000" w:rsidR="00000000" w:rsidRPr="00000000">
              <w:rPr>
                <w:rtl w:val="0"/>
              </w:rPr>
              <w:t xml:space="preserve">3.1.2     Класс пользователя 2 («Тех Директор»)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_heading=h.rggga64neubo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bwoxsoz4tx52">
            <w:r w:rsidDel="00000000" w:rsidR="00000000" w:rsidRPr="00000000">
              <w:rPr>
                <w:rtl w:val="0"/>
              </w:rPr>
              <w:t xml:space="preserve">3.1.2.1    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_heading=h.bwoxsoz4tx52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yyyinxq5bpd">
            <w:r w:rsidDel="00000000" w:rsidR="00000000" w:rsidRPr="00000000">
              <w:rPr>
                <w:rtl w:val="0"/>
              </w:rPr>
              <w:t xml:space="preserve">3.1.2.2 Функции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_heading=h.yyyinxq5bpd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uddi4rdu0ojn">
            <w:r w:rsidDel="00000000" w:rsidR="00000000" w:rsidRPr="00000000">
              <w:rPr>
                <w:rtl w:val="0"/>
              </w:rPr>
              <w:t xml:space="preserve">3.1.3.1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_heading=h.uddi4rdu0ojn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omz35xxge4ek">
            <w:r w:rsidDel="00000000" w:rsidR="00000000" w:rsidRPr="00000000">
              <w:rPr>
                <w:rtl w:val="0"/>
              </w:rPr>
              <w:t xml:space="preserve">3.1.4.1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_heading=h.omz35xxge4ek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30f1ckfb3dak">
            <w:r w:rsidDel="00000000" w:rsidR="00000000" w:rsidRPr="00000000">
              <w:rPr>
                <w:rtl w:val="0"/>
              </w:rPr>
              <w:t xml:space="preserve">3.1.5.1 Атрибуты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_heading=h.30f1ckfb3dak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as4poj">
            <w:r w:rsidDel="00000000" w:rsidR="00000000" w:rsidRPr="00000000">
              <w:rPr>
                <w:rtl w:val="0"/>
              </w:rPr>
              <w:t xml:space="preserve">3.2 Надежность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_heading=h.3as4poj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9x2ik5">
            <w:r w:rsidDel="00000000" w:rsidR="00000000" w:rsidRPr="00000000">
              <w:rPr>
                <w:rtl w:val="0"/>
              </w:rPr>
              <w:t xml:space="preserve">3.3 Производительность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_heading=h.49x2ik5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t1yciz4fu3yq">
            <w:r w:rsidDel="00000000" w:rsidR="00000000" w:rsidRPr="00000000">
              <w:rPr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_heading=h.t1yciz4fu3yq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tabs>
              <w:tab w:val="right" w:pos="10034.511811023624"/>
            </w:tabs>
            <w:spacing w:before="60" w:line="240" w:lineRule="auto"/>
            <w:ind w:left="1080" w:firstLine="0"/>
            <w:rPr/>
          </w:pPr>
          <w:hyperlink w:anchor="_heading=h.vqll06hpiim1">
            <w:r w:rsidDel="00000000" w:rsidR="00000000" w:rsidRPr="00000000">
              <w:rPr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_heading=h.vqll06hpiim1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47n2zr">
            <w:r w:rsidDel="00000000" w:rsidR="00000000" w:rsidRPr="00000000">
              <w:rPr>
                <w:rtl w:val="0"/>
              </w:rPr>
              <w:t xml:space="preserve">3.4 Ремонтопригодность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_heading=h.147n2zr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23ckvvd">
            <w:r w:rsidDel="00000000" w:rsidR="00000000" w:rsidRPr="00000000">
              <w:rPr>
                <w:rtl w:val="0"/>
              </w:rPr>
              <w:t xml:space="preserve">3.5 Ограничения проекта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_heading=h.23ckvvd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32hioqz">
            <w:r w:rsidDel="00000000" w:rsidR="00000000" w:rsidRPr="00000000">
              <w:rPr>
                <w:rtl w:val="0"/>
              </w:rPr>
              <w:t xml:space="preserve">3.6 Требования к пользовательской документации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_heading=h.32hioqz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1hmsyys">
            <w:r w:rsidDel="00000000" w:rsidR="00000000" w:rsidRPr="00000000">
              <w:rPr>
                <w:rtl w:val="0"/>
              </w:rPr>
              <w:t xml:space="preserve">3.7 Используемые приобретаемые компоненты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_heading=h.1hmsyys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1mghml">
            <w:r w:rsidDel="00000000" w:rsidR="00000000" w:rsidRPr="00000000">
              <w:rPr>
                <w:rtl w:val="0"/>
              </w:rPr>
              <w:t xml:space="preserve">3.8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_heading=h.41mghml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2grqrue">
            <w:r w:rsidDel="00000000" w:rsidR="00000000" w:rsidRPr="00000000">
              <w:rPr>
                <w:rtl w:val="0"/>
              </w:rPr>
              <w:t xml:space="preserve">3.8.1 Интерфейс пользователя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_heading=h.2grqrue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vx1227">
            <w:r w:rsidDel="00000000" w:rsidR="00000000" w:rsidRPr="00000000">
              <w:rPr>
                <w:rtl w:val="0"/>
              </w:rPr>
              <w:t xml:space="preserve">3.8.2 Аппаратные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_heading=h.vx1227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3fwokq0">
            <w:r w:rsidDel="00000000" w:rsidR="00000000" w:rsidRPr="00000000">
              <w:rPr>
                <w:rtl w:val="0"/>
              </w:rPr>
              <w:t xml:space="preserve">3.8.3 Программные интерфейсы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_heading=h.3fwokq0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10034.511811023624"/>
            </w:tabs>
            <w:spacing w:before="60" w:line="240" w:lineRule="auto"/>
            <w:ind w:left="720" w:firstLine="0"/>
            <w:rPr/>
          </w:pPr>
          <w:hyperlink w:anchor="_heading=h.1v1yuxt">
            <w:r w:rsidDel="00000000" w:rsidR="00000000" w:rsidRPr="00000000">
              <w:rPr>
                <w:rtl w:val="0"/>
              </w:rPr>
              <w:t xml:space="preserve">3.8.4 Интерфейсы коммуникаций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_heading=h.1v1yuxt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10034.511811023624"/>
            </w:tabs>
            <w:spacing w:before="60" w:line="240" w:lineRule="auto"/>
            <w:ind w:left="360" w:firstLine="0"/>
            <w:rPr/>
          </w:pPr>
          <w:hyperlink w:anchor="_heading=h.4f1mdlm">
            <w:r w:rsidDel="00000000" w:rsidR="00000000" w:rsidRPr="00000000">
              <w:rPr>
                <w:rtl w:val="0"/>
              </w:rPr>
              <w:t xml:space="preserve">3.9 Требования лицензирования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_heading=h.4f1mdlm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10034.511811023624"/>
            </w:tabs>
            <w:spacing w:after="80" w:before="60" w:line="240" w:lineRule="auto"/>
            <w:ind w:left="360" w:firstLine="0"/>
            <w:rPr/>
          </w:pPr>
          <w:hyperlink w:anchor="_heading=h.2u6wntf">
            <w:r w:rsidDel="00000000" w:rsidR="00000000" w:rsidRPr="00000000">
              <w:rPr>
                <w:rtl w:val="0"/>
              </w:rPr>
              <w:t xml:space="preserve">3.10 Применимые стандарты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_heading=h.2u6wntf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pStyle w:val="Heading1"/>
        <w:ind w:left="851" w:hanging="851"/>
        <w:rPr/>
      </w:pPr>
      <w:bookmarkStart w:colFirst="0" w:colLast="0" w:name="_heading=h.o4u290zfq2zn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История изменений</w:t>
      </w:r>
    </w:p>
    <w:tbl>
      <w:tblPr>
        <w:tblStyle w:val="Table1"/>
        <w:tblW w:w="9498.0" w:type="dxa"/>
        <w:jc w:val="left"/>
        <w:tblInd w:w="-6.999999999999993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701"/>
        <w:gridCol w:w="1701"/>
        <w:gridCol w:w="3402"/>
        <w:gridCol w:w="2694"/>
        <w:tblGridChange w:id="0">
          <w:tblGrid>
            <w:gridCol w:w="1701"/>
            <w:gridCol w:w="1701"/>
            <w:gridCol w:w="3402"/>
            <w:gridCol w:w="2694"/>
          </w:tblGrid>
        </w:tblGridChange>
      </w:tblGrid>
      <w:tr>
        <w:trPr>
          <w:cantSplit w:val="0"/>
          <w:tblHeader w:val="0"/>
        </w:trPr>
        <w:tc>
          <w:tcPr>
            <w:shd w:fill="e6e6e6" w:val="clear"/>
          </w:tcPr>
          <w:bookmarkStart w:colFirst="0" w:colLast="0" w:name="bookmark=id.1fob9te" w:id="2"/>
          <w:bookmarkEnd w:id="2"/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Версия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Описание</w:t>
            </w:r>
          </w:p>
        </w:tc>
        <w:tc>
          <w:tcPr>
            <w:shd w:fill="e6e6e6" w:val="clear"/>
          </w:tcPr>
          <w:p w:rsidR="00000000" w:rsidDel="00000000" w:rsidP="00000000" w:rsidRDefault="00000000" w:rsidRPr="00000000" w14:paraId="0000003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Автор(ы)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2022-xx-xx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Начальная ревизия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" w:before="4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2022-10-15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первого и второго разделов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второго и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2022-11-28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Заполнение третьего раздела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Яшина АВ, Гончарова АС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" w:line="240" w:lineRule="auto"/>
              <w:ind w:left="57" w:right="57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54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5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6">
            <w:pPr>
              <w:spacing w:before="20" w:lineRule="auto"/>
              <w:ind w:left="57" w:right="57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57">
            <w:pPr>
              <w:spacing w:before="20" w:lineRule="auto"/>
              <w:ind w:left="57" w:right="57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znysh7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Введение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Цели</w:t>
      </w:r>
    </w:p>
    <w:p w:rsidR="00000000" w:rsidDel="00000000" w:rsidP="00000000" w:rsidRDefault="00000000" w:rsidRPr="00000000" w14:paraId="0000005C">
      <w:pPr>
        <w:spacing w:after="120" w:before="240" w:lineRule="auto"/>
        <w:ind w:left="765" w:firstLine="0"/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Цель данного документа состоит в предоставлении информации о функциональных и нефункциональных требованиях к разрабатываемому программному продукту. </w:t>
      </w:r>
      <w:r w:rsidDel="00000000" w:rsidR="00000000" w:rsidRPr="00000000">
        <w:rPr>
          <w:rtl w:val="0"/>
        </w:rPr>
        <w:t xml:space="preserve">Документ предназначен для специалистов по разработке программного обеспечения.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Границы применения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Программный продукт должен помочь с организацией подачи заявки на конкурс, путем сбора информации о всех необходимых и имеющихся ресурсах и передачи ее техническому директору.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  <w:t xml:space="preserve">Продукт является автономной информационной системой, будет использоваться только внутри компании, для которой создан. Продукт может быть использован только сметчиком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Термины, аббревиатуры, сокращения</w:t>
      </w:r>
    </w:p>
    <w:tbl>
      <w:tblPr>
        <w:tblStyle w:val="Table2"/>
        <w:tblW w:w="939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7275"/>
        <w:tblGridChange w:id="0">
          <w:tblGrid>
            <w:gridCol w:w="2115"/>
            <w:gridCol w:w="72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СТПО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спецификация требований к программному обеспечению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ПО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программное обеспечение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Конкурсные данные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документ содержащий информацию о конкурсе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Архив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электронная база данных, содержащая информацию о имеющихся у компании ресурсах.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Техдиректор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Технический директор компании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Ссылки</w:t>
      </w:r>
    </w:p>
    <w:tbl>
      <w:tblPr>
        <w:tblStyle w:val="Table3"/>
        <w:tblW w:w="9400.0" w:type="dxa"/>
        <w:jc w:val="left"/>
        <w:tblInd w:w="743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94"/>
        <w:gridCol w:w="4706"/>
        <w:tblGridChange w:id="0">
          <w:tblGrid>
            <w:gridCol w:w="4694"/>
            <w:gridCol w:w="470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Обозначение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Расшифровка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[IEEE-830]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134"/>
                <w:tab w:val="left" w:pos="3402"/>
                <w:tab w:val="left" w:pos="5670"/>
                <w:tab w:val="left" w:pos="7938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IEEE Std 830-1998</w:t>
            </w:r>
          </w:p>
        </w:tc>
      </w:tr>
    </w:tbl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Краткий обзор</w:t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Раздел 2 содержит описание поставляемой системы и схему её использования в Организации. Раздел 3 содержит функциональные и нефункциональные требования, предъявляемые к системе и необходимые для ее проектирования.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Общее описание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34"/>
          <w:tab w:val="left" w:pos="3402"/>
          <w:tab w:val="left" w:pos="5670"/>
          <w:tab w:val="left" w:pos="7938"/>
        </w:tabs>
        <w:spacing w:after="0" w:before="0" w:line="240" w:lineRule="auto"/>
        <w:ind w:left="85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Описание изделия</w:t>
      </w:r>
    </w:p>
    <w:p w:rsidR="00000000" w:rsidDel="00000000" w:rsidP="00000000" w:rsidRDefault="00000000" w:rsidRPr="00000000" w14:paraId="0000007F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Интерфейсы системы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Система составления сметы не зависит от какой-либо внешней системы.</w:t>
      </w:r>
    </w:p>
    <w:p w:rsidR="00000000" w:rsidDel="00000000" w:rsidP="00000000" w:rsidRDefault="00000000" w:rsidRPr="00000000" w14:paraId="00000081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Интерфейсы пользователя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Пользовательский интерфейс представлен приложением, позволяющим: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конкурсе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загружать данные о имеющихся ресурсах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составить смету 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отправить созданную смету техническому директору</w:t>
      </w:r>
    </w:p>
    <w:p w:rsidR="00000000" w:rsidDel="00000000" w:rsidP="00000000" w:rsidRDefault="00000000" w:rsidRPr="00000000" w14:paraId="00000087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Интерфейсы аппаратных средств ЭВМ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Поддержка клавиатуры, мыши.</w:t>
      </w:r>
    </w:p>
    <w:p w:rsidR="00000000" w:rsidDel="00000000" w:rsidP="00000000" w:rsidRDefault="00000000" w:rsidRPr="00000000" w14:paraId="00000089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35nkun2" w:id="14"/>
      <w:bookmarkEnd w:id="14"/>
      <w:r w:rsidDel="00000000" w:rsidR="00000000" w:rsidRPr="00000000">
        <w:rPr>
          <w:rtl w:val="0"/>
        </w:rPr>
        <w:t xml:space="preserve">Интерфейсы программного обеспечения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Продукт включает в себя работу с архивом: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база с работниками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 xml:space="preserve">база с ценой материалов </w:t>
      </w:r>
    </w:p>
    <w:p w:rsidR="00000000" w:rsidDel="00000000" w:rsidP="00000000" w:rsidRDefault="00000000" w:rsidRPr="00000000" w14:paraId="0000008D">
      <w:pPr>
        <w:ind w:firstLine="720"/>
        <w:rPr/>
      </w:pPr>
      <w:r w:rsidDel="00000000" w:rsidR="00000000" w:rsidRPr="00000000">
        <w:rPr>
          <w:rtl w:val="0"/>
        </w:rPr>
        <w:t xml:space="preserve">база с имеющимся оборудованием</w:t>
      </w:r>
    </w:p>
    <w:p w:rsidR="00000000" w:rsidDel="00000000" w:rsidP="00000000" w:rsidRDefault="00000000" w:rsidRPr="00000000" w14:paraId="0000008E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Для обеспечения коммуникации сетевых устройств используется семейство протоколов Wi-Fi. Продукт позволяет отправлять готовую смету техническому директору</w:t>
      </w:r>
    </w:p>
    <w:p w:rsidR="00000000" w:rsidDel="00000000" w:rsidP="00000000" w:rsidRDefault="00000000" w:rsidRPr="00000000" w14:paraId="00000090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44sinio" w:id="16"/>
      <w:bookmarkEnd w:id="16"/>
      <w:r w:rsidDel="00000000" w:rsidR="00000000" w:rsidRPr="00000000">
        <w:rPr>
          <w:rtl w:val="0"/>
        </w:rPr>
        <w:t xml:space="preserve">Ограничения памяти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Нет требований</w:t>
      </w:r>
    </w:p>
    <w:p w:rsidR="00000000" w:rsidDel="00000000" w:rsidP="00000000" w:rsidRDefault="00000000" w:rsidRPr="00000000" w14:paraId="00000092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Действия</w:t>
      </w:r>
    </w:p>
    <w:p w:rsidR="00000000" w:rsidDel="00000000" w:rsidP="00000000" w:rsidRDefault="00000000" w:rsidRPr="00000000" w14:paraId="00000093">
      <w:pPr>
        <w:tabs>
          <w:tab w:val="left" w:pos="1134"/>
          <w:tab w:val="left" w:pos="3402"/>
          <w:tab w:val="left" w:pos="5670"/>
          <w:tab w:val="left" w:pos="7938"/>
        </w:tabs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Описаны в пункте 2.1.2.</w:t>
      </w:r>
    </w:p>
    <w:p w:rsidR="00000000" w:rsidDel="00000000" w:rsidP="00000000" w:rsidRDefault="00000000" w:rsidRPr="00000000" w14:paraId="00000094">
      <w:pPr>
        <w:pStyle w:val="Heading3"/>
        <w:numPr>
          <w:ilvl w:val="2"/>
          <w:numId w:val="5"/>
        </w:numPr>
        <w:ind w:left="0" w:firstLine="0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Требования настройки рабочих мест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  <w:t xml:space="preserve">Требования по настройке рабочих мест включают в себя наличие следующих элементов: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Компьютер с подключением к локальной сети</w:t>
      </w:r>
    </w:p>
    <w:p w:rsidR="00000000" w:rsidDel="00000000" w:rsidP="00000000" w:rsidRDefault="00000000" w:rsidRPr="00000000" w14:paraId="00000097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Клавиатура</w:t>
      </w:r>
    </w:p>
    <w:p w:rsidR="00000000" w:rsidDel="00000000" w:rsidP="00000000" w:rsidRDefault="00000000" w:rsidRPr="00000000" w14:paraId="00000098">
      <w:pPr>
        <w:numPr>
          <w:ilvl w:val="0"/>
          <w:numId w:val="4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Мышь</w:t>
      </w:r>
    </w:p>
    <w:p w:rsidR="00000000" w:rsidDel="00000000" w:rsidP="00000000" w:rsidRDefault="00000000" w:rsidRPr="00000000" w14:paraId="00000099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3j2qqm3" w:id="19"/>
      <w:bookmarkEnd w:id="19"/>
      <w:r w:rsidDel="00000000" w:rsidR="00000000" w:rsidRPr="00000000">
        <w:rPr>
          <w:rtl w:val="0"/>
        </w:rPr>
        <w:t xml:space="preserve">Функции изделия</w:t>
      </w:r>
    </w:p>
    <w:p w:rsidR="00000000" w:rsidDel="00000000" w:rsidP="00000000" w:rsidRDefault="00000000" w:rsidRPr="00000000" w14:paraId="0000009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Хранение данных об объекте и предмете конкурса, виде и объеме работ</w:t>
      </w:r>
    </w:p>
    <w:p w:rsidR="00000000" w:rsidDel="00000000" w:rsidP="00000000" w:rsidRDefault="00000000" w:rsidRPr="00000000" w14:paraId="0000009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Обеспечение сметчика информацией об имеющемся персонале, ресурсах и оборудовании</w:t>
      </w:r>
    </w:p>
    <w:p w:rsidR="00000000" w:rsidDel="00000000" w:rsidP="00000000" w:rsidRDefault="00000000" w:rsidRPr="00000000" w14:paraId="0000009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Составление сметы по предоставленным данным</w:t>
      </w:r>
    </w:p>
    <w:p w:rsidR="00000000" w:rsidDel="00000000" w:rsidP="00000000" w:rsidRDefault="00000000" w:rsidRPr="00000000" w14:paraId="0000009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Передача информации техническому диреткору</w:t>
      </w:r>
    </w:p>
    <w:p w:rsidR="00000000" w:rsidDel="00000000" w:rsidP="00000000" w:rsidRDefault="00000000" w:rsidRPr="00000000" w14:paraId="0000009E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y810tw" w:id="20"/>
      <w:bookmarkEnd w:id="20"/>
      <w:r w:rsidDel="00000000" w:rsidR="00000000" w:rsidRPr="00000000">
        <w:rPr>
          <w:rtl w:val="0"/>
        </w:rPr>
        <w:t xml:space="preserve">Характеристики пользователей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Система предназначена для использования одним пользователем - работником, который получает конкурсные данные от Тех Директора и собирает смету для проекта.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Ограничения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К смете доступ имеют только технический директор и сметчик, однако тех директор не может менять саму смету.</w:t>
      </w:r>
    </w:p>
    <w:p w:rsidR="00000000" w:rsidDel="00000000" w:rsidP="00000000" w:rsidRDefault="00000000" w:rsidRPr="00000000" w14:paraId="000000A3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Предположения и зависимости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Система составления сметы хранит в себе базу данных со стоимостью всех материалов, оплаты труда работников, оборудования.  Предполагается, что система должна иметь возможность получать доступ к данным и хранить их в любой системе управления базами данных (СУБД) через стандартный интерфейс, такой как JDBC, ODBC, ADO и т.д. Предоставляются средой разработки. Описание и требования к такой СУБД выходят за рамки данного документа и далее не рассматриваются. </w:t>
      </w:r>
    </w:p>
    <w:p w:rsidR="00000000" w:rsidDel="00000000" w:rsidP="00000000" w:rsidRDefault="00000000" w:rsidRPr="00000000" w14:paraId="000000A5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Распределение требований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В данном документе описывается и устанавливается разработка самой Системы с набором функционала. В случае если разработка не будет завершена к сроку интеграции Системы, обработка и отладка ошибок, в случае технической неисправности на уровне межмашинного взаимодействия, будет отложена.</w:t>
      </w:r>
    </w:p>
    <w:p w:rsidR="00000000" w:rsidDel="00000000" w:rsidP="00000000" w:rsidRDefault="00000000" w:rsidRPr="00000000" w14:paraId="000000A7">
      <w:pPr>
        <w:pStyle w:val="Heading1"/>
        <w:keepNext w:val="1"/>
        <w:numPr>
          <w:ilvl w:val="0"/>
          <w:numId w:val="5"/>
        </w:numPr>
        <w:ind w:left="709" w:hanging="709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Детальные требования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numPr>
          <w:ilvl w:val="1"/>
          <w:numId w:val="5"/>
        </w:numPr>
        <w:ind w:left="0" w:firstLine="0"/>
        <w:rPr/>
      </w:pPr>
      <w:bookmarkStart w:colFirst="0" w:colLast="0" w:name="_heading=h.2bn6wsx" w:id="25"/>
      <w:bookmarkEnd w:id="25"/>
      <w:r w:rsidDel="00000000" w:rsidR="00000000" w:rsidRPr="00000000">
        <w:rPr>
          <w:rtl w:val="0"/>
        </w:rPr>
        <w:t xml:space="preserve">Функциональные требования</w:t>
      </w:r>
    </w:p>
    <w:p w:rsidR="00000000" w:rsidDel="00000000" w:rsidP="00000000" w:rsidRDefault="00000000" w:rsidRPr="00000000" w14:paraId="000000A9">
      <w:pPr>
        <w:tabs>
          <w:tab w:val="left" w:pos="1134"/>
          <w:tab w:val="left" w:pos="3402"/>
          <w:tab w:val="left" w:pos="5670"/>
          <w:tab w:val="left" w:pos="7938"/>
        </w:tabs>
        <w:jc w:val="both"/>
        <w:rPr/>
      </w:pPr>
      <w:r w:rsidDel="00000000" w:rsidR="00000000" w:rsidRPr="00000000">
        <w:rPr>
          <w:rtl w:val="0"/>
        </w:rPr>
        <w:t xml:space="preserve">Этот раздел содержит все требования к программному обеспечению, как функциональному, так и нефункциональному. Функциональные требования сгруппированы в соответствии с объектами системы. Требование обладает следующими свойствами:</w:t>
      </w:r>
    </w:p>
    <w:tbl>
      <w:tblPr>
        <w:tblStyle w:val="Table4"/>
        <w:tblW w:w="10251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0A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0A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Уникально идентифицирует требование</w:t>
            </w:r>
          </w:p>
        </w:tc>
      </w:tr>
      <w:tr>
        <w:trPr>
          <w:cantSplit w:val="0"/>
          <w:trHeight w:val="705" w:hRule="atLeast"/>
          <w:tblHeader w:val="0"/>
        </w:trPr>
        <w:tc>
          <w:tcPr/>
          <w:p w:rsidR="00000000" w:rsidDel="00000000" w:rsidP="00000000" w:rsidRDefault="00000000" w:rsidRPr="00000000" w14:paraId="000000A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Группа </w:t>
            </w:r>
          </w:p>
        </w:tc>
        <w:tc>
          <w:tcPr/>
          <w:p w:rsidR="00000000" w:rsidDel="00000000" w:rsidP="00000000" w:rsidRDefault="00000000" w:rsidRPr="00000000" w14:paraId="000000A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функциональную группу, к которой относится требование. Присваивает требованию символическое имя.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0B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0B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Описание требования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0B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0B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Определяет порядок, в котором требования должны быть реализованы. Приоритеты обозначены (от самого высокого до самого низкого) “1”, “2” и “3”. Требования приоритета 1 должны быть реализованы в первом выпуске продуктивной системы. Требования приоритета 2 и ниже являются предметом специального соглашения, которое выходит за рамки данного документа.</w:t>
            </w:r>
          </w:p>
          <w:p w:rsidR="00000000" w:rsidDel="00000000" w:rsidP="00000000" w:rsidRDefault="00000000" w:rsidRPr="00000000" w14:paraId="000000B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B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Указывает риск невыполнения требования. Это показывает, насколько</w:t>
            </w:r>
          </w:p>
          <w:p w:rsidR="00000000" w:rsidDel="00000000" w:rsidP="00000000" w:rsidRDefault="00000000" w:rsidRPr="00000000" w14:paraId="000000B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конкретное требование имеет решающее значение для системы. </w:t>
            </w:r>
          </w:p>
          <w:p w:rsidR="00000000" w:rsidDel="00000000" w:rsidP="00000000" w:rsidRDefault="00000000" w:rsidRPr="00000000" w14:paraId="000000B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0B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Существуют следующие уровни риска и связанное с ними воздействие на систему, если требование не выполняется или выполняется неправильно: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Критический (С) – нарушит основную функциональность системы. Система не может быть использована, если это требование не выполнено.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Высокий (H) – повлияет на основные функциональные возможности системы. Некоторые функции системы могут быть недоступны, но в целом систему можно использовать.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Средний (M) – повлияет на некоторые функции системы, но не на основную функциональность. Система может использоваться с некоторыми ограничениями.</w:t>
            </w:r>
          </w:p>
          <w:p w:rsidR="00000000" w:rsidDel="00000000" w:rsidP="00000000" w:rsidRDefault="00000000" w:rsidRPr="00000000" w14:paraId="000000C1">
            <w:pPr>
              <w:numPr>
                <w:ilvl w:val="0"/>
                <w:numId w:val="1"/>
              </w:numPr>
              <w:tabs>
                <w:tab w:val="left" w:pos="1134"/>
                <w:tab w:val="left" w:pos="3402"/>
                <w:tab w:val="left" w:pos="5670"/>
                <w:tab w:val="left" w:pos="7938"/>
              </w:tabs>
              <w:ind w:left="720" w:hanging="36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Низкий (L) – система может использоваться без ограничений, но с некоторыми обходными путями.</w:t>
            </w:r>
          </w:p>
        </w:tc>
      </w:tr>
    </w:tbl>
    <w:p w:rsidR="00000000" w:rsidDel="00000000" w:rsidP="00000000" w:rsidRDefault="00000000" w:rsidRPr="00000000" w14:paraId="000000C2">
      <w:pPr>
        <w:pStyle w:val="Heading3"/>
        <w:spacing w:after="120" w:before="300" w:lineRule="auto"/>
        <w:jc w:val="both"/>
        <w:rPr/>
      </w:pPr>
      <w:bookmarkStart w:colFirst="0" w:colLast="0" w:name="_heading=h.ok691lmzojjn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765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3"/>
        <w:numPr>
          <w:ilvl w:val="2"/>
          <w:numId w:val="5"/>
        </w:numPr>
      </w:pPr>
      <w:bookmarkStart w:colFirst="0" w:colLast="0" w:name="_heading=h.qsh70q" w:id="27"/>
      <w:bookmarkEnd w:id="2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Класс пользователя 1 («Сметчик»)</w:t>
      </w:r>
    </w:p>
    <w:p w:rsidR="00000000" w:rsidDel="00000000" w:rsidP="00000000" w:rsidRDefault="00000000" w:rsidRPr="00000000" w14:paraId="000000C5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it7l5ibv2mqs" w:id="28"/>
      <w:bookmarkEnd w:id="28"/>
      <w:r w:rsidDel="00000000" w:rsidR="00000000" w:rsidRPr="00000000">
        <w:rPr>
          <w:rtl w:val="0"/>
        </w:rPr>
        <w:t xml:space="preserve">3.1.1.1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5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сотрудника.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Роль пользователя. Влияет на доступные ему функции.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0D4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enbc42ewp4ng" w:id="29"/>
      <w:bookmarkEnd w:id="29"/>
      <w:r w:rsidDel="00000000" w:rsidR="00000000" w:rsidRPr="00000000">
        <w:rPr>
          <w:rtl w:val="0"/>
        </w:rPr>
        <w:t xml:space="preserve">3.1.1.2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Функции</w:t>
      </w:r>
    </w:p>
    <w:p w:rsidR="00000000" w:rsidDel="00000000" w:rsidP="00000000" w:rsidRDefault="00000000" w:rsidRPr="00000000" w14:paraId="000000D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0D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Т1.01.02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откликнуться на запрос от Тех Директора о составлении сметы для принятия решения об участии в конкурсе 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861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90"/>
        <w:gridCol w:w="6420"/>
        <w:tblGridChange w:id="0">
          <w:tblGrid>
            <w:gridCol w:w="2190"/>
            <w:gridCol w:w="642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Т1.01.03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spacing w:after="240" w:before="240" w:lineRule="auto"/>
              <w:ind w:left="140" w:right="140" w:firstLine="0"/>
              <w:rPr/>
            </w:pPr>
            <w:r w:rsidDel="00000000" w:rsidR="00000000" w:rsidRPr="00000000">
              <w:rPr>
                <w:rtl w:val="0"/>
              </w:rPr>
              <w:t xml:space="preserve">Пользователь получает уведомление о запросе со всеми данными и условиями конкурса.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after="240" w:before="240" w:lineRule="auto"/>
              <w:ind w:left="140" w:right="140" w:firstLine="0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240" w:before="240" w:lineRule="auto"/>
              <w:ind w:left="140" w:right="14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0F0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Т1.01.04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архиву о всех материалах, оборудовании и сотрудниках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0F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Т1.01.05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составить смету на основе архива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02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Т1.01.06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вывести итоговую сумму со всех расходов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0B">
      <w:pPr>
        <w:spacing w:after="120" w:before="240" w:lineRule="auto"/>
        <w:ind w:left="765" w:firstLine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Т1.01.07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отправить Тех Директору смету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keepNext w:val="0"/>
        <w:spacing w:after="80" w:before="280" w:lineRule="auto"/>
        <w:ind w:left="765" w:firstLine="0"/>
        <w:rPr>
          <w:sz w:val="26"/>
          <w:szCs w:val="26"/>
        </w:rPr>
      </w:pPr>
      <w:bookmarkStart w:colFirst="0" w:colLast="0" w:name="_heading=h.rggga64neubo" w:id="30"/>
      <w:bookmarkEnd w:id="30"/>
      <w:r w:rsidDel="00000000" w:rsidR="00000000" w:rsidRPr="00000000">
        <w:rPr>
          <w:sz w:val="26"/>
          <w:szCs w:val="26"/>
          <w:rtl w:val="0"/>
        </w:rPr>
        <w:t xml:space="preserve">3.1.2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sz w:val="26"/>
          <w:szCs w:val="26"/>
          <w:rtl w:val="0"/>
        </w:rPr>
        <w:t xml:space="preserve">Класс пользователя 2 («Тех Директор»)</w:t>
      </w:r>
    </w:p>
    <w:p w:rsidR="00000000" w:rsidDel="00000000" w:rsidP="00000000" w:rsidRDefault="00000000" w:rsidRPr="00000000" w14:paraId="00000116">
      <w:pPr>
        <w:pStyle w:val="Heading4"/>
        <w:spacing w:after="40" w:lineRule="auto"/>
        <w:ind w:left="1720" w:hanging="860"/>
        <w:jc w:val="both"/>
        <w:rPr/>
      </w:pPr>
      <w:bookmarkStart w:colFirst="0" w:colLast="0" w:name="_heading=h.bwoxsoz4tx52" w:id="31"/>
      <w:bookmarkEnd w:id="31"/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.1.2.1</w:t>
      </w:r>
      <w:r w:rsidDel="00000000" w:rsidR="00000000" w:rsidRPr="00000000">
        <w:rPr>
          <w:b w:val="0"/>
          <w:sz w:val="14"/>
          <w:szCs w:val="14"/>
          <w:rtl w:val="0"/>
        </w:rPr>
        <w:t xml:space="preserve">    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3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25"/>
        <w:gridCol w:w="5955"/>
        <w:tblGridChange w:id="0">
          <w:tblGrid>
            <w:gridCol w:w="2925"/>
            <w:gridCol w:w="59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ФИО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Фамилия, имя и отчество пользователя.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Должность, на которой работает пользователь в компании.   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Электронная почта пользователя. Дополнительный атрибут. 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Контактный телефон пользователя. Дополнительный атрибут. </w:t>
            </w:r>
          </w:p>
        </w:tc>
      </w:tr>
      <w:tr>
        <w:trPr>
          <w:cantSplit w:val="0"/>
          <w:trHeight w:val="162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Логин пользователя для входа в систему. Является уникальным. Обязательное поле для заполнения. 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Роль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Роль пользователя. Влияет на доступные ему функции. Обязательное поле для заполнения. </w:t>
            </w:r>
          </w:p>
        </w:tc>
      </w:tr>
    </w:tbl>
    <w:p w:rsidR="00000000" w:rsidDel="00000000" w:rsidP="00000000" w:rsidRDefault="00000000" w:rsidRPr="00000000" w14:paraId="000001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6">
      <w:pPr>
        <w:pStyle w:val="Heading4"/>
        <w:spacing w:after="40" w:lineRule="auto"/>
        <w:ind w:left="765" w:firstLine="0"/>
        <w:rPr/>
      </w:pPr>
      <w:bookmarkStart w:colFirst="0" w:colLast="0" w:name="_heading=h.yyyinxq5bpd" w:id="32"/>
      <w:bookmarkEnd w:id="32"/>
      <w:r w:rsidDel="00000000" w:rsidR="00000000" w:rsidRPr="00000000">
        <w:rPr>
          <w:rtl w:val="0"/>
        </w:rPr>
        <w:t xml:space="preserve">3.1.2.2</w:t>
      </w:r>
      <w:r w:rsidDel="00000000" w:rsidR="00000000" w:rsidRPr="00000000">
        <w:rPr>
          <w:b w:val="0"/>
          <w:sz w:val="14"/>
          <w:szCs w:val="14"/>
          <w:rtl w:val="0"/>
        </w:rPr>
        <w:t xml:space="preserve"> </w:t>
      </w:r>
      <w:r w:rsidDel="00000000" w:rsidR="00000000" w:rsidRPr="00000000">
        <w:rPr>
          <w:rtl w:val="0"/>
        </w:rPr>
        <w:t xml:space="preserve">Функции</w:t>
      </w:r>
    </w:p>
    <w:tbl>
      <w:tblPr>
        <w:tblStyle w:val="Table14"/>
        <w:tblW w:w="8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20"/>
        <w:gridCol w:w="6660"/>
        <w:tblGridChange w:id="0">
          <w:tblGrid>
            <w:gridCol w:w="2220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Т1.02.01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концепцию пользователя. У каждого пользователя есть логин и пароль. Логин должен быть уникальным в пределах установленного экземпляра системы.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5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Т1.02.02</w:t>
            </w:r>
          </w:p>
        </w:tc>
      </w:tr>
      <w:tr>
        <w:trPr>
          <w:cantSplit w:val="0"/>
          <w:trHeight w:val="107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загружать конкурсные данные в систему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6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Т1.02.03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получить доступ к смете после её завершения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</w:tbl>
    <w:p w:rsidR="00000000" w:rsidDel="00000000" w:rsidP="00000000" w:rsidRDefault="00000000" w:rsidRPr="00000000" w14:paraId="000001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17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Т1.02.04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Пользователь может делать запрос на создание сметы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4A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3.1.3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1 («Смета»)</w:t>
      </w:r>
    </w:p>
    <w:p w:rsidR="00000000" w:rsidDel="00000000" w:rsidP="00000000" w:rsidRDefault="00000000" w:rsidRPr="00000000" w14:paraId="0000014B">
      <w:pPr>
        <w:pStyle w:val="Heading4"/>
        <w:ind w:left="0"/>
        <w:jc w:val="both"/>
        <w:rPr/>
      </w:pPr>
      <w:bookmarkStart w:colFirst="0" w:colLast="0" w:name="_heading=h.uddi4rdu0ojn" w:id="33"/>
      <w:bookmarkEnd w:id="33"/>
      <w:r w:rsidDel="00000000" w:rsidR="00000000" w:rsidRPr="00000000">
        <w:rPr>
          <w:rtl w:val="0"/>
        </w:rPr>
        <w:t xml:space="preserve">3.1.3.1 </w:t>
      </w:r>
      <w:r w:rsidDel="00000000" w:rsidR="00000000" w:rsidRPr="00000000">
        <w:rPr>
          <w:rtl w:val="0"/>
        </w:rPr>
        <w:t xml:space="preserve">Атрибуты</w:t>
      </w:r>
    </w:p>
    <w:tbl>
      <w:tblPr>
        <w:tblStyle w:val="Table18"/>
        <w:tblW w:w="8865.0" w:type="dxa"/>
        <w:jc w:val="left"/>
        <w:tblInd w:w="11.999999999999993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70"/>
        <w:gridCol w:w="5895"/>
        <w:tblGridChange w:id="0">
          <w:tblGrid>
            <w:gridCol w:w="2970"/>
            <w:gridCol w:w="58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3.1.3.2 Функции</w:t>
      </w:r>
    </w:p>
    <w:tbl>
      <w:tblPr>
        <w:tblStyle w:val="Table19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Т1.03.01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Исчисление предстоящих расходов и доходов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59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3.1.4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2 («Архив»)</w:t>
      </w:r>
    </w:p>
    <w:p w:rsidR="00000000" w:rsidDel="00000000" w:rsidP="00000000" w:rsidRDefault="00000000" w:rsidRPr="00000000" w14:paraId="0000015A">
      <w:pPr>
        <w:pStyle w:val="Heading4"/>
        <w:ind w:left="0"/>
        <w:jc w:val="both"/>
        <w:rPr/>
      </w:pPr>
      <w:bookmarkStart w:colFirst="0" w:colLast="0" w:name="_heading=h.omz35xxge4ek" w:id="34"/>
      <w:bookmarkEnd w:id="34"/>
      <w:r w:rsidDel="00000000" w:rsidR="00000000" w:rsidRPr="00000000">
        <w:rPr>
          <w:rtl w:val="0"/>
        </w:rPr>
        <w:t xml:space="preserve">3.1.4.1 Атрибуты</w:t>
      </w:r>
    </w:p>
    <w:tbl>
      <w:tblPr>
        <w:tblStyle w:val="Table20"/>
        <w:tblW w:w="8865.0" w:type="dxa"/>
        <w:jc w:val="left"/>
        <w:tblInd w:w="41.99999999999999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0"/>
        <w:gridCol w:w="5925"/>
        <w:tblGridChange w:id="0">
          <w:tblGrid>
            <w:gridCol w:w="2940"/>
            <w:gridCol w:w="592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3.1.4.2 Функции</w:t>
      </w:r>
    </w:p>
    <w:tbl>
      <w:tblPr>
        <w:tblStyle w:val="Table2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Т1.04.01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Архив содержит стоимость всех материалов, оборудования и оплаты труда работников, необходимых для проекта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68">
      <w:pPr>
        <w:spacing w:after="240" w:befor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3.1.5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Объект 3 («Конкурсные данные»)</w:t>
      </w:r>
    </w:p>
    <w:p w:rsidR="00000000" w:rsidDel="00000000" w:rsidP="00000000" w:rsidRDefault="00000000" w:rsidRPr="00000000" w14:paraId="00000169">
      <w:pPr>
        <w:pStyle w:val="Heading4"/>
        <w:ind w:left="0"/>
        <w:jc w:val="both"/>
        <w:rPr/>
      </w:pPr>
      <w:bookmarkStart w:colFirst="0" w:colLast="0" w:name="_heading=h.30f1ckfb3dak" w:id="35"/>
      <w:bookmarkEnd w:id="35"/>
      <w:r w:rsidDel="00000000" w:rsidR="00000000" w:rsidRPr="00000000">
        <w:rPr>
          <w:rtl w:val="0"/>
        </w:rPr>
        <w:t xml:space="preserve">3.1.5.1 Атрибуты</w:t>
      </w:r>
    </w:p>
    <w:tbl>
      <w:tblPr>
        <w:tblStyle w:val="Table22"/>
        <w:tblW w:w="8925.0" w:type="dxa"/>
        <w:jc w:val="left"/>
        <w:tblInd w:w="-3.000000000000007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45"/>
        <w:gridCol w:w="6780"/>
        <w:tblGridChange w:id="0">
          <w:tblGrid>
            <w:gridCol w:w="2145"/>
            <w:gridCol w:w="67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A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Название атрибута</w:t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6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Тип ресурса</w:t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Наименование типа ресурса. Является уникальным. Обязательное поле для заполнения.</w:t>
            </w:r>
          </w:p>
        </w:tc>
      </w:tr>
    </w:tbl>
    <w:p w:rsidR="00000000" w:rsidDel="00000000" w:rsidP="00000000" w:rsidRDefault="00000000" w:rsidRPr="00000000" w14:paraId="000001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3.1.5.2 Функции</w:t>
      </w:r>
    </w:p>
    <w:tbl>
      <w:tblPr>
        <w:tblStyle w:val="Table23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35"/>
        <w:gridCol w:w="6660"/>
        <w:tblGridChange w:id="0">
          <w:tblGrid>
            <w:gridCol w:w="2235"/>
            <w:gridCol w:w="6660"/>
          </w:tblGrid>
        </w:tblGridChange>
      </w:tblGrid>
      <w:tr>
        <w:trPr>
          <w:cantSplit w:val="0"/>
          <w:trHeight w:val="6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Т1.05.01</w:t>
            </w:r>
          </w:p>
        </w:tc>
      </w:tr>
      <w:tr>
        <w:trPr>
          <w:cantSplit w:val="0"/>
          <w:trHeight w:val="63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spacing w:after="240" w:before="240" w:lineRule="auto"/>
              <w:rPr/>
            </w:pPr>
            <w:r w:rsidDel="00000000" w:rsidR="00000000" w:rsidRPr="00000000">
              <w:rPr>
                <w:color w:val="202124"/>
                <w:sz w:val="21"/>
                <w:szCs w:val="21"/>
                <w:highlight w:val="white"/>
                <w:rtl w:val="0"/>
              </w:rPr>
              <w:t xml:space="preserve">Содержит конкурсные данные, то есть сроки работы, максимальная стоимость и объем работ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4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620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spacing w:after="240" w:befor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spacing w:after="240" w:befor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</w:t>
            </w:r>
          </w:p>
        </w:tc>
      </w:tr>
    </w:tbl>
    <w:p w:rsidR="00000000" w:rsidDel="00000000" w:rsidP="00000000" w:rsidRDefault="00000000" w:rsidRPr="00000000" w14:paraId="000001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as4poj" w:id="36"/>
      <w:bookmarkEnd w:id="36"/>
      <w:r w:rsidDel="00000000" w:rsidR="00000000" w:rsidRPr="00000000">
        <w:rPr>
          <w:rtl w:val="0"/>
        </w:rPr>
        <w:t xml:space="preserve">Надежность </w:t>
      </w:r>
    </w:p>
    <w:tbl>
      <w:tblPr>
        <w:tblStyle w:val="Table2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7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7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7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7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Система и хранилище данных должны быть доступны для использования в любое время (24 часа в сутки 7 дней в неделю), за исключением двух часов в неделю, используемых для технического обслуживания. Техническое обслуживание означает, что система отключена в течение двух часов для проведения работ.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7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7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7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8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81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8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8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8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85">
            <w:pPr>
              <w:rPr/>
            </w:pPr>
            <w:r w:rsidDel="00000000" w:rsidR="00000000" w:rsidRPr="00000000">
              <w:rPr>
                <w:rtl w:val="0"/>
              </w:rPr>
              <w:t xml:space="preserve">Если соединение между системой и архивом прерывается, Веб-приложение должно сохранить все последние полученные данные, а также восстановить их в незавершенном сеансе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8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8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8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8A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8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8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Т2.03.01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8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  <w:t xml:space="preserve">Внедрение в Систему защищенных сокетов (SSL) для передачи данных.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8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9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9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9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9x2ik5" w:id="37"/>
      <w:bookmarkEnd w:id="37"/>
      <w:r w:rsidDel="00000000" w:rsidR="00000000" w:rsidRPr="00000000">
        <w:rPr>
          <w:rtl w:val="0"/>
        </w:rPr>
        <w:t xml:space="preserve">Производительность</w:t>
      </w:r>
    </w:p>
    <w:tbl>
      <w:tblPr>
        <w:tblStyle w:val="Table2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9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9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9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98">
            <w:pPr>
              <w:pStyle w:val="Heading4"/>
              <w:ind w:left="0"/>
              <w:rPr>
                <w:b w:val="0"/>
              </w:rPr>
            </w:pPr>
            <w:bookmarkStart w:colFirst="0" w:colLast="0" w:name="_heading=h.t1yciz4fu3yq" w:id="38"/>
            <w:bookmarkEnd w:id="38"/>
            <w:r w:rsidDel="00000000" w:rsidR="00000000" w:rsidRPr="00000000">
              <w:rPr>
                <w:b w:val="0"/>
                <w:rtl w:val="0"/>
              </w:rPr>
              <w:t xml:space="preserve">При соответствии системных требований, система должна исправно работать, загружать все вкладки и окна.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9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9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9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9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2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9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9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A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A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Время между началом запуска системы и доступностью полной</w:t>
            </w:r>
          </w:p>
          <w:p w:rsidR="00000000" w:rsidDel="00000000" w:rsidP="00000000" w:rsidRDefault="00000000" w:rsidRPr="00000000" w14:paraId="000001A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функциональности системы должно составлять не более 1 минуты.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A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A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A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A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M</w:t>
            </w:r>
          </w:p>
        </w:tc>
      </w:tr>
    </w:tbl>
    <w:p w:rsidR="00000000" w:rsidDel="00000000" w:rsidP="00000000" w:rsidRDefault="00000000" w:rsidRPr="00000000" w14:paraId="000001A7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A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A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A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AB">
            <w:pPr>
              <w:pStyle w:val="Heading4"/>
              <w:ind w:left="0"/>
              <w:rPr>
                <w:b w:val="0"/>
              </w:rPr>
            </w:pPr>
            <w:bookmarkStart w:colFirst="0" w:colLast="0" w:name="_heading=h.vqll06hpiim1" w:id="39"/>
            <w:bookmarkEnd w:id="39"/>
            <w:r w:rsidDel="00000000" w:rsidR="00000000" w:rsidRPr="00000000">
              <w:rPr>
                <w:b w:val="0"/>
                <w:rtl w:val="0"/>
              </w:rPr>
              <w:t xml:space="preserve">Вывод результатов после получения ответа от архива и/или компонентов Корпоративного портала не должен превышать 2 секунд.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A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A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A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A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1B0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B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B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Т3.01.04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B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B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>
                <w:b w:val="0"/>
              </w:rPr>
            </w:pPr>
            <w:r w:rsidDel="00000000" w:rsidR="00000000" w:rsidRPr="00000000">
              <w:rPr>
                <w:rtl w:val="0"/>
              </w:rPr>
              <w:t xml:space="preserve">Система должна потреблять не более 300 Мбайт оперативной памяти в любой момент времени. Среднее потребление памяти должно быть не выше 150 Мбайт.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B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B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B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47n2zr" w:id="40"/>
      <w:bookmarkEnd w:id="40"/>
      <w:r w:rsidDel="00000000" w:rsidR="00000000" w:rsidRPr="00000000">
        <w:rPr>
          <w:rtl w:val="0"/>
        </w:rPr>
        <w:t xml:space="preserve">Ремонтопригодность</w:t>
      </w:r>
    </w:p>
    <w:tbl>
      <w:tblPr>
        <w:tblStyle w:val="Table3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B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B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Т4.01.01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B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B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Каждую неделю должно выделяться 2 часа для проведения технического обслуживания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C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C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C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3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3ckvvd" w:id="41"/>
      <w:bookmarkEnd w:id="41"/>
      <w:r w:rsidDel="00000000" w:rsidR="00000000" w:rsidRPr="00000000">
        <w:rPr>
          <w:rtl w:val="0"/>
        </w:rPr>
        <w:t xml:space="preserve">Ограничения проекта</w:t>
      </w:r>
    </w:p>
    <w:tbl>
      <w:tblPr>
        <w:tblStyle w:val="Table3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C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C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имеет право создавать запрос о составлении сметы для конкурса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C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C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C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CD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C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C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«Тех Директор» может загружать конкурсные данные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D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D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D6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D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D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D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D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Только «Сметчик» имеет доступ к архиву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D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D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D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D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DF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Т5.01.03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E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E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«Тех Директор» не может увидеть смету раньше окончания работы «Сметчика»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E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E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E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E8">
      <w:pPr>
        <w:tabs>
          <w:tab w:val="left" w:pos="1134"/>
          <w:tab w:val="left" w:pos="3402"/>
          <w:tab w:val="left" w:pos="5670"/>
          <w:tab w:val="left" w:pos="7938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32hioqz" w:id="42"/>
      <w:bookmarkEnd w:id="42"/>
      <w:r w:rsidDel="00000000" w:rsidR="00000000" w:rsidRPr="00000000">
        <w:rPr>
          <w:rtl w:val="0"/>
        </w:rPr>
        <w:t xml:space="preserve">Требования к пользовательской документации</w:t>
      </w:r>
    </w:p>
    <w:tbl>
      <w:tblPr>
        <w:tblStyle w:val="Table36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E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E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Т6.01.01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E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ED">
            <w:pPr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Информация, связанная с системой, должна быть легко понимаема. Пользовательская документация должна быть очень удобной, т.е. пользователю не нужно переходить на ряд страниц для поиска информации.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E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E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</w:p>
        </w:tc>
      </w:tr>
    </w:tbl>
    <w:p w:rsidR="00000000" w:rsidDel="00000000" w:rsidP="00000000" w:rsidRDefault="00000000" w:rsidRPr="00000000" w14:paraId="000001F2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1hmsyys" w:id="43"/>
      <w:bookmarkEnd w:id="43"/>
      <w:r w:rsidDel="00000000" w:rsidR="00000000" w:rsidRPr="00000000">
        <w:rPr>
          <w:rtl w:val="0"/>
        </w:rPr>
        <w:t xml:space="preserve">Используемые приобретаемые компоненты</w:t>
      </w:r>
    </w:p>
    <w:tbl>
      <w:tblPr>
        <w:tblStyle w:val="Table37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F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1F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Т7.01.01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1F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  <w:t xml:space="preserve">СУБД для хранения данных должна быть доступна и предоставлять достаточное количество пользовательских лицензий для обеспечения полной функциональности системы.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1F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1F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1F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1FC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1mghml" w:id="44"/>
      <w:bookmarkEnd w:id="44"/>
      <w:r w:rsidDel="00000000" w:rsidR="00000000" w:rsidRPr="00000000">
        <w:rPr>
          <w:rtl w:val="0"/>
        </w:rPr>
        <w:t xml:space="preserve">Интерфейсы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2grqrue" w:id="45"/>
      <w:bookmarkEnd w:id="45"/>
      <w:r w:rsidDel="00000000" w:rsidR="00000000" w:rsidRPr="00000000">
        <w:rPr>
          <w:rtl w:val="0"/>
        </w:rPr>
        <w:t xml:space="preserve">Интерфейс пользователя</w:t>
      </w:r>
    </w:p>
    <w:tbl>
      <w:tblPr>
        <w:tblStyle w:val="Table38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1F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поддерживать пользовательские интерфейсы для ПК.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0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0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0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07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tbl>
      <w:tblPr>
        <w:tblStyle w:val="Table39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0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0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Т8.01.02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0B">
            <w:pPr>
              <w:rPr/>
            </w:pPr>
            <w:r w:rsidDel="00000000" w:rsidR="00000000" w:rsidRPr="00000000">
              <w:rPr>
                <w:rtl w:val="0"/>
              </w:rPr>
              <w:t xml:space="preserve">Все функциональные элементы каждого класса пользователей должны поддерживать полную возможность навигации с помощью клавиатуры, в дополнение к мыши и клавиатуре.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0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0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0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0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</w:r>
    </w:p>
    <w:tbl>
      <w:tblPr>
        <w:tblStyle w:val="Table40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1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Т8.01.03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1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14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архивом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1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1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vx1227" w:id="46"/>
      <w:bookmarkEnd w:id="46"/>
      <w:r w:rsidDel="00000000" w:rsidR="00000000" w:rsidRPr="00000000">
        <w:rPr>
          <w:rtl w:val="0"/>
        </w:rPr>
        <w:t xml:space="preserve">Аппаратные интерфейсы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tbl>
      <w:tblPr>
        <w:tblStyle w:val="Table41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1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1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Т8.02.01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1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1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открытый интерфейс для контроля управления изменениями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3fwokq0" w:id="47"/>
      <w:bookmarkEnd w:id="47"/>
      <w:r w:rsidDel="00000000" w:rsidR="00000000" w:rsidRPr="00000000">
        <w:rPr>
          <w:rtl w:val="0"/>
        </w:rPr>
        <w:t xml:space="preserve">Программные интерфейсы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tbl>
      <w:tblPr>
        <w:tblStyle w:val="Table42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2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2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Т8.03.01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2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2A">
            <w:pPr>
              <w:rPr/>
            </w:pPr>
            <w:r w:rsidDel="00000000" w:rsidR="00000000" w:rsidRPr="00000000">
              <w:rPr>
                <w:rtl w:val="0"/>
              </w:rPr>
              <w:t xml:space="preserve">Коммуникация между системой и базами данных выполняется в соответствии с поддерживаемыми языковыми запросами.</w:t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2B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2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2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2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Style w:val="Heading3"/>
        <w:numPr>
          <w:ilvl w:val="2"/>
          <w:numId w:val="5"/>
        </w:numPr>
        <w:spacing w:after="120" w:before="300" w:lineRule="auto"/>
        <w:ind w:left="720" w:hanging="720"/>
        <w:rPr/>
      </w:pPr>
      <w:bookmarkStart w:colFirst="0" w:colLast="0" w:name="_heading=h.1v1yuxt" w:id="48"/>
      <w:bookmarkEnd w:id="48"/>
      <w:r w:rsidDel="00000000" w:rsidR="00000000" w:rsidRPr="00000000">
        <w:rPr>
          <w:rtl w:val="0"/>
        </w:rPr>
        <w:t xml:space="preserve">Интерфейсы коммуникаций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tbl>
      <w:tblPr>
        <w:tblStyle w:val="Table43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Т8.04.01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4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5">
            <w:pPr>
              <w:rPr/>
            </w:pPr>
            <w:r w:rsidDel="00000000" w:rsidR="00000000" w:rsidRPr="00000000">
              <w:rPr>
                <w:rtl w:val="0"/>
              </w:rPr>
              <w:t xml:space="preserve">Система должна предоставлять интерфейс системы для доступа к своим основным функциям.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36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37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39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4f1mdlm" w:id="49"/>
      <w:bookmarkEnd w:id="49"/>
      <w:r w:rsidDel="00000000" w:rsidR="00000000" w:rsidRPr="00000000">
        <w:rPr>
          <w:rtl w:val="0"/>
        </w:rPr>
        <w:t xml:space="preserve">Требования лицензирования</w:t>
      </w:r>
    </w:p>
    <w:tbl>
      <w:tblPr>
        <w:tblStyle w:val="Table44"/>
        <w:tblW w:w="10251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5"/>
        <w:gridCol w:w="8016"/>
        <w:tblGridChange w:id="0">
          <w:tblGrid>
            <w:gridCol w:w="2235"/>
            <w:gridCol w:w="8016"/>
          </w:tblGrid>
        </w:tblGridChange>
      </w:tblGrid>
      <w:tr>
        <w:trPr>
          <w:cantSplit w:val="0"/>
          <w:trHeight w:val="401" w:hRule="atLeast"/>
          <w:tblHeader w:val="0"/>
        </w:trPr>
        <w:tc>
          <w:tcPr/>
          <w:p w:rsidR="00000000" w:rsidDel="00000000" w:rsidP="00000000" w:rsidRDefault="00000000" w:rsidRPr="00000000" w14:paraId="0000023C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ID требования</w:t>
            </w:r>
          </w:p>
        </w:tc>
        <w:tc>
          <w:tcPr/>
          <w:p w:rsidR="00000000" w:rsidDel="00000000" w:rsidP="00000000" w:rsidRDefault="00000000" w:rsidRPr="00000000" w14:paraId="0000023D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Т9.01.01</w:t>
            </w:r>
          </w:p>
        </w:tc>
      </w:tr>
      <w:tr>
        <w:trPr>
          <w:cantSplit w:val="0"/>
          <w:trHeight w:val="431" w:hRule="atLeast"/>
          <w:tblHeader w:val="0"/>
        </w:trPr>
        <w:tc>
          <w:tcPr/>
          <w:p w:rsidR="00000000" w:rsidDel="00000000" w:rsidP="00000000" w:rsidRDefault="00000000" w:rsidRPr="00000000" w14:paraId="0000023E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Описание</w:t>
            </w:r>
          </w:p>
        </w:tc>
        <w:tc>
          <w:tcPr/>
          <w:p w:rsidR="00000000" w:rsidDel="00000000" w:rsidP="00000000" w:rsidRDefault="00000000" w:rsidRPr="00000000" w14:paraId="0000023F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rPr/>
            </w:pPr>
            <w:r w:rsidDel="00000000" w:rsidR="00000000" w:rsidRPr="00000000">
              <w:rPr>
                <w:rtl w:val="0"/>
              </w:rPr>
              <w:t xml:space="preserve">Все сторонние ресурсы – это ресурсы вида open source, которые можно легально использовать в коммерческих целях.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3" w:hRule="atLeast"/>
          <w:tblHeader w:val="0"/>
        </w:trPr>
        <w:tc>
          <w:tcPr/>
          <w:p w:rsidR="00000000" w:rsidDel="00000000" w:rsidP="00000000" w:rsidRDefault="00000000" w:rsidRPr="00000000" w14:paraId="00000240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Приоритет</w:t>
            </w:r>
          </w:p>
        </w:tc>
        <w:tc>
          <w:tcPr/>
          <w:p w:rsidR="00000000" w:rsidDel="00000000" w:rsidP="00000000" w:rsidRDefault="00000000" w:rsidRPr="00000000" w14:paraId="00000241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422" w:hRule="atLeast"/>
          <w:tblHeader w:val="0"/>
        </w:trPr>
        <w:tc>
          <w:tcPr/>
          <w:p w:rsidR="00000000" w:rsidDel="00000000" w:rsidP="00000000" w:rsidRDefault="00000000" w:rsidRPr="00000000" w14:paraId="00000242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Риск</w:t>
            </w:r>
          </w:p>
        </w:tc>
        <w:tc>
          <w:tcPr/>
          <w:p w:rsidR="00000000" w:rsidDel="00000000" w:rsidP="00000000" w:rsidRDefault="00000000" w:rsidRPr="00000000" w14:paraId="00000243">
            <w:pPr>
              <w:tabs>
                <w:tab w:val="left" w:pos="1134"/>
                <w:tab w:val="left" w:pos="3402"/>
                <w:tab w:val="left" w:pos="5670"/>
                <w:tab w:val="left" w:pos="7938"/>
              </w:tabs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H</w:t>
            </w:r>
          </w:p>
        </w:tc>
      </w:tr>
    </w:tbl>
    <w:p w:rsidR="00000000" w:rsidDel="00000000" w:rsidP="00000000" w:rsidRDefault="00000000" w:rsidRPr="00000000" w14:paraId="00000244">
      <w:pPr>
        <w:tabs>
          <w:tab w:val="left" w:pos="1134"/>
          <w:tab w:val="left" w:pos="3402"/>
          <w:tab w:val="left" w:pos="5670"/>
          <w:tab w:val="left" w:pos="7938"/>
        </w:tabs>
        <w:ind w:left="85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Style w:val="Heading2"/>
        <w:keepNext w:val="1"/>
        <w:numPr>
          <w:ilvl w:val="1"/>
          <w:numId w:val="5"/>
        </w:numPr>
        <w:spacing w:before="360" w:lineRule="auto"/>
        <w:ind w:left="709" w:hanging="709"/>
        <w:rPr/>
      </w:pPr>
      <w:bookmarkStart w:colFirst="0" w:colLast="0" w:name="_heading=h.2u6wntf" w:id="50"/>
      <w:bookmarkEnd w:id="50"/>
      <w:r w:rsidDel="00000000" w:rsidR="00000000" w:rsidRPr="00000000">
        <w:rPr>
          <w:rtl w:val="0"/>
        </w:rPr>
        <w:t xml:space="preserve">Применимые стандарты</w:t>
      </w:r>
    </w:p>
    <w:p w:rsidR="00000000" w:rsidDel="00000000" w:rsidP="00000000" w:rsidRDefault="00000000" w:rsidRPr="00000000" w14:paraId="00000246">
      <w:pPr>
        <w:tabs>
          <w:tab w:val="left" w:pos="1134"/>
          <w:tab w:val="left" w:pos="3402"/>
          <w:tab w:val="left" w:pos="5670"/>
          <w:tab w:val="left" w:pos="7938"/>
        </w:tabs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В этой версии системы не предусмотрено применение определённых стандартов.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Style w:val="Heading1"/>
        <w:keepNext w:val="1"/>
        <w:ind w:left="851" w:hanging="851"/>
        <w:rPr/>
      </w:pPr>
      <w:bookmarkStart w:colFirst="0" w:colLast="0" w:name="_heading=h.19c6y18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first"/>
      <w:pgSz w:h="16838" w:w="11906" w:orient="portrait"/>
      <w:pgMar w:bottom="1440" w:top="1106" w:left="1304" w:right="567" w:header="510" w:footer="561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12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ab/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47270" y="3761585"/>
                        <a:ext cx="6303010" cy="0"/>
                      </a:xfrm>
                      <a:prstGeom prst="straightConnector1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114300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2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5"/>
      <w:tblW w:w="998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870"/>
      <w:gridCol w:w="4477"/>
      <w:gridCol w:w="2639"/>
      <w:tblGridChange w:id="0">
        <w:tblGrid>
          <w:gridCol w:w="2870"/>
          <w:gridCol w:w="4477"/>
          <w:gridCol w:w="2639"/>
        </w:tblGrid>
      </w:tblGridChange>
    </w:tblGrid>
    <w:tr>
      <w:trPr>
        <w:cantSplit w:val="0"/>
        <w:trHeight w:val="2000" w:hRule="atLeast"/>
        <w:tblHeader w:val="0"/>
      </w:trPr>
      <w:tc>
        <w:tcPr/>
        <w:p w:rsidR="00000000" w:rsidDel="00000000" w:rsidP="00000000" w:rsidRDefault="00000000" w:rsidRPr="00000000" w14:paraId="0000024A">
          <w:pPr>
            <w:spacing w:before="80" w:lineRule="auto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1086771" cy="1086771"/>
                <wp:effectExtent b="0" l="0" r="0" t="0"/>
                <wp:docPr descr="file.php?id=2&amp;sid=539ef8ec972c96b413bd1c44d7335c71" id="3" name="image1.png"/>
                <a:graphic>
                  <a:graphicData uri="http://schemas.openxmlformats.org/drawingml/2006/picture">
                    <pic:pic>
                      <pic:nvPicPr>
                        <pic:cNvPr descr="file.php?id=2&amp;sid=539ef8ec972c96b413bd1c44d7335c71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86771" cy="10867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B">
          <w:pPr>
            <w:spacing w:before="80" w:lineRule="auto"/>
            <w:rPr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4C">
          <w:pPr>
            <w:jc w:val="center"/>
            <w:rPr>
              <w:i w:val="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D">
          <w:pPr>
            <w:jc w:val="center"/>
            <w:rPr/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4E">
          <w:pPr>
            <w:spacing w:before="120" w:lineRule="auto"/>
            <w:jc w:val="center"/>
            <w:rPr>
              <w:i w:val="1"/>
            </w:rPr>
          </w:pPr>
          <w:r w:rsidDel="00000000" w:rsidR="00000000" w:rsidRPr="00000000">
            <w:rPr>
              <w:b w:val="1"/>
              <w:rtl w:val="0"/>
            </w:rPr>
            <w:t xml:space="preserve">Спецификация требований к программному обеспечению для Проекта </w:t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2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536"/>
              <w:tab w:val="right" w:pos="9072"/>
              <w:tab w:val="right" w:pos="2481"/>
            </w:tabs>
            <w:spacing w:after="0" w:before="14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8"/>
              <w:szCs w:val="18"/>
              <w:u w:val="none"/>
              <w:vertAlign w:val="baseline"/>
              <w:rtl w:val="0"/>
            </w:rPr>
            <w:t xml:space="preserve">Автор: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1"/>
              <w:strike w:val="0"/>
              <w:color w:val="000000"/>
              <w:sz w:val="22"/>
              <w:szCs w:val="22"/>
              <w:u w:val="none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rtl w:val="0"/>
            </w:rPr>
            <w:t xml:space="preserve">Team7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50">
          <w:pPr>
            <w:tabs>
              <w:tab w:val="right" w:pos="2481"/>
            </w:tabs>
            <w:spacing w:before="180" w:lineRule="auto"/>
            <w:jc w:val="right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№ документа:</w:t>
          </w:r>
          <w:r w:rsidDel="00000000" w:rsidR="00000000" w:rsidRPr="00000000">
            <w:rPr>
              <w:rtl w:val="0"/>
            </w:rPr>
            <w:t xml:space="preserve"> </w:t>
            <w:tab/>
          </w:r>
          <w:r w:rsidDel="00000000" w:rsidR="00000000" w:rsidRPr="00000000">
            <w:rPr>
              <w:rtl w:val="0"/>
            </w:rPr>
            <w:t xml:space="preserve">TEAM7-v4</w:t>
          </w:r>
        </w:p>
        <w:p w:rsidR="00000000" w:rsidDel="00000000" w:rsidP="00000000" w:rsidRDefault="00000000" w:rsidRPr="00000000" w14:paraId="00000251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Дата: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2022-11-28</w:t>
          </w:r>
        </w:p>
        <w:p w:rsidR="00000000" w:rsidDel="00000000" w:rsidP="00000000" w:rsidRDefault="00000000" w:rsidRPr="00000000" w14:paraId="00000252">
          <w:pPr>
            <w:tabs>
              <w:tab w:val="right" w:pos="2481"/>
            </w:tabs>
            <w:spacing w:before="180" w:lineRule="auto"/>
            <w:rPr/>
          </w:pPr>
          <w:r w:rsidDel="00000000" w:rsidR="00000000" w:rsidRPr="00000000">
            <w:rPr>
              <w:sz w:val="18"/>
              <w:szCs w:val="18"/>
              <w:rtl w:val="0"/>
            </w:rPr>
            <w:t xml:space="preserve">Страниц:</w:t>
          </w:r>
          <w:r w:rsidDel="00000000" w:rsidR="00000000" w:rsidRPr="00000000">
            <w:rPr>
              <w:rtl w:val="0"/>
            </w:rPr>
            <w:t xml:space="preserve"> </w:t>
            <w:tab/>
            <w:t xml:space="preserve">17</w:t>
          </w:r>
        </w:p>
      </w:tc>
    </w:tr>
  </w:tbl>
  <w:p w:rsidR="00000000" w:rsidDel="00000000" w:rsidP="00000000" w:rsidRDefault="00000000" w:rsidRPr="00000000" w14:paraId="000002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6" w:val="single"/>
        <w:right w:space="0" w:sz="0" w:val="nil"/>
        <w:between w:space="0" w:sz="0" w:val="nil"/>
      </w:pBdr>
      <w:shd w:fill="auto" w:val="clear"/>
      <w:tabs>
        <w:tab w:val="center" w:pos="4536"/>
        <w:tab w:val="right" w:pos="9072"/>
        <w:tab w:val="right" w:pos="9923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  <w:t xml:space="preserve">Страница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25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-DE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360" w:lineRule="auto"/>
      <w:ind w:left="851" w:hanging="851"/>
    </w:pPr>
    <w:rPr>
      <w:b w:val="1"/>
      <w:color w:val="000000"/>
      <w:sz w:val="30"/>
      <w:szCs w:val="30"/>
    </w:rPr>
  </w:style>
  <w:style w:type="paragraph" w:styleId="Heading2">
    <w:name w:val="heading 2"/>
    <w:basedOn w:val="Normal"/>
    <w:next w:val="Normal"/>
    <w:pPr>
      <w:spacing w:after="120" w:before="300" w:lineRule="auto"/>
      <w:ind w:left="851" w:hanging="851"/>
    </w:pPr>
    <w:rPr>
      <w:b w:val="1"/>
      <w:color w:val="000000"/>
      <w:sz w:val="26"/>
      <w:szCs w:val="2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spacing w:after="60" w:before="240" w:lineRule="auto"/>
      <w:ind w:left="851" w:hanging="851"/>
    </w:pPr>
    <w:rPr>
      <w:b w:val="1"/>
      <w:color w:val="00000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color w:val="000000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C8732B"/>
    <w:rPr>
      <w:rFonts w:ascii="Arial" w:hAnsi="Arial"/>
      <w:sz w:val="22"/>
      <w:lang w:eastAsia="de-CH" w:val="de-DE"/>
    </w:rPr>
  </w:style>
  <w:style w:type="paragraph" w:styleId="1">
    <w:name w:val="heading 1"/>
    <w:basedOn w:val="a"/>
    <w:next w:val="1Einrckung"/>
    <w:qFormat w:val="1"/>
    <w:rsid w:val="00C8732B"/>
    <w:pPr>
      <w:numPr>
        <w:numId w:val="1"/>
      </w:numPr>
      <w:spacing w:after="120" w:before="360"/>
      <w:ind w:left="851" w:hanging="851"/>
      <w:outlineLvl w:val="0"/>
    </w:pPr>
    <w:rPr>
      <w:b w:val="1"/>
      <w:color w:val="000000"/>
      <w:kern w:val="28"/>
      <w:sz w:val="30"/>
    </w:rPr>
  </w:style>
  <w:style w:type="paragraph" w:styleId="2">
    <w:name w:val="heading 2"/>
    <w:basedOn w:val="a"/>
    <w:next w:val="1Einrckung"/>
    <w:qFormat w:val="1"/>
    <w:rsid w:val="00C8732B"/>
    <w:pPr>
      <w:numPr>
        <w:ilvl w:val="1"/>
        <w:numId w:val="1"/>
      </w:numPr>
      <w:spacing w:after="120" w:before="300"/>
      <w:ind w:left="851" w:hanging="851"/>
      <w:outlineLvl w:val="1"/>
    </w:pPr>
    <w:rPr>
      <w:b w:val="1"/>
      <w:color w:val="000000"/>
      <w:sz w:val="26"/>
    </w:rPr>
  </w:style>
  <w:style w:type="paragraph" w:styleId="3">
    <w:name w:val="heading 3"/>
    <w:basedOn w:val="a"/>
    <w:next w:val="a"/>
    <w:qFormat w:val="1"/>
    <w:rsid w:val="00F60032"/>
    <w:pPr>
      <w:keepNext w:val="1"/>
      <w:numPr>
        <w:ilvl w:val="2"/>
        <w:numId w:val="1"/>
      </w:numPr>
      <w:spacing w:after="60" w:before="240"/>
      <w:outlineLvl w:val="2"/>
    </w:pPr>
    <w:rPr>
      <w:b w:val="1"/>
      <w:color w:val="000000"/>
      <w:sz w:val="24"/>
    </w:rPr>
  </w:style>
  <w:style w:type="paragraph" w:styleId="4">
    <w:name w:val="heading 4"/>
    <w:basedOn w:val="a"/>
    <w:next w:val="a"/>
    <w:qFormat w:val="1"/>
    <w:rsid w:val="00C8732B"/>
    <w:pPr>
      <w:numPr>
        <w:ilvl w:val="3"/>
        <w:numId w:val="1"/>
      </w:numPr>
      <w:spacing w:after="60" w:before="240"/>
      <w:ind w:left="851" w:hanging="851"/>
      <w:outlineLvl w:val="3"/>
    </w:pPr>
    <w:rPr>
      <w:b w:val="1"/>
      <w:color w:val="000000"/>
    </w:rPr>
  </w:style>
  <w:style w:type="paragraph" w:styleId="5">
    <w:name w:val="heading 5"/>
    <w:basedOn w:val="a"/>
    <w:next w:val="a"/>
    <w:qFormat w:val="1"/>
    <w:rsid w:val="00C8732B"/>
    <w:pPr>
      <w:numPr>
        <w:ilvl w:val="4"/>
        <w:numId w:val="1"/>
      </w:numPr>
      <w:spacing w:after="60" w:before="240"/>
      <w:outlineLvl w:val="4"/>
    </w:pPr>
    <w:rPr>
      <w:color w:val="000000"/>
    </w:rPr>
  </w:style>
  <w:style w:type="paragraph" w:styleId="6">
    <w:name w:val="heading 6"/>
    <w:basedOn w:val="a"/>
    <w:next w:val="a"/>
    <w:qFormat w:val="1"/>
    <w:rsid w:val="00C8732B"/>
    <w:pPr>
      <w:numPr>
        <w:ilvl w:val="5"/>
        <w:numId w:val="1"/>
      </w:numPr>
      <w:spacing w:after="60" w:before="240"/>
      <w:outlineLvl w:val="5"/>
    </w:pPr>
    <w:rPr>
      <w:i w:val="1"/>
    </w:rPr>
  </w:style>
  <w:style w:type="paragraph" w:styleId="7">
    <w:name w:val="heading 7"/>
    <w:basedOn w:val="a"/>
    <w:next w:val="a"/>
    <w:qFormat w:val="1"/>
    <w:rsid w:val="00C8732B"/>
    <w:pPr>
      <w:numPr>
        <w:ilvl w:val="6"/>
        <w:numId w:val="1"/>
      </w:numPr>
      <w:spacing w:after="60" w:before="240"/>
      <w:outlineLvl w:val="6"/>
    </w:pPr>
    <w:rPr>
      <w:sz w:val="20"/>
    </w:rPr>
  </w:style>
  <w:style w:type="paragraph" w:styleId="8">
    <w:name w:val="heading 8"/>
    <w:basedOn w:val="a"/>
    <w:next w:val="a"/>
    <w:qFormat w:val="1"/>
    <w:rsid w:val="00C8732B"/>
    <w:pPr>
      <w:numPr>
        <w:ilvl w:val="7"/>
        <w:numId w:val="1"/>
      </w:numPr>
      <w:spacing w:after="60" w:before="240"/>
      <w:outlineLvl w:val="7"/>
    </w:pPr>
    <w:rPr>
      <w:i w:val="1"/>
      <w:sz w:val="20"/>
    </w:rPr>
  </w:style>
  <w:style w:type="paragraph" w:styleId="9">
    <w:name w:val="heading 9"/>
    <w:basedOn w:val="a"/>
    <w:next w:val="a"/>
    <w:qFormat w:val="1"/>
    <w:rsid w:val="00C8732B"/>
    <w:pPr>
      <w:numPr>
        <w:ilvl w:val="8"/>
        <w:numId w:val="1"/>
      </w:numPr>
      <w:spacing w:after="60" w:before="240"/>
      <w:outlineLvl w:val="8"/>
    </w:pPr>
    <w:rPr>
      <w:i w:val="1"/>
      <w:sz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1Einrckung" w:customStyle="1">
    <w:name w:val="1 Einrück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851"/>
    </w:pPr>
    <w:rPr>
      <w:color w:val="000000"/>
    </w:rPr>
  </w:style>
  <w:style w:type="paragraph" w:styleId="2Einrckung" w:customStyle="1">
    <w:name w:val="2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134"/>
    </w:pPr>
    <w:rPr>
      <w:rFonts w:ascii="Arial MT" w:hAnsi="Arial MT"/>
      <w:color w:val="000000"/>
      <w:sz w:val="22"/>
      <w:lang w:eastAsia="de-CH" w:val="de-DE"/>
    </w:rPr>
  </w:style>
  <w:style w:type="paragraph" w:styleId="3Einrckung" w:customStyle="1">
    <w:name w:val="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spacing w:after="102"/>
      <w:ind w:left="1417"/>
    </w:pPr>
    <w:rPr>
      <w:rFonts w:ascii="Arial MT" w:hAnsi="Arial MT"/>
      <w:color w:val="000000"/>
      <w:sz w:val="22"/>
      <w:lang w:eastAsia="de-CH" w:val="de-DE"/>
    </w:rPr>
  </w:style>
  <w:style w:type="paragraph" w:styleId="Bullet1Einrckung" w:customStyle="1">
    <w:name w:val="Bullet 1 Einrückung"/>
    <w:basedOn w:val="a"/>
    <w:rsid w:val="00C8732B"/>
    <w:pPr>
      <w:keepNext w:val="1"/>
      <w:keepLines w:val="1"/>
      <w:tabs>
        <w:tab w:val="left" w:pos="1134"/>
        <w:tab w:val="left" w:pos="3402"/>
        <w:tab w:val="left" w:pos="5670"/>
        <w:tab w:val="left" w:pos="7938"/>
      </w:tabs>
      <w:ind w:left="1134" w:hanging="283"/>
    </w:pPr>
    <w:rPr>
      <w:color w:val="000000"/>
    </w:rPr>
  </w:style>
  <w:style w:type="paragraph" w:styleId="Bullet2Einrchung" w:customStyle="1">
    <w:name w:val="Bullet 2 Einrüchung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7" w:hanging="283"/>
    </w:pPr>
    <w:rPr>
      <w:color w:val="000000"/>
    </w:rPr>
  </w:style>
  <w:style w:type="paragraph" w:styleId="Bullet3Einrckung" w:customStyle="1">
    <w:name w:val="Bullet 3 Einrückung"/>
    <w:next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1418"/>
    </w:pPr>
    <w:rPr>
      <w:rFonts w:ascii="Arial MT" w:hAnsi="Arial MT"/>
      <w:color w:val="000000"/>
      <w:sz w:val="22"/>
      <w:lang w:eastAsia="de-CH" w:val="de-DE"/>
    </w:rPr>
  </w:style>
  <w:style w:type="paragraph" w:styleId="BulletText" w:customStyle="1">
    <w:name w:val="Bullet Text"/>
    <w:basedOn w:val="a"/>
    <w:rsid w:val="00C8732B"/>
    <w:pPr>
      <w:tabs>
        <w:tab w:val="left" w:pos="1134"/>
        <w:tab w:val="left" w:pos="3402"/>
        <w:tab w:val="left" w:pos="5670"/>
        <w:tab w:val="left" w:pos="7938"/>
      </w:tabs>
      <w:ind w:left="283" w:hanging="283"/>
    </w:pPr>
    <w:rPr>
      <w:color w:val="000000"/>
    </w:rPr>
  </w:style>
  <w:style w:type="paragraph" w:styleId="Nummeriert1Einrckung" w:customStyle="1">
    <w:name w:val="Nummeriert 1 Einrückung"/>
    <w:basedOn w:val="a"/>
    <w:rsid w:val="00C8732B"/>
    <w:pPr>
      <w:ind w:left="1135" w:hanging="284"/>
    </w:pPr>
  </w:style>
  <w:style w:type="paragraph" w:styleId="Nummeriert2Einrckung" w:customStyle="1">
    <w:name w:val="Nummeriert 2 Einrückung"/>
    <w:basedOn w:val="a"/>
    <w:rsid w:val="00C8732B"/>
    <w:pPr>
      <w:ind w:left="1417" w:hanging="283"/>
    </w:pPr>
  </w:style>
  <w:style w:type="paragraph" w:styleId="a3">
    <w:name w:val="header"/>
    <w:basedOn w:val="a"/>
    <w:rsid w:val="00C8732B"/>
    <w:pPr>
      <w:tabs>
        <w:tab w:val="center" w:pos="4536"/>
        <w:tab w:val="right" w:pos="9072"/>
      </w:tabs>
    </w:pPr>
  </w:style>
  <w:style w:type="paragraph" w:styleId="a4">
    <w:name w:val="footer"/>
    <w:basedOn w:val="a"/>
    <w:rsid w:val="00C8732B"/>
    <w:pPr>
      <w:tabs>
        <w:tab w:val="center" w:pos="4536"/>
        <w:tab w:val="right" w:pos="9072"/>
      </w:tabs>
    </w:pPr>
    <w:rPr>
      <w:sz w:val="16"/>
    </w:rPr>
  </w:style>
  <w:style w:type="paragraph" w:styleId="Bullet1" w:customStyle="1">
    <w:name w:val="Bullet 1"/>
    <w:basedOn w:val="a"/>
    <w:rsid w:val="00C8732B"/>
    <w:pPr>
      <w:keepNext w:val="1"/>
      <w:keepLines w:val="1"/>
      <w:tabs>
        <w:tab w:val="num" w:pos="284"/>
        <w:tab w:val="left" w:pos="1134"/>
        <w:tab w:val="left" w:pos="3402"/>
        <w:tab w:val="left" w:pos="5670"/>
        <w:tab w:val="left" w:pos="7938"/>
      </w:tabs>
      <w:ind w:left="284" w:hanging="284"/>
    </w:pPr>
    <w:rPr>
      <w:color w:val="000000"/>
    </w:rPr>
  </w:style>
  <w:style w:type="paragraph" w:styleId="Style1" w:customStyle="1">
    <w:name w:val="Style1"/>
    <w:basedOn w:val="a3"/>
    <w:next w:val="30"/>
    <w:rsid w:val="00C8732B"/>
    <w:pPr>
      <w:tabs>
        <w:tab w:val="clear" w:pos="4536"/>
        <w:tab w:val="clear" w:pos="9072"/>
        <w:tab w:val="center" w:leader="dot" w:pos="9923"/>
      </w:tabs>
    </w:pPr>
    <w:rPr>
      <w:noProof w:val="1"/>
    </w:rPr>
  </w:style>
  <w:style w:type="paragraph" w:styleId="30">
    <w:name w:val="toc 3"/>
    <w:basedOn w:val="a"/>
    <w:uiPriority w:val="39"/>
    <w:rsid w:val="00C8732B"/>
    <w:pPr>
      <w:tabs>
        <w:tab w:val="left" w:pos="1134"/>
        <w:tab w:val="right" w:leader="dot" w:pos="10035"/>
      </w:tabs>
      <w:ind w:left="397"/>
    </w:pPr>
  </w:style>
  <w:style w:type="paragraph" w:styleId="Bullet2" w:customStyle="1">
    <w:name w:val="Bullet 2"/>
    <w:rsid w:val="00C8732B"/>
    <w:pPr>
      <w:tabs>
        <w:tab w:val="left" w:pos="284"/>
        <w:tab w:val="num" w:pos="360"/>
        <w:tab w:val="left" w:pos="3402"/>
        <w:tab w:val="left" w:pos="5670"/>
        <w:tab w:val="left" w:pos="7938"/>
      </w:tabs>
      <w:ind w:left="284" w:hanging="284"/>
    </w:pPr>
    <w:rPr>
      <w:rFonts w:ascii="Arial" w:hAnsi="Arial"/>
      <w:color w:val="000000"/>
      <w:sz w:val="22"/>
      <w:lang w:eastAsia="de-CH" w:val="de-DE"/>
    </w:rPr>
  </w:style>
  <w:style w:type="paragraph" w:styleId="Nummeriert" w:customStyle="1">
    <w:name w:val="Nummeriert"/>
    <w:basedOn w:val="a"/>
    <w:rsid w:val="00C8732B"/>
    <w:pPr>
      <w:ind w:left="397" w:hanging="397"/>
    </w:pPr>
  </w:style>
  <w:style w:type="paragraph" w:styleId="10">
    <w:name w:val="toc 1"/>
    <w:basedOn w:val="a"/>
    <w:uiPriority w:val="39"/>
    <w:rsid w:val="00C8732B"/>
    <w:pPr>
      <w:tabs>
        <w:tab w:val="right" w:leader="dot" w:pos="10035"/>
      </w:tabs>
      <w:spacing w:before="40"/>
    </w:pPr>
    <w:rPr>
      <w:caps w:val="1"/>
    </w:rPr>
  </w:style>
  <w:style w:type="paragraph" w:styleId="20">
    <w:name w:val="toc 2"/>
    <w:basedOn w:val="a"/>
    <w:uiPriority w:val="39"/>
    <w:rsid w:val="00C8732B"/>
    <w:pPr>
      <w:tabs>
        <w:tab w:val="right" w:leader="dot" w:pos="10035"/>
      </w:tabs>
      <w:ind w:left="198"/>
    </w:pPr>
  </w:style>
  <w:style w:type="paragraph" w:styleId="40">
    <w:name w:val="toc 4"/>
    <w:basedOn w:val="a"/>
    <w:semiHidden w:val="1"/>
    <w:rsid w:val="00C8732B"/>
    <w:pPr>
      <w:tabs>
        <w:tab w:val="left" w:pos="1474"/>
        <w:tab w:val="right" w:leader="dot" w:pos="10035"/>
      </w:tabs>
      <w:ind w:left="601"/>
    </w:pPr>
    <w:rPr>
      <w:sz w:val="20"/>
    </w:rPr>
  </w:style>
  <w:style w:type="paragraph" w:styleId="50">
    <w:name w:val="toc 5"/>
    <w:basedOn w:val="a"/>
    <w:semiHidden w:val="1"/>
    <w:rsid w:val="00C8732B"/>
    <w:pPr>
      <w:tabs>
        <w:tab w:val="right" w:leader="dot" w:pos="10035"/>
      </w:tabs>
      <w:ind w:left="794"/>
    </w:pPr>
    <w:rPr>
      <w:sz w:val="20"/>
    </w:rPr>
  </w:style>
  <w:style w:type="paragraph" w:styleId="60">
    <w:name w:val="toc 6"/>
    <w:basedOn w:val="a"/>
    <w:semiHidden w:val="1"/>
    <w:rsid w:val="00C8732B"/>
    <w:pPr>
      <w:tabs>
        <w:tab w:val="right" w:leader="dot" w:pos="10035"/>
      </w:tabs>
      <w:ind w:left="998"/>
    </w:pPr>
    <w:rPr>
      <w:sz w:val="20"/>
    </w:rPr>
  </w:style>
  <w:style w:type="paragraph" w:styleId="21">
    <w:name w:val="Body Text 2"/>
    <w:basedOn w:val="a"/>
    <w:rsid w:val="00C8732B"/>
    <w:pPr>
      <w:ind w:left="1701" w:hanging="1701"/>
    </w:pPr>
  </w:style>
  <w:style w:type="paragraph" w:styleId="31">
    <w:name w:val="Body Text 3"/>
    <w:basedOn w:val="a"/>
    <w:rsid w:val="00C8732B"/>
    <w:pPr>
      <w:tabs>
        <w:tab w:val="left" w:pos="1134"/>
        <w:tab w:val="left" w:pos="2835"/>
        <w:tab w:val="left" w:pos="6237"/>
        <w:tab w:val="left" w:pos="7513"/>
      </w:tabs>
    </w:pPr>
    <w:rPr>
      <w:i w:val="1"/>
    </w:rPr>
  </w:style>
  <w:style w:type="character" w:styleId="a5">
    <w:name w:val="annotation reference"/>
    <w:basedOn w:val="a0"/>
    <w:semiHidden w:val="1"/>
    <w:rsid w:val="00C8732B"/>
    <w:rPr>
      <w:sz w:val="16"/>
    </w:rPr>
  </w:style>
  <w:style w:type="paragraph" w:styleId="a6">
    <w:name w:val="annotation text"/>
    <w:basedOn w:val="a"/>
    <w:semiHidden w:val="1"/>
    <w:rsid w:val="00C8732B"/>
    <w:rPr>
      <w:sz w:val="20"/>
    </w:rPr>
  </w:style>
  <w:style w:type="paragraph" w:styleId="70">
    <w:name w:val="toc 7"/>
    <w:basedOn w:val="a"/>
    <w:semiHidden w:val="1"/>
    <w:rsid w:val="00C8732B"/>
    <w:pPr>
      <w:tabs>
        <w:tab w:val="left" w:pos="2552"/>
        <w:tab w:val="right" w:leader="dot" w:pos="10035"/>
      </w:tabs>
      <w:ind w:left="1320"/>
    </w:pPr>
    <w:rPr>
      <w:sz w:val="20"/>
    </w:rPr>
  </w:style>
  <w:style w:type="paragraph" w:styleId="80">
    <w:name w:val="toc 8"/>
    <w:basedOn w:val="a"/>
    <w:next w:val="8"/>
    <w:semiHidden w:val="1"/>
    <w:rsid w:val="00C8732B"/>
    <w:pPr>
      <w:tabs>
        <w:tab w:val="left" w:pos="2977"/>
        <w:tab w:val="right" w:leader="dot" w:pos="10035"/>
      </w:tabs>
      <w:ind w:left="1540"/>
    </w:pPr>
    <w:rPr>
      <w:sz w:val="20"/>
    </w:rPr>
  </w:style>
  <w:style w:type="paragraph" w:styleId="90">
    <w:name w:val="toc 9"/>
    <w:basedOn w:val="a"/>
    <w:next w:val="9"/>
    <w:semiHidden w:val="1"/>
    <w:rsid w:val="00C8732B"/>
    <w:pPr>
      <w:tabs>
        <w:tab w:val="left" w:pos="3260"/>
        <w:tab w:val="right" w:leader="dot" w:pos="10035"/>
      </w:tabs>
      <w:ind w:left="1760"/>
    </w:pPr>
    <w:rPr>
      <w:sz w:val="20"/>
    </w:rPr>
  </w:style>
  <w:style w:type="paragraph" w:styleId="a7">
    <w:name w:val="Body Text"/>
    <w:basedOn w:val="a"/>
    <w:rsid w:val="007823B5"/>
    <w:pPr>
      <w:spacing w:after="120"/>
    </w:pPr>
  </w:style>
  <w:style w:type="paragraph" w:styleId="Tabletext" w:customStyle="1">
    <w:name w:val="Tabletext"/>
    <w:basedOn w:val="a"/>
    <w:rsid w:val="007823B5"/>
    <w:pPr>
      <w:keepLines w:val="1"/>
      <w:widowControl w:val="0"/>
      <w:spacing w:after="20" w:before="40" w:line="240" w:lineRule="atLeast"/>
      <w:ind w:left="57" w:right="57"/>
    </w:pPr>
    <w:rPr>
      <w:sz w:val="20"/>
      <w:lang w:val="en-US"/>
    </w:rPr>
  </w:style>
  <w:style w:type="paragraph" w:styleId="a8">
    <w:name w:val="caption"/>
    <w:basedOn w:val="a"/>
    <w:next w:val="a"/>
    <w:qFormat w:val="1"/>
    <w:rsid w:val="007823B5"/>
    <w:pPr>
      <w:widowControl w:val="0"/>
      <w:spacing w:line="240" w:lineRule="atLeast"/>
      <w:jc w:val="center"/>
    </w:pPr>
    <w:rPr>
      <w:b w:val="1"/>
      <w:sz w:val="36"/>
      <w:lang w:val="en-US"/>
    </w:rPr>
  </w:style>
  <w:style w:type="paragraph" w:styleId="table" w:customStyle="1">
    <w:name w:val="table"/>
    <w:basedOn w:val="Tabletext"/>
    <w:rsid w:val="007823B5"/>
    <w:pPr>
      <w:spacing w:after="0" w:before="20"/>
    </w:pPr>
  </w:style>
  <w:style w:type="paragraph" w:styleId="InfoBlue" w:customStyle="1">
    <w:name w:val="InfoBlue"/>
    <w:basedOn w:val="a"/>
    <w:next w:val="a7"/>
    <w:autoRedefine w:val="1"/>
    <w:rsid w:val="007823B5"/>
    <w:pPr>
      <w:spacing w:after="120" w:before="240"/>
      <w:ind w:left="765"/>
    </w:pPr>
    <w:rPr>
      <w:i w:val="1"/>
      <w:vanish w:val="1"/>
      <w:color w:val="0000ff"/>
      <w:lang w:val="en-GB"/>
    </w:rPr>
  </w:style>
  <w:style w:type="paragraph" w:styleId="a9">
    <w:name w:val="Document Map"/>
    <w:basedOn w:val="a"/>
    <w:link w:val="aa"/>
    <w:rsid w:val="00BF4D12"/>
    <w:rPr>
      <w:rFonts w:ascii="Tahoma" w:cs="Tahoma" w:hAnsi="Tahoma"/>
      <w:sz w:val="16"/>
      <w:szCs w:val="16"/>
    </w:rPr>
  </w:style>
  <w:style w:type="character" w:styleId="aa" w:customStyle="1">
    <w:name w:val="Схема документа Знак"/>
    <w:basedOn w:val="a0"/>
    <w:link w:val="a9"/>
    <w:rsid w:val="00BF4D12"/>
    <w:rPr>
      <w:rFonts w:ascii="Tahoma" w:cs="Tahoma" w:hAnsi="Tahoma"/>
      <w:sz w:val="16"/>
      <w:szCs w:val="16"/>
      <w:lang w:eastAsia="de-CH" w:val="de-DE"/>
    </w:rPr>
  </w:style>
  <w:style w:type="paragraph" w:styleId="ab">
    <w:name w:val="Balloon Text"/>
    <w:basedOn w:val="a"/>
    <w:link w:val="ac"/>
    <w:rsid w:val="00A62982"/>
    <w:rPr>
      <w:rFonts w:ascii="Tahoma" w:cs="Tahoma" w:hAnsi="Tahoma"/>
      <w:sz w:val="16"/>
      <w:szCs w:val="16"/>
    </w:rPr>
  </w:style>
  <w:style w:type="character" w:styleId="ac" w:customStyle="1">
    <w:name w:val="Текст выноски Знак"/>
    <w:basedOn w:val="a0"/>
    <w:link w:val="ab"/>
    <w:rsid w:val="00A62982"/>
    <w:rPr>
      <w:rFonts w:ascii="Tahoma" w:cs="Tahoma" w:hAnsi="Tahoma"/>
      <w:sz w:val="16"/>
      <w:szCs w:val="16"/>
      <w:lang w:eastAsia="de-CH" w:val="de-DE"/>
    </w:rPr>
  </w:style>
  <w:style w:type="table" w:styleId="ad">
    <w:name w:val="Table Grid"/>
    <w:basedOn w:val="a1"/>
    <w:rsid w:val="00A62FA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e">
    <w:name w:val="List Paragraph"/>
    <w:basedOn w:val="a"/>
    <w:uiPriority w:val="34"/>
    <w:qFormat w:val="1"/>
    <w:rsid w:val="00B83CA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71.0" w:type="dxa"/>
        <w:bottom w:w="0.0" w:type="dxa"/>
        <w:right w:w="71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X2OkIZfQTW3gmqDb7V4j6NGuIA==">AMUW2mXDc3A8JhcX/HzNRGpYrmq6m3klkdkFfT0D7cJag3pRQeJ16gezIPDer/OAVapC42lpxHng/77uWxB+lTINirdWpiDgM3IxsfUJd+rsw+EIZk5j1yu/QokKXjt3pf2z43hRWsRByQJbyWXj6L7a/PL+8nsZoIqhYkR2d5U8HG+jR/ocHnxT7Z3qWT7HIulJTbuAS+EKmFuyKLDll0cCJq/VLrQ4NAM/WCGqDKmOialcW7RO//G++nyx19pUHZ0o357r9jHRU5H6bXK/KIrcU1K3RF1MzopUqQwtElaBfjc+csimO+YNUzEoNi1S6Gn2JYZXsY1FKQzo8lWy/pMSHTufeqL5X9B9ZfkZihjj3hL06gUvl0JYoiH4RzV9hbsKgShAlnS6rgcOm0b+yGNrbcWwANmZ8hPd39tUaPN9J3CN/9sWqQOl2u3lZ4rmZpCXAiNRzDFR9jPQHBYHPBmnu0nyXOliXJ2hAoR0P8nzm9HyQvyAwR/io+8tKzqzVivaqy12nnw+wT5EZXxJyqen4kzXESjfam5kn2Ys2vqo/2/95xdRkT/o3y6yW6FJ9o6JDDMnWX0eT1WHy1hm3vppmqK93QVWGo6eb7neTK338ruPtW7/1+dv5UsOt710XM3rE1DH6xQm7+oh8di7kWgLOPg0VA82XrhBwXXeXA8VI/w/lWszX3mEeS64N0EsZK6gLsiRKFfkOgwfr5C6HR9Q9e3KGhgB9SmXHAVRbJtysYDrsx7ZuKVhjkRpMUPdr8xxtcHEO4s+uxmuuyWvXMHmJaLOzyJs1wq2m8G3kpm80qQj5a7AJGQoWeQNtOFCqlixQwB0yd0Vig5AJLnFlr0nK2SO0icxIWuxAsVRPU7wzNev/ugKWwyHasKRSUTe5w53nFhXL0WlMis6oyxdn21kQ/YBcG5h/nSYwMyv0kLF7PUhC94jpr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2010-10-29T20:35:00Z</dcterms:created>
  <dc:creator>P. Kolb</dc:creator>
</cp:coreProperties>
</file>