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D6" w:rsidRPr="006453D9" w:rsidRDefault="00E973CA" w:rsidP="00FF0BD6">
      <w:pPr>
        <w:pStyle w:val="MDPI11articletype"/>
      </w:pPr>
      <w:r>
        <w:t xml:space="preserve">Relation </w:t>
      </w:r>
      <w:r w:rsidRPr="00E973CA">
        <w:rPr>
          <w:u w:val="single"/>
        </w:rPr>
        <w:t>of</w:t>
      </w:r>
      <w:r>
        <w:t xml:space="preserve"> work project</w:t>
      </w:r>
      <w:r w:rsidR="005A2FE7">
        <w:t xml:space="preserve"> for</w:t>
      </w:r>
      <w:r>
        <w:t xml:space="preserve"> Intelligent Systems course</w:t>
      </w:r>
    </w:p>
    <w:p w:rsidR="00FF0BD6" w:rsidRPr="003B1AF1" w:rsidRDefault="00E973CA" w:rsidP="00FF0BD6">
      <w:pPr>
        <w:pStyle w:val="MDPI12title"/>
      </w:pPr>
      <w:r>
        <w:t>Compressed Network in EML</w:t>
      </w:r>
    </w:p>
    <w:p w:rsidR="00527EA5" w:rsidRDefault="00E973CA" w:rsidP="00FF0BD6">
      <w:pPr>
        <w:pStyle w:val="MDPI13authornames"/>
      </w:pPr>
      <w:r>
        <w:t xml:space="preserve">Ugo </w:t>
      </w:r>
      <w:proofErr w:type="spellStart"/>
      <w:r>
        <w:t>Marchesini</w:t>
      </w:r>
      <w:proofErr w:type="spellEnd"/>
      <w:r>
        <w:t xml:space="preserve"> </w:t>
      </w:r>
      <w:r>
        <w:rPr>
          <w:vertAlign w:val="superscript"/>
        </w:rPr>
        <w:t>1</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527EA5" w:rsidRPr="008C41A6" w:rsidTr="007D1F55">
        <w:tc>
          <w:tcPr>
            <w:tcW w:w="2410" w:type="dxa"/>
            <w:shd w:val="clear" w:color="auto" w:fill="auto"/>
          </w:tcPr>
          <w:p w:rsidR="00527EA5" w:rsidRPr="001A242A" w:rsidRDefault="00527EA5" w:rsidP="007D1F55">
            <w:pPr>
              <w:pStyle w:val="MDPI61Citation"/>
              <w:spacing w:after="120"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2022</w:t>
            </w:r>
            <w:r>
              <w:t>,</w:t>
            </w:r>
            <w:r>
              <w:rPr>
                <w:i/>
              </w:rPr>
              <w:t xml:space="preserve"> 12</w:t>
            </w:r>
            <w:r>
              <w:t>, x. https://doi.org/10.3390/xxxxx</w:t>
            </w:r>
          </w:p>
          <w:p w:rsidR="00527EA5" w:rsidRDefault="00527EA5" w:rsidP="007D1F55">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rsidR="00527EA5" w:rsidRPr="00D30D71" w:rsidRDefault="00527EA5"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rsidR="00527EA5" w:rsidRPr="00550626" w:rsidRDefault="00527EA5" w:rsidP="007D1F55">
            <w:pPr>
              <w:pStyle w:val="MDPI14history"/>
              <w:rPr>
                <w:szCs w:val="14"/>
              </w:rPr>
            </w:pPr>
            <w:r w:rsidRPr="00550626">
              <w:rPr>
                <w:szCs w:val="14"/>
              </w:rPr>
              <w:t xml:space="preserve">Accepted: </w:t>
            </w:r>
            <w:r w:rsidRPr="00D945EC">
              <w:rPr>
                <w:szCs w:val="14"/>
              </w:rPr>
              <w:t>date</w:t>
            </w:r>
          </w:p>
          <w:p w:rsidR="00527EA5" w:rsidRPr="00550626" w:rsidRDefault="00527EA5" w:rsidP="007D1F55">
            <w:pPr>
              <w:pStyle w:val="MDPI14history"/>
              <w:spacing w:after="120"/>
              <w:rPr>
                <w:szCs w:val="14"/>
              </w:rPr>
            </w:pPr>
            <w:r w:rsidRPr="00550626">
              <w:rPr>
                <w:szCs w:val="14"/>
              </w:rPr>
              <w:t xml:space="preserve">Published: </w:t>
            </w:r>
            <w:r w:rsidRPr="00D945EC">
              <w:rPr>
                <w:szCs w:val="14"/>
              </w:rPr>
              <w:t>date</w:t>
            </w:r>
          </w:p>
          <w:p w:rsidR="00527EA5" w:rsidRPr="008C41A6" w:rsidRDefault="00527EA5" w:rsidP="007D1F55">
            <w:pPr>
              <w:pStyle w:val="MDPI63Notes"/>
              <w:jc w:val="both"/>
            </w:pPr>
            <w:r w:rsidRPr="008C41A6">
              <w:rPr>
                <w:b/>
              </w:rPr>
              <w:t>Publisher’s Note:</w:t>
            </w:r>
            <w:r w:rsidRPr="008C41A6">
              <w:t xml:space="preserve"> MDPI stays neutral with regard to jurisdictional claims in published maps and institutional affiliations.</w:t>
            </w:r>
          </w:p>
          <w:p w:rsidR="00527EA5" w:rsidRPr="008C41A6" w:rsidRDefault="00527EA5" w:rsidP="007D1F55">
            <w:pPr>
              <w:adjustRightInd w:val="0"/>
              <w:snapToGrid w:val="0"/>
              <w:spacing w:before="120" w:line="240" w:lineRule="atLeast"/>
              <w:ind w:right="113"/>
              <w:jc w:val="left"/>
              <w:rPr>
                <w:rFonts w:eastAsia="DengXian"/>
                <w:bCs/>
                <w:sz w:val="14"/>
                <w:szCs w:val="14"/>
                <w:lang w:bidi="en-US"/>
              </w:rPr>
            </w:pPr>
            <w:r w:rsidRPr="008C41A6">
              <w:rPr>
                <w:rFonts w:eastAsia="DengXian"/>
                <w:lang w:val="it-IT" w:eastAsia="it-IT"/>
              </w:rPr>
              <w:drawing>
                <wp:inline distT="0" distB="0" distL="0" distR="0" wp14:anchorId="5127620B" wp14:editId="6EE932DC">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527EA5" w:rsidRPr="008C41A6" w:rsidRDefault="00527EA5" w:rsidP="007D1F55">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2022</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rsidR="00FF0BD6" w:rsidRPr="0010142A" w:rsidRDefault="00457A76" w:rsidP="00FF0BD6">
      <w:pPr>
        <w:pStyle w:val="MDPI16affiliation"/>
        <w:rPr>
          <w:lang w:val="it-IT"/>
        </w:rPr>
      </w:pPr>
      <w:r w:rsidRPr="0010142A">
        <w:rPr>
          <w:vertAlign w:val="superscript"/>
          <w:lang w:val="it-IT"/>
        </w:rPr>
        <w:t>1</w:t>
      </w:r>
      <w:r w:rsidR="00FF0BD6" w:rsidRPr="0010142A">
        <w:rPr>
          <w:lang w:val="it-IT"/>
        </w:rPr>
        <w:tab/>
      </w:r>
      <w:proofErr w:type="spellStart"/>
      <w:r w:rsidR="00FF0BD6" w:rsidRPr="0010142A">
        <w:rPr>
          <w:lang w:val="it-IT"/>
        </w:rPr>
        <w:t>Affiliation</w:t>
      </w:r>
      <w:proofErr w:type="spellEnd"/>
      <w:r w:rsidR="00FF0BD6" w:rsidRPr="0010142A">
        <w:rPr>
          <w:lang w:val="it-IT"/>
        </w:rPr>
        <w:t xml:space="preserve"> 1; </w:t>
      </w:r>
      <w:r w:rsidR="00E973CA" w:rsidRPr="0010142A">
        <w:rPr>
          <w:lang w:val="it-IT"/>
        </w:rPr>
        <w:t>ugo.marchesini@studio.unibo.it</w:t>
      </w:r>
    </w:p>
    <w:p w:rsidR="00FF0BD6" w:rsidRDefault="00FF0BD6" w:rsidP="00897ACF">
      <w:pPr>
        <w:pStyle w:val="MDPI17abstract"/>
        <w:rPr>
          <w:szCs w:val="18"/>
          <w:lang w:val="it-IT"/>
        </w:rPr>
      </w:pPr>
      <w:proofErr w:type="spellStart"/>
      <w:r w:rsidRPr="00897ACF">
        <w:rPr>
          <w:b/>
          <w:szCs w:val="18"/>
          <w:lang w:val="it-IT"/>
        </w:rPr>
        <w:t>Abstract</w:t>
      </w:r>
      <w:proofErr w:type="spellEnd"/>
      <w:r w:rsidRPr="00897ACF">
        <w:rPr>
          <w:b/>
          <w:szCs w:val="18"/>
          <w:lang w:val="it-IT"/>
        </w:rPr>
        <w:t>:</w:t>
      </w:r>
      <w:r w:rsidR="00C11EE0">
        <w:rPr>
          <w:szCs w:val="18"/>
          <w:lang w:val="it-IT"/>
        </w:rPr>
        <w:t xml:space="preserve"> </w:t>
      </w:r>
      <w:r w:rsidR="005A2FE7" w:rsidRPr="00897ACF">
        <w:rPr>
          <w:szCs w:val="18"/>
          <w:lang w:val="it-IT"/>
        </w:rPr>
        <w:t>le reti neurali</w:t>
      </w:r>
      <w:r w:rsidR="00897ACF" w:rsidRPr="00897ACF">
        <w:rPr>
          <w:szCs w:val="18"/>
          <w:lang w:val="it-IT"/>
        </w:rPr>
        <w:t xml:space="preserve"> sono delle applicazioni del Machine </w:t>
      </w:r>
      <w:proofErr w:type="gramStart"/>
      <w:r w:rsidR="00897ACF" w:rsidRPr="00897ACF">
        <w:rPr>
          <w:szCs w:val="18"/>
          <w:lang w:val="it-IT"/>
        </w:rPr>
        <w:t>Learning ,</w:t>
      </w:r>
      <w:proofErr w:type="gramEnd"/>
      <w:r w:rsidR="00897ACF" w:rsidRPr="00897ACF">
        <w:rPr>
          <w:szCs w:val="18"/>
          <w:lang w:val="it-IT"/>
        </w:rPr>
        <w:t xml:space="preserve"> permettono</w:t>
      </w:r>
      <w:r w:rsidR="00897ACF">
        <w:rPr>
          <w:szCs w:val="18"/>
          <w:lang w:val="it-IT"/>
        </w:rPr>
        <w:t xml:space="preserve"> di risolvere problemi di regressione e classificazione modificando i propri pesi</w:t>
      </w:r>
      <w:r w:rsidR="0010142A">
        <w:rPr>
          <w:szCs w:val="18"/>
          <w:lang w:val="it-IT"/>
        </w:rPr>
        <w:t xml:space="preserve"> e </w:t>
      </w:r>
      <w:proofErr w:type="spellStart"/>
      <w:r w:rsidR="0010142A">
        <w:rPr>
          <w:szCs w:val="18"/>
          <w:lang w:val="it-IT"/>
        </w:rPr>
        <w:t>bias</w:t>
      </w:r>
      <w:proofErr w:type="spellEnd"/>
      <w:r w:rsidR="00897ACF">
        <w:rPr>
          <w:szCs w:val="18"/>
          <w:lang w:val="it-IT"/>
        </w:rPr>
        <w:t xml:space="preserve"> durante la fase di addestramento. Reti più compresse in generale premettono di risolvere problemi con </w:t>
      </w:r>
      <w:proofErr w:type="spellStart"/>
      <w:r w:rsidR="00897ACF">
        <w:rPr>
          <w:szCs w:val="18"/>
          <w:lang w:val="it-IT"/>
        </w:rPr>
        <w:t>dataset</w:t>
      </w:r>
      <w:proofErr w:type="spellEnd"/>
      <w:r w:rsidR="00897ACF">
        <w:rPr>
          <w:szCs w:val="18"/>
          <w:lang w:val="it-IT"/>
        </w:rPr>
        <w:t xml:space="preserve"> più </w:t>
      </w:r>
      <w:proofErr w:type="gramStart"/>
      <w:r w:rsidR="00897ACF">
        <w:rPr>
          <w:szCs w:val="18"/>
          <w:lang w:val="it-IT"/>
        </w:rPr>
        <w:t>complessi ,</w:t>
      </w:r>
      <w:proofErr w:type="gramEnd"/>
      <w:r w:rsidR="00897ACF">
        <w:rPr>
          <w:szCs w:val="18"/>
          <w:lang w:val="it-IT"/>
        </w:rPr>
        <w:t xml:space="preserve"> ma a costo dell’aumento del </w:t>
      </w:r>
      <w:proofErr w:type="spellStart"/>
      <w:r w:rsidR="00897ACF">
        <w:rPr>
          <w:szCs w:val="18"/>
          <w:lang w:val="it-IT"/>
        </w:rPr>
        <w:t>footprint</w:t>
      </w:r>
      <w:proofErr w:type="spellEnd"/>
      <w:r w:rsidR="00897ACF">
        <w:rPr>
          <w:szCs w:val="18"/>
          <w:lang w:val="it-IT"/>
        </w:rPr>
        <w:t xml:space="preserve"> della rete in termini di tempo necessario per l’</w:t>
      </w:r>
      <w:r w:rsidR="00B57BBB">
        <w:rPr>
          <w:szCs w:val="18"/>
          <w:lang w:val="it-IT"/>
        </w:rPr>
        <w:t>addestramento , la predizione , la dimensione su disco e il carico della rete in caso di applicazione eseguita in remoto</w:t>
      </w:r>
      <w:r w:rsidR="00897ACF">
        <w:rPr>
          <w:szCs w:val="18"/>
          <w:lang w:val="it-IT"/>
        </w:rPr>
        <w:t>. Anche reti</w:t>
      </w:r>
      <w:r w:rsidR="0010142A">
        <w:rPr>
          <w:szCs w:val="18"/>
          <w:lang w:val="it-IT"/>
        </w:rPr>
        <w:t xml:space="preserve"> neurali</w:t>
      </w:r>
      <w:r w:rsidR="00897ACF">
        <w:rPr>
          <w:szCs w:val="18"/>
          <w:lang w:val="it-IT"/>
        </w:rPr>
        <w:t xml:space="preserve"> con precisione molto elevata non forniscono una chiara comprensione della natura del problema né del modo in cui la rete “risolve” il </w:t>
      </w:r>
      <w:proofErr w:type="spellStart"/>
      <w:r w:rsidR="00897ACF">
        <w:rPr>
          <w:szCs w:val="18"/>
          <w:lang w:val="it-IT"/>
        </w:rPr>
        <w:t>problema.</w:t>
      </w:r>
      <w:r w:rsidR="00A402B5">
        <w:rPr>
          <w:szCs w:val="18"/>
          <w:lang w:val="it-IT"/>
        </w:rPr>
        <w:t>Una</w:t>
      </w:r>
      <w:proofErr w:type="spellEnd"/>
      <w:r w:rsidR="00A402B5">
        <w:rPr>
          <w:szCs w:val="18"/>
          <w:lang w:val="it-IT"/>
        </w:rPr>
        <w:t xml:space="preserve"> rete neurale modifica i propri pesi</w:t>
      </w:r>
      <w:r w:rsidR="0010142A">
        <w:rPr>
          <w:szCs w:val="18"/>
          <w:lang w:val="it-IT"/>
        </w:rPr>
        <w:t xml:space="preserve"> e </w:t>
      </w:r>
      <w:proofErr w:type="spellStart"/>
      <w:r w:rsidR="0010142A">
        <w:rPr>
          <w:szCs w:val="18"/>
          <w:lang w:val="it-IT"/>
        </w:rPr>
        <w:t>bias</w:t>
      </w:r>
      <w:proofErr w:type="spellEnd"/>
      <w:r w:rsidR="00A402B5">
        <w:rPr>
          <w:szCs w:val="18"/>
          <w:lang w:val="it-IT"/>
        </w:rPr>
        <w:t xml:space="preserve"> per meglio adattare il valore predetto con il valore atteso al fine di migliorare</w:t>
      </w:r>
      <w:r w:rsidR="0026256B">
        <w:rPr>
          <w:szCs w:val="18"/>
          <w:lang w:val="it-IT"/>
        </w:rPr>
        <w:t xml:space="preserve"> la precisione della predizione, è chiaro che all’aumentare della dimensione dei parametri addestrabili aumenti il costo in tempo ed in energia dell’addestramento stesso.</w:t>
      </w:r>
      <w:r w:rsidR="00A402B5">
        <w:rPr>
          <w:szCs w:val="18"/>
          <w:lang w:val="it-IT"/>
        </w:rPr>
        <w:t xml:space="preserve"> </w:t>
      </w:r>
      <w:r w:rsidR="008343D3">
        <w:rPr>
          <w:szCs w:val="18"/>
          <w:lang w:val="it-IT"/>
        </w:rPr>
        <w:t>Reti come le CNN (</w:t>
      </w:r>
      <w:proofErr w:type="spellStart"/>
      <w:proofErr w:type="gramStart"/>
      <w:r w:rsidR="008343D3">
        <w:rPr>
          <w:szCs w:val="18"/>
          <w:lang w:val="it-IT"/>
        </w:rPr>
        <w:t>ResNet,Inception</w:t>
      </w:r>
      <w:proofErr w:type="gramEnd"/>
      <w:r w:rsidR="008343D3">
        <w:rPr>
          <w:szCs w:val="18"/>
          <w:lang w:val="it-IT"/>
        </w:rPr>
        <w:t>,VGG</w:t>
      </w:r>
      <w:proofErr w:type="spellEnd"/>
      <w:r w:rsidR="008343D3">
        <w:rPr>
          <w:szCs w:val="18"/>
          <w:lang w:val="it-IT"/>
        </w:rPr>
        <w:t xml:space="preserve">) contengono fino a decine di milioni di pesi , la loro precisione può essere molto alta , ma è anche molto alto il loro </w:t>
      </w:r>
      <w:proofErr w:type="spellStart"/>
      <w:r w:rsidR="008343D3">
        <w:rPr>
          <w:szCs w:val="18"/>
          <w:lang w:val="it-IT"/>
        </w:rPr>
        <w:t>footprint</w:t>
      </w:r>
      <w:proofErr w:type="spellEnd"/>
      <w:r w:rsidR="008343D3">
        <w:rPr>
          <w:szCs w:val="18"/>
          <w:lang w:val="it-IT"/>
        </w:rPr>
        <w:t xml:space="preserve">. Le tecniche di compressione delle reti neurali permettono di ottenere delle </w:t>
      </w:r>
      <w:proofErr w:type="spellStart"/>
      <w:r w:rsidR="008343D3">
        <w:rPr>
          <w:szCs w:val="18"/>
          <w:lang w:val="it-IT"/>
        </w:rPr>
        <w:t>footprint</w:t>
      </w:r>
      <w:proofErr w:type="spellEnd"/>
      <w:r w:rsidR="008343D3">
        <w:rPr>
          <w:szCs w:val="18"/>
          <w:lang w:val="it-IT"/>
        </w:rPr>
        <w:t xml:space="preserve"> ridotte con perdite accettabili di precisione. </w:t>
      </w:r>
      <w:r w:rsidR="005A7D29">
        <w:rPr>
          <w:szCs w:val="18"/>
          <w:lang w:val="it-IT"/>
        </w:rPr>
        <w:t xml:space="preserve">Questo non risolve i problemi di </w:t>
      </w:r>
      <w:proofErr w:type="gramStart"/>
      <w:r w:rsidR="005A7D29">
        <w:rPr>
          <w:szCs w:val="18"/>
          <w:lang w:val="it-IT"/>
        </w:rPr>
        <w:t>ottimizzazione ,</w:t>
      </w:r>
      <w:proofErr w:type="gramEnd"/>
      <w:r w:rsidR="005A7D29">
        <w:rPr>
          <w:szCs w:val="18"/>
          <w:lang w:val="it-IT"/>
        </w:rPr>
        <w:t xml:space="preserve"> dove è necessario imporre una funzione obbiettivo e definire dei vincoli tra variabili.</w:t>
      </w:r>
      <w:r w:rsidR="00B57BBB">
        <w:rPr>
          <w:szCs w:val="18"/>
          <w:lang w:val="it-IT"/>
        </w:rPr>
        <w:t>EML permette in incorporare un modello ML in un problema combinatorio , in questo caso una rete neurale. Un problema combinatorio essendo dichiarativo potrebbe permettere una migliore comprensione e quindi una migliore “</w:t>
      </w:r>
      <w:proofErr w:type="spellStart"/>
      <w:r w:rsidR="00B57BBB">
        <w:rPr>
          <w:szCs w:val="18"/>
          <w:lang w:val="it-IT"/>
        </w:rPr>
        <w:t>spiegabilità</w:t>
      </w:r>
      <w:proofErr w:type="spellEnd"/>
      <w:r w:rsidR="00B57BBB">
        <w:rPr>
          <w:szCs w:val="18"/>
          <w:lang w:val="it-IT"/>
        </w:rPr>
        <w:t>” del problema appreso da una rete neurale.</w:t>
      </w:r>
      <w:r w:rsidR="00923511">
        <w:rPr>
          <w:szCs w:val="18"/>
          <w:lang w:val="it-IT"/>
        </w:rPr>
        <w:t xml:space="preserve"> Il campo di applicazione di questa ricerca è la </w:t>
      </w:r>
      <w:proofErr w:type="spellStart"/>
      <w:r w:rsidR="00923511">
        <w:rPr>
          <w:szCs w:val="18"/>
          <w:lang w:val="it-IT"/>
        </w:rPr>
        <w:t>transprecision</w:t>
      </w:r>
      <w:proofErr w:type="spellEnd"/>
      <w:r w:rsidR="00923511">
        <w:rPr>
          <w:szCs w:val="18"/>
          <w:lang w:val="it-IT"/>
        </w:rPr>
        <w:t xml:space="preserve"> </w:t>
      </w:r>
      <w:proofErr w:type="spellStart"/>
      <w:r w:rsidR="00923511">
        <w:rPr>
          <w:szCs w:val="18"/>
          <w:lang w:val="it-IT"/>
        </w:rPr>
        <w:t>computing</w:t>
      </w:r>
      <w:proofErr w:type="spellEnd"/>
      <w:r w:rsidR="00923511">
        <w:rPr>
          <w:szCs w:val="18"/>
          <w:lang w:val="it-IT"/>
        </w:rPr>
        <w:t xml:space="preserve">. </w:t>
      </w:r>
      <w:r w:rsidR="00C57BB2">
        <w:rPr>
          <w:szCs w:val="18"/>
          <w:lang w:val="it-IT"/>
        </w:rPr>
        <w:t>Lo scopo di questa ricerca è l’</w:t>
      </w:r>
      <w:r w:rsidR="00923511">
        <w:rPr>
          <w:szCs w:val="18"/>
          <w:lang w:val="it-IT"/>
        </w:rPr>
        <w:t xml:space="preserve">esplorazione delle tecniche di compressione delle reti neurali e la sua incorporazione in un modello di ottimizzazione combinatoria </w:t>
      </w:r>
      <w:r w:rsidR="00C57BB2">
        <w:rPr>
          <w:szCs w:val="18"/>
          <w:lang w:val="it-IT"/>
        </w:rPr>
        <w:t xml:space="preserve">al fine di </w:t>
      </w:r>
      <w:r w:rsidR="00923511">
        <w:rPr>
          <w:szCs w:val="18"/>
          <w:lang w:val="it-IT"/>
        </w:rPr>
        <w:t xml:space="preserve">ottenere una pipeline che processi un </w:t>
      </w:r>
      <w:proofErr w:type="spellStart"/>
      <w:r w:rsidR="00923511">
        <w:rPr>
          <w:szCs w:val="18"/>
          <w:lang w:val="it-IT"/>
        </w:rPr>
        <w:t>dataset</w:t>
      </w:r>
      <w:proofErr w:type="spellEnd"/>
      <w:r w:rsidR="00923511">
        <w:rPr>
          <w:szCs w:val="18"/>
          <w:lang w:val="it-IT"/>
        </w:rPr>
        <w:t xml:space="preserve"> ottenuto dall’elaborazione di diverse funzioni</w:t>
      </w:r>
      <w:r w:rsidR="00031268">
        <w:rPr>
          <w:szCs w:val="18"/>
          <w:lang w:val="it-IT"/>
        </w:rPr>
        <w:t xml:space="preserve"> di calcolo su diversi hardware.</w:t>
      </w:r>
    </w:p>
    <w:p w:rsidR="005A7D29" w:rsidRPr="005A7D29" w:rsidRDefault="005A7D29" w:rsidP="005A7D29">
      <w:pPr>
        <w:rPr>
          <w:lang w:val="it-IT" w:eastAsia="de-DE" w:bidi="en-US"/>
        </w:rPr>
      </w:pPr>
    </w:p>
    <w:p w:rsidR="00031268" w:rsidRDefault="00FF0BD6" w:rsidP="00FF0BD6">
      <w:pPr>
        <w:pStyle w:val="MDPI18keywords"/>
        <w:rPr>
          <w:szCs w:val="18"/>
          <w:u w:val="single"/>
        </w:rPr>
      </w:pPr>
      <w:r w:rsidRPr="00A402B5">
        <w:rPr>
          <w:b/>
          <w:szCs w:val="18"/>
        </w:rPr>
        <w:t xml:space="preserve">Keywords: </w:t>
      </w:r>
      <w:r w:rsidR="00031268">
        <w:rPr>
          <w:szCs w:val="18"/>
        </w:rPr>
        <w:t xml:space="preserve">rete </w:t>
      </w:r>
      <w:proofErr w:type="spellStart"/>
      <w:r w:rsidR="00031268">
        <w:rPr>
          <w:szCs w:val="18"/>
        </w:rPr>
        <w:t>neurale</w:t>
      </w:r>
      <w:proofErr w:type="spellEnd"/>
      <w:r w:rsidRPr="00A402B5">
        <w:rPr>
          <w:szCs w:val="18"/>
        </w:rPr>
        <w:t xml:space="preserve">; </w:t>
      </w:r>
      <w:r w:rsidR="00031268">
        <w:rPr>
          <w:szCs w:val="18"/>
        </w:rPr>
        <w:t>machine learning</w:t>
      </w:r>
      <w:r w:rsidRPr="00A402B5">
        <w:rPr>
          <w:szCs w:val="18"/>
        </w:rPr>
        <w:t xml:space="preserve">; </w:t>
      </w:r>
      <w:proofErr w:type="spellStart"/>
      <w:r w:rsidR="00031268">
        <w:rPr>
          <w:szCs w:val="18"/>
        </w:rPr>
        <w:t>footprint</w:t>
      </w:r>
      <w:proofErr w:type="gramStart"/>
      <w:r w:rsidR="00031268">
        <w:rPr>
          <w:szCs w:val="18"/>
        </w:rPr>
        <w:t>;compression</w:t>
      </w:r>
      <w:proofErr w:type="spellEnd"/>
      <w:proofErr w:type="gramEnd"/>
      <w:r w:rsidR="00031268">
        <w:rPr>
          <w:szCs w:val="18"/>
        </w:rPr>
        <w:t xml:space="preserve">; </w:t>
      </w:r>
      <w:proofErr w:type="spellStart"/>
      <w:r w:rsidR="00031268">
        <w:rPr>
          <w:szCs w:val="18"/>
        </w:rPr>
        <w:t>ottimizzazione</w:t>
      </w:r>
      <w:proofErr w:type="spellEnd"/>
      <w:r w:rsidR="00031268">
        <w:rPr>
          <w:szCs w:val="18"/>
        </w:rPr>
        <w:t xml:space="preserve"> </w:t>
      </w:r>
      <w:proofErr w:type="spellStart"/>
      <w:r w:rsidR="00FF283F">
        <w:rPr>
          <w:szCs w:val="18"/>
        </w:rPr>
        <w:t>combinatoria</w:t>
      </w:r>
      <w:proofErr w:type="spellEnd"/>
      <w:r w:rsidR="00031268">
        <w:rPr>
          <w:szCs w:val="18"/>
        </w:rPr>
        <w:t xml:space="preserve">; </w:t>
      </w:r>
    </w:p>
    <w:p w:rsidR="00FF0BD6" w:rsidRPr="00550626" w:rsidRDefault="00031268" w:rsidP="00FF0BD6">
      <w:pPr>
        <w:pStyle w:val="MDPI18keywords"/>
        <w:rPr>
          <w:szCs w:val="18"/>
        </w:rPr>
      </w:pPr>
      <w:proofErr w:type="spellStart"/>
      <w:proofErr w:type="gramStart"/>
      <w:r>
        <w:rPr>
          <w:szCs w:val="18"/>
        </w:rPr>
        <w:t>transprecision</w:t>
      </w:r>
      <w:proofErr w:type="spellEnd"/>
      <w:proofErr w:type="gramEnd"/>
      <w:r>
        <w:rPr>
          <w:szCs w:val="18"/>
        </w:rPr>
        <w:t xml:space="preserve"> computing</w:t>
      </w:r>
    </w:p>
    <w:p w:rsidR="00FF0BD6" w:rsidRPr="00550626" w:rsidRDefault="00FF0BD6" w:rsidP="00FF0BD6">
      <w:pPr>
        <w:pStyle w:val="MDPI19line"/>
      </w:pPr>
    </w:p>
    <w:p w:rsidR="00FF0BD6" w:rsidRDefault="00686E83" w:rsidP="00C854BA">
      <w:pPr>
        <w:pStyle w:val="MDPI21heading1"/>
        <w:numPr>
          <w:ilvl w:val="0"/>
          <w:numId w:val="24"/>
        </w:numPr>
        <w:rPr>
          <w:lang w:eastAsia="zh-CN"/>
        </w:rPr>
      </w:pPr>
      <w:proofErr w:type="spellStart"/>
      <w:r>
        <w:rPr>
          <w:lang w:eastAsia="zh-CN"/>
        </w:rPr>
        <w:t>Transprecision</w:t>
      </w:r>
      <w:proofErr w:type="spellEnd"/>
      <w:r>
        <w:rPr>
          <w:lang w:eastAsia="zh-CN"/>
        </w:rPr>
        <w:t xml:space="preserve"> computing</w:t>
      </w:r>
    </w:p>
    <w:p w:rsidR="00863699" w:rsidRPr="006F6616" w:rsidRDefault="001857A1" w:rsidP="00863699">
      <w:pPr>
        <w:pStyle w:val="MDPI21heading1"/>
        <w:ind w:left="2968"/>
        <w:rPr>
          <w:b w:val="0"/>
          <w:u w:val="single"/>
          <w:lang w:val="it-IT" w:eastAsia="zh-CN"/>
        </w:rPr>
      </w:pPr>
      <w:proofErr w:type="spellStart"/>
      <w:r>
        <w:rPr>
          <w:b w:val="0"/>
          <w:lang w:eastAsia="zh-CN"/>
        </w:rPr>
        <w:t>Transprecision</w:t>
      </w:r>
      <w:proofErr w:type="spellEnd"/>
      <w:r>
        <w:rPr>
          <w:b w:val="0"/>
          <w:lang w:eastAsia="zh-CN"/>
        </w:rPr>
        <w:t xml:space="preserve"> Computing</w:t>
      </w:r>
      <w:r w:rsidRPr="001857A1">
        <w:rPr>
          <w:b w:val="0"/>
          <w:lang w:eastAsia="zh-CN"/>
        </w:rPr>
        <w:t xml:space="preserve"> is a paradigm that allows users to trade the energy associated with computation in exchange for a reduction in the quality of the computation results.</w:t>
      </w:r>
      <w:r w:rsidR="00863699" w:rsidRPr="001857A1">
        <w:rPr>
          <w:b w:val="0"/>
          <w:lang w:eastAsia="zh-CN"/>
        </w:rPr>
        <w:t xml:space="preserve"> </w:t>
      </w:r>
      <w:r w:rsidRPr="001857A1">
        <w:rPr>
          <w:b w:val="0"/>
          <w:lang w:eastAsia="zh-CN"/>
        </w:rPr>
        <w:t>Guaranteed numerical precision of each elementary step in a complex computation has been the mainstay of traditional computing systems for many years.</w:t>
      </w:r>
      <w:r>
        <w:rPr>
          <w:b w:val="0"/>
          <w:lang w:eastAsia="zh-CN"/>
        </w:rPr>
        <w:t xml:space="preserve"> </w:t>
      </w:r>
      <w:r w:rsidRPr="001857A1">
        <w:rPr>
          <w:b w:val="0"/>
          <w:lang w:val="it-IT" w:eastAsia="zh-CN"/>
        </w:rPr>
        <w:t xml:space="preserve">La </w:t>
      </w:r>
      <w:proofErr w:type="spellStart"/>
      <w:r w:rsidRPr="001857A1">
        <w:rPr>
          <w:b w:val="0"/>
          <w:lang w:val="it-IT" w:eastAsia="zh-CN"/>
        </w:rPr>
        <w:t>possibilita</w:t>
      </w:r>
      <w:proofErr w:type="spellEnd"/>
      <w:r w:rsidRPr="001857A1">
        <w:rPr>
          <w:b w:val="0"/>
          <w:lang w:val="it-IT" w:eastAsia="zh-CN"/>
        </w:rPr>
        <w:t xml:space="preserve"> di ottenere una precisione accettabile al di sotto di un errore predeterminato con un utilizzo</w:t>
      </w:r>
      <w:r w:rsidR="0036590D">
        <w:rPr>
          <w:b w:val="0"/>
          <w:lang w:val="it-IT" w:eastAsia="zh-CN"/>
        </w:rPr>
        <w:t xml:space="preserve"> minore</w:t>
      </w:r>
      <w:r w:rsidRPr="001857A1">
        <w:rPr>
          <w:b w:val="0"/>
          <w:lang w:val="it-IT" w:eastAsia="zh-CN"/>
        </w:rPr>
        <w:t xml:space="preserve"> di bit nelle operazione a FP permette un risparmi</w:t>
      </w:r>
      <w:r w:rsidR="006F6616">
        <w:rPr>
          <w:b w:val="0"/>
          <w:lang w:val="it-IT" w:eastAsia="zh-CN"/>
        </w:rPr>
        <w:t>o energetico apre alla possibilità di …</w:t>
      </w:r>
    </w:p>
    <w:p w:rsidR="00FF0BD6" w:rsidRDefault="00686E83" w:rsidP="00C854BA">
      <w:pPr>
        <w:pStyle w:val="MDPI21heading1"/>
        <w:numPr>
          <w:ilvl w:val="0"/>
          <w:numId w:val="24"/>
        </w:numPr>
        <w:rPr>
          <w:lang w:eastAsia="zh-CN"/>
        </w:rPr>
      </w:pPr>
      <w:r>
        <w:rPr>
          <w:lang w:eastAsia="zh-CN"/>
        </w:rPr>
        <w:t xml:space="preserve">Empirical </w:t>
      </w:r>
      <w:r w:rsidR="00C11EE0">
        <w:rPr>
          <w:lang w:eastAsia="zh-CN"/>
        </w:rPr>
        <w:t>Model</w:t>
      </w:r>
      <w:r>
        <w:rPr>
          <w:lang w:eastAsia="zh-CN"/>
        </w:rPr>
        <w:t xml:space="preserve"> Learning</w:t>
      </w:r>
    </w:p>
    <w:p w:rsidR="00C41AAA" w:rsidRDefault="00C41AAA" w:rsidP="00C41AAA">
      <w:pPr>
        <w:pStyle w:val="MDPI31text"/>
        <w:ind w:left="2968" w:firstLine="0"/>
      </w:pPr>
      <w:r w:rsidRPr="0036590D">
        <w:t>EML can be considered as a technique</w:t>
      </w:r>
      <w:r>
        <w:t xml:space="preserve"> that allow </w:t>
      </w:r>
      <w:proofErr w:type="gramStart"/>
      <w:r w:rsidRPr="006F6616">
        <w:t>to encapsulate</w:t>
      </w:r>
      <w:proofErr w:type="gramEnd"/>
      <w:r w:rsidRPr="006F6616">
        <w:t xml:space="preserve"> the learned model in a number of optimization techniques</w:t>
      </w:r>
      <w:r>
        <w:t>.</w:t>
      </w:r>
    </w:p>
    <w:p w:rsidR="00C41AAA" w:rsidRDefault="00C41AAA" w:rsidP="00C41AAA">
      <w:pPr>
        <w:pStyle w:val="MDPI21heading1"/>
        <w:ind w:left="2968"/>
        <w:rPr>
          <w:lang w:eastAsia="zh-CN"/>
        </w:rPr>
      </w:pPr>
    </w:p>
    <w:p w:rsidR="00C41AAA" w:rsidRDefault="00C41AAA" w:rsidP="00C41AAA">
      <w:pPr>
        <w:pStyle w:val="MDPI21heading1"/>
        <w:ind w:left="0"/>
        <w:rPr>
          <w:lang w:eastAsia="zh-CN"/>
        </w:rPr>
      </w:pPr>
    </w:p>
    <w:p w:rsidR="00B56A36" w:rsidRDefault="00B56A36" w:rsidP="006F6616">
      <w:pPr>
        <w:pStyle w:val="MDPI31text"/>
        <w:ind w:left="3033" w:firstLine="0"/>
      </w:pPr>
    </w:p>
    <w:p w:rsidR="00C41AAA" w:rsidRDefault="00C41AAA" w:rsidP="00C854BA">
      <w:pPr>
        <w:pStyle w:val="MDPI21heading1"/>
        <w:numPr>
          <w:ilvl w:val="0"/>
          <w:numId w:val="24"/>
        </w:numPr>
        <w:rPr>
          <w:lang w:eastAsia="zh-CN"/>
        </w:rPr>
      </w:pPr>
      <w:proofErr w:type="spellStart"/>
      <w:r w:rsidRPr="00B56A36">
        <w:rPr>
          <w:lang w:val="it-IT"/>
        </w:rPr>
        <w:t>Compressed</w:t>
      </w:r>
      <w:proofErr w:type="spellEnd"/>
      <w:r w:rsidRPr="00B56A36">
        <w:rPr>
          <w:lang w:val="it-IT"/>
        </w:rPr>
        <w:t xml:space="preserve"> </w:t>
      </w:r>
      <w:proofErr w:type="spellStart"/>
      <w:r w:rsidRPr="00B56A36">
        <w:rPr>
          <w:lang w:val="it-IT"/>
        </w:rPr>
        <w:t>Neural</w:t>
      </w:r>
      <w:proofErr w:type="spellEnd"/>
      <w:r w:rsidRPr="00B56A36">
        <w:rPr>
          <w:lang w:val="it-IT"/>
        </w:rPr>
        <w:t xml:space="preserve"> Network</w:t>
      </w:r>
    </w:p>
    <w:p w:rsidR="00B56A36" w:rsidRPr="00C41AAA" w:rsidRDefault="00C41AAA" w:rsidP="0004448D">
      <w:pPr>
        <w:pStyle w:val="MDPI31text"/>
        <w:ind w:left="426" w:firstLine="0"/>
        <w:rPr>
          <w:u w:val="single"/>
          <w:lang w:val="it-IT"/>
        </w:rPr>
      </w:pPr>
      <w:r>
        <w:rPr>
          <w:lang w:val="it-IT"/>
        </w:rPr>
        <w:t>Tra le varie tecni</w:t>
      </w:r>
      <w:r w:rsidRPr="00B56A36">
        <w:rPr>
          <w:lang w:val="it-IT"/>
        </w:rPr>
        <w:t>che di compressione la ric</w:t>
      </w:r>
      <w:r>
        <w:rPr>
          <w:lang w:val="it-IT"/>
        </w:rPr>
        <w:t xml:space="preserve">erca ha preso in </w:t>
      </w:r>
      <w:proofErr w:type="gramStart"/>
      <w:r>
        <w:rPr>
          <w:lang w:val="it-IT"/>
        </w:rPr>
        <w:t>considerazione :</w:t>
      </w:r>
      <w:proofErr w:type="gramEnd"/>
      <w:r>
        <w:rPr>
          <w:lang w:val="it-IT"/>
        </w:rPr>
        <w:t xml:space="preserve"> </w:t>
      </w:r>
      <w:proofErr w:type="spellStart"/>
      <w:r>
        <w:rPr>
          <w:lang w:val="it-IT"/>
        </w:rPr>
        <w:t>weight</w:t>
      </w:r>
      <w:proofErr w:type="spellEnd"/>
      <w:r>
        <w:rPr>
          <w:lang w:val="it-IT"/>
        </w:rPr>
        <w:t xml:space="preserve"> </w:t>
      </w:r>
      <w:proofErr w:type="spellStart"/>
      <w:r>
        <w:rPr>
          <w:lang w:val="it-IT"/>
        </w:rPr>
        <w:t>pruning</w:t>
      </w:r>
      <w:proofErr w:type="spellEnd"/>
      <w:r>
        <w:rPr>
          <w:lang w:val="it-IT"/>
        </w:rPr>
        <w:t xml:space="preserve"> e</w:t>
      </w:r>
      <w:r w:rsidRPr="00B56A36">
        <w:rPr>
          <w:lang w:val="it-IT"/>
        </w:rPr>
        <w:t xml:space="preserve"> </w:t>
      </w:r>
      <w:proofErr w:type="spellStart"/>
      <w:r w:rsidRPr="00B56A36">
        <w:rPr>
          <w:lang w:val="it-IT"/>
        </w:rPr>
        <w:t>quantization</w:t>
      </w:r>
      <w:proofErr w:type="spellEnd"/>
      <w:r>
        <w:rPr>
          <w:lang w:val="it-IT"/>
        </w:rPr>
        <w:t xml:space="preserve"> , dove </w:t>
      </w:r>
      <w:proofErr w:type="spellStart"/>
      <w:r>
        <w:rPr>
          <w:lang w:val="it-IT"/>
        </w:rPr>
        <w:t>weight</w:t>
      </w:r>
      <w:proofErr w:type="spellEnd"/>
      <w:r>
        <w:rPr>
          <w:lang w:val="it-IT"/>
        </w:rPr>
        <w:t xml:space="preserve"> </w:t>
      </w:r>
      <w:proofErr w:type="spellStart"/>
      <w:r>
        <w:rPr>
          <w:lang w:val="it-IT"/>
        </w:rPr>
        <w:t>pruning</w:t>
      </w:r>
      <w:proofErr w:type="spellEnd"/>
      <w:r>
        <w:rPr>
          <w:lang w:val="it-IT"/>
        </w:rPr>
        <w:t xml:space="preserve"> si intende mettere a zero il valore del peso. E’ stata utilizzata il </w:t>
      </w:r>
      <w:proofErr w:type="spellStart"/>
      <w:r w:rsidRPr="00B56A36">
        <w:rPr>
          <w:lang w:val="it-IT"/>
        </w:rPr>
        <w:t>TensorFlow</w:t>
      </w:r>
      <w:proofErr w:type="spellEnd"/>
      <w:r w:rsidRPr="00B56A36">
        <w:rPr>
          <w:lang w:val="it-IT"/>
        </w:rPr>
        <w:t xml:space="preserve"> Model </w:t>
      </w:r>
      <w:proofErr w:type="spellStart"/>
      <w:r w:rsidRPr="00B56A36">
        <w:rPr>
          <w:lang w:val="it-IT"/>
        </w:rPr>
        <w:t>Optimization</w:t>
      </w:r>
      <w:proofErr w:type="spellEnd"/>
      <w:r w:rsidRPr="00B56A36">
        <w:rPr>
          <w:lang w:val="it-IT"/>
        </w:rPr>
        <w:t xml:space="preserve"> Toolkit</w:t>
      </w:r>
      <w:r>
        <w:rPr>
          <w:lang w:val="it-IT"/>
        </w:rPr>
        <w:t xml:space="preserve"> per entrambe le tecniche</w:t>
      </w:r>
    </w:p>
    <w:p w:rsidR="00C41AAA" w:rsidRDefault="00C41AAA" w:rsidP="00B56A36">
      <w:pPr>
        <w:pStyle w:val="MDPI31text"/>
        <w:rPr>
          <w:lang w:val="it-IT"/>
        </w:rPr>
      </w:pPr>
    </w:p>
    <w:p w:rsidR="00C41AAA" w:rsidRDefault="00C41AAA" w:rsidP="00C854BA">
      <w:pPr>
        <w:pStyle w:val="MDPI21heading1"/>
        <w:numPr>
          <w:ilvl w:val="0"/>
          <w:numId w:val="24"/>
        </w:numPr>
        <w:rPr>
          <w:lang w:val="it-IT"/>
        </w:rPr>
      </w:pPr>
      <w:proofErr w:type="spellStart"/>
      <w:r>
        <w:rPr>
          <w:lang w:val="it-IT"/>
        </w:rPr>
        <w:t>Dataset</w:t>
      </w:r>
      <w:proofErr w:type="spellEnd"/>
    </w:p>
    <w:p w:rsidR="00C41AAA" w:rsidRDefault="00C41AAA" w:rsidP="0004448D">
      <w:pPr>
        <w:pStyle w:val="MDPI21heading1"/>
        <w:ind w:left="360"/>
        <w:rPr>
          <w:b w:val="0"/>
          <w:lang w:val="it-IT"/>
        </w:rPr>
      </w:pPr>
      <w:r>
        <w:rPr>
          <w:b w:val="0"/>
          <w:lang w:val="it-IT"/>
        </w:rPr>
        <w:t xml:space="preserve">Il </w:t>
      </w:r>
      <w:proofErr w:type="spellStart"/>
      <w:r>
        <w:rPr>
          <w:b w:val="0"/>
          <w:lang w:val="it-IT"/>
        </w:rPr>
        <w:t>dataset</w:t>
      </w:r>
      <w:proofErr w:type="spellEnd"/>
      <w:r>
        <w:rPr>
          <w:b w:val="0"/>
          <w:lang w:val="it-IT"/>
        </w:rPr>
        <w:t xml:space="preserve"> è stato preso da </w:t>
      </w:r>
      <w:hyperlink r:id="rId9" w:anchor=".YtE3kS8QNQJ" w:history="1">
        <w:proofErr w:type="gramStart"/>
        <w:r w:rsidRPr="00671B8F">
          <w:rPr>
            <w:rStyle w:val="Collegamentoipertestuale"/>
            <w:b w:val="0"/>
            <w:lang w:val="it-IT"/>
          </w:rPr>
          <w:t>https://zenodo.org/record/6575841#.YtE3kS8QNQJ</w:t>
        </w:r>
      </w:hyperlink>
      <w:r>
        <w:rPr>
          <w:b w:val="0"/>
          <w:lang w:val="it-IT"/>
        </w:rPr>
        <w:t xml:space="preserve"> ,</w:t>
      </w:r>
      <w:proofErr w:type="gramEnd"/>
      <w:r>
        <w:rPr>
          <w:b w:val="0"/>
          <w:lang w:val="it-IT"/>
        </w:rPr>
        <w:t xml:space="preserve"> con successive integrazioni.</w:t>
      </w:r>
    </w:p>
    <w:p w:rsidR="00C41AAA" w:rsidRDefault="00C41AAA" w:rsidP="0004448D">
      <w:pPr>
        <w:pStyle w:val="MDPI21heading1"/>
        <w:ind w:left="360"/>
        <w:rPr>
          <w:b w:val="0"/>
          <w:lang w:val="it-IT"/>
        </w:rPr>
      </w:pPr>
      <w:r>
        <w:rPr>
          <w:b w:val="0"/>
          <w:lang w:val="it-IT"/>
        </w:rPr>
        <w:t xml:space="preserve">Il </w:t>
      </w:r>
      <w:proofErr w:type="spellStart"/>
      <w:r>
        <w:rPr>
          <w:b w:val="0"/>
          <w:lang w:val="it-IT"/>
        </w:rPr>
        <w:t>dataset</w:t>
      </w:r>
      <w:proofErr w:type="spellEnd"/>
      <w:r>
        <w:rPr>
          <w:b w:val="0"/>
          <w:lang w:val="it-IT"/>
        </w:rPr>
        <w:t xml:space="preserve"> è composto da 9 file divisi per benchmark e hardware.</w:t>
      </w:r>
    </w:p>
    <w:p w:rsidR="00C41AAA" w:rsidRDefault="00C41AAA" w:rsidP="0004448D">
      <w:pPr>
        <w:pStyle w:val="MDPI21heading1"/>
        <w:ind w:left="360"/>
        <w:rPr>
          <w:b w:val="0"/>
          <w:lang w:val="it-IT"/>
        </w:rPr>
      </w:pPr>
      <w:r>
        <w:rPr>
          <w:b w:val="0"/>
          <w:lang w:val="it-IT"/>
        </w:rPr>
        <w:t xml:space="preserve">Ci sono 3 tipi di </w:t>
      </w:r>
      <w:proofErr w:type="gramStart"/>
      <w:r>
        <w:rPr>
          <w:b w:val="0"/>
          <w:lang w:val="it-IT"/>
        </w:rPr>
        <w:t>benchmark :</w:t>
      </w:r>
      <w:proofErr w:type="gramEnd"/>
      <w:r>
        <w:rPr>
          <w:b w:val="0"/>
          <w:lang w:val="it-IT"/>
        </w:rPr>
        <w:t xml:space="preserve"> </w:t>
      </w:r>
      <w:proofErr w:type="spellStart"/>
      <w:r>
        <w:rPr>
          <w:b w:val="0"/>
          <w:lang w:val="it-IT"/>
        </w:rPr>
        <w:t>Convolution</w:t>
      </w:r>
      <w:proofErr w:type="spellEnd"/>
      <w:r>
        <w:rPr>
          <w:b w:val="0"/>
          <w:lang w:val="it-IT"/>
        </w:rPr>
        <w:t xml:space="preserve"> , </w:t>
      </w:r>
      <w:proofErr w:type="spellStart"/>
      <w:r>
        <w:rPr>
          <w:b w:val="0"/>
          <w:lang w:val="it-IT"/>
        </w:rPr>
        <w:t>Correlation</w:t>
      </w:r>
      <w:proofErr w:type="spellEnd"/>
      <w:r>
        <w:rPr>
          <w:b w:val="0"/>
          <w:lang w:val="it-IT"/>
        </w:rPr>
        <w:t xml:space="preserve"> e </w:t>
      </w:r>
      <w:proofErr w:type="spellStart"/>
      <w:r>
        <w:rPr>
          <w:b w:val="0"/>
          <w:lang w:val="it-IT"/>
        </w:rPr>
        <w:t>Saxpy</w:t>
      </w:r>
      <w:proofErr w:type="spellEnd"/>
      <w:r>
        <w:rPr>
          <w:b w:val="0"/>
          <w:lang w:val="it-IT"/>
        </w:rPr>
        <w:t xml:space="preserve"> , e corrispondono ad altrettanti algoritmi utilizzati per produrre dei sample.</w:t>
      </w:r>
    </w:p>
    <w:p w:rsidR="00C41AAA" w:rsidRDefault="00C41AAA" w:rsidP="0004448D">
      <w:pPr>
        <w:pStyle w:val="MDPI21heading1"/>
        <w:ind w:left="360"/>
        <w:rPr>
          <w:b w:val="0"/>
          <w:lang w:val="it-IT"/>
        </w:rPr>
      </w:pPr>
      <w:r>
        <w:rPr>
          <w:b w:val="0"/>
          <w:lang w:val="it-IT"/>
        </w:rPr>
        <w:t xml:space="preserve">Ci sono 3 tipo di </w:t>
      </w:r>
      <w:proofErr w:type="gramStart"/>
      <w:r>
        <w:rPr>
          <w:b w:val="0"/>
          <w:lang w:val="it-IT"/>
        </w:rPr>
        <w:t>hardware :</w:t>
      </w:r>
      <w:proofErr w:type="gramEnd"/>
      <w:r>
        <w:rPr>
          <w:b w:val="0"/>
          <w:lang w:val="it-IT"/>
        </w:rPr>
        <w:t xml:space="preserve"> g100,pc e </w:t>
      </w:r>
      <w:proofErr w:type="spellStart"/>
      <w:r>
        <w:rPr>
          <w:b w:val="0"/>
          <w:lang w:val="it-IT"/>
        </w:rPr>
        <w:t>vm</w:t>
      </w:r>
      <w:proofErr w:type="spellEnd"/>
      <w:r>
        <w:rPr>
          <w:b w:val="0"/>
          <w:lang w:val="it-IT"/>
        </w:rPr>
        <w:t>.</w:t>
      </w:r>
    </w:p>
    <w:p w:rsidR="00C41AAA" w:rsidRDefault="00C41AAA" w:rsidP="0004448D">
      <w:pPr>
        <w:pStyle w:val="MDPI21heading1"/>
        <w:ind w:left="360"/>
        <w:rPr>
          <w:b w:val="0"/>
          <w:lang w:val="it-IT"/>
        </w:rPr>
      </w:pPr>
      <w:r>
        <w:rPr>
          <w:b w:val="0"/>
          <w:lang w:val="it-IT"/>
        </w:rPr>
        <w:t>Ogni file ha un nome del tipo &lt;benchmark&gt;_&lt;hardware&gt;.</w:t>
      </w:r>
      <w:proofErr w:type="spellStart"/>
      <w:r>
        <w:rPr>
          <w:b w:val="0"/>
          <w:lang w:val="it-IT"/>
        </w:rPr>
        <w:t>csv</w:t>
      </w:r>
      <w:proofErr w:type="spellEnd"/>
    </w:p>
    <w:p w:rsidR="00C41AAA" w:rsidRPr="00C41AAA" w:rsidRDefault="00C41AAA" w:rsidP="0004448D">
      <w:pPr>
        <w:pStyle w:val="MDPI21heading1"/>
        <w:ind w:left="360"/>
        <w:rPr>
          <w:b w:val="0"/>
          <w:lang w:val="it-IT"/>
        </w:rPr>
      </w:pPr>
      <w:r>
        <w:rPr>
          <w:b w:val="0"/>
          <w:lang w:val="it-IT"/>
        </w:rPr>
        <w:t>I sample contengono delle variabili (var_</w:t>
      </w:r>
      <w:proofErr w:type="gramStart"/>
      <w:r>
        <w:rPr>
          <w:b w:val="0"/>
          <w:lang w:val="it-IT"/>
        </w:rPr>
        <w:t>0 ,</w:t>
      </w:r>
      <w:proofErr w:type="gramEnd"/>
      <w:r>
        <w:rPr>
          <w:b w:val="0"/>
          <w:lang w:val="it-IT"/>
        </w:rPr>
        <w:t xml:space="preserve"> var_1 … </w:t>
      </w:r>
      <w:proofErr w:type="spellStart"/>
      <w:r>
        <w:rPr>
          <w:b w:val="0"/>
          <w:lang w:val="it-IT"/>
        </w:rPr>
        <w:t>var_n</w:t>
      </w:r>
      <w:proofErr w:type="spellEnd"/>
      <w:r>
        <w:rPr>
          <w:b w:val="0"/>
          <w:lang w:val="it-IT"/>
        </w:rPr>
        <w:t>) il cui contenuto è il numero di bit usati nel calcolo ,l’errore (</w:t>
      </w:r>
      <w:proofErr w:type="spellStart"/>
      <w:r>
        <w:rPr>
          <w:b w:val="0"/>
          <w:lang w:val="it-IT"/>
        </w:rPr>
        <w:t>error</w:t>
      </w:r>
      <w:proofErr w:type="spellEnd"/>
      <w:r>
        <w:rPr>
          <w:b w:val="0"/>
          <w:lang w:val="it-IT"/>
        </w:rPr>
        <w:t xml:space="preserve">) , il tempo impiegato (time) , </w:t>
      </w:r>
      <w:r w:rsidR="00E31805">
        <w:rPr>
          <w:b w:val="0"/>
          <w:lang w:val="it-IT"/>
        </w:rPr>
        <w:t>l’utilizzo medio della memoria (</w:t>
      </w:r>
      <w:proofErr w:type="spellStart"/>
      <w:r w:rsidR="00E31805">
        <w:rPr>
          <w:b w:val="0"/>
          <w:lang w:val="it-IT"/>
        </w:rPr>
        <w:t>memory_mean</w:t>
      </w:r>
      <w:proofErr w:type="spellEnd"/>
      <w:r w:rsidR="00E31805">
        <w:rPr>
          <w:b w:val="0"/>
          <w:lang w:val="it-IT"/>
        </w:rPr>
        <w:t>) e l’utilizzo della memoria di picco (</w:t>
      </w:r>
      <w:proofErr w:type="spellStart"/>
      <w:r w:rsidR="00E31805">
        <w:rPr>
          <w:b w:val="0"/>
          <w:lang w:val="it-IT"/>
        </w:rPr>
        <w:t>memory_peak</w:t>
      </w:r>
      <w:proofErr w:type="spellEnd"/>
      <w:r w:rsidR="00E31805">
        <w:rPr>
          <w:b w:val="0"/>
          <w:lang w:val="it-IT"/>
        </w:rPr>
        <w:t>).</w:t>
      </w:r>
    </w:p>
    <w:p w:rsidR="00C41AAA" w:rsidRDefault="00C41AAA" w:rsidP="00C854BA">
      <w:pPr>
        <w:pStyle w:val="MDPI21heading1"/>
        <w:numPr>
          <w:ilvl w:val="0"/>
          <w:numId w:val="24"/>
        </w:numPr>
        <w:rPr>
          <w:lang w:val="it-IT"/>
        </w:rPr>
      </w:pPr>
      <w:proofErr w:type="spellStart"/>
      <w:r>
        <w:rPr>
          <w:lang w:val="it-IT"/>
        </w:rPr>
        <w:t>Used</w:t>
      </w:r>
      <w:proofErr w:type="spellEnd"/>
      <w:r>
        <w:rPr>
          <w:lang w:val="it-IT"/>
        </w:rPr>
        <w:t xml:space="preserve"> Tools</w:t>
      </w:r>
    </w:p>
    <w:p w:rsidR="0004448D" w:rsidRDefault="0004448D" w:rsidP="0004448D">
      <w:pPr>
        <w:pStyle w:val="MDPI21heading1"/>
        <w:ind w:left="360"/>
        <w:rPr>
          <w:lang w:val="it-IT"/>
        </w:rPr>
      </w:pPr>
    </w:p>
    <w:p w:rsidR="00C41AAA" w:rsidRPr="0004448D" w:rsidRDefault="00E31805" w:rsidP="0004448D">
      <w:pPr>
        <w:ind w:left="426"/>
        <w:jc w:val="left"/>
        <w:rPr>
          <w:lang w:val="it-IT"/>
        </w:rPr>
      </w:pPr>
      <w:r w:rsidRPr="0004448D">
        <w:rPr>
          <w:lang w:val="it-IT"/>
        </w:rPr>
        <w:t xml:space="preserve">L’ambiente utilizzato è Visual Studio 2022 , il linguaggio Python per la parte di ML </w:t>
      </w:r>
      <w:r w:rsidR="00852303">
        <w:rPr>
          <w:lang w:val="it-IT"/>
        </w:rPr>
        <w:t>e C# per la data preparation. Le</w:t>
      </w:r>
      <w:r w:rsidR="00916320" w:rsidRPr="0004448D">
        <w:rPr>
          <w:lang w:val="it-IT"/>
        </w:rPr>
        <w:t xml:space="preserve"> l</w:t>
      </w:r>
      <w:r w:rsidR="00852303">
        <w:rPr>
          <w:lang w:val="it-IT"/>
        </w:rPr>
        <w:t>ibrerie sono : TensorFlow\Keras , Emlib e Util.</w:t>
      </w:r>
    </w:p>
    <w:p w:rsidR="00C41AAA" w:rsidRDefault="00C41AAA" w:rsidP="00C41AAA">
      <w:pPr>
        <w:pStyle w:val="MDPI21heading1"/>
        <w:numPr>
          <w:ilvl w:val="0"/>
          <w:numId w:val="24"/>
        </w:numPr>
        <w:rPr>
          <w:lang w:val="it-IT"/>
        </w:rPr>
      </w:pPr>
      <w:proofErr w:type="spellStart"/>
      <w:r>
        <w:rPr>
          <w:lang w:val="it-IT"/>
        </w:rPr>
        <w:t>Process</w:t>
      </w:r>
      <w:proofErr w:type="spellEnd"/>
    </w:p>
    <w:p w:rsidR="00DC1779" w:rsidRPr="00C854BA" w:rsidRDefault="00DC1779" w:rsidP="0004448D">
      <w:pPr>
        <w:pStyle w:val="MDPI21heading1"/>
        <w:ind w:left="2968"/>
        <w:rPr>
          <w:b w:val="0"/>
          <w:highlight w:val="yellow"/>
        </w:rPr>
      </w:pPr>
      <w:r w:rsidRPr="00C854BA">
        <w:rPr>
          <w:b w:val="0"/>
          <w:highlight w:val="yellow"/>
        </w:rPr>
        <w:t xml:space="preserve">First </w:t>
      </w:r>
      <w:proofErr w:type="gramStart"/>
      <w:r w:rsidRPr="00C854BA">
        <w:rPr>
          <w:b w:val="0"/>
          <w:highlight w:val="yellow"/>
        </w:rPr>
        <w:t>Phase :</w:t>
      </w:r>
      <w:proofErr w:type="gramEnd"/>
      <w:r w:rsidRPr="00C854BA">
        <w:rPr>
          <w:b w:val="0"/>
          <w:highlight w:val="yellow"/>
        </w:rPr>
        <w:t xml:space="preserve"> Epidemics , </w:t>
      </w:r>
      <w:proofErr w:type="spellStart"/>
      <w:r w:rsidRPr="00C854BA">
        <w:rPr>
          <w:b w:val="0"/>
          <w:highlight w:val="yellow"/>
        </w:rPr>
        <w:t>BuildTrainPrintSave</w:t>
      </w:r>
      <w:proofErr w:type="spellEnd"/>
      <w:r w:rsidRPr="00C854BA">
        <w:rPr>
          <w:b w:val="0"/>
          <w:highlight w:val="yellow"/>
        </w:rPr>
        <w:t xml:space="preserve"> , Quantization , Pruning , Compress</w:t>
      </w:r>
    </w:p>
    <w:p w:rsidR="00C41AAA" w:rsidRDefault="00DC1779" w:rsidP="0004448D">
      <w:pPr>
        <w:pStyle w:val="Paragrafoelenco"/>
        <w:ind w:left="2968"/>
        <w:jc w:val="left"/>
      </w:pPr>
      <w:r w:rsidRPr="00C854BA">
        <w:rPr>
          <w:highlight w:val="yellow"/>
          <w:lang w:val="it-IT"/>
        </w:rPr>
        <w:t xml:space="preserve">Second Phase : BuildTrainPrintSave , </w:t>
      </w:r>
      <w:r w:rsidRPr="00C854BA">
        <w:rPr>
          <w:highlight w:val="yellow"/>
        </w:rPr>
        <w:t>Pruning</w:t>
      </w:r>
    </w:p>
    <w:p w:rsidR="00852303" w:rsidRDefault="00852303" w:rsidP="00852303">
      <w:pPr>
        <w:pStyle w:val="Paragrafoelenco"/>
        <w:ind w:left="426"/>
        <w:jc w:val="left"/>
        <w:rPr>
          <w:lang w:val="it-IT"/>
        </w:rPr>
      </w:pPr>
      <w:r w:rsidRPr="00852303">
        <w:rPr>
          <w:lang w:val="it-IT"/>
        </w:rPr>
        <w:t>In una prima fase sono state esplorate le tecniche di compressione,quantizzazione e pruning su un problema epidemiologico , e successivamente sul problema di transprecision computing.</w:t>
      </w:r>
    </w:p>
    <w:p w:rsidR="00852303" w:rsidRPr="00852303" w:rsidRDefault="00852303" w:rsidP="00852303">
      <w:pPr>
        <w:pStyle w:val="Paragrafoelenco"/>
        <w:ind w:left="426"/>
        <w:jc w:val="left"/>
        <w:rPr>
          <w:u w:val="single"/>
          <w:lang w:val="it-IT"/>
        </w:rPr>
      </w:pPr>
    </w:p>
    <w:p w:rsidR="00C854BA" w:rsidRDefault="00C854BA" w:rsidP="00C854BA">
      <w:pPr>
        <w:pStyle w:val="MDPI21heading1"/>
        <w:numPr>
          <w:ilvl w:val="1"/>
          <w:numId w:val="24"/>
        </w:numPr>
        <w:rPr>
          <w:lang w:val="it-IT"/>
        </w:rPr>
      </w:pPr>
      <w:proofErr w:type="spellStart"/>
      <w:r>
        <w:rPr>
          <w:lang w:val="it-IT"/>
        </w:rPr>
        <w:t>Epidemics</w:t>
      </w:r>
      <w:proofErr w:type="spellEnd"/>
    </w:p>
    <w:p w:rsidR="0004448D" w:rsidRDefault="0004448D" w:rsidP="0004448D">
      <w:pPr>
        <w:pStyle w:val="MDPI21heading1"/>
        <w:ind w:left="792"/>
        <w:rPr>
          <w:lang w:val="it-IT"/>
        </w:rPr>
      </w:pPr>
    </w:p>
    <w:p w:rsidR="0004448D" w:rsidRDefault="0004448D" w:rsidP="0004448D">
      <w:pPr>
        <w:pStyle w:val="Paragrafoelenco"/>
        <w:ind w:left="851"/>
        <w:rPr>
          <w:lang w:val="it-IT"/>
        </w:rPr>
      </w:pPr>
      <w:r>
        <w:rPr>
          <w:lang w:val="it-IT"/>
        </w:rPr>
        <w:t>Il primo esempio su cui esplorare le tecniche di compressione è stato un dataset di u</w:t>
      </w:r>
      <w:r w:rsidR="00B266B6">
        <w:rPr>
          <w:lang w:val="it-IT"/>
        </w:rPr>
        <w:t>n modello epidemico di tipo SIR (</w:t>
      </w:r>
      <w:r w:rsidR="00B266B6" w:rsidRPr="00B266B6">
        <w:rPr>
          <w:lang w:val="it-IT"/>
        </w:rPr>
        <w:t>Susceptible, Infectious, or Recovered</w:t>
      </w:r>
      <w:r w:rsidR="00B266B6">
        <w:rPr>
          <w:lang w:val="it-IT"/>
        </w:rPr>
        <w:t>).</w:t>
      </w:r>
    </w:p>
    <w:p w:rsidR="00B266B6" w:rsidRDefault="00B266B6" w:rsidP="0004448D">
      <w:pPr>
        <w:pStyle w:val="Paragrafoelenco"/>
        <w:ind w:left="851"/>
        <w:rPr>
          <w:lang w:val="it-IT"/>
        </w:rPr>
      </w:pPr>
      <w:r>
        <w:rPr>
          <w:lang w:val="it-IT"/>
        </w:rPr>
        <w:t>Lo scopo del modello è la predizione dei valori SIR e la funzione obbiettivo del problema di ottimizzazione combinatoria è la minimizzazione del costo di un intervento NPI (non pharmaceutil i</w:t>
      </w:r>
      <w:r w:rsidRPr="00B266B6">
        <w:rPr>
          <w:lang w:val="it-IT"/>
        </w:rPr>
        <w:t>nterventions</w:t>
      </w:r>
      <w:r>
        <w:rPr>
          <w:lang w:val="it-IT"/>
        </w:rPr>
        <w:t>)</w:t>
      </w:r>
    </w:p>
    <w:p w:rsidR="0004448D" w:rsidRDefault="0004448D" w:rsidP="0004448D">
      <w:pPr>
        <w:pStyle w:val="MDPI21heading1"/>
        <w:ind w:left="792"/>
        <w:rPr>
          <w:lang w:val="it-IT"/>
        </w:rPr>
      </w:pPr>
    </w:p>
    <w:p w:rsidR="00852303" w:rsidRPr="00852303" w:rsidRDefault="00852303" w:rsidP="0004448D">
      <w:pPr>
        <w:pStyle w:val="MDPI21heading1"/>
        <w:ind w:left="792"/>
        <w:rPr>
          <w:u w:val="single"/>
          <w:lang w:val="it-IT"/>
        </w:rPr>
      </w:pPr>
    </w:p>
    <w:p w:rsidR="00C854BA" w:rsidRDefault="00C854BA" w:rsidP="00C854BA">
      <w:pPr>
        <w:pStyle w:val="MDPI21heading1"/>
        <w:numPr>
          <w:ilvl w:val="2"/>
          <w:numId w:val="24"/>
        </w:numPr>
        <w:rPr>
          <w:lang w:val="it-IT"/>
        </w:rPr>
      </w:pPr>
      <w:proofErr w:type="spellStart"/>
      <w:r>
        <w:rPr>
          <w:lang w:val="it-IT"/>
        </w:rPr>
        <w:lastRenderedPageBreak/>
        <w:t>Build</w:t>
      </w:r>
      <w:proofErr w:type="spellEnd"/>
      <w:r>
        <w:rPr>
          <w:lang w:val="it-IT"/>
        </w:rPr>
        <w:t xml:space="preserve"> and Train Model</w:t>
      </w:r>
    </w:p>
    <w:p w:rsidR="00852303" w:rsidRDefault="00910CB7" w:rsidP="00852303">
      <w:pPr>
        <w:pStyle w:val="MDPI21heading1"/>
        <w:ind w:left="1224"/>
        <w:rPr>
          <w:b w:val="0"/>
          <w:lang w:val="it-IT"/>
        </w:rPr>
      </w:pPr>
      <w:r>
        <w:rPr>
          <w:b w:val="0"/>
          <w:lang w:val="it-IT"/>
        </w:rPr>
        <w:t xml:space="preserve">Sono state usate delle funzioni per la creazione dei dati di input e di output configurabili. Le funzioni creano i dati ex novo se richiesto e li </w:t>
      </w:r>
      <w:proofErr w:type="gramStart"/>
      <w:r>
        <w:rPr>
          <w:b w:val="0"/>
          <w:lang w:val="it-IT"/>
        </w:rPr>
        <w:t>salvano ,</w:t>
      </w:r>
      <w:proofErr w:type="gramEnd"/>
      <w:r>
        <w:rPr>
          <w:b w:val="0"/>
          <w:lang w:val="it-IT"/>
        </w:rPr>
        <w:t xml:space="preserve"> oppure caricano i dati se esistono.</w:t>
      </w:r>
    </w:p>
    <w:p w:rsidR="00910CB7" w:rsidRDefault="00910CB7" w:rsidP="00852303">
      <w:pPr>
        <w:pStyle w:val="MDPI21heading1"/>
        <w:ind w:left="1224"/>
        <w:rPr>
          <w:b w:val="0"/>
          <w:lang w:val="it-IT"/>
        </w:rPr>
      </w:pPr>
      <w:r>
        <w:rPr>
          <w:b w:val="0"/>
          <w:lang w:val="it-IT"/>
        </w:rPr>
        <w:t xml:space="preserve">Sono state addestrate due reti, una con </w:t>
      </w:r>
      <w:proofErr w:type="spellStart"/>
      <w:r w:rsidRPr="00910CB7">
        <w:rPr>
          <w:b w:val="0"/>
          <w:lang w:val="it-IT"/>
        </w:rPr>
        <w:t>DecisionTreeRegressor</w:t>
      </w:r>
      <w:proofErr w:type="spellEnd"/>
      <w:r>
        <w:rPr>
          <w:b w:val="0"/>
          <w:lang w:val="it-IT"/>
        </w:rPr>
        <w:t xml:space="preserve"> e l’altra con modelli </w:t>
      </w:r>
      <w:proofErr w:type="spellStart"/>
      <w:r>
        <w:rPr>
          <w:b w:val="0"/>
          <w:lang w:val="it-IT"/>
        </w:rPr>
        <w:t>Keras</w:t>
      </w:r>
      <w:proofErr w:type="spellEnd"/>
      <w:r>
        <w:rPr>
          <w:b w:val="0"/>
          <w:lang w:val="it-IT"/>
        </w:rPr>
        <w:t xml:space="preserve"> con 3 topologie diverse. Sostanzialmente differiscono solo per la profondità e il numero di neuroni per </w:t>
      </w:r>
      <w:proofErr w:type="spellStart"/>
      <w:r>
        <w:rPr>
          <w:b w:val="0"/>
          <w:lang w:val="it-IT"/>
        </w:rPr>
        <w:t>layer</w:t>
      </w:r>
      <w:proofErr w:type="spellEnd"/>
      <w:r>
        <w:rPr>
          <w:b w:val="0"/>
          <w:lang w:val="it-IT"/>
        </w:rPr>
        <w:t>.</w:t>
      </w:r>
    </w:p>
    <w:p w:rsidR="00910CB7" w:rsidRPr="00910CB7" w:rsidRDefault="00910CB7" w:rsidP="00852303">
      <w:pPr>
        <w:pStyle w:val="MDPI21heading1"/>
        <w:ind w:left="1224"/>
        <w:rPr>
          <w:b w:val="0"/>
          <w:lang w:val="it-IT"/>
        </w:rPr>
      </w:pPr>
      <w:r>
        <w:rPr>
          <w:b w:val="0"/>
          <w:lang w:val="it-IT"/>
        </w:rPr>
        <w:t>Tulle le reti sono salvate con estensione h5.</w:t>
      </w:r>
    </w:p>
    <w:p w:rsidR="0004448D" w:rsidRDefault="0004448D" w:rsidP="00C854BA">
      <w:pPr>
        <w:pStyle w:val="MDPI21heading1"/>
        <w:numPr>
          <w:ilvl w:val="2"/>
          <w:numId w:val="24"/>
        </w:numPr>
        <w:rPr>
          <w:lang w:val="it-IT"/>
        </w:rPr>
      </w:pPr>
      <w:proofErr w:type="spellStart"/>
      <w:r>
        <w:rPr>
          <w:lang w:val="it-IT"/>
        </w:rPr>
        <w:t>Evaluate</w:t>
      </w:r>
      <w:proofErr w:type="spellEnd"/>
    </w:p>
    <w:p w:rsidR="00910CB7" w:rsidRDefault="00910CB7" w:rsidP="00373F4C">
      <w:pPr>
        <w:pStyle w:val="MDPI21heading1"/>
        <w:ind w:left="1224"/>
        <w:rPr>
          <w:b w:val="0"/>
          <w:lang w:val="it-IT"/>
        </w:rPr>
      </w:pPr>
      <w:r w:rsidRPr="00910CB7">
        <w:rPr>
          <w:b w:val="0"/>
          <w:lang w:val="it-IT"/>
        </w:rPr>
        <w:t xml:space="preserve">La valutazione </w:t>
      </w:r>
      <w:r>
        <w:rPr>
          <w:b w:val="0"/>
          <w:lang w:val="it-IT"/>
        </w:rPr>
        <w:t>delle reti è stata effettuata con l’</w:t>
      </w:r>
      <w:proofErr w:type="spellStart"/>
      <w:r>
        <w:rPr>
          <w:b w:val="0"/>
          <w:lang w:val="it-IT"/>
        </w:rPr>
        <w:t>accuracy</w:t>
      </w:r>
      <w:proofErr w:type="spellEnd"/>
      <w:r>
        <w:rPr>
          <w:b w:val="0"/>
          <w:lang w:val="it-IT"/>
        </w:rPr>
        <w:t xml:space="preserve"> ottenuta durante la </w:t>
      </w:r>
      <w:proofErr w:type="spellStart"/>
      <w:r>
        <w:rPr>
          <w:b w:val="0"/>
          <w:lang w:val="it-IT"/>
        </w:rPr>
        <w:t>la</w:t>
      </w:r>
      <w:proofErr w:type="spellEnd"/>
      <w:r>
        <w:rPr>
          <w:b w:val="0"/>
          <w:lang w:val="it-IT"/>
        </w:rPr>
        <w:t xml:space="preserve"> fase di </w:t>
      </w:r>
      <w:proofErr w:type="gramStart"/>
      <w:r>
        <w:rPr>
          <w:b w:val="0"/>
          <w:lang w:val="it-IT"/>
        </w:rPr>
        <w:t>training ,</w:t>
      </w:r>
      <w:proofErr w:type="gramEnd"/>
      <w:r>
        <w:rPr>
          <w:b w:val="0"/>
          <w:lang w:val="it-IT"/>
        </w:rPr>
        <w:t xml:space="preserve"> la </w:t>
      </w:r>
      <w:proofErr w:type="spellStart"/>
      <w:r w:rsidRPr="00910CB7">
        <w:rPr>
          <w:b w:val="0"/>
          <w:lang w:val="it-IT"/>
        </w:rPr>
        <w:t>rmse</w:t>
      </w:r>
      <w:proofErr w:type="spellEnd"/>
      <w:r>
        <w:rPr>
          <w:b w:val="0"/>
          <w:lang w:val="it-IT"/>
        </w:rPr>
        <w:t xml:space="preserve"> </w:t>
      </w:r>
      <w:r w:rsidR="00373F4C">
        <w:rPr>
          <w:b w:val="0"/>
          <w:lang w:val="it-IT"/>
        </w:rPr>
        <w:t>(</w:t>
      </w:r>
      <w:proofErr w:type="spellStart"/>
      <w:r w:rsidR="005F36D1">
        <w:rPr>
          <w:b w:val="0"/>
          <w:lang w:val="it-IT"/>
        </w:rPr>
        <w:t>root</w:t>
      </w:r>
      <w:proofErr w:type="spellEnd"/>
      <w:r w:rsidR="005F36D1">
        <w:rPr>
          <w:b w:val="0"/>
          <w:lang w:val="it-IT"/>
        </w:rPr>
        <w:t xml:space="preserve"> </w:t>
      </w:r>
      <w:proofErr w:type="spellStart"/>
      <w:r w:rsidR="005F36D1">
        <w:rPr>
          <w:b w:val="0"/>
          <w:lang w:val="it-IT"/>
        </w:rPr>
        <w:t>mean</w:t>
      </w:r>
      <w:proofErr w:type="spellEnd"/>
      <w:r w:rsidR="005F36D1">
        <w:rPr>
          <w:b w:val="0"/>
          <w:lang w:val="it-IT"/>
        </w:rPr>
        <w:t xml:space="preserve"> </w:t>
      </w:r>
      <w:proofErr w:type="spellStart"/>
      <w:r w:rsidR="00373F4C" w:rsidRPr="00373F4C">
        <w:rPr>
          <w:b w:val="0"/>
          <w:lang w:val="it-IT"/>
        </w:rPr>
        <w:t>square</w:t>
      </w:r>
      <w:proofErr w:type="spellEnd"/>
      <w:r w:rsidR="00373F4C" w:rsidRPr="00373F4C">
        <w:rPr>
          <w:b w:val="0"/>
          <w:lang w:val="it-IT"/>
        </w:rPr>
        <w:t xml:space="preserve"> </w:t>
      </w:r>
      <w:proofErr w:type="spellStart"/>
      <w:r w:rsidR="00373F4C" w:rsidRPr="00373F4C">
        <w:rPr>
          <w:b w:val="0"/>
          <w:lang w:val="it-IT"/>
        </w:rPr>
        <w:t>error</w:t>
      </w:r>
      <w:proofErr w:type="spellEnd"/>
      <w:r w:rsidR="00373F4C">
        <w:rPr>
          <w:b w:val="0"/>
          <w:lang w:val="it-IT"/>
        </w:rPr>
        <w:t>)</w:t>
      </w:r>
      <w:r>
        <w:rPr>
          <w:b w:val="0"/>
          <w:lang w:val="it-IT"/>
        </w:rPr>
        <w:t xml:space="preserve">, </w:t>
      </w:r>
      <w:proofErr w:type="spellStart"/>
      <w:r w:rsidRPr="00910CB7">
        <w:rPr>
          <w:b w:val="0"/>
          <w:lang w:val="it-IT"/>
        </w:rPr>
        <w:t>mae</w:t>
      </w:r>
      <w:proofErr w:type="spellEnd"/>
      <w:r w:rsidR="00373F4C">
        <w:rPr>
          <w:b w:val="0"/>
          <w:lang w:val="it-IT"/>
        </w:rPr>
        <w:t xml:space="preserve"> (</w:t>
      </w:r>
      <w:proofErr w:type="spellStart"/>
      <w:r w:rsidR="005F36D1" w:rsidRPr="005F36D1">
        <w:rPr>
          <w:b w:val="0"/>
          <w:lang w:val="it-IT"/>
        </w:rPr>
        <w:t>mean</w:t>
      </w:r>
      <w:proofErr w:type="spellEnd"/>
      <w:r w:rsidR="005F36D1" w:rsidRPr="005F36D1">
        <w:rPr>
          <w:b w:val="0"/>
          <w:lang w:val="it-IT"/>
        </w:rPr>
        <w:t xml:space="preserve"> </w:t>
      </w:r>
      <w:proofErr w:type="spellStart"/>
      <w:r w:rsidR="005F36D1" w:rsidRPr="005F36D1">
        <w:rPr>
          <w:b w:val="0"/>
          <w:lang w:val="it-IT"/>
        </w:rPr>
        <w:t>absolute</w:t>
      </w:r>
      <w:proofErr w:type="spellEnd"/>
      <w:r w:rsidR="005F36D1" w:rsidRPr="005F36D1">
        <w:rPr>
          <w:b w:val="0"/>
          <w:lang w:val="it-IT"/>
        </w:rPr>
        <w:t xml:space="preserve"> </w:t>
      </w:r>
      <w:proofErr w:type="spellStart"/>
      <w:r w:rsidR="005F36D1" w:rsidRPr="005F36D1">
        <w:rPr>
          <w:b w:val="0"/>
          <w:lang w:val="it-IT"/>
        </w:rPr>
        <w:t>error</w:t>
      </w:r>
      <w:proofErr w:type="spellEnd"/>
      <w:r w:rsidR="00373F4C">
        <w:rPr>
          <w:b w:val="0"/>
          <w:lang w:val="it-IT"/>
        </w:rPr>
        <w:t>)</w:t>
      </w:r>
      <w:r>
        <w:rPr>
          <w:b w:val="0"/>
          <w:lang w:val="it-IT"/>
        </w:rPr>
        <w:t xml:space="preserve"> e </w:t>
      </w:r>
      <w:r w:rsidRPr="00910CB7">
        <w:rPr>
          <w:b w:val="0"/>
          <w:lang w:val="it-IT"/>
        </w:rPr>
        <w:t>r2</w:t>
      </w:r>
      <w:r w:rsidR="005F36D1">
        <w:rPr>
          <w:b w:val="0"/>
          <w:lang w:val="it-IT"/>
        </w:rPr>
        <w:t xml:space="preserve"> (</w:t>
      </w:r>
      <w:proofErr w:type="spellStart"/>
      <w:r w:rsidR="005F36D1" w:rsidRPr="005F36D1">
        <w:rPr>
          <w:b w:val="0"/>
          <w:lang w:val="it-IT"/>
        </w:rPr>
        <w:t>coefficient</w:t>
      </w:r>
      <w:proofErr w:type="spellEnd"/>
      <w:r w:rsidR="005F36D1" w:rsidRPr="005F36D1">
        <w:rPr>
          <w:b w:val="0"/>
          <w:lang w:val="it-IT"/>
        </w:rPr>
        <w:t xml:space="preserve"> of </w:t>
      </w:r>
      <w:proofErr w:type="spellStart"/>
      <w:r w:rsidR="005F36D1" w:rsidRPr="005F36D1">
        <w:rPr>
          <w:b w:val="0"/>
          <w:lang w:val="it-IT"/>
        </w:rPr>
        <w:t>determination</w:t>
      </w:r>
      <w:proofErr w:type="spellEnd"/>
      <w:r w:rsidR="005F36D1">
        <w:rPr>
          <w:b w:val="0"/>
          <w:lang w:val="it-IT"/>
        </w:rPr>
        <w:t>).</w:t>
      </w:r>
    </w:p>
    <w:p w:rsidR="005F36D1" w:rsidRPr="00910CB7" w:rsidRDefault="005F36D1" w:rsidP="00373F4C">
      <w:pPr>
        <w:pStyle w:val="MDPI21heading1"/>
        <w:ind w:left="1224"/>
        <w:rPr>
          <w:b w:val="0"/>
          <w:lang w:val="it-IT"/>
        </w:rPr>
      </w:pPr>
      <w:r>
        <w:rPr>
          <w:b w:val="0"/>
          <w:lang w:val="it-IT"/>
        </w:rPr>
        <w:t xml:space="preserve">Il </w:t>
      </w:r>
      <w:proofErr w:type="spellStart"/>
      <w:r>
        <w:rPr>
          <w:b w:val="0"/>
          <w:lang w:val="it-IT"/>
        </w:rPr>
        <w:t>dataset</w:t>
      </w:r>
      <w:proofErr w:type="spellEnd"/>
      <w:r>
        <w:rPr>
          <w:b w:val="0"/>
          <w:lang w:val="it-IT"/>
        </w:rPr>
        <w:t xml:space="preserve"> di test è il 20% del </w:t>
      </w:r>
      <w:proofErr w:type="spellStart"/>
      <w:r>
        <w:rPr>
          <w:b w:val="0"/>
          <w:lang w:val="it-IT"/>
        </w:rPr>
        <w:t>dataset</w:t>
      </w:r>
      <w:proofErr w:type="spellEnd"/>
      <w:r>
        <w:rPr>
          <w:b w:val="0"/>
          <w:lang w:val="it-IT"/>
        </w:rPr>
        <w:t xml:space="preserve"> di </w:t>
      </w:r>
      <w:proofErr w:type="spellStart"/>
      <w:r>
        <w:rPr>
          <w:b w:val="0"/>
          <w:lang w:val="it-IT"/>
        </w:rPr>
        <w:t>train</w:t>
      </w:r>
      <w:proofErr w:type="spellEnd"/>
      <w:r>
        <w:rPr>
          <w:b w:val="0"/>
          <w:lang w:val="it-IT"/>
        </w:rPr>
        <w:t>.</w:t>
      </w:r>
    </w:p>
    <w:p w:rsidR="00C854BA" w:rsidRPr="0064153F" w:rsidRDefault="000019BC" w:rsidP="00C854BA">
      <w:pPr>
        <w:pStyle w:val="MDPI21heading1"/>
        <w:numPr>
          <w:ilvl w:val="2"/>
          <w:numId w:val="24"/>
        </w:numPr>
      </w:pPr>
      <w:r>
        <w:t>Post T</w:t>
      </w:r>
      <w:r w:rsidR="0064153F" w:rsidRPr="0064153F">
        <w:t xml:space="preserve">raining </w:t>
      </w:r>
      <w:r w:rsidR="00C854BA" w:rsidRPr="0064153F">
        <w:t>Quantization</w:t>
      </w:r>
    </w:p>
    <w:p w:rsidR="005F36D1" w:rsidRDefault="0064153F" w:rsidP="005F36D1">
      <w:pPr>
        <w:pStyle w:val="MDPI21heading1"/>
        <w:ind w:left="1224"/>
        <w:rPr>
          <w:b w:val="0"/>
        </w:rPr>
      </w:pPr>
      <w:r w:rsidRPr="0064153F">
        <w:rPr>
          <w:b w:val="0"/>
        </w:rPr>
        <w:t xml:space="preserve">Secondo la </w:t>
      </w:r>
      <w:proofErr w:type="spellStart"/>
      <w:r w:rsidRPr="0064153F">
        <w:rPr>
          <w:b w:val="0"/>
        </w:rPr>
        <w:t>documentazione</w:t>
      </w:r>
      <w:proofErr w:type="spellEnd"/>
      <w:r w:rsidRPr="0064153F">
        <w:rPr>
          <w:b w:val="0"/>
        </w:rPr>
        <w:t xml:space="preserve"> di </w:t>
      </w:r>
      <w:proofErr w:type="spellStart"/>
      <w:proofErr w:type="gramStart"/>
      <w:r w:rsidRPr="0064153F">
        <w:rPr>
          <w:b w:val="0"/>
        </w:rPr>
        <w:t>TensorFlow</w:t>
      </w:r>
      <w:proofErr w:type="spellEnd"/>
      <w:r w:rsidRPr="0064153F">
        <w:rPr>
          <w:b w:val="0"/>
        </w:rPr>
        <w:t xml:space="preserve"> :</w:t>
      </w:r>
      <w:proofErr w:type="gramEnd"/>
      <w:r w:rsidRPr="0064153F">
        <w:rPr>
          <w:b w:val="0"/>
        </w:rPr>
        <w:t xml:space="preserve"> “Post-training quantization is a conversion technique that can reduce model size while also improving CPU and hardware accelerator latency, with little degradation in model accuracy. You can quantize an already-trained float </w:t>
      </w:r>
      <w:proofErr w:type="spellStart"/>
      <w:r w:rsidRPr="0064153F">
        <w:rPr>
          <w:b w:val="0"/>
        </w:rPr>
        <w:t>TensorFlow</w:t>
      </w:r>
      <w:proofErr w:type="spellEnd"/>
      <w:r w:rsidRPr="0064153F">
        <w:rPr>
          <w:b w:val="0"/>
        </w:rPr>
        <w:t xml:space="preserve"> model when you convert it to </w:t>
      </w:r>
      <w:proofErr w:type="spellStart"/>
      <w:r w:rsidRPr="0064153F">
        <w:rPr>
          <w:b w:val="0"/>
        </w:rPr>
        <w:t>TensorFlow</w:t>
      </w:r>
      <w:proofErr w:type="spellEnd"/>
      <w:r w:rsidRPr="0064153F">
        <w:rPr>
          <w:b w:val="0"/>
        </w:rPr>
        <w:t xml:space="preserve"> Lite format using the </w:t>
      </w:r>
      <w:proofErr w:type="spellStart"/>
      <w:r w:rsidRPr="0064153F">
        <w:rPr>
          <w:b w:val="0"/>
        </w:rPr>
        <w:t>TensorFlow</w:t>
      </w:r>
      <w:proofErr w:type="spellEnd"/>
      <w:r w:rsidRPr="0064153F">
        <w:rPr>
          <w:b w:val="0"/>
        </w:rPr>
        <w:t xml:space="preserve"> Lite Converter.”</w:t>
      </w:r>
    </w:p>
    <w:p w:rsidR="0064153F" w:rsidRPr="001B0341" w:rsidRDefault="000019BC" w:rsidP="005F36D1">
      <w:pPr>
        <w:pStyle w:val="MDPI21heading1"/>
        <w:ind w:left="1224"/>
        <w:rPr>
          <w:b w:val="0"/>
        </w:rPr>
      </w:pPr>
      <w:proofErr w:type="spellStart"/>
      <w:r w:rsidRPr="001B0341">
        <w:rPr>
          <w:b w:val="0"/>
        </w:rPr>
        <w:t>Sono</w:t>
      </w:r>
      <w:proofErr w:type="spellEnd"/>
      <w:r w:rsidRPr="001B0341">
        <w:rPr>
          <w:b w:val="0"/>
        </w:rPr>
        <w:t xml:space="preserve"> </w:t>
      </w:r>
      <w:proofErr w:type="spellStart"/>
      <w:r w:rsidRPr="001B0341">
        <w:rPr>
          <w:b w:val="0"/>
        </w:rPr>
        <w:t>offerte</w:t>
      </w:r>
      <w:proofErr w:type="spellEnd"/>
      <w:r w:rsidRPr="001B0341">
        <w:rPr>
          <w:b w:val="0"/>
        </w:rPr>
        <w:t xml:space="preserve"> 6 </w:t>
      </w:r>
      <w:proofErr w:type="spellStart"/>
      <w:r w:rsidRPr="001B0341">
        <w:rPr>
          <w:b w:val="0"/>
        </w:rPr>
        <w:t>tecniche</w:t>
      </w:r>
      <w:proofErr w:type="spellEnd"/>
      <w:r w:rsidRPr="001B0341">
        <w:rPr>
          <w:b w:val="0"/>
        </w:rPr>
        <w:t xml:space="preserve"> di </w:t>
      </w:r>
      <w:proofErr w:type="spellStart"/>
      <w:proofErr w:type="gramStart"/>
      <w:r w:rsidRPr="001B0341">
        <w:rPr>
          <w:b w:val="0"/>
        </w:rPr>
        <w:t>quantizzazione</w:t>
      </w:r>
      <w:proofErr w:type="spellEnd"/>
      <w:r w:rsidRPr="001B0341">
        <w:rPr>
          <w:b w:val="0"/>
        </w:rPr>
        <w:t xml:space="preserve"> :</w:t>
      </w:r>
      <w:proofErr w:type="gramEnd"/>
      <w:r w:rsidRPr="001B0341">
        <w:rPr>
          <w:b w:val="0"/>
        </w:rPr>
        <w:t xml:space="preserve"> </w:t>
      </w:r>
      <w:r w:rsidR="001B0341" w:rsidRPr="001B0341">
        <w:rPr>
          <w:b w:val="0"/>
        </w:rPr>
        <w:t>Dynamic range quantization,</w:t>
      </w:r>
      <w:r w:rsidR="001B0341" w:rsidRPr="001B0341">
        <w:t xml:space="preserve"> </w:t>
      </w:r>
      <w:r w:rsidR="001B0341" w:rsidRPr="001B0341">
        <w:rPr>
          <w:b w:val="0"/>
        </w:rPr>
        <w:t>Full integer quantization,</w:t>
      </w:r>
      <w:r w:rsidR="001B0341" w:rsidRPr="001B0341">
        <w:t xml:space="preserve"> </w:t>
      </w:r>
      <w:r w:rsidR="001B0341" w:rsidRPr="001B0341">
        <w:rPr>
          <w:b w:val="0"/>
        </w:rPr>
        <w:t>Integer with float fallback,</w:t>
      </w:r>
      <w:r w:rsidR="001B0341" w:rsidRPr="001B0341">
        <w:t xml:space="preserve"> </w:t>
      </w:r>
      <w:r w:rsidR="001B0341" w:rsidRPr="001B0341">
        <w:rPr>
          <w:b w:val="0"/>
        </w:rPr>
        <w:t>Float16 quantization,</w:t>
      </w:r>
      <w:r w:rsidR="001B0341" w:rsidRPr="001B0341">
        <w:t xml:space="preserve"> </w:t>
      </w:r>
      <w:r w:rsidR="001B0341" w:rsidRPr="001B0341">
        <w:rPr>
          <w:b w:val="0"/>
        </w:rPr>
        <w:t>Integer only: 16-bit activations with 8-bit weights</w:t>
      </w:r>
      <w:r w:rsidR="001B0341">
        <w:rPr>
          <w:b w:val="0"/>
        </w:rPr>
        <w:t xml:space="preserve"> (V1) e </w:t>
      </w:r>
      <w:r w:rsidR="001B0341" w:rsidRPr="001B0341">
        <w:rPr>
          <w:b w:val="0"/>
        </w:rPr>
        <w:t xml:space="preserve">Integer only: 16-bit activations with 8-bit weights + </w:t>
      </w:r>
      <w:proofErr w:type="spellStart"/>
      <w:r w:rsidR="001B0341" w:rsidRPr="001B0341">
        <w:rPr>
          <w:b w:val="0"/>
        </w:rPr>
        <w:t>builtins</w:t>
      </w:r>
      <w:proofErr w:type="spellEnd"/>
      <w:r w:rsidR="001B0341">
        <w:rPr>
          <w:b w:val="0"/>
        </w:rPr>
        <w:t xml:space="preserve"> (V2)</w:t>
      </w:r>
    </w:p>
    <w:p w:rsidR="0029671B" w:rsidRDefault="001B0341" w:rsidP="001B0341">
      <w:pPr>
        <w:pStyle w:val="MDPI21heading1"/>
        <w:ind w:left="1200"/>
        <w:rPr>
          <w:b w:val="0"/>
          <w:lang w:val="it-IT"/>
        </w:rPr>
      </w:pPr>
      <w:r w:rsidRPr="001B0341">
        <w:rPr>
          <w:b w:val="0"/>
          <w:lang w:val="it-IT"/>
        </w:rPr>
        <w:t xml:space="preserve">Al fine di valutare le metriche di queste tecniche è </w:t>
      </w:r>
      <w:r>
        <w:rPr>
          <w:b w:val="0"/>
          <w:lang w:val="it-IT"/>
        </w:rPr>
        <w:t>necessario effettuare il trainin</w:t>
      </w:r>
      <w:r w:rsidRPr="001B0341">
        <w:rPr>
          <w:b w:val="0"/>
          <w:lang w:val="it-IT"/>
        </w:rPr>
        <w:t>g del modell</w:t>
      </w:r>
      <w:r>
        <w:rPr>
          <w:b w:val="0"/>
          <w:lang w:val="it-IT"/>
        </w:rPr>
        <w:t>o</w:t>
      </w:r>
      <w:r w:rsidR="00C104C0">
        <w:rPr>
          <w:b w:val="0"/>
          <w:lang w:val="it-IT"/>
        </w:rPr>
        <w:t xml:space="preserve"> (baseline)</w:t>
      </w:r>
      <w:r>
        <w:rPr>
          <w:b w:val="0"/>
          <w:lang w:val="it-IT"/>
        </w:rPr>
        <w:t xml:space="preserve"> prima della conversione ad un mo</w:t>
      </w:r>
      <w:r w:rsidR="00C104C0">
        <w:rPr>
          <w:b w:val="0"/>
          <w:lang w:val="it-IT"/>
        </w:rPr>
        <w:t xml:space="preserve">dello quantizzato e compresso in formato </w:t>
      </w:r>
      <w:proofErr w:type="spellStart"/>
      <w:r w:rsidR="00C104C0">
        <w:rPr>
          <w:b w:val="0"/>
          <w:lang w:val="it-IT"/>
        </w:rPr>
        <w:t>tflite</w:t>
      </w:r>
      <w:proofErr w:type="spellEnd"/>
      <w:r w:rsidR="00C104C0">
        <w:rPr>
          <w:b w:val="0"/>
          <w:lang w:val="it-IT"/>
        </w:rPr>
        <w:t>.</w:t>
      </w:r>
    </w:p>
    <w:p w:rsidR="0064153F" w:rsidRPr="001B0341" w:rsidRDefault="00C104C0" w:rsidP="00FA5AC7">
      <w:pPr>
        <w:pStyle w:val="MDPI21heading1"/>
        <w:ind w:left="1200"/>
        <w:rPr>
          <w:b w:val="0"/>
          <w:lang w:val="it-IT"/>
        </w:rPr>
      </w:pPr>
      <w:r>
        <w:rPr>
          <w:b w:val="0"/>
          <w:lang w:val="it-IT"/>
        </w:rPr>
        <w:t xml:space="preserve">Le metriche sono : </w:t>
      </w:r>
      <w:proofErr w:type="spellStart"/>
      <w:r>
        <w:rPr>
          <w:b w:val="0"/>
          <w:lang w:val="it-IT"/>
        </w:rPr>
        <w:t>size</w:t>
      </w:r>
      <w:proofErr w:type="spellEnd"/>
      <w:r>
        <w:rPr>
          <w:b w:val="0"/>
          <w:lang w:val="it-IT"/>
        </w:rPr>
        <w:t xml:space="preserve"> , </w:t>
      </w:r>
      <w:proofErr w:type="spellStart"/>
      <w:r w:rsidRPr="00C104C0">
        <w:rPr>
          <w:b w:val="0"/>
          <w:lang w:val="it-IT"/>
        </w:rPr>
        <w:t>rmse</w:t>
      </w:r>
      <w:proofErr w:type="spellEnd"/>
      <w:r>
        <w:rPr>
          <w:b w:val="0"/>
          <w:lang w:val="it-IT"/>
        </w:rPr>
        <w:t>,</w:t>
      </w:r>
      <w:r w:rsidRPr="00C104C0">
        <w:rPr>
          <w:lang w:val="it-IT"/>
        </w:rPr>
        <w:t xml:space="preserve"> </w:t>
      </w:r>
      <w:proofErr w:type="spellStart"/>
      <w:r w:rsidRPr="00C104C0">
        <w:rPr>
          <w:b w:val="0"/>
          <w:lang w:val="it-IT"/>
        </w:rPr>
        <w:t>mae</w:t>
      </w:r>
      <w:proofErr w:type="spellEnd"/>
      <w:r>
        <w:rPr>
          <w:b w:val="0"/>
          <w:lang w:val="it-IT"/>
        </w:rPr>
        <w:t xml:space="preserve"> e r2;</w:t>
      </w:r>
      <w:bookmarkStart w:id="0" w:name="_GoBack"/>
      <w:bookmarkEnd w:id="0"/>
    </w:p>
    <w:p w:rsidR="00C854BA" w:rsidRDefault="00C854BA" w:rsidP="00C854BA">
      <w:pPr>
        <w:pStyle w:val="MDPI21heading1"/>
        <w:numPr>
          <w:ilvl w:val="2"/>
          <w:numId w:val="24"/>
        </w:numPr>
        <w:rPr>
          <w:lang w:val="it-IT"/>
        </w:rPr>
      </w:pPr>
      <w:proofErr w:type="spellStart"/>
      <w:r>
        <w:rPr>
          <w:lang w:val="it-IT"/>
        </w:rPr>
        <w:t>Pruning</w:t>
      </w:r>
      <w:proofErr w:type="spellEnd"/>
    </w:p>
    <w:p w:rsidR="00C104C0" w:rsidRDefault="00C104C0" w:rsidP="00C104C0">
      <w:pPr>
        <w:pStyle w:val="MDPI21heading1"/>
        <w:ind w:left="1224"/>
        <w:rPr>
          <w:lang w:val="it-IT"/>
        </w:rPr>
      </w:pPr>
    </w:p>
    <w:p w:rsidR="00C854BA" w:rsidRDefault="00C854BA" w:rsidP="00C854BA">
      <w:pPr>
        <w:pStyle w:val="MDPI21heading1"/>
        <w:numPr>
          <w:ilvl w:val="2"/>
          <w:numId w:val="24"/>
        </w:numPr>
        <w:rPr>
          <w:lang w:val="it-IT"/>
        </w:rPr>
      </w:pPr>
      <w:proofErr w:type="spellStart"/>
      <w:r>
        <w:rPr>
          <w:lang w:val="it-IT"/>
        </w:rPr>
        <w:t>Compress</w:t>
      </w:r>
      <w:proofErr w:type="spellEnd"/>
    </w:p>
    <w:p w:rsidR="00910CB7" w:rsidRDefault="00910CB7" w:rsidP="00C854BA">
      <w:pPr>
        <w:pStyle w:val="MDPI21heading1"/>
        <w:numPr>
          <w:ilvl w:val="2"/>
          <w:numId w:val="24"/>
        </w:numPr>
        <w:rPr>
          <w:lang w:val="it-IT"/>
        </w:rPr>
      </w:pPr>
      <w:r>
        <w:rPr>
          <w:lang w:val="it-IT"/>
        </w:rPr>
        <w:t>Pipeline</w:t>
      </w:r>
    </w:p>
    <w:p w:rsidR="00910CB7" w:rsidRDefault="00910CB7" w:rsidP="00910CB7">
      <w:pPr>
        <w:pStyle w:val="MDPI21heading1"/>
        <w:ind w:left="1224"/>
        <w:rPr>
          <w:lang w:val="it-IT"/>
        </w:rPr>
      </w:pPr>
    </w:p>
    <w:p w:rsidR="00C854BA" w:rsidRDefault="00C854BA" w:rsidP="00C854BA">
      <w:pPr>
        <w:pStyle w:val="MDPI21heading1"/>
        <w:numPr>
          <w:ilvl w:val="1"/>
          <w:numId w:val="24"/>
        </w:numPr>
        <w:rPr>
          <w:lang w:val="it-IT"/>
        </w:rPr>
      </w:pPr>
      <w:proofErr w:type="spellStart"/>
      <w:r>
        <w:rPr>
          <w:lang w:val="it-IT"/>
        </w:rPr>
        <w:t>Transprecision</w:t>
      </w:r>
      <w:proofErr w:type="spellEnd"/>
      <w:r>
        <w:rPr>
          <w:lang w:val="it-IT"/>
        </w:rPr>
        <w:t xml:space="preserve"> Computing</w:t>
      </w:r>
    </w:p>
    <w:p w:rsidR="0004448D" w:rsidRDefault="0004448D" w:rsidP="0004448D">
      <w:pPr>
        <w:pStyle w:val="MDPI21heading1"/>
        <w:numPr>
          <w:ilvl w:val="2"/>
          <w:numId w:val="24"/>
        </w:numPr>
        <w:rPr>
          <w:lang w:val="it-IT"/>
        </w:rPr>
      </w:pPr>
      <w:proofErr w:type="spellStart"/>
      <w:r>
        <w:rPr>
          <w:lang w:val="it-IT"/>
        </w:rPr>
        <w:t>Build</w:t>
      </w:r>
      <w:proofErr w:type="spellEnd"/>
      <w:r>
        <w:rPr>
          <w:lang w:val="it-IT"/>
        </w:rPr>
        <w:t xml:space="preserve"> and Train Model</w:t>
      </w:r>
    </w:p>
    <w:p w:rsidR="0004448D" w:rsidRDefault="0004448D" w:rsidP="0004448D">
      <w:pPr>
        <w:pStyle w:val="MDPI21heading1"/>
        <w:numPr>
          <w:ilvl w:val="2"/>
          <w:numId w:val="24"/>
        </w:numPr>
        <w:rPr>
          <w:lang w:val="it-IT"/>
        </w:rPr>
      </w:pPr>
      <w:proofErr w:type="spellStart"/>
      <w:r>
        <w:rPr>
          <w:lang w:val="it-IT"/>
        </w:rPr>
        <w:t>Evaluate</w:t>
      </w:r>
      <w:proofErr w:type="spellEnd"/>
    </w:p>
    <w:p w:rsidR="0004448D" w:rsidRDefault="0004448D" w:rsidP="0004448D">
      <w:pPr>
        <w:pStyle w:val="MDPI21heading1"/>
        <w:numPr>
          <w:ilvl w:val="2"/>
          <w:numId w:val="24"/>
        </w:numPr>
        <w:rPr>
          <w:lang w:val="it-IT"/>
        </w:rPr>
      </w:pPr>
      <w:proofErr w:type="spellStart"/>
      <w:r>
        <w:rPr>
          <w:lang w:val="it-IT"/>
        </w:rPr>
        <w:t>Pruning</w:t>
      </w:r>
      <w:proofErr w:type="spellEnd"/>
    </w:p>
    <w:p w:rsidR="00C854BA" w:rsidRDefault="00C854BA" w:rsidP="00C854BA">
      <w:pPr>
        <w:ind w:left="510"/>
      </w:pPr>
    </w:p>
    <w:p w:rsidR="00C854BA" w:rsidRDefault="00C854BA" w:rsidP="00DC1779">
      <w:pPr>
        <w:pStyle w:val="Paragrafoelenco"/>
        <w:ind w:left="2968"/>
        <w:rPr>
          <w:lang w:val="it-IT"/>
        </w:rPr>
      </w:pPr>
      <w:r>
        <w:rPr>
          <w:lang w:val="it-IT"/>
        </w:rPr>
        <w:t>Il primo esempio su cui esplorare le tecniche di compressione è stato un dataset di un modello epidemico di tipo SIR.</w:t>
      </w:r>
    </w:p>
    <w:p w:rsidR="00C854BA" w:rsidRPr="00DC1779" w:rsidRDefault="00C854BA" w:rsidP="00DC1779">
      <w:pPr>
        <w:pStyle w:val="Paragrafoelenco"/>
        <w:ind w:left="2968"/>
        <w:rPr>
          <w:lang w:val="it-IT"/>
        </w:rPr>
      </w:pPr>
    </w:p>
    <w:p w:rsidR="00C41AAA" w:rsidRDefault="00C41AAA" w:rsidP="00C41AAA">
      <w:pPr>
        <w:pStyle w:val="MDPI21heading1"/>
        <w:numPr>
          <w:ilvl w:val="0"/>
          <w:numId w:val="24"/>
        </w:numPr>
        <w:rPr>
          <w:lang w:val="it-IT"/>
        </w:rPr>
      </w:pPr>
      <w:proofErr w:type="spellStart"/>
      <w:r>
        <w:rPr>
          <w:lang w:val="it-IT"/>
        </w:rPr>
        <w:lastRenderedPageBreak/>
        <w:t>Metrics</w:t>
      </w:r>
      <w:proofErr w:type="spellEnd"/>
    </w:p>
    <w:p w:rsidR="00C41AAA" w:rsidRDefault="00C41AAA" w:rsidP="00C41AAA">
      <w:pPr>
        <w:pStyle w:val="Paragrafoelenco"/>
        <w:rPr>
          <w:lang w:val="it-IT"/>
        </w:rPr>
      </w:pPr>
    </w:p>
    <w:p w:rsidR="00C41AAA" w:rsidRPr="00B56A36" w:rsidRDefault="00C41AAA" w:rsidP="00C41AAA">
      <w:pPr>
        <w:pStyle w:val="MDPI21heading1"/>
        <w:numPr>
          <w:ilvl w:val="0"/>
          <w:numId w:val="24"/>
        </w:numPr>
        <w:rPr>
          <w:lang w:val="it-IT"/>
        </w:rPr>
      </w:pPr>
      <w:proofErr w:type="spellStart"/>
      <w:r>
        <w:rPr>
          <w:lang w:val="it-IT"/>
        </w:rPr>
        <w:t>Result</w:t>
      </w:r>
      <w:proofErr w:type="spellEnd"/>
    </w:p>
    <w:p w:rsidR="00C41AAA" w:rsidRDefault="00C41AAA" w:rsidP="00B56A36">
      <w:pPr>
        <w:pStyle w:val="MDPI31text"/>
        <w:rPr>
          <w:lang w:val="it-IT"/>
        </w:rPr>
      </w:pPr>
    </w:p>
    <w:p w:rsidR="00C41AAA" w:rsidRDefault="00C41AAA" w:rsidP="00B56A36">
      <w:pPr>
        <w:pStyle w:val="MDPI31text"/>
        <w:rPr>
          <w:lang w:val="it-IT"/>
        </w:rPr>
      </w:pPr>
    </w:p>
    <w:p w:rsidR="00C41AAA" w:rsidRPr="00B56A36" w:rsidRDefault="00C41AAA" w:rsidP="00C41AAA">
      <w:pPr>
        <w:pStyle w:val="MDPI21heading1"/>
        <w:rPr>
          <w:lang w:val="it-IT"/>
        </w:rPr>
      </w:pPr>
      <w:r w:rsidRPr="00B56A36">
        <w:rPr>
          <w:lang w:val="it-IT"/>
        </w:rPr>
        <w:t xml:space="preserve">3. </w:t>
      </w:r>
      <w:proofErr w:type="spellStart"/>
      <w:r w:rsidRPr="00B56A36">
        <w:rPr>
          <w:lang w:val="it-IT"/>
        </w:rPr>
        <w:t>Results</w:t>
      </w:r>
      <w:proofErr w:type="spellEnd"/>
    </w:p>
    <w:p w:rsidR="00C41AAA" w:rsidRPr="00B56A36" w:rsidRDefault="00C41AAA" w:rsidP="00B56A36">
      <w:pPr>
        <w:pStyle w:val="MDPI31text"/>
        <w:rPr>
          <w:lang w:val="it-IT"/>
        </w:rPr>
      </w:pPr>
    </w:p>
    <w:p w:rsidR="00FF0BD6" w:rsidRPr="00B56A36" w:rsidRDefault="00FF0BD6" w:rsidP="00205AE5">
      <w:pPr>
        <w:pStyle w:val="MDPI21heading1"/>
        <w:rPr>
          <w:lang w:val="it-IT"/>
        </w:rPr>
      </w:pPr>
      <w:r w:rsidRPr="00B56A36">
        <w:rPr>
          <w:lang w:val="it-IT"/>
        </w:rPr>
        <w:t xml:space="preserve">3. </w:t>
      </w:r>
      <w:proofErr w:type="spellStart"/>
      <w:r w:rsidRPr="00B56A36">
        <w:rPr>
          <w:lang w:val="it-IT"/>
        </w:rPr>
        <w:t>Results</w:t>
      </w:r>
      <w:proofErr w:type="spellEnd"/>
    </w:p>
    <w:p w:rsidR="00FF0BD6" w:rsidRDefault="00FF0BD6" w:rsidP="00205AE5">
      <w:pPr>
        <w:pStyle w:val="MDPI31text"/>
      </w:pPr>
      <w:r>
        <w:t xml:space="preserve">This section </w:t>
      </w:r>
      <w:proofErr w:type="gramStart"/>
      <w:r>
        <w:t>may be divided</w:t>
      </w:r>
      <w:proofErr w:type="gramEnd"/>
      <w:r>
        <w:t xml:space="preserve"> by subheadings. It should provide a concise and precise description of the experimental results</w:t>
      </w:r>
      <w:r w:rsidR="00A17241">
        <w:t xml:space="preserve">, their interpretation, as well as the experimental conclusions that </w:t>
      </w:r>
      <w:proofErr w:type="gramStart"/>
      <w:r w:rsidR="00A17241">
        <w:t>can be drawn</w:t>
      </w:r>
      <w:proofErr w:type="gramEnd"/>
      <w:r w:rsidR="00A17241">
        <w:t>.</w:t>
      </w:r>
    </w:p>
    <w:p w:rsidR="00FF0BD6" w:rsidRPr="001F31D1" w:rsidRDefault="00FF0BD6" w:rsidP="001A242A">
      <w:pPr>
        <w:pStyle w:val="MDPI22heading2"/>
        <w:spacing w:before="240"/>
      </w:pPr>
      <w:r w:rsidRPr="001F31D1">
        <w:t>3.1. Subsection</w:t>
      </w:r>
    </w:p>
    <w:p w:rsidR="00FF0BD6" w:rsidRDefault="00FF0BD6" w:rsidP="00FF0BD6">
      <w:pPr>
        <w:pStyle w:val="MDPI23heading3"/>
      </w:pPr>
      <w:r>
        <w:t>3.1.1. Subsubsection</w:t>
      </w:r>
    </w:p>
    <w:p w:rsidR="00FF0BD6" w:rsidRPr="003030D2" w:rsidRDefault="00FF0BD6" w:rsidP="00FF0BD6">
      <w:pPr>
        <w:pStyle w:val="MDPI35textbeforelist"/>
      </w:pPr>
      <w:r w:rsidRPr="003030D2">
        <w:t>Bulleted lists look like this:</w:t>
      </w:r>
    </w:p>
    <w:p w:rsidR="00FF0BD6" w:rsidRPr="003030D2" w:rsidRDefault="00FF0BD6" w:rsidP="00527EA5">
      <w:pPr>
        <w:pStyle w:val="MDPI38bullet"/>
        <w:spacing w:before="60"/>
      </w:pPr>
      <w:r w:rsidRPr="003030D2">
        <w:t>F</w:t>
      </w:r>
      <w:r w:rsidR="00A17241">
        <w:t>irst bullet;</w:t>
      </w:r>
    </w:p>
    <w:p w:rsidR="00FF0BD6" w:rsidRPr="003030D2" w:rsidRDefault="00FF0BD6" w:rsidP="00527EA5">
      <w:pPr>
        <w:pStyle w:val="MDPI38bullet"/>
      </w:pPr>
      <w:r w:rsidRPr="003030D2">
        <w:t>S</w:t>
      </w:r>
      <w:r w:rsidR="00A17241">
        <w:t>econd bullet;</w:t>
      </w:r>
    </w:p>
    <w:p w:rsidR="00FF0BD6" w:rsidRDefault="00FF0BD6" w:rsidP="00527EA5">
      <w:pPr>
        <w:pStyle w:val="MDPI38bullet"/>
        <w:spacing w:after="60"/>
      </w:pPr>
      <w:r w:rsidRPr="003030D2">
        <w:t>T</w:t>
      </w:r>
      <w:r w:rsidR="00A17241">
        <w:t>hird bullet.</w:t>
      </w:r>
    </w:p>
    <w:p w:rsidR="00FF0BD6" w:rsidRPr="003030D2" w:rsidRDefault="00FF0BD6" w:rsidP="00FF0BD6">
      <w:pPr>
        <w:pStyle w:val="MDPI35textbeforelist"/>
      </w:pPr>
      <w:r w:rsidRPr="003030D2">
        <w:t xml:space="preserve">Numbered lists </w:t>
      </w:r>
      <w:proofErr w:type="gramStart"/>
      <w:r w:rsidRPr="003030D2">
        <w:t>can be added</w:t>
      </w:r>
      <w:proofErr w:type="gramEnd"/>
      <w:r w:rsidRPr="003030D2">
        <w:t xml:space="preserve"> as follows:</w:t>
      </w:r>
    </w:p>
    <w:p w:rsidR="00FF0BD6" w:rsidRPr="003030D2" w:rsidRDefault="00FF0BD6" w:rsidP="00527EA5">
      <w:pPr>
        <w:pStyle w:val="MDPI37itemize"/>
        <w:spacing w:before="60"/>
      </w:pPr>
      <w:r w:rsidRPr="003030D2">
        <w:t>F</w:t>
      </w:r>
      <w:r w:rsidR="00A17241">
        <w:t>irst item;</w:t>
      </w:r>
    </w:p>
    <w:p w:rsidR="00FF0BD6" w:rsidRPr="003030D2" w:rsidRDefault="00FF0BD6" w:rsidP="00527EA5">
      <w:pPr>
        <w:pStyle w:val="MDPI37itemize"/>
      </w:pPr>
      <w:r w:rsidRPr="003030D2">
        <w:t>S</w:t>
      </w:r>
      <w:r w:rsidR="00A17241">
        <w:t>econd item;</w:t>
      </w:r>
    </w:p>
    <w:p w:rsidR="00FF0BD6" w:rsidRPr="003030D2" w:rsidRDefault="00FF0BD6" w:rsidP="00527EA5">
      <w:pPr>
        <w:pStyle w:val="MDPI37itemize"/>
        <w:spacing w:after="60"/>
      </w:pPr>
      <w:r w:rsidRPr="003030D2">
        <w:t>T</w:t>
      </w:r>
      <w:r w:rsidR="00A17241">
        <w:t>hird item.</w:t>
      </w:r>
    </w:p>
    <w:p w:rsidR="00FF0BD6" w:rsidRPr="0009495E" w:rsidRDefault="00FF0BD6" w:rsidP="00205AE5">
      <w:pPr>
        <w:pStyle w:val="MDPI31text"/>
      </w:pPr>
      <w:r w:rsidRPr="0009495E">
        <w:t>The text continues here.</w:t>
      </w:r>
    </w:p>
    <w:p w:rsidR="00FF0BD6" w:rsidRPr="00E75611" w:rsidRDefault="00FF0BD6" w:rsidP="001A242A">
      <w:pPr>
        <w:pStyle w:val="MDPI22heading2"/>
        <w:spacing w:before="240"/>
        <w:rPr>
          <w:noProof w:val="0"/>
        </w:rPr>
      </w:pPr>
      <w:r w:rsidRPr="00E75611">
        <w:t>3.2</w:t>
      </w:r>
      <w:r w:rsidRPr="00E75611">
        <w:rPr>
          <w:noProof w:val="0"/>
        </w:rPr>
        <w:t>. Figures, Tables and Schemes</w:t>
      </w:r>
    </w:p>
    <w:p w:rsidR="00FF0BD6" w:rsidRDefault="00FF0BD6" w:rsidP="00205AE5">
      <w:pPr>
        <w:pStyle w:val="MDPI31text"/>
      </w:pPr>
      <w:r w:rsidRPr="00325902">
        <w:t xml:space="preserve">All figures and tables </w:t>
      </w:r>
      <w:proofErr w:type="gramStart"/>
      <w:r w:rsidRPr="00325902">
        <w:t>should be cited</w:t>
      </w:r>
      <w:proofErr w:type="gramEnd"/>
      <w:r w:rsidRPr="00325902">
        <w:t xml:space="preserve"> in the main text as </w:t>
      </w:r>
      <w:r w:rsidR="00661DCA">
        <w:t>Figure 1, Table 1, etc.</w:t>
      </w:r>
    </w:p>
    <w:p w:rsidR="00FF0BD6" w:rsidRDefault="00A44F77" w:rsidP="00216129">
      <w:pPr>
        <w:pStyle w:val="MDPI52figure"/>
        <w:ind w:left="2608"/>
        <w:jc w:val="left"/>
        <w:rPr>
          <w:b/>
        </w:rPr>
      </w:pPr>
      <w:r w:rsidRPr="000A079D">
        <w:rPr>
          <w:noProof/>
          <w:lang w:val="it-IT" w:eastAsia="it-IT" w:bidi="ar-SA"/>
        </w:rPr>
        <w:drawing>
          <wp:inline distT="0" distB="0" distL="0" distR="0" wp14:anchorId="24D30A11" wp14:editId="4F3605EB">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rsidR="00FF0BD6" w:rsidRDefault="00FF0BD6" w:rsidP="000E4A57">
      <w:pPr>
        <w:pStyle w:val="MDPI51figurecaption"/>
      </w:pPr>
      <w:r w:rsidRPr="00FA04F1">
        <w:rPr>
          <w:b/>
        </w:rPr>
        <w:t xml:space="preserve">Figure 1. </w:t>
      </w:r>
      <w:r w:rsidR="00A17241">
        <w:t>This is a figure.</w:t>
      </w:r>
      <w:r w:rsidRPr="00FF1144">
        <w:t xml:space="preserve"> Sche</w:t>
      </w:r>
      <w:r>
        <w:t>mes follow the same formatting.</w:t>
      </w:r>
    </w:p>
    <w:p w:rsidR="00FF0BD6" w:rsidRDefault="00FF0BD6" w:rsidP="000E4A57">
      <w:pPr>
        <w:pStyle w:val="MDPI41tablecaption"/>
      </w:pPr>
      <w:r>
        <w:rPr>
          <w:b/>
        </w:rPr>
        <w:t>Table 1</w:t>
      </w:r>
      <w:r w:rsidRPr="00325902">
        <w:rPr>
          <w:b/>
        </w:rPr>
        <w:t>.</w:t>
      </w:r>
      <w:r w:rsidRPr="00325902">
        <w:t xml:space="preserve"> This is a table. Tables </w:t>
      </w:r>
      <w:proofErr w:type="gramStart"/>
      <w:r w:rsidRPr="00325902">
        <w:t>should be placed</w:t>
      </w:r>
      <w:proofErr w:type="gramEnd"/>
      <w:r w:rsidRPr="00325902">
        <w:t xml:space="preserve">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rsidTr="008C2D58">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rsidR="00FF0BD6" w:rsidRPr="007F7C8C" w:rsidRDefault="00FF0BD6" w:rsidP="008C41A6">
            <w:pPr>
              <w:pStyle w:val="MDPI42tablebody"/>
              <w:spacing w:line="240" w:lineRule="auto"/>
              <w:rPr>
                <w:b/>
                <w:snapToGrid/>
              </w:rPr>
            </w:pPr>
            <w:r w:rsidRPr="007F7C8C">
              <w:rPr>
                <w:b/>
                <w:snapToGrid/>
              </w:rPr>
              <w:t>Title 3</w:t>
            </w:r>
          </w:p>
        </w:tc>
      </w:tr>
      <w:tr w:rsidR="00FF0BD6" w:rsidRPr="008C41A6" w:rsidTr="008C2D58">
        <w:tc>
          <w:tcPr>
            <w:tcW w:w="2619" w:type="dxa"/>
            <w:shd w:val="clear" w:color="auto" w:fill="auto"/>
            <w:vAlign w:val="center"/>
          </w:tcPr>
          <w:p w:rsidR="00FF0BD6" w:rsidRPr="00F220D4" w:rsidRDefault="00FF0BD6" w:rsidP="008C41A6">
            <w:pPr>
              <w:pStyle w:val="MDPI42tablebody"/>
              <w:spacing w:line="240" w:lineRule="auto"/>
            </w:pPr>
            <w:r w:rsidRPr="00F220D4">
              <w:t>entry 1</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r>
      <w:tr w:rsidR="00FF0BD6" w:rsidRPr="008C41A6" w:rsidTr="008C2D58">
        <w:tc>
          <w:tcPr>
            <w:tcW w:w="2619" w:type="dxa"/>
            <w:shd w:val="clear" w:color="auto" w:fill="auto"/>
            <w:vAlign w:val="center"/>
          </w:tcPr>
          <w:p w:rsidR="00FF0BD6" w:rsidRPr="00F220D4" w:rsidRDefault="00FF0BD6" w:rsidP="008C41A6">
            <w:pPr>
              <w:pStyle w:val="MDPI42tablebody"/>
              <w:spacing w:line="240" w:lineRule="auto"/>
            </w:pPr>
            <w:r w:rsidRPr="00F220D4">
              <w:t>entry 2</w:t>
            </w:r>
          </w:p>
        </w:tc>
        <w:tc>
          <w:tcPr>
            <w:tcW w:w="2619" w:type="dxa"/>
            <w:shd w:val="clear" w:color="auto" w:fill="auto"/>
            <w:vAlign w:val="center"/>
          </w:tcPr>
          <w:p w:rsidR="00FF0BD6" w:rsidRPr="00F220D4" w:rsidRDefault="00FF0BD6" w:rsidP="008C41A6">
            <w:pPr>
              <w:pStyle w:val="MDPI42tablebody"/>
              <w:spacing w:line="240" w:lineRule="auto"/>
            </w:pPr>
            <w:r w:rsidRPr="00F220D4">
              <w:t>data</w:t>
            </w:r>
          </w:p>
        </w:tc>
        <w:tc>
          <w:tcPr>
            <w:tcW w:w="2619" w:type="dxa"/>
            <w:shd w:val="clear" w:color="auto" w:fill="auto"/>
            <w:vAlign w:val="center"/>
          </w:tcPr>
          <w:p w:rsidR="00FF0BD6" w:rsidRPr="00F220D4" w:rsidRDefault="00FF0BD6" w:rsidP="008C41A6">
            <w:pPr>
              <w:pStyle w:val="MDPI42tablebody"/>
              <w:spacing w:line="240" w:lineRule="auto"/>
            </w:pPr>
            <w:r w:rsidRPr="00F220D4">
              <w:t xml:space="preserve">data </w:t>
            </w:r>
            <w:r w:rsidRPr="007F7C8C">
              <w:rPr>
                <w:vertAlign w:val="superscript"/>
              </w:rPr>
              <w:t>1</w:t>
            </w:r>
          </w:p>
        </w:tc>
      </w:tr>
    </w:tbl>
    <w:p w:rsidR="00FF0BD6" w:rsidRPr="00E06592" w:rsidRDefault="00FF0BD6" w:rsidP="000E4A57">
      <w:pPr>
        <w:pStyle w:val="MDPI43tablefooter"/>
      </w:pPr>
      <w:proofErr w:type="gramStart"/>
      <w:r w:rsidRPr="00325902">
        <w:rPr>
          <w:vertAlign w:val="superscript"/>
        </w:rPr>
        <w:t>1</w:t>
      </w:r>
      <w:proofErr w:type="gramEnd"/>
      <w:r w:rsidRPr="00325902">
        <w:t xml:space="preserve"> Tables may have a footer.</w:t>
      </w:r>
    </w:p>
    <w:p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rsidTr="008C41A6">
        <w:trPr>
          <w:jc w:val="center"/>
        </w:trPr>
        <w:tc>
          <w:tcPr>
            <w:tcW w:w="4057" w:type="dxa"/>
            <w:shd w:val="clear" w:color="auto" w:fill="auto"/>
            <w:vAlign w:val="center"/>
          </w:tcPr>
          <w:p w:rsidR="00FF0BD6" w:rsidRPr="00196D5A" w:rsidRDefault="00A44F77" w:rsidP="0098452D">
            <w:pPr>
              <w:pStyle w:val="MDPI52figure"/>
              <w:spacing w:before="0"/>
            </w:pPr>
            <w:bookmarkStart w:id="1" w:name="page3"/>
            <w:bookmarkEnd w:id="1"/>
            <w:r w:rsidRPr="00196D5A">
              <w:rPr>
                <w:noProof/>
                <w:lang w:val="it-IT" w:eastAsia="it-IT" w:bidi="ar-SA"/>
              </w:rPr>
              <w:lastRenderedPageBreak/>
              <w:drawing>
                <wp:inline distT="0" distB="0" distL="0" distR="0" wp14:anchorId="668DD6BE" wp14:editId="6A74371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FF0BD6" w:rsidRPr="00196D5A" w:rsidRDefault="00A44F77" w:rsidP="0098452D">
            <w:pPr>
              <w:pStyle w:val="MDPI52figure"/>
              <w:spacing w:before="0"/>
            </w:pPr>
            <w:r w:rsidRPr="00196D5A">
              <w:rPr>
                <w:noProof/>
                <w:lang w:val="it-IT" w:eastAsia="it-IT" w:bidi="ar-SA"/>
              </w:rPr>
              <w:drawing>
                <wp:inline distT="0" distB="0" distL="0" distR="0" wp14:anchorId="0771BE01" wp14:editId="3192E7A2">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rsidTr="008C41A6">
        <w:trPr>
          <w:jc w:val="center"/>
        </w:trPr>
        <w:tc>
          <w:tcPr>
            <w:tcW w:w="4057" w:type="dxa"/>
            <w:shd w:val="clear" w:color="auto" w:fill="auto"/>
            <w:vAlign w:val="center"/>
          </w:tcPr>
          <w:p w:rsidR="00FF0BD6" w:rsidRPr="00196D5A" w:rsidRDefault="00FF0BD6" w:rsidP="0098452D">
            <w:pPr>
              <w:pStyle w:val="MDPI42tablebody"/>
            </w:pPr>
            <w:r w:rsidRPr="00196D5A">
              <w:t>(</w:t>
            </w:r>
            <w:r w:rsidRPr="00D12809">
              <w:rPr>
                <w:b/>
              </w:rPr>
              <w:t>a</w:t>
            </w:r>
            <w:r w:rsidRPr="00196D5A">
              <w:t>)</w:t>
            </w:r>
          </w:p>
        </w:tc>
        <w:tc>
          <w:tcPr>
            <w:tcW w:w="4268" w:type="dxa"/>
          </w:tcPr>
          <w:p w:rsidR="00FF0BD6" w:rsidRPr="00196D5A" w:rsidRDefault="00FF0BD6" w:rsidP="0098452D">
            <w:pPr>
              <w:pStyle w:val="MDPI42tablebody"/>
            </w:pPr>
            <w:r w:rsidRPr="00196D5A">
              <w:t>(</w:t>
            </w:r>
            <w:r w:rsidRPr="00D12809">
              <w:rPr>
                <w:b/>
              </w:rPr>
              <w:t>b</w:t>
            </w:r>
            <w:r w:rsidRPr="00196D5A">
              <w:t>)</w:t>
            </w:r>
          </w:p>
        </w:tc>
      </w:tr>
    </w:tbl>
    <w:p w:rsidR="00FF0BD6" w:rsidRPr="00FA04F1" w:rsidRDefault="00FF0BD6" w:rsidP="000E4A57">
      <w:pPr>
        <w:pStyle w:val="MDPI51figurecaption"/>
      </w:pPr>
      <w:r w:rsidRPr="00F63A9B">
        <w:rPr>
          <w:b/>
        </w:rPr>
        <w:t xml:space="preserve">Figure 2. </w:t>
      </w:r>
      <w:r w:rsidR="00A17241">
        <w:t>This is a figure.</w:t>
      </w:r>
      <w:r>
        <w:t xml:space="preserve"> </w:t>
      </w:r>
      <w:r w:rsidR="00A17241">
        <w:t>Schemes follow another format</w:t>
      </w:r>
      <w:r w:rsidRPr="00E33455">
        <w:t xml:space="preserve">. If there are multiple panels, they </w:t>
      </w:r>
      <w:proofErr w:type="gramStart"/>
      <w:r w:rsidRPr="00E33455">
        <w:t>should be listed</w:t>
      </w:r>
      <w:proofErr w:type="gramEnd"/>
      <w:r w:rsidRPr="00E33455">
        <w:t xml:space="preserve">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xml:space="preserve">) Description of what is contained in the second panel. Figures </w:t>
      </w:r>
      <w:proofErr w:type="gramStart"/>
      <w:r w:rsidRPr="00E33455">
        <w:t>should be placed</w:t>
      </w:r>
      <w:proofErr w:type="gramEnd"/>
      <w:r w:rsidRPr="00E33455">
        <w:t xml:space="preserve"> in the main text near to the first time they are cited. A caption on a single line </w:t>
      </w:r>
      <w:proofErr w:type="gramStart"/>
      <w:r w:rsidRPr="00E33455">
        <w:t>should be centered</w:t>
      </w:r>
      <w:proofErr w:type="gramEnd"/>
      <w:r w:rsidRPr="00E33455">
        <w:t>.</w:t>
      </w:r>
    </w:p>
    <w:p w:rsidR="00FF0BD6" w:rsidRPr="00FA04F1" w:rsidRDefault="00FF0BD6" w:rsidP="000E4A57">
      <w:pPr>
        <w:pStyle w:val="MDPI41tablecaption"/>
      </w:pPr>
      <w:r w:rsidRPr="00B07E0E">
        <w:rPr>
          <w:b/>
        </w:rPr>
        <w:t xml:space="preserve">Table 2. </w:t>
      </w:r>
      <w:r w:rsidRPr="00325902">
        <w:t xml:space="preserve">This is a table. Tables </w:t>
      </w:r>
      <w:proofErr w:type="gramStart"/>
      <w:r w:rsidRPr="00325902">
        <w:t>should be placed</w:t>
      </w:r>
      <w:proofErr w:type="gramEnd"/>
      <w:r w:rsidRPr="00325902">
        <w:t xml:space="preserve">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rsidTr="0057771E">
        <w:trPr>
          <w:jc w:val="center"/>
        </w:trPr>
        <w:tc>
          <w:tcPr>
            <w:tcW w:w="3256"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rsidR="00FF0BD6" w:rsidRPr="00196D5A" w:rsidRDefault="00FF0BD6" w:rsidP="008C41A6">
            <w:pPr>
              <w:pStyle w:val="MDPI42tablebody"/>
              <w:rPr>
                <w:b/>
                <w:bCs/>
              </w:rPr>
            </w:pPr>
            <w:r w:rsidRPr="00196D5A">
              <w:rPr>
                <w:b/>
                <w:bCs/>
              </w:rPr>
              <w:t>Title 4</w:t>
            </w:r>
          </w:p>
        </w:tc>
      </w:tr>
      <w:tr w:rsidR="00FF0BD6" w:rsidRPr="00655E61" w:rsidTr="0057771E">
        <w:trPr>
          <w:jc w:val="center"/>
        </w:trPr>
        <w:tc>
          <w:tcPr>
            <w:tcW w:w="3256" w:type="dxa"/>
            <w:vMerge w:val="restart"/>
            <w:tcBorders>
              <w:top w:val="single" w:sz="4" w:space="0" w:color="auto"/>
            </w:tcBorders>
            <w:shd w:val="clear" w:color="auto" w:fill="auto"/>
            <w:vAlign w:val="center"/>
            <w:hideMark/>
          </w:tcPr>
          <w:p w:rsidR="00FF0BD6" w:rsidRPr="00655E61" w:rsidRDefault="00FF0BD6" w:rsidP="008C41A6">
            <w:pPr>
              <w:pStyle w:val="MDPI42tablebody"/>
            </w:pPr>
            <w:r w:rsidRPr="00655E61">
              <w:t>entry 1</w:t>
            </w:r>
            <w:r w:rsidR="006F0403">
              <w:t xml:space="preserve"> *</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bottom w:val="single" w:sz="4" w:space="0" w:color="auto"/>
            </w:tcBorders>
            <w:shd w:val="clear" w:color="auto" w:fill="auto"/>
            <w:vAlign w:val="center"/>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hideMark/>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nil"/>
            </w:tcBorders>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nil"/>
            </w:tcBorders>
            <w:shd w:val="clear" w:color="auto" w:fill="auto"/>
            <w:vAlign w:val="center"/>
            <w:hideMark/>
          </w:tcPr>
          <w:p w:rsidR="00FF0BD6" w:rsidRPr="00655E61" w:rsidRDefault="00FF0BD6" w:rsidP="008C41A6">
            <w:pPr>
              <w:pStyle w:val="MDPI42tablebody"/>
            </w:pPr>
          </w:p>
        </w:tc>
        <w:tc>
          <w:tcPr>
            <w:tcW w:w="2551"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hideMark/>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val="restart"/>
            <w:tcBorders>
              <w:top w:val="single" w:sz="4" w:space="0" w:color="auto"/>
              <w:bottom w:val="nil"/>
            </w:tcBorders>
            <w:shd w:val="clear" w:color="auto" w:fill="auto"/>
            <w:vAlign w:val="center"/>
          </w:tcPr>
          <w:p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rsidR="00FF0BD6" w:rsidRPr="00655E61" w:rsidRDefault="00FF0BD6" w:rsidP="008C41A6">
            <w:pPr>
              <w:pStyle w:val="MDPI42tablebody"/>
            </w:pPr>
            <w:r w:rsidRPr="00655E61">
              <w:t>data</w:t>
            </w:r>
          </w:p>
        </w:tc>
      </w:tr>
      <w:tr w:rsidR="00FF0BD6" w:rsidRPr="00655E61" w:rsidTr="0057771E">
        <w:trPr>
          <w:jc w:val="center"/>
        </w:trPr>
        <w:tc>
          <w:tcPr>
            <w:tcW w:w="3256" w:type="dxa"/>
            <w:vMerge/>
            <w:tcBorders>
              <w:top w:val="nil"/>
              <w:bottom w:val="single" w:sz="4" w:space="0" w:color="auto"/>
            </w:tcBorders>
            <w:shd w:val="clear" w:color="auto" w:fill="auto"/>
            <w:vAlign w:val="center"/>
          </w:tcPr>
          <w:p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rsidR="00FF0BD6" w:rsidRPr="00655E61" w:rsidRDefault="00FF0BD6" w:rsidP="008C41A6">
            <w:pPr>
              <w:pStyle w:val="MDPI42tablebody"/>
            </w:pPr>
            <w:r w:rsidRPr="00655E61">
              <w:t>data</w:t>
            </w:r>
          </w:p>
        </w:tc>
      </w:tr>
    </w:tbl>
    <w:p w:rsidR="006F0403" w:rsidRDefault="006F0403" w:rsidP="000E4A57">
      <w:pPr>
        <w:pStyle w:val="MDPI43tablefooter"/>
      </w:pPr>
      <w:r>
        <w:t>* Tables may have a footer.</w:t>
      </w:r>
    </w:p>
    <w:p w:rsidR="00FF0BD6" w:rsidRPr="00325902" w:rsidRDefault="00FF0BD6" w:rsidP="001A242A">
      <w:pPr>
        <w:pStyle w:val="MDPI22heading2"/>
        <w:spacing w:before="240"/>
      </w:pPr>
      <w:r w:rsidRPr="00325902">
        <w:t>3.3. Formatting of Mathematical Components</w:t>
      </w:r>
    </w:p>
    <w:p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rsidTr="008C41A6">
        <w:tc>
          <w:tcPr>
            <w:tcW w:w="7428" w:type="dxa"/>
          </w:tcPr>
          <w:p w:rsidR="00FF0BD6" w:rsidRPr="003030D2" w:rsidRDefault="00FF0BD6" w:rsidP="008C41A6">
            <w:pPr>
              <w:pStyle w:val="MDPI39equation"/>
            </w:pPr>
            <w:r w:rsidRPr="003030D2">
              <w:t>a = 1,</w:t>
            </w:r>
          </w:p>
        </w:tc>
        <w:tc>
          <w:tcPr>
            <w:tcW w:w="431" w:type="dxa"/>
            <w:vAlign w:val="center"/>
          </w:tcPr>
          <w:p w:rsidR="00FF0BD6" w:rsidRPr="003030D2" w:rsidRDefault="00FF0BD6" w:rsidP="008C41A6">
            <w:pPr>
              <w:pStyle w:val="MDPI3aequationnumber"/>
              <w:spacing w:line="260" w:lineRule="atLeast"/>
            </w:pPr>
            <w:r w:rsidRPr="003030D2">
              <w:t>(1)</w:t>
            </w:r>
          </w:p>
        </w:tc>
      </w:tr>
    </w:tbl>
    <w:p w:rsidR="00FF0BD6"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rsidTr="008C41A6">
        <w:trPr>
          <w:jc w:val="center"/>
        </w:trPr>
        <w:tc>
          <w:tcPr>
            <w:tcW w:w="10036" w:type="dxa"/>
          </w:tcPr>
          <w:p w:rsidR="00FF0BD6" w:rsidRPr="003030D2" w:rsidRDefault="00FF0BD6" w:rsidP="008C41A6">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rsidR="00FF0BD6" w:rsidRPr="003030D2" w:rsidRDefault="00FF0BD6" w:rsidP="008C41A6">
            <w:pPr>
              <w:pStyle w:val="MDPI3aequationnumber"/>
              <w:spacing w:line="260" w:lineRule="atLeast"/>
            </w:pPr>
            <w:r w:rsidRPr="003030D2">
              <w:t>(</w:t>
            </w:r>
            <w:r>
              <w:t>2</w:t>
            </w:r>
            <w:r w:rsidRPr="003030D2">
              <w:t>)</w:t>
            </w:r>
          </w:p>
        </w:tc>
      </w:tr>
    </w:tbl>
    <w:p w:rsidR="007E704A"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rsidR="007E704A" w:rsidRPr="005E4148" w:rsidRDefault="007E704A" w:rsidP="00205AE5">
      <w:pPr>
        <w:pStyle w:val="MDPI31text"/>
      </w:pPr>
      <w:r w:rsidRPr="005E4148">
        <w:t xml:space="preserve">Theorem-type environments (including propositions, lemmas, corollaries </w:t>
      </w:r>
      <w:r w:rsidRPr="00172493">
        <w:t>etc.</w:t>
      </w:r>
      <w:r w:rsidRPr="005E4148">
        <w:t xml:space="preserve">) </w:t>
      </w:r>
      <w:proofErr w:type="gramStart"/>
      <w:r w:rsidRPr="005E4148">
        <w:t>can be formatted</w:t>
      </w:r>
      <w:proofErr w:type="gramEnd"/>
      <w:r w:rsidRPr="005E4148">
        <w:t xml:space="preserve"> as follows:</w:t>
      </w:r>
    </w:p>
    <w:p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 xml:space="preserve">but </w:t>
      </w:r>
      <w:proofErr w:type="gramStart"/>
      <w:r w:rsidRPr="007E704A">
        <w:rPr>
          <w:w w:val="97"/>
          <w:fitText w:val="7938" w:id="-1942190078"/>
        </w:rPr>
        <w:t>should be numbered</w:t>
      </w:r>
      <w:proofErr w:type="gramEnd"/>
      <w:r w:rsidRPr="007E704A">
        <w:rPr>
          <w:w w:val="97"/>
          <w:fitText w:val="7938" w:id="-1942190078"/>
        </w:rPr>
        <w:t xml:space="preserve"> separately, so a document may contain Theorem 1, Remark 1 and Example 1</w:t>
      </w:r>
      <w:r w:rsidRPr="007E704A">
        <w:rPr>
          <w:spacing w:val="30"/>
          <w:w w:val="97"/>
          <w:fitText w:val="7938" w:id="-1942190078"/>
        </w:rPr>
        <w:t>.</w:t>
      </w:r>
    </w:p>
    <w:p w:rsidR="007E704A" w:rsidRPr="005E4148" w:rsidRDefault="007E704A" w:rsidP="00205AE5">
      <w:pPr>
        <w:pStyle w:val="MDPI31text"/>
      </w:pPr>
      <w:r w:rsidRPr="005E4148">
        <w:lastRenderedPageBreak/>
        <w:t xml:space="preserve">The text continues here. Proofs </w:t>
      </w:r>
      <w:proofErr w:type="gramStart"/>
      <w:r w:rsidRPr="005E4148">
        <w:t>must be formatted</w:t>
      </w:r>
      <w:proofErr w:type="gramEnd"/>
      <w:r w:rsidRPr="005E4148">
        <w:t xml:space="preserve"> as follows:</w:t>
      </w:r>
    </w:p>
    <w:p w:rsidR="007E704A" w:rsidRPr="005E4148" w:rsidRDefault="007E704A" w:rsidP="00D37E19">
      <w:pPr>
        <w:pStyle w:val="MDPI82proof"/>
        <w:spacing w:before="240" w:after="240"/>
      </w:pPr>
      <w:r w:rsidRPr="005E4148">
        <w:rPr>
          <w:b/>
        </w:rPr>
        <w:t>Proof of Theorem 1.</w:t>
      </w:r>
      <w:r w:rsidRPr="005E4148">
        <w:t xml:space="preserve"> Text of the proof. </w:t>
      </w:r>
      <w:r w:rsidR="00A17241">
        <w:t xml:space="preserve">Note that the phrase “of Theorem 1” is optional if it is </w:t>
      </w:r>
      <w:proofErr w:type="gramStart"/>
      <w:r w:rsidR="00F475A6">
        <w:t>clear</w:t>
      </w:r>
      <w:proofErr w:type="gramEnd"/>
      <w:r w:rsidR="00F475A6">
        <w:t xml:space="preserve"> which theorem is being re</w:t>
      </w:r>
      <w:r w:rsidR="00A17241">
        <w:t>ferred to</w:t>
      </w:r>
      <w:r w:rsidRPr="005E4148">
        <w:t>. Always finish a proof with the following symbol. □</w:t>
      </w:r>
    </w:p>
    <w:p w:rsidR="007E704A" w:rsidRPr="007F5918" w:rsidRDefault="007E704A" w:rsidP="00205AE5">
      <w:pPr>
        <w:pStyle w:val="MDPI31text"/>
      </w:pPr>
      <w:r w:rsidRPr="005E4148">
        <w:t>The text continues here.</w:t>
      </w:r>
    </w:p>
    <w:p w:rsidR="00FF0BD6" w:rsidRPr="00325902" w:rsidRDefault="00FF0BD6" w:rsidP="00FF0BD6">
      <w:pPr>
        <w:pStyle w:val="MDPI21heading1"/>
      </w:pPr>
      <w:r w:rsidRPr="00325902">
        <w:t>4. Discussion</w:t>
      </w:r>
    </w:p>
    <w:p w:rsidR="00FF0BD6" w:rsidRPr="00325902" w:rsidRDefault="00FF0BD6" w:rsidP="00205AE5">
      <w:pPr>
        <w:pStyle w:val="MDPI31text"/>
      </w:pPr>
      <w:r w:rsidRPr="00325902">
        <w:t xml:space="preserve">Authors should discuss the results and how they </w:t>
      </w:r>
      <w:proofErr w:type="gramStart"/>
      <w:r w:rsidRPr="00325902">
        <w:t xml:space="preserve">can be </w:t>
      </w:r>
      <w:r w:rsidR="00A17241">
        <w:t>interpreted</w:t>
      </w:r>
      <w:proofErr w:type="gramEnd"/>
      <w:r w:rsidR="00A17241">
        <w:t xml:space="preserve"> from the perspective </w:t>
      </w:r>
      <w:r w:rsidRPr="00325902">
        <w:t xml:space="preserve">of previous studies and of the working hypotheses. The findings and their implications </w:t>
      </w:r>
      <w:proofErr w:type="gramStart"/>
      <w:r w:rsidRPr="00325902">
        <w:t>should be discussed</w:t>
      </w:r>
      <w:proofErr w:type="gramEnd"/>
      <w:r w:rsidRPr="00325902">
        <w:t xml:space="preserve"> in the broadest context possible. Future research directions </w:t>
      </w:r>
      <w:proofErr w:type="gramStart"/>
      <w:r w:rsidRPr="00325902">
        <w:t>may also be highlighted</w:t>
      </w:r>
      <w:proofErr w:type="gramEnd"/>
      <w:r w:rsidRPr="00325902">
        <w:t>.</w:t>
      </w:r>
    </w:p>
    <w:p w:rsidR="00FF0BD6" w:rsidRPr="00325902" w:rsidRDefault="00FF0BD6" w:rsidP="007E704A">
      <w:pPr>
        <w:pStyle w:val="MDPI21heading1"/>
      </w:pPr>
      <w:r>
        <w:t>5. Conclusions</w:t>
      </w:r>
    </w:p>
    <w:p w:rsidR="00FF0BD6" w:rsidRDefault="00FF0BD6" w:rsidP="00205AE5">
      <w:pPr>
        <w:pStyle w:val="MDPI31text"/>
      </w:pPr>
      <w:r w:rsidRPr="00325902">
        <w:t xml:space="preserve">This section is </w:t>
      </w:r>
      <w:r w:rsidR="00A17241">
        <w:t xml:space="preserve">not mandatory but </w:t>
      </w:r>
      <w:proofErr w:type="gramStart"/>
      <w:r w:rsidRPr="00325902">
        <w:t>can be added</w:t>
      </w:r>
      <w:proofErr w:type="gramEnd"/>
      <w:r w:rsidRPr="00325902">
        <w:t xml:space="preserve"> to the manuscript if the discussion is unusually long or complex.</w:t>
      </w:r>
    </w:p>
    <w:p w:rsidR="00FF0BD6" w:rsidRDefault="00FF0BD6" w:rsidP="00FF0BD6">
      <w:pPr>
        <w:pStyle w:val="MDPI21heading1"/>
      </w:pPr>
      <w:r>
        <w:t>6. Patents</w:t>
      </w:r>
    </w:p>
    <w:p w:rsidR="00FF0BD6" w:rsidRDefault="00FF0BD6" w:rsidP="00205AE5">
      <w:pPr>
        <w:pStyle w:val="MDPI31text"/>
      </w:pPr>
      <w:r>
        <w:t xml:space="preserve">This section is </w:t>
      </w:r>
      <w:r w:rsidR="00A17241">
        <w:t xml:space="preserve">not mandatory but </w:t>
      </w:r>
      <w:proofErr w:type="gramStart"/>
      <w:r>
        <w:t>may be added</w:t>
      </w:r>
      <w:proofErr w:type="gramEnd"/>
      <w:r>
        <w:t xml:space="preserve"> if there are patents resulting from the work reported in this manuscript.</w:t>
      </w:r>
    </w:p>
    <w:p w:rsidR="00FF0BD6" w:rsidRDefault="00FF0BD6" w:rsidP="001A242A">
      <w:pPr>
        <w:pStyle w:val="MDPI62BackMatter"/>
        <w:spacing w:before="240"/>
      </w:pPr>
      <w:r w:rsidRPr="00FA04F1">
        <w:rPr>
          <w:b/>
        </w:rPr>
        <w:t>Supplementary Materials:</w:t>
      </w:r>
      <w:r w:rsidR="000E4A57">
        <w:rPr>
          <w:b/>
        </w:rPr>
        <w:t xml:space="preserve"> </w:t>
      </w:r>
      <w:r w:rsidR="00FC5768">
        <w:t xml:space="preserve">The following supporting information can be downloaded </w:t>
      </w:r>
      <w:proofErr w:type="gramStart"/>
      <w:r w:rsidR="00FC5768">
        <w:t>at:</w:t>
      </w:r>
      <w:proofErr w:type="gramEnd"/>
      <w:r w:rsidR="00FC5768">
        <w:t xml:space="preserve"> www.mdpi.com/xxx/s1, Figure S1: title; Table S1: title; Video S1: title.</w:t>
      </w:r>
    </w:p>
    <w:p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w:t>
      </w:r>
      <w:proofErr w:type="gramStart"/>
      <w:r w:rsidRPr="00613B31">
        <w:t>must be provided</w:t>
      </w:r>
      <w:proofErr w:type="gramEnd"/>
      <w:r w:rsidRPr="00613B31">
        <w:t>.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hyperlink r:id="rId12" w:history="1">
        <w:proofErr w:type="spellStart"/>
        <w:r w:rsidR="008F2374">
          <w:rPr>
            <w:rStyle w:val="Collegamentoipertestuale"/>
          </w:rPr>
          <w:t>CRediT</w:t>
        </w:r>
        <w:proofErr w:type="spellEnd"/>
        <w:r w:rsidR="008F2374">
          <w:rPr>
            <w:rStyle w:val="Collegamentoipertestuale"/>
          </w:rPr>
          <w:t xml:space="preserve"> taxonomy</w:t>
        </w:r>
      </w:hyperlink>
      <w:r w:rsidR="00AD375F">
        <w:t xml:space="preserve"> </w:t>
      </w:r>
      <w:r w:rsidRPr="00613B31">
        <w:t>for the term explanation. Authorship must be limited to those who have contributed substantially to the work reported.</w:t>
      </w:r>
    </w:p>
    <w:p w:rsidR="00FF0BD6" w:rsidRPr="00613B31" w:rsidRDefault="00FF0BD6" w:rsidP="00FF0BD6">
      <w:pPr>
        <w:pStyle w:val="MDPI62BackMatter"/>
      </w:pPr>
      <w:r w:rsidRPr="00613B31">
        <w:rPr>
          <w:b/>
        </w:rPr>
        <w:t>Funding:</w:t>
      </w:r>
      <w:r w:rsidRPr="00613B31">
        <w:t xml:space="preserve"> Please </w:t>
      </w:r>
      <w:proofErr w:type="gramStart"/>
      <w:r w:rsidRPr="00613B31">
        <w:t>add:</w:t>
      </w:r>
      <w:proofErr w:type="gramEnd"/>
      <w:r w:rsidRPr="00613B31">
        <w:t xml:space="preserve">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rsidR="00981349" w:rsidRPr="00B27433" w:rsidRDefault="00981349" w:rsidP="00981349">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w:t>
      </w:r>
      <w:proofErr w:type="gramStart"/>
      <w:r w:rsidRPr="00B27433">
        <w:t>OR</w:t>
      </w:r>
      <w:proofErr w:type="gramEnd"/>
      <w:r w:rsidRPr="00B27433">
        <w:t xml:space="preserve"> “The animal study </w:t>
      </w:r>
      <w:r w:rsidR="000E4A57">
        <w:t>protocol</w:t>
      </w:r>
      <w:r w:rsidRPr="00B27433">
        <w:t xml:space="preserve"> was approved by the Institutional Review Board (or Ethics Committee) of NAME OF INSTITUTE (protocol code XXX and date of approval).” for studies involving animals. </w:t>
      </w:r>
      <w:proofErr w:type="gramStart"/>
      <w:r w:rsidRPr="00B27433">
        <w:t>OR</w:t>
      </w:r>
      <w:proofErr w:type="gramEnd"/>
      <w:r w:rsidRPr="00B27433">
        <w:t xml:space="preserve"> “Ethical review and approval were waived for this study due to REASON (please provide a detailed justification).” </w:t>
      </w:r>
      <w:proofErr w:type="gramStart"/>
      <w:r w:rsidRPr="00B27433">
        <w:t>OR</w:t>
      </w:r>
      <w:proofErr w:type="gramEnd"/>
      <w:r w:rsidRPr="00B27433">
        <w:t xml:space="preserve"> “Not applicable” for studies not involving humans or animals.</w:t>
      </w:r>
    </w:p>
    <w:bookmarkEnd w:id="2"/>
    <w:p w:rsidR="002969DF" w:rsidRPr="007D75A8" w:rsidRDefault="002969DF" w:rsidP="002969DF">
      <w:pPr>
        <w:pStyle w:val="MDPI62BackMatter"/>
        <w:spacing w:after="0"/>
      </w:pPr>
      <w:r w:rsidRPr="007D75A8">
        <w:rPr>
          <w:b/>
        </w:rPr>
        <w:t xml:space="preserve">Informed Consent Statement: </w:t>
      </w:r>
      <w:r w:rsidRPr="007D75A8">
        <w:t xml:space="preserve">Any research article describing a study involving humans should contain this statement. Please </w:t>
      </w:r>
      <w:proofErr w:type="gramStart"/>
      <w:r w:rsidRPr="007D75A8">
        <w:t>add</w:t>
      </w:r>
      <w:proofErr w:type="gramEnd"/>
      <w:r w:rsidRPr="007D75A8">
        <w:t xml:space="preserve"> “Informed consent was obtained from all subjects involved in the study.” </w:t>
      </w:r>
      <w:proofErr w:type="gramStart"/>
      <w:r w:rsidRPr="007D75A8">
        <w:t>OR</w:t>
      </w:r>
      <w:proofErr w:type="gramEnd"/>
      <w:r w:rsidRPr="007D75A8">
        <w:t xml:space="preserve"> “Patient consent was waived due to REASON (please provide a detailed justification).” </w:t>
      </w:r>
      <w:proofErr w:type="gramStart"/>
      <w:r w:rsidRPr="007D75A8">
        <w:t>OR</w:t>
      </w:r>
      <w:proofErr w:type="gramEnd"/>
      <w:r w:rsidRPr="007D75A8">
        <w:t xml:space="preserve"> “</w:t>
      </w:r>
      <w:r w:rsidR="000E02D7">
        <w:t>Not applicable.</w:t>
      </w:r>
      <w:r w:rsidRPr="007D75A8">
        <w:t>” for studies not involving humans. You might also choose to exclude this statement if the study did not involve humans.</w:t>
      </w:r>
    </w:p>
    <w:p w:rsidR="002969DF" w:rsidRPr="007D75A8" w:rsidRDefault="002969DF" w:rsidP="002969DF">
      <w:pPr>
        <w:pStyle w:val="MDPI62BackMatter"/>
        <w:ind w:firstLine="425"/>
      </w:pPr>
      <w:r w:rsidRPr="007D75A8">
        <w:t xml:space="preserve">Written informed consent for publication </w:t>
      </w:r>
      <w:proofErr w:type="gramStart"/>
      <w:r w:rsidRPr="007D75A8">
        <w:t>must be obtained</w:t>
      </w:r>
      <w:proofErr w:type="gramEnd"/>
      <w:r w:rsidRPr="007D75A8">
        <w:t xml:space="preserve"> from participating patients who can be identified (including by the patients themselves). Please </w:t>
      </w:r>
      <w:proofErr w:type="gramStart"/>
      <w:r w:rsidRPr="007D75A8">
        <w:t>state</w:t>
      </w:r>
      <w:proofErr w:type="gramEnd"/>
      <w:r w:rsidRPr="007D75A8">
        <w:t xml:space="preserve"> “Written informed consent has been obtained from the patient(s) to publish this paper” if applicable.</w:t>
      </w:r>
    </w:p>
    <w:p w:rsidR="002969DF" w:rsidRPr="00613B31" w:rsidRDefault="002969DF" w:rsidP="002969DF">
      <w:pPr>
        <w:pStyle w:val="MDPI62BackMatter"/>
      </w:pPr>
      <w:r w:rsidRPr="007D75A8">
        <w:rPr>
          <w:b/>
        </w:rPr>
        <w:lastRenderedPageBreak/>
        <w:t xml:space="preserve">Data Availability Statement: </w:t>
      </w:r>
      <w:r w:rsidRPr="007D75A8">
        <w:t xml:space="preserve">In this section, please provide details regarding where data supporting reported results </w:t>
      </w:r>
      <w:proofErr w:type="gramStart"/>
      <w:r w:rsidRPr="007D75A8">
        <w:t>can be found, including links to publicly archived datasets analyzed or generated during the study</w:t>
      </w:r>
      <w:proofErr w:type="gramEnd"/>
      <w:r w:rsidRPr="007D75A8">
        <w:t xml:space="preserve">. Please refer to suggested Data Availability Statements in section “MDPI Research Data Policies” at https://www.mdpi.com/ethics. </w:t>
      </w:r>
      <w:r w:rsidR="00527EA5">
        <w:t>If the study did not report any data, you might add “Not applicable” here</w:t>
      </w:r>
      <w:r w:rsidRPr="007D75A8">
        <w:t>.</w:t>
      </w:r>
    </w:p>
    <w:bookmarkEnd w:id="3"/>
    <w:p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 xml:space="preserve">any support given which </w:t>
      </w:r>
      <w:proofErr w:type="gramStart"/>
      <w:r w:rsidRPr="00613B31">
        <w:t>is not covered</w:t>
      </w:r>
      <w:proofErr w:type="gramEnd"/>
      <w:r w:rsidRPr="00613B31">
        <w:t xml:space="preserve"> by the author contribution or funding sections. This may include administrative and technical support, or donations in kind (e.g., materials used for experiments).</w:t>
      </w:r>
    </w:p>
    <w:p w:rsidR="00FF0BD6" w:rsidRPr="00613B31" w:rsidRDefault="00FF0BD6" w:rsidP="00FF0BD6">
      <w:pPr>
        <w:pStyle w:val="MDPI62BackMatter"/>
      </w:pPr>
      <w:r w:rsidRPr="00613B31">
        <w:rPr>
          <w:b/>
        </w:rPr>
        <w:t>Conflicts of Interest:</w:t>
      </w:r>
      <w:r w:rsidRPr="00613B31">
        <w:t xml:space="preserve"> Declare conflicts of interest or </w:t>
      </w:r>
      <w:proofErr w:type="gramStart"/>
      <w:r w:rsidRPr="00613B31">
        <w:t>state</w:t>
      </w:r>
      <w:proofErr w:type="gramEnd"/>
      <w:r w:rsidRPr="00613B31">
        <w:t xml:space="preserve"> “The authors declare no conflict of interest.” Authors must identify and declare any personal circumstances or interest that </w:t>
      </w:r>
      <w:proofErr w:type="gramStart"/>
      <w:r w:rsidRPr="00613B31">
        <w:t>may be perceived</w:t>
      </w:r>
      <w:proofErr w:type="gramEnd"/>
      <w:r w:rsidRPr="00613B31">
        <w:t xml:space="preserve"> as inappropriately influencing the representation or interpretation of reported research results. </w:t>
      </w:r>
      <w:r w:rsidR="00C17083">
        <w:t>Any role of the funders in the design of the study; in the collection, analyses or interpretation of data; in the writing of the manuscript; or in the decision to publish the results must be declared in this section</w:t>
      </w:r>
      <w:r w:rsidRPr="00613B31">
        <w:t xml:space="preserve">. If there is no role, please </w:t>
      </w:r>
      <w:proofErr w:type="gramStart"/>
      <w:r w:rsidRPr="00613B31">
        <w:t>state</w:t>
      </w:r>
      <w:proofErr w:type="gramEnd"/>
      <w:r w:rsidRPr="00613B31">
        <w:t xml:space="preserve"> “</w:t>
      </w:r>
      <w:r w:rsidR="004B489C">
        <w:t>The funders had no role in the design of the study; in the collection, analyses, or interpretation of data; in the writing of the manuscript; or in the decision to publish the results</w:t>
      </w:r>
      <w:r w:rsidRPr="00613B31">
        <w:t>”.</w:t>
      </w:r>
    </w:p>
    <w:p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rsidR="00FF0BD6" w:rsidRPr="00613B31" w:rsidRDefault="00FF0BD6" w:rsidP="00205AE5">
      <w:pPr>
        <w:pStyle w:val="MDPI31text"/>
      </w:pPr>
      <w:proofErr w:type="gramStart"/>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w:t>
      </w:r>
      <w:proofErr w:type="gramEnd"/>
      <w:r w:rsidRPr="00613B31">
        <w:t xml:space="preserve"> Mathematical proofs of results not central to the paper </w:t>
      </w:r>
      <w:proofErr w:type="gramStart"/>
      <w:r w:rsidRPr="00613B31">
        <w:t>can be added</w:t>
      </w:r>
      <w:proofErr w:type="gramEnd"/>
      <w:r w:rsidRPr="00613B31">
        <w:t xml:space="preserve"> as an appendix.</w:t>
      </w:r>
    </w:p>
    <w:p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rsidR="00FF0BD6" w:rsidRPr="00613B31" w:rsidRDefault="00FF0BD6" w:rsidP="00205AE5">
      <w:pPr>
        <w:pStyle w:val="MDPI31text"/>
      </w:pPr>
      <w:r w:rsidRPr="00613B31">
        <w:t xml:space="preserve">All appendix sections </w:t>
      </w:r>
      <w:proofErr w:type="gramStart"/>
      <w:r w:rsidRPr="00613B31">
        <w:t xml:space="preserve">must </w:t>
      </w:r>
      <w:r w:rsidR="00A17241">
        <w:t>be cited</w:t>
      </w:r>
      <w:proofErr w:type="gramEnd"/>
      <w:r w:rsidR="00A17241">
        <w:t xml:space="preserve"> in the main text. In the appendices, Figures, Tables, etc. should be labeled starting with “A”—e.g., Figure A1, Figure A2, etc.</w:t>
      </w:r>
    </w:p>
    <w:p w:rsidR="00FF0BD6" w:rsidRPr="00FA04F1" w:rsidRDefault="00FF0BD6" w:rsidP="001A242A">
      <w:pPr>
        <w:pStyle w:val="MDPI21heading1"/>
        <w:ind w:left="0"/>
      </w:pPr>
      <w:r w:rsidRPr="00FA04F1">
        <w:t>References</w:t>
      </w:r>
    </w:p>
    <w:p w:rsidR="00FF0BD6" w:rsidRPr="00325902" w:rsidRDefault="00FF0BD6" w:rsidP="008F2374">
      <w:pPr>
        <w:pStyle w:val="MDPI71References"/>
        <w:numPr>
          <w:ilvl w:val="0"/>
          <w:numId w:val="0"/>
        </w:numPr>
        <w:ind w:left="425"/>
      </w:pPr>
      <w:r w:rsidRPr="00325902">
        <w:t xml:space="preserve">References </w:t>
      </w:r>
      <w:proofErr w:type="gramStart"/>
      <w:r w:rsidRPr="00325902">
        <w:t>must be numbered in order of appearance in the text (including citations in tables and legends) and listed individually at the end of the manuscript</w:t>
      </w:r>
      <w:proofErr w:type="gramEnd"/>
      <w:r w:rsidRPr="00325902">
        <w:t xml:space="preserve">. We recommend preparing the references with a bibliography software package, such as EndNote, </w:t>
      </w:r>
      <w:proofErr w:type="spellStart"/>
      <w:r w:rsidRPr="00325902">
        <w:t>ReferenceManager</w:t>
      </w:r>
      <w:proofErr w:type="spellEnd"/>
      <w:r w:rsidRPr="00325902">
        <w:t xml:space="preserve"> or </w:t>
      </w:r>
      <w:proofErr w:type="spellStart"/>
      <w:r w:rsidRPr="00325902">
        <w:t>Zotero</w:t>
      </w:r>
      <w:proofErr w:type="spellEnd"/>
      <w:r w:rsidRPr="00325902">
        <w:t xml:space="preserve"> to avoid typing mistakes and </w:t>
      </w:r>
      <w:r>
        <w:t>duplicated references. Include the digital object identifier (DOI) for all references where available.</w:t>
      </w:r>
    </w:p>
    <w:p w:rsidR="00FF0BD6" w:rsidRPr="00325902" w:rsidRDefault="00FF0BD6" w:rsidP="008F2374">
      <w:pPr>
        <w:pStyle w:val="MDPI71References"/>
        <w:numPr>
          <w:ilvl w:val="0"/>
          <w:numId w:val="0"/>
        </w:numPr>
        <w:ind w:left="425"/>
      </w:pPr>
    </w:p>
    <w:p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rsidR="00FF0BD6" w:rsidRPr="00325902" w:rsidRDefault="00FF0BD6" w:rsidP="008F2374">
      <w:pPr>
        <w:pStyle w:val="MDPI71References"/>
        <w:numPr>
          <w:ilvl w:val="0"/>
          <w:numId w:val="0"/>
        </w:numPr>
        <w:ind w:left="425"/>
      </w:pPr>
    </w:p>
    <w:p w:rsidR="00FF0BD6" w:rsidRPr="00325902" w:rsidRDefault="00FF0BD6" w:rsidP="008F2374">
      <w:pPr>
        <w:pStyle w:val="MDPI71References"/>
        <w:numPr>
          <w:ilvl w:val="0"/>
          <w:numId w:val="0"/>
        </w:numPr>
        <w:ind w:left="425"/>
      </w:pPr>
      <w:r w:rsidRPr="00325902">
        <w:t>In the text, reference numbers should be placed in square brackets [ ]</w:t>
      </w:r>
      <w:r w:rsidR="00A17241">
        <w:t xml:space="preserve"> and placed before the punctuation; for example </w:t>
      </w:r>
      <w:r w:rsidRPr="00325902">
        <w:t>[1], [1–3] or [1</w:t>
      </w:r>
      <w:proofErr w:type="gramStart"/>
      <w:r w:rsidRPr="00325902">
        <w:t>,3</w:t>
      </w:r>
      <w:proofErr w:type="gramEnd"/>
      <w:r w:rsidRPr="00325902">
        <w:t>]. For embedded citations in the text with pagination, use both parentheses and brackets to indicate the reference number and page numbers</w:t>
      </w:r>
      <w:proofErr w:type="gramStart"/>
      <w:r w:rsidRPr="00325902">
        <w:t>;</w:t>
      </w:r>
      <w:proofErr w:type="gramEnd"/>
      <w:r w:rsidRPr="00325902">
        <w:t xml:space="preserve"> for example [5] (p. 10), or [6] (pp. 101–105).</w:t>
      </w:r>
    </w:p>
    <w:p w:rsidR="00FF0BD6" w:rsidRPr="00325902" w:rsidRDefault="00FF0BD6" w:rsidP="008F2374">
      <w:pPr>
        <w:pStyle w:val="MDPI71References"/>
        <w:numPr>
          <w:ilvl w:val="0"/>
          <w:numId w:val="0"/>
        </w:numPr>
        <w:ind w:left="425"/>
      </w:pPr>
    </w:p>
    <w:p w:rsidR="00FF0BD6" w:rsidRDefault="00FF0BD6" w:rsidP="00FF0BD6">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xml:space="preserve">, </w:t>
      </w:r>
      <w:proofErr w:type="gramStart"/>
      <w:r>
        <w:t>page</w:t>
      </w:r>
      <w:proofErr w:type="gramEnd"/>
      <w:r>
        <w:t xml:space="preserve"> range.</w:t>
      </w:r>
    </w:p>
    <w:p w:rsidR="00FF0BD6" w:rsidRDefault="00FF0BD6" w:rsidP="00FF0BD6">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rsidR="00FF0BD6" w:rsidRDefault="00FF0BD6" w:rsidP="00FF0BD6">
      <w:pPr>
        <w:pStyle w:val="MDPI71References"/>
        <w:numPr>
          <w:ilvl w:val="0"/>
          <w:numId w:val="11"/>
        </w:numPr>
        <w:ind w:left="425" w:hanging="425"/>
      </w:pPr>
      <w:r>
        <w:t xml:space="preserve">Author 1, A.; Author 2, B. </w:t>
      </w:r>
      <w:r>
        <w:rPr>
          <w:i/>
        </w:rPr>
        <w:t>Book Title</w:t>
      </w:r>
      <w:r>
        <w:t>, 3rd ed.; Publisher: Publisher Location, Country, 2008; pp. 154–196.</w:t>
      </w:r>
    </w:p>
    <w:p w:rsidR="00FF0BD6" w:rsidRPr="00325902" w:rsidRDefault="00FF0BD6" w:rsidP="00FF0BD6">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FC5768">
        <w:t>year,</w:t>
      </w:r>
      <w:r w:rsidR="00FC5768">
        <w:rPr>
          <w:i/>
        </w:rPr>
        <w:t xml:space="preserve"> phrase indicating stage of publication (submitted; accepted; in press)</w:t>
      </w:r>
      <w:r w:rsidRPr="00325902">
        <w:t>.</w:t>
      </w:r>
    </w:p>
    <w:p w:rsidR="00FF0BD6" w:rsidRPr="00325902" w:rsidRDefault="00FF0BD6" w:rsidP="00FF0BD6">
      <w:pPr>
        <w:pStyle w:val="MDPI71References"/>
        <w:numPr>
          <w:ilvl w:val="0"/>
          <w:numId w:val="3"/>
        </w:numPr>
        <w:ind w:left="425" w:hanging="425"/>
      </w:pPr>
      <w:r w:rsidRPr="00325902">
        <w:t>Author 1, A.B. (University, City, State, Country); Author 2, C. (Institute, City, State, Country). Personal communication, 2012.</w:t>
      </w:r>
    </w:p>
    <w:p w:rsidR="00FF0BD6" w:rsidRPr="00325902" w:rsidRDefault="00FF0BD6" w:rsidP="00FF0BD6">
      <w:pPr>
        <w:pStyle w:val="MDPI71References"/>
        <w:numPr>
          <w:ilvl w:val="0"/>
          <w:numId w:val="3"/>
        </w:numPr>
        <w:ind w:left="425" w:hanging="425"/>
      </w:pPr>
      <w:r w:rsidRPr="00325902">
        <w:t xml:space="preserve">Author 1, A.B.; Author 2, C.D.; Author 3, E.F. Title of Presentation. </w:t>
      </w:r>
      <w:r w:rsidR="00FC5768">
        <w:t>In Proceedings of the Name of the Conference, Location of Conference, Country, Date of Conference (Day Month Year).</w:t>
      </w:r>
    </w:p>
    <w:p w:rsidR="00FF0BD6" w:rsidRPr="00325902" w:rsidRDefault="00FF0BD6" w:rsidP="00FF0BD6">
      <w:pPr>
        <w:pStyle w:val="MDPI71References"/>
        <w:numPr>
          <w:ilvl w:val="0"/>
          <w:numId w:val="3"/>
        </w:numPr>
        <w:ind w:left="425" w:hanging="425"/>
      </w:pPr>
      <w:r w:rsidRPr="00325902">
        <w:t>Author 1, A.B. Title of Thesis. Level of Thesis, Degree-Granting University, Location of University, Date of Completion.</w:t>
      </w:r>
    </w:p>
    <w:p w:rsidR="00FF0BD6" w:rsidRDefault="00FF0BD6" w:rsidP="00FF0BD6">
      <w:pPr>
        <w:pStyle w:val="MDPI71References"/>
        <w:numPr>
          <w:ilvl w:val="0"/>
          <w:numId w:val="3"/>
        </w:numPr>
        <w:ind w:left="425" w:hanging="425"/>
      </w:pPr>
      <w:r w:rsidRPr="00325902">
        <w:t>Title of Site. Available online: URL (accessed on Day Month Year).</w:t>
      </w:r>
    </w:p>
    <w:sectPr w:rsidR="00FF0BD6" w:rsidSect="0057771E">
      <w:headerReference w:type="even" r:id="rId13"/>
      <w:head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BDB" w:rsidRDefault="00BA3BDB">
      <w:pPr>
        <w:spacing w:line="240" w:lineRule="auto"/>
      </w:pPr>
      <w:r>
        <w:separator/>
      </w:r>
    </w:p>
  </w:endnote>
  <w:endnote w:type="continuationSeparator" w:id="0">
    <w:p w:rsidR="00BA3BDB" w:rsidRDefault="00BA3B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Arial Unicode MS"/>
    <w:panose1 w:val="03000509000000000000"/>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rsidR="0067215B" w:rsidRPr="00372FCD" w:rsidRDefault="00532CFE" w:rsidP="00532CFE">
    <w:pPr>
      <w:tabs>
        <w:tab w:val="right" w:pos="10466"/>
      </w:tabs>
      <w:adjustRightInd w:val="0"/>
      <w:snapToGrid w:val="0"/>
      <w:spacing w:line="240" w:lineRule="auto"/>
      <w:rPr>
        <w:sz w:val="16"/>
        <w:szCs w:val="16"/>
        <w:lang w:val="fr-CH"/>
      </w:rPr>
    </w:pPr>
    <w:r w:rsidRPr="004B6803">
      <w:rPr>
        <w:sz w:val="16"/>
        <w:szCs w:val="16"/>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BDB" w:rsidRDefault="00BA3BDB">
      <w:pPr>
        <w:spacing w:line="240" w:lineRule="auto"/>
      </w:pPr>
      <w:r>
        <w:separator/>
      </w:r>
    </w:p>
  </w:footnote>
  <w:footnote w:type="continuationSeparator" w:id="0">
    <w:p w:rsidR="00BA3BDB" w:rsidRDefault="00BA3B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5B" w:rsidRDefault="0067215B" w:rsidP="0067215B">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5BA" w:rsidRDefault="00532CFE" w:rsidP="00532CFE">
    <w:pPr>
      <w:tabs>
        <w:tab w:val="right" w:pos="10466"/>
      </w:tabs>
      <w:adjustRightInd w:val="0"/>
      <w:snapToGrid w:val="0"/>
      <w:spacing w:line="240" w:lineRule="auto"/>
      <w:rPr>
        <w:sz w:val="16"/>
      </w:rPr>
    </w:pPr>
    <w:r>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A5AC7">
      <w:rPr>
        <w:sz w:val="16"/>
      </w:rPr>
      <w:t>3</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A5AC7">
      <w:rPr>
        <w:sz w:val="16"/>
      </w:rPr>
      <w:t>7</w:t>
    </w:r>
    <w:r w:rsidR="00690722">
      <w:rPr>
        <w:sz w:val="16"/>
      </w:rPr>
      <w:fldChar w:fldCharType="end"/>
    </w:r>
  </w:p>
  <w:p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616" w:rsidRDefault="006F6616">
    <w:pPr>
      <w:pStyle w:val="Intestazione"/>
    </w:pPr>
    <w:r>
      <w:t>Compressed Network in EML</w:t>
    </w:r>
  </w:p>
  <w:p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3291D85"/>
    <w:multiLevelType w:val="hybridMultilevel"/>
    <w:tmpl w:val="67966AA0"/>
    <w:lvl w:ilvl="0" w:tplc="0410000F">
      <w:start w:val="1"/>
      <w:numFmt w:val="decimal"/>
      <w:lvlText w:val="%1."/>
      <w:lvlJc w:val="left"/>
      <w:pPr>
        <w:ind w:left="3328" w:hanging="360"/>
      </w:pPr>
    </w:lvl>
    <w:lvl w:ilvl="1" w:tplc="04100019" w:tentative="1">
      <w:start w:val="1"/>
      <w:numFmt w:val="lowerLetter"/>
      <w:lvlText w:val="%2."/>
      <w:lvlJc w:val="left"/>
      <w:pPr>
        <w:ind w:left="4048" w:hanging="360"/>
      </w:pPr>
    </w:lvl>
    <w:lvl w:ilvl="2" w:tplc="0410001B" w:tentative="1">
      <w:start w:val="1"/>
      <w:numFmt w:val="lowerRoman"/>
      <w:lvlText w:val="%3."/>
      <w:lvlJc w:val="right"/>
      <w:pPr>
        <w:ind w:left="4768" w:hanging="180"/>
      </w:pPr>
    </w:lvl>
    <w:lvl w:ilvl="3" w:tplc="0410000F" w:tentative="1">
      <w:start w:val="1"/>
      <w:numFmt w:val="decimal"/>
      <w:lvlText w:val="%4."/>
      <w:lvlJc w:val="left"/>
      <w:pPr>
        <w:ind w:left="5488" w:hanging="360"/>
      </w:pPr>
    </w:lvl>
    <w:lvl w:ilvl="4" w:tplc="04100019" w:tentative="1">
      <w:start w:val="1"/>
      <w:numFmt w:val="lowerLetter"/>
      <w:lvlText w:val="%5."/>
      <w:lvlJc w:val="left"/>
      <w:pPr>
        <w:ind w:left="6208" w:hanging="360"/>
      </w:pPr>
    </w:lvl>
    <w:lvl w:ilvl="5" w:tplc="0410001B" w:tentative="1">
      <w:start w:val="1"/>
      <w:numFmt w:val="lowerRoman"/>
      <w:lvlText w:val="%6."/>
      <w:lvlJc w:val="right"/>
      <w:pPr>
        <w:ind w:left="6928" w:hanging="180"/>
      </w:pPr>
    </w:lvl>
    <w:lvl w:ilvl="6" w:tplc="0410000F" w:tentative="1">
      <w:start w:val="1"/>
      <w:numFmt w:val="decimal"/>
      <w:lvlText w:val="%7."/>
      <w:lvlJc w:val="left"/>
      <w:pPr>
        <w:ind w:left="7648" w:hanging="360"/>
      </w:pPr>
    </w:lvl>
    <w:lvl w:ilvl="7" w:tplc="04100019" w:tentative="1">
      <w:start w:val="1"/>
      <w:numFmt w:val="lowerLetter"/>
      <w:lvlText w:val="%8."/>
      <w:lvlJc w:val="left"/>
      <w:pPr>
        <w:ind w:left="8368" w:hanging="360"/>
      </w:pPr>
    </w:lvl>
    <w:lvl w:ilvl="8" w:tplc="0410001B" w:tentative="1">
      <w:start w:val="1"/>
      <w:numFmt w:val="lowerRoman"/>
      <w:lvlText w:val="%9."/>
      <w:lvlJc w:val="right"/>
      <w:pPr>
        <w:ind w:left="9088"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319E2517"/>
    <w:multiLevelType w:val="hybridMultilevel"/>
    <w:tmpl w:val="1FAEC17C"/>
    <w:lvl w:ilvl="0" w:tplc="0410000F">
      <w:start w:val="1"/>
      <w:numFmt w:val="decimal"/>
      <w:lvlText w:val="%1."/>
      <w:lvlJc w:val="left"/>
      <w:pPr>
        <w:ind w:left="3688" w:hanging="360"/>
      </w:pPr>
    </w:lvl>
    <w:lvl w:ilvl="1" w:tplc="04100019" w:tentative="1">
      <w:start w:val="1"/>
      <w:numFmt w:val="lowerLetter"/>
      <w:lvlText w:val="%2."/>
      <w:lvlJc w:val="left"/>
      <w:pPr>
        <w:ind w:left="4408" w:hanging="360"/>
      </w:pPr>
    </w:lvl>
    <w:lvl w:ilvl="2" w:tplc="0410001B" w:tentative="1">
      <w:start w:val="1"/>
      <w:numFmt w:val="lowerRoman"/>
      <w:lvlText w:val="%3."/>
      <w:lvlJc w:val="right"/>
      <w:pPr>
        <w:ind w:left="5128" w:hanging="180"/>
      </w:pPr>
    </w:lvl>
    <w:lvl w:ilvl="3" w:tplc="0410000F" w:tentative="1">
      <w:start w:val="1"/>
      <w:numFmt w:val="decimal"/>
      <w:lvlText w:val="%4."/>
      <w:lvlJc w:val="left"/>
      <w:pPr>
        <w:ind w:left="5848" w:hanging="360"/>
      </w:pPr>
    </w:lvl>
    <w:lvl w:ilvl="4" w:tplc="04100019" w:tentative="1">
      <w:start w:val="1"/>
      <w:numFmt w:val="lowerLetter"/>
      <w:lvlText w:val="%5."/>
      <w:lvlJc w:val="left"/>
      <w:pPr>
        <w:ind w:left="6568" w:hanging="360"/>
      </w:pPr>
    </w:lvl>
    <w:lvl w:ilvl="5" w:tplc="0410001B" w:tentative="1">
      <w:start w:val="1"/>
      <w:numFmt w:val="lowerRoman"/>
      <w:lvlText w:val="%6."/>
      <w:lvlJc w:val="right"/>
      <w:pPr>
        <w:ind w:left="7288" w:hanging="180"/>
      </w:pPr>
    </w:lvl>
    <w:lvl w:ilvl="6" w:tplc="0410000F" w:tentative="1">
      <w:start w:val="1"/>
      <w:numFmt w:val="decimal"/>
      <w:lvlText w:val="%7."/>
      <w:lvlJc w:val="left"/>
      <w:pPr>
        <w:ind w:left="8008" w:hanging="360"/>
      </w:pPr>
    </w:lvl>
    <w:lvl w:ilvl="7" w:tplc="04100019" w:tentative="1">
      <w:start w:val="1"/>
      <w:numFmt w:val="lowerLetter"/>
      <w:lvlText w:val="%8."/>
      <w:lvlJc w:val="left"/>
      <w:pPr>
        <w:ind w:left="8728" w:hanging="360"/>
      </w:pPr>
    </w:lvl>
    <w:lvl w:ilvl="8" w:tplc="0410001B" w:tentative="1">
      <w:start w:val="1"/>
      <w:numFmt w:val="lowerRoman"/>
      <w:lvlText w:val="%9."/>
      <w:lvlJc w:val="right"/>
      <w:pPr>
        <w:ind w:left="9448"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4C73282C"/>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6"/>
  </w:num>
  <w:num w:numId="5">
    <w:abstractNumId w:val="12"/>
  </w:num>
  <w:num w:numId="6">
    <w:abstractNumId w:val="2"/>
  </w:num>
  <w:num w:numId="7">
    <w:abstractNumId w:val="12"/>
  </w:num>
  <w:num w:numId="8">
    <w:abstractNumId w:val="2"/>
  </w:num>
  <w:num w:numId="9">
    <w:abstractNumId w:val="12"/>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2"/>
  </w:num>
  <w:num w:numId="14">
    <w:abstractNumId w:val="2"/>
  </w:num>
  <w:num w:numId="15">
    <w:abstractNumId w:val="1"/>
  </w:num>
  <w:num w:numId="16">
    <w:abstractNumId w:val="11"/>
  </w:num>
  <w:num w:numId="17">
    <w:abstractNumId w:val="0"/>
  </w:num>
  <w:num w:numId="18">
    <w:abstractNumId w:val="12"/>
  </w:num>
  <w:num w:numId="19">
    <w:abstractNumId w:val="2"/>
  </w:num>
  <w:num w:numId="20">
    <w:abstractNumId w:val="1"/>
  </w:num>
  <w:num w:numId="21">
    <w:abstractNumId w:val="0"/>
  </w:num>
  <w:num w:numId="22">
    <w:abstractNumId w:val="7"/>
  </w:num>
  <w:num w:numId="23">
    <w:abstractNumId w:val="13"/>
  </w:num>
  <w:num w:numId="24">
    <w:abstractNumId w:val="10"/>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283"/>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019BC"/>
    <w:rsid w:val="00016DAD"/>
    <w:rsid w:val="00031268"/>
    <w:rsid w:val="0004448D"/>
    <w:rsid w:val="000D139F"/>
    <w:rsid w:val="000E02D7"/>
    <w:rsid w:val="000E4A57"/>
    <w:rsid w:val="0010142A"/>
    <w:rsid w:val="00110C44"/>
    <w:rsid w:val="0012423C"/>
    <w:rsid w:val="001353A3"/>
    <w:rsid w:val="001649FC"/>
    <w:rsid w:val="001857A1"/>
    <w:rsid w:val="00191958"/>
    <w:rsid w:val="001A242A"/>
    <w:rsid w:val="001A4927"/>
    <w:rsid w:val="001B0341"/>
    <w:rsid w:val="001E18D0"/>
    <w:rsid w:val="001E2AEB"/>
    <w:rsid w:val="001F373C"/>
    <w:rsid w:val="00205AE5"/>
    <w:rsid w:val="00216129"/>
    <w:rsid w:val="002254A8"/>
    <w:rsid w:val="0026256B"/>
    <w:rsid w:val="002650E7"/>
    <w:rsid w:val="002722EE"/>
    <w:rsid w:val="002765F1"/>
    <w:rsid w:val="0029671B"/>
    <w:rsid w:val="002969DF"/>
    <w:rsid w:val="002A1E5F"/>
    <w:rsid w:val="002D01D6"/>
    <w:rsid w:val="002D55BA"/>
    <w:rsid w:val="002F498F"/>
    <w:rsid w:val="003156FD"/>
    <w:rsid w:val="0031744E"/>
    <w:rsid w:val="00326141"/>
    <w:rsid w:val="003350E5"/>
    <w:rsid w:val="00345623"/>
    <w:rsid w:val="0035340B"/>
    <w:rsid w:val="0036255D"/>
    <w:rsid w:val="0036590D"/>
    <w:rsid w:val="00373F4C"/>
    <w:rsid w:val="003A5D62"/>
    <w:rsid w:val="003D0525"/>
    <w:rsid w:val="003D1B18"/>
    <w:rsid w:val="003F36C1"/>
    <w:rsid w:val="003F4D0E"/>
    <w:rsid w:val="00401D30"/>
    <w:rsid w:val="00410F35"/>
    <w:rsid w:val="0041236F"/>
    <w:rsid w:val="0045200E"/>
    <w:rsid w:val="00457A76"/>
    <w:rsid w:val="004867DA"/>
    <w:rsid w:val="00493033"/>
    <w:rsid w:val="004B47A8"/>
    <w:rsid w:val="004B489C"/>
    <w:rsid w:val="004C0CC6"/>
    <w:rsid w:val="004C207F"/>
    <w:rsid w:val="004D2716"/>
    <w:rsid w:val="004D5BEC"/>
    <w:rsid w:val="004D79C7"/>
    <w:rsid w:val="00502F97"/>
    <w:rsid w:val="0050416D"/>
    <w:rsid w:val="00525541"/>
    <w:rsid w:val="00527EA5"/>
    <w:rsid w:val="00532CFE"/>
    <w:rsid w:val="005614F2"/>
    <w:rsid w:val="0057700E"/>
    <w:rsid w:val="0057771E"/>
    <w:rsid w:val="00583C3B"/>
    <w:rsid w:val="005930C7"/>
    <w:rsid w:val="005A2FE7"/>
    <w:rsid w:val="005A7D29"/>
    <w:rsid w:val="005B215D"/>
    <w:rsid w:val="005C0EAE"/>
    <w:rsid w:val="005C542D"/>
    <w:rsid w:val="005D4019"/>
    <w:rsid w:val="005E3936"/>
    <w:rsid w:val="005F36D1"/>
    <w:rsid w:val="006224DB"/>
    <w:rsid w:val="00623A78"/>
    <w:rsid w:val="006303B8"/>
    <w:rsid w:val="00630EB5"/>
    <w:rsid w:val="0064153F"/>
    <w:rsid w:val="00661DCA"/>
    <w:rsid w:val="0067215B"/>
    <w:rsid w:val="00686E83"/>
    <w:rsid w:val="00690705"/>
    <w:rsid w:val="00690722"/>
    <w:rsid w:val="00692393"/>
    <w:rsid w:val="006B1856"/>
    <w:rsid w:val="006D6039"/>
    <w:rsid w:val="006E5DD2"/>
    <w:rsid w:val="006F0403"/>
    <w:rsid w:val="006F6616"/>
    <w:rsid w:val="007065E6"/>
    <w:rsid w:val="00732758"/>
    <w:rsid w:val="0074289E"/>
    <w:rsid w:val="0078256A"/>
    <w:rsid w:val="00790BBC"/>
    <w:rsid w:val="007E704A"/>
    <w:rsid w:val="007F2286"/>
    <w:rsid w:val="00804EE0"/>
    <w:rsid w:val="00817168"/>
    <w:rsid w:val="00832F6A"/>
    <w:rsid w:val="008343D3"/>
    <w:rsid w:val="0083661F"/>
    <w:rsid w:val="00852303"/>
    <w:rsid w:val="00863699"/>
    <w:rsid w:val="00897ACF"/>
    <w:rsid w:val="008B011A"/>
    <w:rsid w:val="008B384B"/>
    <w:rsid w:val="008C2D58"/>
    <w:rsid w:val="008C41A6"/>
    <w:rsid w:val="008D219A"/>
    <w:rsid w:val="008E61FF"/>
    <w:rsid w:val="008F08FD"/>
    <w:rsid w:val="008F2374"/>
    <w:rsid w:val="009039D6"/>
    <w:rsid w:val="00907533"/>
    <w:rsid w:val="00910CB7"/>
    <w:rsid w:val="00914E4B"/>
    <w:rsid w:val="00916320"/>
    <w:rsid w:val="00923511"/>
    <w:rsid w:val="009567EF"/>
    <w:rsid w:val="00981349"/>
    <w:rsid w:val="0098452D"/>
    <w:rsid w:val="00994B56"/>
    <w:rsid w:val="00996743"/>
    <w:rsid w:val="009C4836"/>
    <w:rsid w:val="009C7163"/>
    <w:rsid w:val="009D5A9B"/>
    <w:rsid w:val="009E3D8E"/>
    <w:rsid w:val="009F70E6"/>
    <w:rsid w:val="00A04886"/>
    <w:rsid w:val="00A17241"/>
    <w:rsid w:val="00A20793"/>
    <w:rsid w:val="00A402B5"/>
    <w:rsid w:val="00A426CF"/>
    <w:rsid w:val="00A44F77"/>
    <w:rsid w:val="00A95BD3"/>
    <w:rsid w:val="00AD375F"/>
    <w:rsid w:val="00AE1BDD"/>
    <w:rsid w:val="00AE4EA6"/>
    <w:rsid w:val="00AE6DC8"/>
    <w:rsid w:val="00AF59A1"/>
    <w:rsid w:val="00B26101"/>
    <w:rsid w:val="00B266B6"/>
    <w:rsid w:val="00B56A36"/>
    <w:rsid w:val="00B57BBB"/>
    <w:rsid w:val="00B91FA6"/>
    <w:rsid w:val="00BA3BDB"/>
    <w:rsid w:val="00BB39F7"/>
    <w:rsid w:val="00BD1491"/>
    <w:rsid w:val="00C02026"/>
    <w:rsid w:val="00C104C0"/>
    <w:rsid w:val="00C11EE0"/>
    <w:rsid w:val="00C1271D"/>
    <w:rsid w:val="00C13A54"/>
    <w:rsid w:val="00C13B6F"/>
    <w:rsid w:val="00C17083"/>
    <w:rsid w:val="00C253C4"/>
    <w:rsid w:val="00C335B9"/>
    <w:rsid w:val="00C41AAA"/>
    <w:rsid w:val="00C56C95"/>
    <w:rsid w:val="00C57BB2"/>
    <w:rsid w:val="00C64034"/>
    <w:rsid w:val="00C850DA"/>
    <w:rsid w:val="00C854BA"/>
    <w:rsid w:val="00CA271A"/>
    <w:rsid w:val="00CC3714"/>
    <w:rsid w:val="00CC5103"/>
    <w:rsid w:val="00CC7D3A"/>
    <w:rsid w:val="00D11046"/>
    <w:rsid w:val="00D12809"/>
    <w:rsid w:val="00D2458F"/>
    <w:rsid w:val="00D32270"/>
    <w:rsid w:val="00D328E3"/>
    <w:rsid w:val="00D37E19"/>
    <w:rsid w:val="00D44BF7"/>
    <w:rsid w:val="00D60258"/>
    <w:rsid w:val="00D648D7"/>
    <w:rsid w:val="00D76CB8"/>
    <w:rsid w:val="00D91849"/>
    <w:rsid w:val="00DB5BD0"/>
    <w:rsid w:val="00DC1779"/>
    <w:rsid w:val="00DC4E4E"/>
    <w:rsid w:val="00DD4714"/>
    <w:rsid w:val="00DE56DB"/>
    <w:rsid w:val="00E04904"/>
    <w:rsid w:val="00E31805"/>
    <w:rsid w:val="00E7454A"/>
    <w:rsid w:val="00E86BCE"/>
    <w:rsid w:val="00E96A25"/>
    <w:rsid w:val="00E973CA"/>
    <w:rsid w:val="00EB4B25"/>
    <w:rsid w:val="00ED5717"/>
    <w:rsid w:val="00EF2209"/>
    <w:rsid w:val="00EF4CBD"/>
    <w:rsid w:val="00F050BE"/>
    <w:rsid w:val="00F0572B"/>
    <w:rsid w:val="00F33DEF"/>
    <w:rsid w:val="00F475A6"/>
    <w:rsid w:val="00F65CE6"/>
    <w:rsid w:val="00FA5AC7"/>
    <w:rsid w:val="00FC185A"/>
    <w:rsid w:val="00FC5768"/>
    <w:rsid w:val="00FF0BD6"/>
    <w:rsid w:val="00FF283F"/>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5D4C2-AB51-43A8-9AA6-1A2E8868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0BD6"/>
    <w:pPr>
      <w:spacing w:line="260" w:lineRule="atLeast"/>
      <w:jc w:val="both"/>
    </w:pPr>
    <w:rPr>
      <w:rFonts w:ascii="Palatino Linotype" w:hAnsi="Palatino Linotype"/>
      <w:noProof/>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next w:val="Normale"/>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e"/>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e"/>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e"/>
    <w:next w:val="Normale"/>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e"/>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e"/>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Intestazione">
    <w:name w:val="header"/>
    <w:basedOn w:val="Normale"/>
    <w:link w:val="IntestazioneCarattere"/>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IntestazioneCarattere">
    <w:name w:val="Intestazione Carattere"/>
    <w:link w:val="Intestazion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stofumetto">
    <w:name w:val="Balloon Text"/>
    <w:basedOn w:val="Normale"/>
    <w:link w:val="TestofumettoCarattere"/>
    <w:uiPriority w:val="99"/>
    <w:rsid w:val="00FF0BD6"/>
    <w:rPr>
      <w:rFonts w:cs="Tahoma"/>
      <w:szCs w:val="18"/>
    </w:rPr>
  </w:style>
  <w:style w:type="character" w:customStyle="1" w:styleId="TestofumettoCarattere">
    <w:name w:val="Testo fumetto Carattere"/>
    <w:link w:val="Testofumetto"/>
    <w:uiPriority w:val="99"/>
    <w:rsid w:val="00FF0BD6"/>
    <w:rPr>
      <w:rFonts w:ascii="Palatino Linotype" w:hAnsi="Palatino Linotype" w:cs="Tahoma"/>
      <w:noProof/>
      <w:color w:val="000000"/>
      <w:szCs w:val="18"/>
    </w:rPr>
  </w:style>
  <w:style w:type="character" w:styleId="Numeroriga">
    <w:name w:val="line number"/>
    <w:uiPriority w:val="99"/>
    <w:rsid w:val="0057771E"/>
    <w:rPr>
      <w:rFonts w:ascii="Palatino Linotype" w:hAnsi="Palatino Linotype"/>
      <w:sz w:val="16"/>
    </w:rPr>
  </w:style>
  <w:style w:type="table" w:customStyle="1" w:styleId="MDPI41threelinetable">
    <w:name w:val="MDPI_4.1_three_line_table"/>
    <w:basedOn w:val="Tabellanormale"/>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Collegamentoipertestuale">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Pidipagina">
    <w:name w:val="footer"/>
    <w:basedOn w:val="Normale"/>
    <w:link w:val="PidipaginaCarattere"/>
    <w:uiPriority w:val="99"/>
    <w:rsid w:val="00FF0BD6"/>
    <w:pPr>
      <w:tabs>
        <w:tab w:val="center" w:pos="4153"/>
        <w:tab w:val="right" w:pos="8306"/>
      </w:tabs>
      <w:snapToGrid w:val="0"/>
      <w:spacing w:line="240" w:lineRule="atLeast"/>
    </w:pPr>
    <w:rPr>
      <w:szCs w:val="18"/>
    </w:rPr>
  </w:style>
  <w:style w:type="character" w:customStyle="1" w:styleId="PidipaginaCarattere">
    <w:name w:val="Piè di pagina Carattere"/>
    <w:link w:val="Pidipagina"/>
    <w:uiPriority w:val="99"/>
    <w:rsid w:val="00FF0BD6"/>
    <w:rPr>
      <w:rFonts w:ascii="Palatino Linotype" w:hAnsi="Palatino Linotype"/>
      <w:noProof/>
      <w:color w:val="000000"/>
      <w:szCs w:val="18"/>
    </w:rPr>
  </w:style>
  <w:style w:type="table" w:styleId="Grigliatabella">
    <w:name w:val="Table Grid"/>
    <w:basedOn w:val="Tabellanormale"/>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ellanormale"/>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ia">
    <w:name w:val="Bibliography"/>
    <w:basedOn w:val="Normale"/>
    <w:next w:val="Normale"/>
    <w:uiPriority w:val="37"/>
    <w:semiHidden/>
    <w:unhideWhenUsed/>
    <w:rsid w:val="00FF0BD6"/>
  </w:style>
  <w:style w:type="paragraph" w:styleId="Corpotesto">
    <w:name w:val="Body Text"/>
    <w:link w:val="CorpotestoCarattere"/>
    <w:rsid w:val="00FF0BD6"/>
    <w:pPr>
      <w:spacing w:after="120" w:line="340" w:lineRule="atLeast"/>
      <w:jc w:val="both"/>
    </w:pPr>
    <w:rPr>
      <w:rFonts w:ascii="Palatino Linotype" w:hAnsi="Palatino Linotype"/>
      <w:color w:val="000000"/>
      <w:sz w:val="24"/>
      <w:lang w:eastAsia="de-DE"/>
    </w:rPr>
  </w:style>
  <w:style w:type="character" w:customStyle="1" w:styleId="CorpotestoCarattere">
    <w:name w:val="Corpo testo Carattere"/>
    <w:link w:val="Corpotesto"/>
    <w:rsid w:val="00FF0BD6"/>
    <w:rPr>
      <w:rFonts w:ascii="Palatino Linotype" w:hAnsi="Palatino Linotype"/>
      <w:color w:val="000000"/>
      <w:sz w:val="24"/>
      <w:lang w:eastAsia="de-DE"/>
    </w:rPr>
  </w:style>
  <w:style w:type="character" w:styleId="Rimandocommento">
    <w:name w:val="annotation reference"/>
    <w:rsid w:val="00FF0BD6"/>
    <w:rPr>
      <w:sz w:val="21"/>
      <w:szCs w:val="21"/>
    </w:rPr>
  </w:style>
  <w:style w:type="paragraph" w:styleId="Testocommento">
    <w:name w:val="annotation text"/>
    <w:basedOn w:val="Normale"/>
    <w:link w:val="TestocommentoCarattere"/>
    <w:rsid w:val="00FF0BD6"/>
  </w:style>
  <w:style w:type="character" w:customStyle="1" w:styleId="TestocommentoCarattere">
    <w:name w:val="Testo commento Carattere"/>
    <w:link w:val="Testocommento"/>
    <w:rsid w:val="00FF0BD6"/>
    <w:rPr>
      <w:rFonts w:ascii="Palatino Linotype" w:hAnsi="Palatino Linotype"/>
      <w:noProof/>
      <w:color w:val="000000"/>
    </w:rPr>
  </w:style>
  <w:style w:type="paragraph" w:styleId="Soggettocommento">
    <w:name w:val="annotation subject"/>
    <w:basedOn w:val="Testocommento"/>
    <w:next w:val="Testocommento"/>
    <w:link w:val="SoggettocommentoCarattere"/>
    <w:rsid w:val="00FF0BD6"/>
    <w:rPr>
      <w:b/>
      <w:bCs/>
    </w:rPr>
  </w:style>
  <w:style w:type="character" w:customStyle="1" w:styleId="SoggettocommentoCarattere">
    <w:name w:val="Soggetto commento Carattere"/>
    <w:link w:val="Soggettocommento"/>
    <w:rsid w:val="00FF0BD6"/>
    <w:rPr>
      <w:rFonts w:ascii="Palatino Linotype" w:hAnsi="Palatino Linotype"/>
      <w:b/>
      <w:bCs/>
      <w:noProof/>
      <w:color w:val="000000"/>
    </w:rPr>
  </w:style>
  <w:style w:type="character" w:styleId="Rimandonotadichiusura">
    <w:name w:val="endnote reference"/>
    <w:rsid w:val="00FF0BD6"/>
    <w:rPr>
      <w:vertAlign w:val="superscript"/>
    </w:rPr>
  </w:style>
  <w:style w:type="paragraph" w:styleId="Testonotadichiusura">
    <w:name w:val="endnote text"/>
    <w:basedOn w:val="Normale"/>
    <w:link w:val="TestonotadichiusuraCarattere"/>
    <w:semiHidden/>
    <w:unhideWhenUsed/>
    <w:rsid w:val="00FF0BD6"/>
    <w:pPr>
      <w:spacing w:line="240" w:lineRule="auto"/>
    </w:pPr>
  </w:style>
  <w:style w:type="character" w:customStyle="1" w:styleId="TestonotadichiusuraCarattere">
    <w:name w:val="Testo nota di chiusura Carattere"/>
    <w:link w:val="Testonotadichiusura"/>
    <w:semiHidden/>
    <w:rsid w:val="00FF0BD6"/>
    <w:rPr>
      <w:rFonts w:ascii="Palatino Linotype" w:hAnsi="Palatino Linotype"/>
      <w:noProof/>
      <w:color w:val="000000"/>
    </w:rPr>
  </w:style>
  <w:style w:type="character" w:styleId="Collegamentovisitato">
    <w:name w:val="FollowedHyperlink"/>
    <w:rsid w:val="00FF0BD6"/>
    <w:rPr>
      <w:color w:val="954F72"/>
      <w:u w:val="single"/>
    </w:rPr>
  </w:style>
  <w:style w:type="paragraph" w:styleId="Testonotaapidipagina">
    <w:name w:val="footnote text"/>
    <w:basedOn w:val="Normale"/>
    <w:link w:val="TestonotaapidipaginaCarattere"/>
    <w:semiHidden/>
    <w:unhideWhenUsed/>
    <w:rsid w:val="00FF0BD6"/>
    <w:pPr>
      <w:spacing w:line="240" w:lineRule="auto"/>
    </w:pPr>
  </w:style>
  <w:style w:type="character" w:customStyle="1" w:styleId="TestonotaapidipaginaCarattere">
    <w:name w:val="Testo nota a piè di pagina Carattere"/>
    <w:link w:val="Testonotaapidipagina"/>
    <w:semiHidden/>
    <w:rsid w:val="00FF0BD6"/>
    <w:rPr>
      <w:rFonts w:ascii="Palatino Linotype" w:hAnsi="Palatino Linotype"/>
      <w:noProof/>
      <w:color w:val="000000"/>
    </w:rPr>
  </w:style>
  <w:style w:type="paragraph" w:styleId="NormaleWeb">
    <w:name w:val="Normal (Web)"/>
    <w:basedOn w:val="Normale"/>
    <w:uiPriority w:val="99"/>
    <w:rsid w:val="00FF0BD6"/>
    <w:rPr>
      <w:szCs w:val="24"/>
    </w:rPr>
  </w:style>
  <w:style w:type="paragraph" w:customStyle="1" w:styleId="MsoFootnoteText0">
    <w:name w:val="MsoFootnoteText"/>
    <w:basedOn w:val="NormaleWeb"/>
    <w:qFormat/>
    <w:rsid w:val="00FF0BD6"/>
    <w:rPr>
      <w:rFonts w:ascii="Times New Roman" w:hAnsi="Times New Roman"/>
    </w:rPr>
  </w:style>
  <w:style w:type="character" w:styleId="Numeropagina">
    <w:name w:val="page number"/>
    <w:rsid w:val="00FF0BD6"/>
  </w:style>
  <w:style w:type="character" w:styleId="Testosegnaposto">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Paragrafoelenco">
    <w:name w:val="List Paragraph"/>
    <w:basedOn w:val="Normale"/>
    <w:uiPriority w:val="34"/>
    <w:qFormat/>
    <w:rsid w:val="00C4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mdpi.org/data/contributor-role-instruc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zenodo.org/record/6575841"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F043E-ECC0-4587-96E0-1D11C8A3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1176</TotalTime>
  <Pages>7</Pages>
  <Words>2636</Words>
  <Characters>15030</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Finsoft</dc:creator>
  <cp:keywords/>
  <dc:description/>
  <cp:lastModifiedBy>Finsoft</cp:lastModifiedBy>
  <cp:revision>11</cp:revision>
  <dcterms:created xsi:type="dcterms:W3CDTF">2022-09-01T08:35:00Z</dcterms:created>
  <dcterms:modified xsi:type="dcterms:W3CDTF">2022-09-05T10:54:00Z</dcterms:modified>
</cp:coreProperties>
</file>