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F8C" w:rsidRPr="00333BF3" w:rsidRDefault="00F30F8C" w:rsidP="00F30F8C">
      <w:pPr>
        <w:jc w:val="center"/>
        <w:rPr>
          <w:rFonts w:ascii="Tahoma" w:hAnsi="Tahoma" w:cs="Tahoma"/>
          <w:b/>
        </w:rPr>
      </w:pPr>
      <w:bookmarkStart w:id="0" w:name="_GoBack"/>
      <w:bookmarkEnd w:id="0"/>
      <w:r w:rsidRPr="00333BF3">
        <w:rPr>
          <w:rFonts w:ascii="Tahoma" w:hAnsi="Tahoma" w:cs="Tahoma"/>
          <w:b/>
        </w:rPr>
        <w:t>CONTRATO DE ARRENDAMIENTO DE EQUIPO</w:t>
      </w:r>
    </w:p>
    <w:p w:rsidR="00F30F8C" w:rsidRPr="00D22787" w:rsidRDefault="00F30F8C" w:rsidP="00F30F8C">
      <w:pPr>
        <w:jc w:val="both"/>
        <w:rPr>
          <w:rFonts w:ascii="Tahoma" w:hAnsi="Tahoma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sz w:val="20"/>
          <w:szCs w:val="20"/>
          <w:lang w:val="es-ES_tradnl"/>
        </w:rPr>
        <w:t xml:space="preserve">Nosotros,  </w:t>
      </w:r>
      <w:r w:rsidR="00FC19F9" w:rsidRPr="00FC19F9">
        <w:rPr>
          <w:rFonts w:ascii="Tahoma" w:hAnsi="Tahoma" w:cs="Tahoma"/>
          <w:b/>
          <w:sz w:val="20"/>
          <w:szCs w:val="20"/>
          <w:lang w:val="es-ES_tradnl"/>
        </w:rPr>
        <w:t>TERENCE</w:t>
      </w:r>
      <w:r w:rsidR="00FC19F9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="00FC19F9" w:rsidRPr="00FC19F9">
        <w:rPr>
          <w:rFonts w:ascii="Tahoma" w:hAnsi="Tahoma" w:cs="Tahoma"/>
          <w:b/>
          <w:sz w:val="20"/>
          <w:szCs w:val="20"/>
          <w:lang w:val="es-ES_tradnl"/>
        </w:rPr>
        <w:t xml:space="preserve">HEMLET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FUSCHICH  HAWIT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, mayor de edad, Casado,  Ingeniero Agrónomo, Hondureño  y vecino de  la ciudad de El Progreso,   en </w:t>
      </w:r>
      <w:r w:rsidR="00FC19F9">
        <w:rPr>
          <w:rFonts w:ascii="Tahoma" w:hAnsi="Tahoma" w:cs="Tahoma"/>
          <w:sz w:val="20"/>
          <w:szCs w:val="20"/>
          <w:lang w:val="es-ES_tradnl"/>
        </w:rPr>
        <w:t>condición de Sub Gerente  General y en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representación de 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COMPANIA HONDUREÑA DEL CAFÉ, S. A. DE C.V. (HONDUCAFE)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, a  quien en lo sucesivo se designará  como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EL ARRENDATARIO;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 y 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JORGE ROMMEL HERNÁNDEZ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C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., mayor de edad, Casado, Licenciado en  Economía, Hondureño  y  de  este  domicilio, en  su  condición  de Gerente General,  y  representante de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ALMACENES GENERALES DE DEPOSITO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DE CAFÉ, S.A. (ALMACAFE)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,  quién en lo sucesivo se designará como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ALMACAFE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S.A</w:t>
      </w:r>
      <w:r w:rsidRPr="00333BF3">
        <w:rPr>
          <w:rFonts w:ascii="Tahoma" w:hAnsi="Tahoma" w:cs="Tahoma"/>
          <w:sz w:val="20"/>
          <w:szCs w:val="20"/>
          <w:lang w:val="es-ES_tradnl"/>
        </w:rPr>
        <w:t>.; celebramos  el  presente  Contrato de  Arrendamiento de Equipo,  de acuerdo   con las declaraciones y cláusulas siguientes: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44758D" w:rsidRPr="00421EC4" w:rsidRDefault="00F30F8C" w:rsidP="0044758D">
      <w:pPr>
        <w:jc w:val="both"/>
        <w:rPr>
          <w:rFonts w:ascii="Tahoma" w:hAnsi="Tahoma" w:cs="Tahoma"/>
          <w:sz w:val="23"/>
          <w:szCs w:val="23"/>
          <w:lang w:val="es-ES_tradnl"/>
        </w:rPr>
      </w:pPr>
      <w:r w:rsidRPr="00333BF3">
        <w:rPr>
          <w:rFonts w:ascii="Tahoma" w:hAnsi="Tahoma" w:cs="Tahoma"/>
          <w:b/>
          <w:sz w:val="20"/>
          <w:szCs w:val="20"/>
          <w:lang w:val="es-ES_tradnl"/>
        </w:rPr>
        <w:t>PRIMERA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: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EL  ARRENDATARIO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="0044758D" w:rsidRPr="0044758D">
        <w:rPr>
          <w:rFonts w:ascii="Tahoma" w:hAnsi="Tahoma" w:cs="Tahoma"/>
          <w:sz w:val="20"/>
          <w:szCs w:val="20"/>
          <w:lang w:val="es-ES_tradnl"/>
        </w:rPr>
        <w:t>EL  ARRENDATARIO declara  necesitar los servicios de Alquiler de una Banda Transportadora de sacos  para almacenar café en las instalaciones principales  ubicadas en  Kilometro 3 sector el Cacao, boulevard del Sur de esta ciudad de San Pedro Sula.</w:t>
      </w:r>
      <w:r w:rsidR="0044758D" w:rsidRPr="00421EC4">
        <w:rPr>
          <w:rFonts w:ascii="Tahoma" w:hAnsi="Tahoma" w:cs="Tahoma"/>
          <w:sz w:val="23"/>
          <w:szCs w:val="23"/>
          <w:lang w:val="es-ES_tradnl"/>
        </w:rPr>
        <w:t xml:space="preserve"> 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b/>
          <w:sz w:val="20"/>
          <w:szCs w:val="20"/>
          <w:lang w:val="es-ES_tradnl"/>
        </w:rPr>
        <w:t>SEGUNDA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:  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 xml:space="preserve">ALMACAFE, S.A. 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Conviene  con  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EL ARRENDATARIO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 arrendarle una Banda Transportadora de sacos para almacenar café de su propiedad, con  estructura de hierro, banda transportadora de hule,  sistema hidráulico, motores eléctricos  trifásicos, extensión eléctrica de </w:t>
      </w:r>
      <w:smartTag w:uri="urn:schemas-microsoft-com:office:smarttags" w:element="metricconverter">
        <w:smartTagPr>
          <w:attr w:name="ProductID" w:val="120 pies"/>
        </w:smartTagPr>
        <w:r w:rsidRPr="00333BF3">
          <w:rPr>
            <w:rFonts w:ascii="Tahoma" w:hAnsi="Tahoma" w:cs="Tahoma"/>
            <w:sz w:val="20"/>
            <w:szCs w:val="20"/>
            <w:lang w:val="es-ES_tradnl"/>
          </w:rPr>
          <w:t>120 pies</w:t>
        </w:r>
      </w:smartTag>
      <w:r w:rsidRPr="00333BF3">
        <w:rPr>
          <w:rFonts w:ascii="Tahoma" w:hAnsi="Tahoma" w:cs="Tahoma"/>
          <w:sz w:val="20"/>
          <w:szCs w:val="20"/>
          <w:lang w:val="es-ES_tradnl"/>
        </w:rPr>
        <w:t xml:space="preserve">   y otros accesorios necesarios para su funcionamiento, todo esto se encuentra en perfecto estado,  que será transportada por cuenta y riesgo de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HONDUCAFE, S.A.</w:t>
      </w:r>
      <w:r w:rsidR="002247B1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desde las instalaciones de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ALMACAFE,S.A.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ubicadas en  Zona del Cacao, costado este del campo Agas, hacia las instalaciones de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HONDUCAFE, S.A.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 </w:t>
      </w:r>
      <w:r w:rsidR="0044758D" w:rsidRPr="00333BF3">
        <w:rPr>
          <w:rFonts w:ascii="Tahoma" w:hAnsi="Tahoma" w:cs="Tahoma"/>
          <w:sz w:val="20"/>
          <w:szCs w:val="20"/>
          <w:lang w:val="es-ES_tradnl"/>
        </w:rPr>
        <w:t>Ubicadas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en la dirección arriba señalada.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b/>
          <w:sz w:val="20"/>
          <w:szCs w:val="20"/>
          <w:lang w:val="es-ES_tradnl"/>
        </w:rPr>
        <w:t xml:space="preserve">TERCERO: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El tiempo de arrendamiento será de un (1) mes a partir del día de hoy jueves 12 de Enero del 2017, hasta el día domingo 12 de Febrero del 2017,  pudiéndose </w:t>
      </w:r>
      <w:r w:rsidR="00333BF3" w:rsidRPr="00333BF3">
        <w:rPr>
          <w:rFonts w:ascii="Tahoma" w:hAnsi="Tahoma" w:cs="Tahoma"/>
          <w:sz w:val="20"/>
          <w:szCs w:val="20"/>
          <w:lang w:val="es-ES_tradnl"/>
        </w:rPr>
        <w:t>extender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el</w:t>
      </w:r>
      <w:r w:rsidR="00DA5DE2">
        <w:rPr>
          <w:rFonts w:ascii="Tahoma" w:hAnsi="Tahoma" w:cs="Tahoma"/>
          <w:sz w:val="20"/>
          <w:szCs w:val="20"/>
          <w:lang w:val="es-ES_tradnl"/>
        </w:rPr>
        <w:t xml:space="preserve"> plazo de este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alquiler por un periodo igual</w:t>
      </w:r>
      <w:r w:rsidR="00333BF3" w:rsidRPr="00333BF3">
        <w:rPr>
          <w:rFonts w:ascii="Tahoma" w:hAnsi="Tahoma" w:cs="Tahoma"/>
          <w:sz w:val="20"/>
          <w:szCs w:val="20"/>
          <w:lang w:val="es-ES_tradnl"/>
        </w:rPr>
        <w:t xml:space="preserve"> o </w:t>
      </w:r>
      <w:r w:rsidR="00DA5DE2">
        <w:rPr>
          <w:rFonts w:ascii="Tahoma" w:hAnsi="Tahoma" w:cs="Tahoma"/>
          <w:sz w:val="20"/>
          <w:szCs w:val="20"/>
          <w:lang w:val="es-ES_tradnl"/>
        </w:rPr>
        <w:t>mayor,</w:t>
      </w:r>
      <w:r w:rsidR="00333BF3" w:rsidRPr="00333BF3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a un costo diario de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DOS MIL QUINIENTOS LEMPIRAS EXACTOS  (L.2,500.00).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b/>
          <w:sz w:val="20"/>
          <w:szCs w:val="20"/>
          <w:lang w:val="es-ES_tradnl"/>
        </w:rPr>
        <w:t xml:space="preserve">CUARTO: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La banda transportadora es entregada por el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ARRENDADOR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 en sus instalaciones  en perfectas condiciones,  y la misma  deberá ser devuelta  por el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ARRENDATARIO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en el plazo arriba establecido</w:t>
      </w:r>
      <w:r w:rsidR="00DA5DE2">
        <w:rPr>
          <w:rFonts w:ascii="Tahoma" w:hAnsi="Tahoma" w:cs="Tahoma"/>
          <w:sz w:val="20"/>
          <w:szCs w:val="20"/>
          <w:lang w:val="es-ES_tradnl"/>
        </w:rPr>
        <w:t xml:space="preserve"> y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en las instalaciones de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ALMACAFE, S.A.</w:t>
      </w:r>
      <w:r w:rsidR="0044758D">
        <w:rPr>
          <w:rFonts w:ascii="Tahoma" w:hAnsi="Tahoma" w:cs="Tahoma"/>
          <w:sz w:val="20"/>
          <w:szCs w:val="20"/>
          <w:lang w:val="es-ES_tradnl"/>
        </w:rPr>
        <w:t xml:space="preserve">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en </w:t>
      </w:r>
      <w:r w:rsidR="00DA5DE2">
        <w:rPr>
          <w:rFonts w:ascii="Tahoma" w:hAnsi="Tahoma" w:cs="Tahoma"/>
          <w:sz w:val="20"/>
          <w:szCs w:val="20"/>
          <w:lang w:val="es-ES_tradnl"/>
        </w:rPr>
        <w:t>las mismas condiciones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en que se está recibiendo.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b/>
          <w:sz w:val="20"/>
          <w:szCs w:val="20"/>
          <w:lang w:val="es-ES_tradnl"/>
        </w:rPr>
        <w:t xml:space="preserve">QUINTO: 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Cualquier desperfecto que se ocasione en la estructura, banda y sistema eléctrico a la banda transportadora por mal manejo, uso y conexión en tomacorrientes los costos de reparación correrán por cuenta del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>ARRENDATARIO.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sz w:val="20"/>
          <w:szCs w:val="20"/>
          <w:lang w:val="es-ES_tradnl"/>
        </w:rPr>
        <w:t>En   fe  de  lo  anterior   firmamos   el   presente Contrato en la ciudad de San Pedro Sula, Depa</w:t>
      </w:r>
      <w:r w:rsidR="0044758D">
        <w:rPr>
          <w:rFonts w:ascii="Tahoma" w:hAnsi="Tahoma" w:cs="Tahoma"/>
          <w:sz w:val="20"/>
          <w:szCs w:val="20"/>
          <w:lang w:val="es-ES_tradnl"/>
        </w:rPr>
        <w:t>rtamento de Cortés, a  los  quince días del mes de Marzo</w:t>
      </w:r>
      <w:r w:rsidRPr="00333BF3">
        <w:rPr>
          <w:rFonts w:ascii="Tahoma" w:hAnsi="Tahoma" w:cs="Tahoma"/>
          <w:sz w:val="20"/>
          <w:szCs w:val="20"/>
          <w:lang w:val="es-ES_tradnl"/>
        </w:rPr>
        <w:t xml:space="preserve"> del Dos Mil Diecisiete.</w:t>
      </w: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sz w:val="20"/>
          <w:szCs w:val="20"/>
          <w:lang w:val="es-ES_tradnl"/>
        </w:rPr>
        <w:t>___________________________                             ________________________</w:t>
      </w:r>
    </w:p>
    <w:p w:rsidR="00F30F8C" w:rsidRPr="00333BF3" w:rsidRDefault="00F30F8C" w:rsidP="00F30F8C">
      <w:pPr>
        <w:jc w:val="both"/>
        <w:rPr>
          <w:rFonts w:ascii="Tahoma" w:hAnsi="Tahoma" w:cs="Tahoma"/>
          <w:b/>
          <w:sz w:val="20"/>
          <w:szCs w:val="20"/>
          <w:lang w:val="es-ES_tradnl"/>
        </w:rPr>
      </w:pPr>
      <w:r w:rsidRPr="00333BF3">
        <w:rPr>
          <w:rFonts w:ascii="Tahoma" w:hAnsi="Tahoma" w:cs="Tahoma"/>
          <w:b/>
          <w:sz w:val="20"/>
          <w:szCs w:val="20"/>
          <w:lang w:val="es-ES_tradnl"/>
        </w:rPr>
        <w:t xml:space="preserve">         HONDUCAFE, S.A.                                                    ALMACAFE, S.A.</w:t>
      </w:r>
    </w:p>
    <w:p w:rsidR="00F30F8C" w:rsidRPr="00333BF3" w:rsidRDefault="00F30F8C" w:rsidP="00F30F8C">
      <w:pPr>
        <w:jc w:val="both"/>
        <w:rPr>
          <w:rFonts w:ascii="Tahoma" w:hAnsi="Tahoma" w:cs="Tahoma"/>
          <w:b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F30F8C" w:rsidRPr="00333BF3" w:rsidRDefault="00F30F8C" w:rsidP="00F30F8C">
      <w:pPr>
        <w:jc w:val="both"/>
        <w:rPr>
          <w:rFonts w:ascii="Tahoma" w:hAnsi="Tahoma" w:cs="Tahoma"/>
          <w:sz w:val="20"/>
          <w:szCs w:val="20"/>
          <w:lang w:val="es-ES_tradnl"/>
        </w:rPr>
      </w:pPr>
      <w:r w:rsidRPr="00333BF3">
        <w:rPr>
          <w:rFonts w:ascii="Tahoma" w:hAnsi="Tahoma" w:cs="Tahoma"/>
          <w:sz w:val="20"/>
          <w:szCs w:val="20"/>
          <w:lang w:val="es-ES_tradnl"/>
        </w:rPr>
        <w:t>___________________________                             ________________________</w:t>
      </w:r>
    </w:p>
    <w:p w:rsidR="00F30F8C" w:rsidRPr="00333BF3" w:rsidRDefault="00F30F8C" w:rsidP="00F30F8C">
      <w:pPr>
        <w:jc w:val="both"/>
        <w:rPr>
          <w:rFonts w:ascii="Tahoma" w:hAnsi="Tahoma" w:cs="Tahoma"/>
          <w:b/>
          <w:sz w:val="20"/>
          <w:szCs w:val="20"/>
          <w:lang w:val="es-ES_tradnl"/>
        </w:rPr>
      </w:pPr>
      <w:r w:rsidRPr="00333BF3">
        <w:rPr>
          <w:rFonts w:ascii="Tahoma" w:hAnsi="Tahoma" w:cs="Tahoma"/>
          <w:sz w:val="20"/>
          <w:szCs w:val="20"/>
          <w:lang w:val="es-ES_tradnl"/>
        </w:rPr>
        <w:t xml:space="preserve">              </w:t>
      </w:r>
      <w:r w:rsidRPr="00333BF3">
        <w:rPr>
          <w:rFonts w:ascii="Tahoma" w:hAnsi="Tahoma" w:cs="Tahoma"/>
          <w:b/>
          <w:sz w:val="20"/>
          <w:szCs w:val="20"/>
          <w:lang w:val="es-ES_tradnl"/>
        </w:rPr>
        <w:t xml:space="preserve">TESTIGO                                                               </w:t>
      </w:r>
      <w:proofErr w:type="spellStart"/>
      <w:r w:rsidRPr="00333BF3">
        <w:rPr>
          <w:rFonts w:ascii="Tahoma" w:hAnsi="Tahoma" w:cs="Tahoma"/>
          <w:b/>
          <w:sz w:val="20"/>
          <w:szCs w:val="20"/>
          <w:lang w:val="es-ES_tradnl"/>
        </w:rPr>
        <w:t>TESTIGO</w:t>
      </w:r>
      <w:proofErr w:type="spellEnd"/>
    </w:p>
    <w:p w:rsidR="00F30F8C" w:rsidRPr="00333BF3" w:rsidRDefault="00F30F8C" w:rsidP="00F30F8C">
      <w:pPr>
        <w:jc w:val="center"/>
        <w:rPr>
          <w:rFonts w:ascii="Tahoma" w:hAnsi="Tahoma" w:cs="Tahoma"/>
          <w:b/>
          <w:sz w:val="20"/>
          <w:szCs w:val="20"/>
        </w:rPr>
      </w:pPr>
    </w:p>
    <w:p w:rsidR="00F30F8C" w:rsidRPr="00333BF3" w:rsidRDefault="00F30F8C" w:rsidP="00F30F8C">
      <w:pPr>
        <w:jc w:val="center"/>
        <w:rPr>
          <w:rFonts w:ascii="Tahoma" w:hAnsi="Tahoma" w:cs="Tahoma"/>
          <w:b/>
          <w:sz w:val="20"/>
          <w:szCs w:val="20"/>
        </w:rPr>
      </w:pPr>
    </w:p>
    <w:p w:rsidR="00F30F8C" w:rsidRPr="00333BF3" w:rsidRDefault="00F30F8C" w:rsidP="00F30F8C">
      <w:pPr>
        <w:jc w:val="center"/>
        <w:rPr>
          <w:rFonts w:ascii="Tahoma" w:hAnsi="Tahoma" w:cs="Tahoma"/>
          <w:b/>
          <w:sz w:val="20"/>
          <w:szCs w:val="20"/>
        </w:rPr>
      </w:pPr>
    </w:p>
    <w:sectPr w:rsidR="00F30F8C" w:rsidRPr="00333BF3" w:rsidSect="00874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8C"/>
    <w:rsid w:val="002247B1"/>
    <w:rsid w:val="00333BF3"/>
    <w:rsid w:val="0044758D"/>
    <w:rsid w:val="00874253"/>
    <w:rsid w:val="00B83529"/>
    <w:rsid w:val="00D22787"/>
    <w:rsid w:val="00D729E9"/>
    <w:rsid w:val="00DA5DE2"/>
    <w:rsid w:val="00F30F8C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8FF33317-2F8E-4A4C-874E-9779A1F0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Mercadeo</dc:creator>
  <cp:lastModifiedBy>Claudia Altamirano</cp:lastModifiedBy>
  <cp:revision>2</cp:revision>
  <cp:lastPrinted>2017-01-12T15:48:00Z</cp:lastPrinted>
  <dcterms:created xsi:type="dcterms:W3CDTF">2021-03-12T21:10:00Z</dcterms:created>
  <dcterms:modified xsi:type="dcterms:W3CDTF">2021-03-12T21:10:00Z</dcterms:modified>
</cp:coreProperties>
</file>