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563EB"/>
          <w:sz w:val="44"/>
          <w:szCs w:val="44"/>
        </w:rPr>
        <w:t xml:space="preserve">TuStockApp</w:t>
      </w:r>
    </w:p>
    <w:p>
      <w:pPr>
        <w:spacing w:after="300"/>
      </w:pPr>
      <w:r>
        <w:rPr>
          <w:color w:val="4B5563"/>
          <w:sz w:val="26"/>
          <w:szCs w:val="26"/>
        </w:rPr>
        <w:t xml:space="preserve">Cómo accedés a TuStockApp</w:t>
      </w:r>
    </w:p>
    <w:p>
      <w:pPr>
        <w:pStyle w:val="Heading1"/>
        <w:spacing w:after="150" w:before="300"/>
      </w:pPr>
      <w:r>
        <w:rPr>
          <w:b/>
          <w:bCs/>
          <w:color w:val="2563EB"/>
          <w:sz w:val="30"/>
          <w:szCs w:val="30"/>
        </w:rPr>
        <w:t xml:space="preserve">1. Tu acceso a TuStockApp</w:t>
      </w:r>
    </w:p>
    <w:p>
      <w:pPr>
        <w:spacing w:after="160" w:line="300"/>
      </w:pPr>
      <w:r>
        <w:rPr>
          <w:color w:val="111827"/>
          <w:sz w:val="22"/>
          <w:szCs w:val="22"/>
        </w:rPr>
        <w:t xml:space="preserve">TuStockApp es tu catálogo en línea propio: entrás con tu usuario, y desde tu panel gestionás tu catálogo, tus clientes y tus pedidos.</w:t>
      </w:r>
    </w:p>
    <w:p>
      <w:pPr>
        <w:pBdr>
          <w:left w:val="single" w:color="2563EB" w:sz="24" w:space="8"/>
        </w:pBdr>
        <w:shd w:fill="EFF6FF" w:val="clear"/>
        <w:spacing w:after="200" w:before="100" w:line="300"/>
        <w:ind w:left="100"/>
      </w:pPr>
      <w:r>
        <w:rPr>
          <w:color w:val="111827"/>
          <w:sz w:val="22"/>
          <w:szCs w:val="22"/>
        </w:rPr>
        <w:t xml:space="preserve">Entrás en </w:t>
      </w:r>
      <w:r>
        <w:rPr>
          <w:rFonts w:ascii="Consolas" w:cs="Consolas" w:eastAsia="Consolas" w:hAnsi="Consolas"/>
          <w:b/>
          <w:bCs/>
          <w:color w:val="2563EB"/>
          <w:sz w:val="22"/>
          <w:szCs w:val="22"/>
        </w:rPr>
        <w:t xml:space="preserve">tustockapp.uy/login</w:t>
      </w:r>
      <w:r>
        <w:rPr>
          <w:color w:val="111827"/>
          <w:sz w:val="22"/>
          <w:szCs w:val="22"/>
        </w:rPr>
        <w:t xml:space="preserve"> con tu email y tu contraseña. La primera vez, esa contraseña es el código de acceso único que te enviamos por email al darte de alta como distribuidora.</w:t>
      </w:r>
    </w:p>
    <w:p>
      <w:pPr>
        <w:pStyle w:val="Heading1"/>
        <w:spacing w:after="150" w:before="300"/>
      </w:pPr>
      <w:r>
        <w:rPr>
          <w:b/>
          <w:bCs/>
          <w:color w:val="2563EB"/>
          <w:sz w:val="30"/>
          <w:szCs w:val="30"/>
        </w:rPr>
        <w:t xml:space="preserve">2. Para que te quede el acceso directo a tu panel</w:t>
      </w:r>
    </w:p>
    <w:p>
      <w:pPr>
        <w:spacing w:after="160" w:line="300"/>
      </w:pPr>
      <w:r>
        <w:rPr>
          <w:color w:val="111827"/>
          <w:sz w:val="22"/>
          <w:szCs w:val="22"/>
        </w:rPr>
        <w:t xml:space="preserve">Cuando instalás la app, el orden en que hacés los pasos importa. Si instalás antes de loguearte, el ícono te va a llevar siempre a la pantalla de "¿Cómo querés ingresar?" (Soy cliente / Soy distribuidora). Para que el ícono te lleve derecho a tu panel, tenés que instalar DESPUÉS de haber iniciado sesión.</w:t>
      </w:r>
    </w:p>
    <w:p>
      <w:pPr>
        <w:pStyle w:val="Heading2"/>
        <w:spacing w:after="120" w:before="260"/>
      </w:pPr>
      <w:r>
        <w:rPr>
          <w:b/>
          <w:bCs/>
          <w:color w:val="111827"/>
          <w:sz w:val="24"/>
          <w:szCs w:val="24"/>
        </w:rPr>
        <w:t xml:space="preserve">Pasos correctos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color w:val="111827"/>
          <w:sz w:val="22"/>
          <w:szCs w:val="22"/>
        </w:rPr>
        <w:t xml:space="preserve">Cuando te damos de alta como distribuidora, te enviamos por email tu usuario y tu código de acceso inicial.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color w:val="111827"/>
          <w:sz w:val="22"/>
          <w:szCs w:val="22"/>
        </w:rPr>
        <w:t xml:space="preserve">Entrás a tustockapp.uy/login con tu email y ese código (o la contraseña que ya hayas elegido).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color w:val="111827"/>
          <w:sz w:val="22"/>
          <w:szCs w:val="22"/>
        </w:rPr>
        <w:t xml:space="preserve">Una vez que ya estás adentro viendo tu panel (Productos, Pedidos, etc.), ahí — y no antes — instalá la app / agregala a la pantalla de inicio.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color w:val="111827"/>
          <w:sz w:val="22"/>
          <w:szCs w:val="22"/>
        </w:rPr>
        <w:t xml:space="preserve">De ahí en adelante, el ícono instalado te lleva directo a tu panel, sin pasar por la pantalla de elegir rol. La sesión queda guardada en ese dispositivo hasta que expire (aprox. 7 días). Eso sí: por seguridad, si el panel queda 3 horas sin uso (o tocás "Bloquear pantalla"), se tapa la pantalla y te pide la contraseña de nuevo antes de seguir, sin llegar a cerrar la sesión del todo.</w:t>
      </w:r>
    </w:p>
    <w:p>
      <w:pPr>
        <w:pBdr>
          <w:left w:val="single" w:color="2563EB" w:sz="24" w:space="8"/>
        </w:pBdr>
        <w:shd w:fill="EFF6FF" w:val="clear"/>
        <w:spacing w:after="200" w:before="100" w:line="300"/>
        <w:ind w:left="100"/>
      </w:pPr>
      <w:r>
        <w:rPr>
          <w:i/>
          <w:iCs/>
          <w:color w:val="111827"/>
          <w:sz w:val="22"/>
          <w:szCs w:val="22"/>
        </w:rPr>
        <w:t xml:space="preserve">Esto queda guardado por dispositivo. Si usás la compu y el celular, repetí el login + instalación en cada uno para que los dos te queden con acceso directo.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2026-07-29T17:45:43.994Z</dcterms:created>
  <dcterms:modified xsi:type="dcterms:W3CDTF">2026-07-29T17:45:44.004Z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