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66D" w:rsidRPr="00BC0202" w:rsidRDefault="00ED766D" w:rsidP="00BC0202">
      <w:pPr>
        <w:pBdr>
          <w:bottom w:val="single" w:sz="6" w:space="0" w:color="AAAAAA"/>
        </w:pBdr>
        <w:spacing w:after="0" w:line="360" w:lineRule="auto"/>
        <w:jc w:val="center"/>
        <w:rPr>
          <w:rFonts w:ascii="Arial" w:hAnsi="Arial" w:cs="Arial"/>
          <w:shd w:val="clear" w:color="auto" w:fill="FFFFFF"/>
        </w:rPr>
      </w:pPr>
      <w:r w:rsidRPr="00BC0202">
        <w:rPr>
          <w:rFonts w:ascii="Arial" w:hAnsi="Arial" w:cs="Arial"/>
          <w:shd w:val="clear" w:color="auto" w:fill="FFFFFF"/>
        </w:rPr>
        <w:t>FUENTES DEL DERECHO INFORMATICO</w:t>
      </w:r>
    </w:p>
    <w:p w:rsidR="00ED766D" w:rsidRPr="00BC0202" w:rsidRDefault="00ED766D" w:rsidP="00ED766D">
      <w:pPr>
        <w:spacing w:after="0" w:line="360" w:lineRule="auto"/>
        <w:jc w:val="both"/>
        <w:rPr>
          <w:rFonts w:ascii="Arial" w:eastAsia="Times New Roman" w:hAnsi="Arial" w:cs="Arial"/>
          <w:lang w:eastAsia="es-ES"/>
        </w:rPr>
      </w:pPr>
      <w:r w:rsidRPr="00BC0202">
        <w:rPr>
          <w:rFonts w:ascii="Arial" w:eastAsia="Times New Roman" w:hAnsi="Arial" w:cs="Arial"/>
          <w:b/>
          <w:bCs/>
          <w:lang w:eastAsia="es-ES"/>
        </w:rPr>
        <w:t>Las </w:t>
      </w:r>
      <w:hyperlink r:id="rId6" w:anchor="fuentes" w:history="1">
        <w:r w:rsidRPr="00BC0202">
          <w:rPr>
            <w:rFonts w:ascii="Arial" w:eastAsia="Times New Roman" w:hAnsi="Arial" w:cs="Arial"/>
            <w:b/>
            <w:bCs/>
            <w:lang w:eastAsia="es-ES"/>
          </w:rPr>
          <w:t>fuentes del Derecho</w:t>
        </w:r>
      </w:hyperlink>
      <w:r w:rsidRPr="00BC0202">
        <w:rPr>
          <w:rFonts w:ascii="Arial" w:eastAsia="Times New Roman" w:hAnsi="Arial" w:cs="Arial"/>
          <w:b/>
          <w:bCs/>
          <w:lang w:eastAsia="es-ES"/>
        </w:rPr>
        <w:t> Informático en el Derecho Comparado.</w:t>
      </w:r>
    </w:p>
    <w:p w:rsidR="00ED766D" w:rsidRPr="00BC0202" w:rsidRDefault="00ED766D" w:rsidP="00ED766D">
      <w:pPr>
        <w:numPr>
          <w:ilvl w:val="0"/>
          <w:numId w:val="1"/>
        </w:numPr>
        <w:spacing w:after="0" w:line="360" w:lineRule="auto"/>
        <w:ind w:left="0" w:firstLine="0"/>
        <w:jc w:val="both"/>
        <w:rPr>
          <w:rFonts w:ascii="Arial" w:eastAsia="Times New Roman" w:hAnsi="Arial" w:cs="Arial"/>
          <w:lang w:eastAsia="es-ES"/>
        </w:rPr>
      </w:pPr>
      <w:r w:rsidRPr="00BC0202">
        <w:rPr>
          <w:rFonts w:ascii="Arial" w:eastAsia="Times New Roman" w:hAnsi="Arial" w:cs="Arial"/>
          <w:b/>
          <w:bCs/>
          <w:lang w:eastAsia="es-ES"/>
        </w:rPr>
        <w:t>a) Los Tratados</w:t>
      </w:r>
    </w:p>
    <w:p w:rsidR="00ED766D" w:rsidRPr="00BC0202" w:rsidRDefault="00ED766D" w:rsidP="00ED766D">
      <w:pPr>
        <w:spacing w:after="0" w:line="360" w:lineRule="auto"/>
        <w:jc w:val="both"/>
        <w:rPr>
          <w:rFonts w:ascii="Arial" w:eastAsia="Times New Roman" w:hAnsi="Arial" w:cs="Arial"/>
          <w:lang w:eastAsia="es-ES"/>
        </w:rPr>
      </w:pPr>
      <w:proofErr w:type="spellStart"/>
      <w:r w:rsidRPr="00BC0202">
        <w:rPr>
          <w:rFonts w:ascii="Arial" w:eastAsia="Times New Roman" w:hAnsi="Arial" w:cs="Arial"/>
          <w:lang w:eastAsia="es-ES"/>
        </w:rPr>
        <w:t>Barberis</w:t>
      </w:r>
      <w:proofErr w:type="spellEnd"/>
      <w:r w:rsidRPr="00BC0202">
        <w:rPr>
          <w:rFonts w:ascii="Arial" w:eastAsia="Times New Roman" w:hAnsi="Arial" w:cs="Arial"/>
          <w:lang w:eastAsia="es-ES"/>
        </w:rPr>
        <w:t xml:space="preserve"> define como Tratado  "una manifestación de voluntad común de dos o más sujetos de derecho de gentes con capacidad suficiente, tendiente a establecer una regla de derecho en el orden jurídico internacional y que está regida directamente por este ordenamiento."</w:t>
      </w:r>
    </w:p>
    <w:p w:rsidR="00ED766D" w:rsidRPr="00BC0202" w:rsidRDefault="00ED766D" w:rsidP="00ED766D">
      <w:pPr>
        <w:spacing w:after="0" w:line="360" w:lineRule="auto"/>
        <w:jc w:val="both"/>
        <w:rPr>
          <w:rFonts w:ascii="Arial" w:eastAsia="Times New Roman" w:hAnsi="Arial" w:cs="Arial"/>
          <w:lang w:eastAsia="es-ES"/>
        </w:rPr>
      </w:pPr>
      <w:r w:rsidRPr="00BC0202">
        <w:rPr>
          <w:rFonts w:ascii="Arial" w:eastAsia="Times New Roman" w:hAnsi="Arial" w:cs="Arial"/>
          <w:lang w:eastAsia="es-ES"/>
        </w:rPr>
        <w:t>El concepto expresado es amplio, y en él quedan comprendidos no sólo los denominados </w:t>
      </w:r>
      <w:hyperlink r:id="rId7" w:history="1">
        <w:r w:rsidRPr="00BC0202">
          <w:rPr>
            <w:rFonts w:ascii="Arial" w:eastAsia="Times New Roman" w:hAnsi="Arial" w:cs="Arial"/>
            <w:lang w:eastAsia="es-ES"/>
          </w:rPr>
          <w:t>Tratados</w:t>
        </w:r>
      </w:hyperlink>
      <w:r w:rsidRPr="00BC0202">
        <w:rPr>
          <w:rFonts w:ascii="Arial" w:eastAsia="Times New Roman" w:hAnsi="Arial" w:cs="Arial"/>
          <w:lang w:eastAsia="es-ES"/>
        </w:rPr>
        <w:t>, sino también Convenciones,  como las que se mencionarán.</w:t>
      </w:r>
    </w:p>
    <w:p w:rsidR="00ED766D" w:rsidRPr="00BC0202" w:rsidRDefault="00ED766D" w:rsidP="00ED766D">
      <w:pPr>
        <w:spacing w:after="0" w:line="360" w:lineRule="auto"/>
        <w:jc w:val="both"/>
        <w:rPr>
          <w:rFonts w:ascii="Arial" w:eastAsia="Times New Roman" w:hAnsi="Arial" w:cs="Arial"/>
          <w:lang w:eastAsia="es-ES"/>
        </w:rPr>
      </w:pPr>
      <w:r w:rsidRPr="00BC0202">
        <w:rPr>
          <w:rFonts w:ascii="Arial" w:eastAsia="Times New Roman" w:hAnsi="Arial" w:cs="Arial"/>
          <w:lang w:eastAsia="es-ES"/>
        </w:rPr>
        <w:t>Observa que el Tratado es una regla de derecho válida, que se encuentra directamente regida por el derecho de gentes, tendiente a modificar una situación jurídica existente o a definir ciertos conceptos.  Pueden ser nulos en tanto no cumplan con las características de los Tratados, antes establecidas en la definición. Tanto los Tratados como las Resoluciones y demás manifestaciones escritas poseen cierta dosis de indeterminación o vaguedad por estar escritas en </w:t>
      </w:r>
      <w:hyperlink r:id="rId8" w:history="1">
        <w:r w:rsidRPr="00BC0202">
          <w:rPr>
            <w:rFonts w:ascii="Arial" w:eastAsia="Times New Roman" w:hAnsi="Arial" w:cs="Arial"/>
            <w:lang w:eastAsia="es-ES"/>
          </w:rPr>
          <w:t>lenguaje</w:t>
        </w:r>
      </w:hyperlink>
      <w:r w:rsidRPr="00BC0202">
        <w:rPr>
          <w:rFonts w:ascii="Arial" w:eastAsia="Times New Roman" w:hAnsi="Arial" w:cs="Arial"/>
          <w:lang w:eastAsia="es-ES"/>
        </w:rPr>
        <w:t xml:space="preserve"> natural, denominado de "textura abierta", por lo que se habla de la "textura abierta del Derecho", según </w:t>
      </w:r>
      <w:proofErr w:type="spellStart"/>
      <w:r w:rsidRPr="00BC0202">
        <w:rPr>
          <w:rFonts w:ascii="Arial" w:eastAsia="Times New Roman" w:hAnsi="Arial" w:cs="Arial"/>
          <w:lang w:eastAsia="es-ES"/>
        </w:rPr>
        <w:t>Barberis</w:t>
      </w:r>
      <w:proofErr w:type="spellEnd"/>
      <w:r w:rsidRPr="00BC0202">
        <w:rPr>
          <w:rFonts w:ascii="Arial" w:eastAsia="Times New Roman" w:hAnsi="Arial" w:cs="Arial"/>
          <w:lang w:eastAsia="es-ES"/>
        </w:rPr>
        <w:t>.</w:t>
      </w:r>
    </w:p>
    <w:p w:rsidR="004C1CB9" w:rsidRDefault="00ED766D" w:rsidP="00ED766D">
      <w:pPr>
        <w:spacing w:after="0" w:line="360" w:lineRule="auto"/>
        <w:jc w:val="both"/>
        <w:rPr>
          <w:rFonts w:ascii="Arial" w:eastAsia="Times New Roman" w:hAnsi="Arial" w:cs="Arial"/>
          <w:lang w:eastAsia="es-ES"/>
        </w:rPr>
      </w:pPr>
      <w:r w:rsidRPr="00BC0202">
        <w:rPr>
          <w:rFonts w:ascii="Arial" w:eastAsia="Times New Roman" w:hAnsi="Arial" w:cs="Arial"/>
          <w:lang w:eastAsia="es-ES"/>
        </w:rPr>
        <w:t>En la contratación electrónica internacional, salvo las previsiones expresas en la materia específica, y respecto a los Estados firmantes y aquellos que las incorporen a la legislación interna de cada país posteriormente,  resultan Fuentes de Derecho  subsidiarias, las Convenciones Internacionales referidas a los </w:t>
      </w:r>
      <w:hyperlink r:id="rId9" w:history="1">
        <w:r w:rsidRPr="00BC0202">
          <w:rPr>
            <w:rFonts w:ascii="Arial" w:eastAsia="Times New Roman" w:hAnsi="Arial" w:cs="Arial"/>
            <w:lang w:eastAsia="es-ES"/>
          </w:rPr>
          <w:t>contratos</w:t>
        </w:r>
      </w:hyperlink>
      <w:r w:rsidRPr="00BC0202">
        <w:rPr>
          <w:rFonts w:ascii="Arial" w:eastAsia="Times New Roman" w:hAnsi="Arial" w:cs="Arial"/>
          <w:lang w:eastAsia="es-ES"/>
        </w:rPr>
        <w:t xml:space="preserve">, las Convenciones emanadas de las conferencias de La Haya , </w:t>
      </w:r>
    </w:p>
    <w:p w:rsidR="004C1CB9" w:rsidRDefault="00ED766D" w:rsidP="004C1CB9">
      <w:pPr>
        <w:pStyle w:val="Prrafodelista"/>
        <w:numPr>
          <w:ilvl w:val="0"/>
          <w:numId w:val="6"/>
        </w:numPr>
        <w:spacing w:after="0" w:line="360" w:lineRule="auto"/>
        <w:jc w:val="both"/>
        <w:rPr>
          <w:rFonts w:ascii="Arial" w:eastAsia="Times New Roman" w:hAnsi="Arial" w:cs="Arial"/>
          <w:lang w:eastAsia="es-ES"/>
        </w:rPr>
      </w:pPr>
      <w:r w:rsidRPr="004C1CB9">
        <w:rPr>
          <w:rFonts w:ascii="Arial" w:eastAsia="Times New Roman" w:hAnsi="Arial" w:cs="Arial"/>
          <w:lang w:eastAsia="es-ES"/>
        </w:rPr>
        <w:t>Convención sobre la le aplicable a las </w:t>
      </w:r>
      <w:hyperlink r:id="rId10" w:history="1">
        <w:r w:rsidRPr="004C1CB9">
          <w:rPr>
            <w:rFonts w:ascii="Arial" w:eastAsia="Times New Roman" w:hAnsi="Arial" w:cs="Arial"/>
            <w:lang w:eastAsia="es-ES"/>
          </w:rPr>
          <w:t>venta</w:t>
        </w:r>
      </w:hyperlink>
      <w:r w:rsidRPr="004C1CB9">
        <w:rPr>
          <w:rFonts w:ascii="Arial" w:eastAsia="Times New Roman" w:hAnsi="Arial" w:cs="Arial"/>
          <w:lang w:eastAsia="es-ES"/>
        </w:rPr>
        <w:t>s de carácter internacional de objetos muebles corporales, de 15 de junio de 1955,</w:t>
      </w:r>
    </w:p>
    <w:p w:rsidR="004C1CB9" w:rsidRDefault="00ED766D" w:rsidP="004C1CB9">
      <w:pPr>
        <w:pStyle w:val="Prrafodelista"/>
        <w:numPr>
          <w:ilvl w:val="0"/>
          <w:numId w:val="6"/>
        </w:numPr>
        <w:spacing w:after="0" w:line="360" w:lineRule="auto"/>
        <w:jc w:val="both"/>
        <w:rPr>
          <w:rFonts w:ascii="Arial" w:eastAsia="Times New Roman" w:hAnsi="Arial" w:cs="Arial"/>
          <w:lang w:eastAsia="es-ES"/>
        </w:rPr>
      </w:pPr>
      <w:r w:rsidRPr="004C1CB9">
        <w:rPr>
          <w:rFonts w:ascii="Arial" w:eastAsia="Times New Roman" w:hAnsi="Arial" w:cs="Arial"/>
          <w:lang w:eastAsia="es-ES"/>
        </w:rPr>
        <w:t>Convención sobre la le</w:t>
      </w:r>
      <w:r w:rsidR="004C1CB9">
        <w:rPr>
          <w:rFonts w:ascii="Arial" w:eastAsia="Times New Roman" w:hAnsi="Arial" w:cs="Arial"/>
          <w:lang w:eastAsia="es-ES"/>
        </w:rPr>
        <w:t>y</w:t>
      </w:r>
      <w:r w:rsidRPr="004C1CB9">
        <w:rPr>
          <w:rFonts w:ascii="Arial" w:eastAsia="Times New Roman" w:hAnsi="Arial" w:cs="Arial"/>
          <w:lang w:eastAsia="es-ES"/>
        </w:rPr>
        <w:t xml:space="preserve"> y aplicable a la transferencia de la propiedad en </w:t>
      </w:r>
      <w:hyperlink r:id="rId11" w:history="1">
        <w:r w:rsidRPr="004C1CB9">
          <w:rPr>
            <w:rFonts w:ascii="Arial" w:eastAsia="Times New Roman" w:hAnsi="Arial" w:cs="Arial"/>
            <w:lang w:eastAsia="es-ES"/>
          </w:rPr>
          <w:t>ventas</w:t>
        </w:r>
      </w:hyperlink>
      <w:r w:rsidRPr="004C1CB9">
        <w:rPr>
          <w:rFonts w:ascii="Arial" w:eastAsia="Times New Roman" w:hAnsi="Arial" w:cs="Arial"/>
          <w:lang w:eastAsia="es-ES"/>
        </w:rPr>
        <w:t> internacionales de bienes muebles corporales de aprobada en abril de 1958, la que regula la </w:t>
      </w:r>
      <w:hyperlink r:id="rId12" w:history="1">
        <w:r w:rsidRPr="004C1CB9">
          <w:rPr>
            <w:rFonts w:ascii="Arial" w:eastAsia="Times New Roman" w:hAnsi="Arial" w:cs="Arial"/>
            <w:lang w:eastAsia="es-ES"/>
          </w:rPr>
          <w:t>competencia</w:t>
        </w:r>
      </w:hyperlink>
      <w:r w:rsidRPr="004C1CB9">
        <w:rPr>
          <w:rFonts w:ascii="Arial" w:eastAsia="Times New Roman" w:hAnsi="Arial" w:cs="Arial"/>
          <w:lang w:eastAsia="es-ES"/>
        </w:rPr>
        <w:t xml:space="preserve"> en igual materia, de la misma fecha, la le y </w:t>
      </w:r>
    </w:p>
    <w:p w:rsidR="004C1CB9" w:rsidRDefault="00ED766D" w:rsidP="004C1CB9">
      <w:pPr>
        <w:pStyle w:val="Prrafodelista"/>
        <w:numPr>
          <w:ilvl w:val="0"/>
          <w:numId w:val="6"/>
        </w:numPr>
        <w:spacing w:after="0" w:line="360" w:lineRule="auto"/>
        <w:jc w:val="both"/>
        <w:rPr>
          <w:rFonts w:ascii="Arial" w:eastAsia="Times New Roman" w:hAnsi="Arial" w:cs="Arial"/>
          <w:lang w:eastAsia="es-ES"/>
        </w:rPr>
      </w:pPr>
      <w:r w:rsidRPr="004C1CB9">
        <w:rPr>
          <w:rFonts w:ascii="Arial" w:eastAsia="Times New Roman" w:hAnsi="Arial" w:cs="Arial"/>
          <w:lang w:eastAsia="es-ES"/>
        </w:rPr>
        <w:t>uniforme sobre compraventas internacionales de 1964, sobre formación del </w:t>
      </w:r>
      <w:hyperlink r:id="rId13" w:history="1">
        <w:r w:rsidRPr="004C1CB9">
          <w:rPr>
            <w:rFonts w:ascii="Arial" w:eastAsia="Times New Roman" w:hAnsi="Arial" w:cs="Arial"/>
            <w:lang w:eastAsia="es-ES"/>
          </w:rPr>
          <w:t>contrato</w:t>
        </w:r>
      </w:hyperlink>
      <w:r w:rsidRPr="004C1CB9">
        <w:rPr>
          <w:rFonts w:ascii="Arial" w:eastAsia="Times New Roman" w:hAnsi="Arial" w:cs="Arial"/>
          <w:lang w:eastAsia="es-ES"/>
        </w:rPr>
        <w:t xml:space="preserve"> de compraventa internacional también de  1964, y </w:t>
      </w:r>
    </w:p>
    <w:p w:rsidR="00ED766D" w:rsidRDefault="00ED766D" w:rsidP="004C1CB9">
      <w:pPr>
        <w:pStyle w:val="Prrafodelista"/>
        <w:numPr>
          <w:ilvl w:val="0"/>
          <w:numId w:val="6"/>
        </w:numPr>
        <w:spacing w:after="0" w:line="360" w:lineRule="auto"/>
        <w:jc w:val="both"/>
        <w:rPr>
          <w:rFonts w:ascii="Arial" w:eastAsia="Times New Roman" w:hAnsi="Arial" w:cs="Arial"/>
          <w:lang w:eastAsia="es-ES"/>
        </w:rPr>
      </w:pPr>
      <w:r w:rsidRPr="004C1CB9">
        <w:rPr>
          <w:rFonts w:ascii="Arial" w:eastAsia="Times New Roman" w:hAnsi="Arial" w:cs="Arial"/>
          <w:lang w:eastAsia="es-ES"/>
        </w:rPr>
        <w:t>ley aplicable en igual tipo contractual de 1986).</w:t>
      </w:r>
    </w:p>
    <w:p w:rsidR="004C1CB9" w:rsidRPr="004C1CB9" w:rsidRDefault="004C1CB9" w:rsidP="004C1CB9">
      <w:pPr>
        <w:pStyle w:val="Prrafodelista"/>
        <w:spacing w:after="0" w:line="360" w:lineRule="auto"/>
        <w:jc w:val="both"/>
        <w:rPr>
          <w:rFonts w:ascii="Arial" w:eastAsia="Times New Roman" w:hAnsi="Arial" w:cs="Arial"/>
          <w:lang w:eastAsia="es-ES"/>
        </w:rPr>
      </w:pPr>
    </w:p>
    <w:p w:rsidR="004C1CB9" w:rsidRDefault="00ED766D" w:rsidP="00ED766D">
      <w:pPr>
        <w:spacing w:after="0" w:line="360" w:lineRule="auto"/>
        <w:jc w:val="both"/>
        <w:rPr>
          <w:rFonts w:ascii="Arial" w:eastAsia="Times New Roman" w:hAnsi="Arial" w:cs="Arial"/>
          <w:lang w:eastAsia="es-ES"/>
        </w:rPr>
      </w:pPr>
      <w:r w:rsidRPr="00BC0202">
        <w:rPr>
          <w:rFonts w:ascii="Arial" w:eastAsia="Times New Roman" w:hAnsi="Arial" w:cs="Arial"/>
          <w:lang w:eastAsia="es-ES"/>
        </w:rPr>
        <w:t>Más recientemente, de los trabajos de las </w:t>
      </w:r>
      <w:hyperlink r:id="rId14" w:history="1">
        <w:r w:rsidRPr="00BC0202">
          <w:rPr>
            <w:rFonts w:ascii="Arial" w:eastAsia="Times New Roman" w:hAnsi="Arial" w:cs="Arial"/>
            <w:lang w:eastAsia="es-ES"/>
          </w:rPr>
          <w:t>Naciones Unidas</w:t>
        </w:r>
      </w:hyperlink>
      <w:r w:rsidRPr="00BC0202">
        <w:rPr>
          <w:rFonts w:ascii="Arial" w:eastAsia="Times New Roman" w:hAnsi="Arial" w:cs="Arial"/>
          <w:lang w:eastAsia="es-ES"/>
        </w:rPr>
        <w:t xml:space="preserve"> han surgido </w:t>
      </w:r>
    </w:p>
    <w:p w:rsidR="004C1CB9" w:rsidRDefault="00ED766D" w:rsidP="004C1CB9">
      <w:pPr>
        <w:pStyle w:val="Prrafodelista"/>
        <w:numPr>
          <w:ilvl w:val="0"/>
          <w:numId w:val="7"/>
        </w:numPr>
        <w:spacing w:after="0" w:line="360" w:lineRule="auto"/>
        <w:jc w:val="both"/>
        <w:rPr>
          <w:rFonts w:ascii="Arial" w:eastAsia="Times New Roman" w:hAnsi="Arial" w:cs="Arial"/>
          <w:lang w:eastAsia="es-ES"/>
        </w:rPr>
      </w:pPr>
      <w:r w:rsidRPr="004C1CB9">
        <w:rPr>
          <w:rFonts w:ascii="Arial" w:eastAsia="Times New Roman" w:hAnsi="Arial" w:cs="Arial"/>
          <w:lang w:eastAsia="es-ES"/>
        </w:rPr>
        <w:t>la Convención sobre la Prescripción en materia de Compraventa Internacional de Mercaderías  (</w:t>
      </w:r>
      <w:proofErr w:type="spellStart"/>
      <w:r w:rsidRPr="004C1CB9">
        <w:rPr>
          <w:rFonts w:ascii="Arial" w:eastAsia="Times New Roman" w:hAnsi="Arial" w:cs="Arial"/>
          <w:lang w:eastAsia="es-ES"/>
        </w:rPr>
        <w:t>N.York</w:t>
      </w:r>
      <w:proofErr w:type="spellEnd"/>
      <w:r w:rsidRPr="004C1CB9">
        <w:rPr>
          <w:rFonts w:ascii="Arial" w:eastAsia="Times New Roman" w:hAnsi="Arial" w:cs="Arial"/>
          <w:lang w:eastAsia="es-ES"/>
        </w:rPr>
        <w:t xml:space="preserve"> 14.6.1974) enmendada por el </w:t>
      </w:r>
      <w:hyperlink r:id="rId15" w:history="1">
        <w:r w:rsidRPr="004C1CB9">
          <w:rPr>
            <w:rFonts w:ascii="Arial" w:eastAsia="Times New Roman" w:hAnsi="Arial" w:cs="Arial"/>
            <w:lang w:eastAsia="es-ES"/>
          </w:rPr>
          <w:t>Protocolo</w:t>
        </w:r>
      </w:hyperlink>
      <w:r w:rsidRPr="004C1CB9">
        <w:rPr>
          <w:rFonts w:ascii="Arial" w:eastAsia="Times New Roman" w:hAnsi="Arial" w:cs="Arial"/>
          <w:lang w:eastAsia="es-ES"/>
        </w:rPr>
        <w:t> de 11.4.1980,</w:t>
      </w:r>
    </w:p>
    <w:p w:rsidR="004C1CB9" w:rsidRDefault="00ED766D" w:rsidP="004C1CB9">
      <w:pPr>
        <w:pStyle w:val="Prrafodelista"/>
        <w:numPr>
          <w:ilvl w:val="0"/>
          <w:numId w:val="7"/>
        </w:numPr>
        <w:spacing w:after="0" w:line="360" w:lineRule="auto"/>
        <w:jc w:val="both"/>
        <w:rPr>
          <w:rFonts w:ascii="Arial" w:eastAsia="Times New Roman" w:hAnsi="Arial" w:cs="Arial"/>
          <w:lang w:eastAsia="es-ES"/>
        </w:rPr>
      </w:pPr>
      <w:r w:rsidRPr="004C1CB9">
        <w:rPr>
          <w:rFonts w:ascii="Arial" w:eastAsia="Times New Roman" w:hAnsi="Arial" w:cs="Arial"/>
          <w:lang w:eastAsia="es-ES"/>
        </w:rPr>
        <w:t>el Convenio de las Naciones Unidas sobre </w:t>
      </w:r>
      <w:hyperlink r:id="rId16" w:history="1">
        <w:r w:rsidRPr="004C1CB9">
          <w:rPr>
            <w:rFonts w:ascii="Arial" w:eastAsia="Times New Roman" w:hAnsi="Arial" w:cs="Arial"/>
            <w:lang w:eastAsia="es-ES"/>
          </w:rPr>
          <w:t>Transporte</w:t>
        </w:r>
      </w:hyperlink>
      <w:r w:rsidRPr="004C1CB9">
        <w:rPr>
          <w:rFonts w:ascii="Arial" w:eastAsia="Times New Roman" w:hAnsi="Arial" w:cs="Arial"/>
          <w:lang w:eastAsia="es-ES"/>
        </w:rPr>
        <w:t xml:space="preserve"> Marítimo de Mercancías de 1978 (Reglas de Hamburgo), </w:t>
      </w:r>
    </w:p>
    <w:p w:rsidR="004C1CB9" w:rsidRDefault="00ED766D" w:rsidP="004C1CB9">
      <w:pPr>
        <w:pStyle w:val="Prrafodelista"/>
        <w:numPr>
          <w:ilvl w:val="0"/>
          <w:numId w:val="7"/>
        </w:numPr>
        <w:spacing w:after="0" w:line="360" w:lineRule="auto"/>
        <w:jc w:val="both"/>
        <w:rPr>
          <w:rFonts w:ascii="Arial" w:eastAsia="Times New Roman" w:hAnsi="Arial" w:cs="Arial"/>
          <w:lang w:eastAsia="es-ES"/>
        </w:rPr>
      </w:pPr>
      <w:r w:rsidRPr="004C1CB9">
        <w:rPr>
          <w:rFonts w:ascii="Arial" w:eastAsia="Times New Roman" w:hAnsi="Arial" w:cs="Arial"/>
          <w:lang w:eastAsia="es-ES"/>
        </w:rPr>
        <w:lastRenderedPageBreak/>
        <w:t xml:space="preserve">la Convención  de las Naciones Unidas sobre los Contratos de Compraventa Internacional de Mercaderías  (Viena, 1980), </w:t>
      </w:r>
    </w:p>
    <w:p w:rsidR="004C1CB9" w:rsidRDefault="00ED766D" w:rsidP="004C1CB9">
      <w:pPr>
        <w:pStyle w:val="Prrafodelista"/>
        <w:numPr>
          <w:ilvl w:val="0"/>
          <w:numId w:val="7"/>
        </w:numPr>
        <w:spacing w:after="0" w:line="360" w:lineRule="auto"/>
        <w:jc w:val="both"/>
        <w:rPr>
          <w:rFonts w:ascii="Arial" w:eastAsia="Times New Roman" w:hAnsi="Arial" w:cs="Arial"/>
          <w:lang w:eastAsia="es-ES"/>
        </w:rPr>
      </w:pPr>
      <w:r w:rsidRPr="004C1CB9">
        <w:rPr>
          <w:rFonts w:ascii="Arial" w:eastAsia="Times New Roman" w:hAnsi="Arial" w:cs="Arial"/>
          <w:lang w:eastAsia="es-ES"/>
        </w:rPr>
        <w:t>la Convención de </w:t>
      </w:r>
      <w:hyperlink r:id="rId17" w:history="1">
        <w:r w:rsidRPr="004C1CB9">
          <w:rPr>
            <w:rFonts w:ascii="Arial" w:eastAsia="Times New Roman" w:hAnsi="Arial" w:cs="Arial"/>
            <w:lang w:eastAsia="es-ES"/>
          </w:rPr>
          <w:t>Roma</w:t>
        </w:r>
      </w:hyperlink>
      <w:r w:rsidRPr="004C1CB9">
        <w:rPr>
          <w:rFonts w:ascii="Arial" w:eastAsia="Times New Roman" w:hAnsi="Arial" w:cs="Arial"/>
          <w:lang w:eastAsia="es-ES"/>
        </w:rPr>
        <w:t> sobre la Ley Aplicable a las </w:t>
      </w:r>
      <w:hyperlink r:id="rId18" w:history="1">
        <w:r w:rsidRPr="004C1CB9">
          <w:rPr>
            <w:rFonts w:ascii="Arial" w:eastAsia="Times New Roman" w:hAnsi="Arial" w:cs="Arial"/>
            <w:lang w:eastAsia="es-ES"/>
          </w:rPr>
          <w:t>Obligaciones</w:t>
        </w:r>
      </w:hyperlink>
      <w:r w:rsidRPr="004C1CB9">
        <w:rPr>
          <w:rFonts w:ascii="Arial" w:eastAsia="Times New Roman" w:hAnsi="Arial" w:cs="Arial"/>
          <w:lang w:eastAsia="es-ES"/>
        </w:rPr>
        <w:t xml:space="preserve"> Contractuales Internacionales aprobada el 19 de junio de 1980, </w:t>
      </w:r>
    </w:p>
    <w:p w:rsidR="00ED766D" w:rsidRPr="004C1CB9" w:rsidRDefault="00ED766D" w:rsidP="004C1CB9">
      <w:pPr>
        <w:pStyle w:val="Prrafodelista"/>
        <w:numPr>
          <w:ilvl w:val="0"/>
          <w:numId w:val="7"/>
        </w:numPr>
        <w:spacing w:after="0" w:line="360" w:lineRule="auto"/>
        <w:jc w:val="both"/>
        <w:rPr>
          <w:rFonts w:ascii="Arial" w:eastAsia="Times New Roman" w:hAnsi="Arial" w:cs="Arial"/>
          <w:lang w:eastAsia="es-ES"/>
        </w:rPr>
      </w:pPr>
      <w:r w:rsidRPr="004C1CB9">
        <w:rPr>
          <w:rFonts w:ascii="Arial" w:eastAsia="Times New Roman" w:hAnsi="Arial" w:cs="Arial"/>
          <w:lang w:eastAsia="es-ES"/>
        </w:rPr>
        <w:t>las Convenciones relativas a Letras de Cambio Internacionales, Pagarés internacionales, </w:t>
      </w:r>
      <w:hyperlink r:id="rId19" w:history="1">
        <w:r w:rsidRPr="004C1CB9">
          <w:rPr>
            <w:rFonts w:ascii="Arial" w:eastAsia="Times New Roman" w:hAnsi="Arial" w:cs="Arial"/>
            <w:lang w:eastAsia="es-ES"/>
          </w:rPr>
          <w:t>Responsabilidad</w:t>
        </w:r>
      </w:hyperlink>
      <w:r w:rsidRPr="004C1CB9">
        <w:rPr>
          <w:rFonts w:ascii="Arial" w:eastAsia="Times New Roman" w:hAnsi="Arial" w:cs="Arial"/>
          <w:lang w:eastAsia="es-ES"/>
        </w:rPr>
        <w:t> de Empresarios de Terminales de Transporte en el </w:t>
      </w:r>
      <w:hyperlink r:id="rId20" w:history="1">
        <w:r w:rsidRPr="004C1CB9">
          <w:rPr>
            <w:rFonts w:ascii="Arial" w:eastAsia="Times New Roman" w:hAnsi="Arial" w:cs="Arial"/>
            <w:lang w:eastAsia="es-ES"/>
          </w:rPr>
          <w:t>Comercio Internacional</w:t>
        </w:r>
      </w:hyperlink>
      <w:r w:rsidRPr="004C1CB9">
        <w:rPr>
          <w:rFonts w:ascii="Arial" w:eastAsia="Times New Roman" w:hAnsi="Arial" w:cs="Arial"/>
          <w:lang w:eastAsia="es-ES"/>
        </w:rPr>
        <w:t>, Garantías y </w:t>
      </w:r>
      <w:hyperlink r:id="rId21" w:history="1">
        <w:r w:rsidRPr="004C1CB9">
          <w:rPr>
            <w:rFonts w:ascii="Arial" w:eastAsia="Times New Roman" w:hAnsi="Arial" w:cs="Arial"/>
            <w:lang w:eastAsia="es-ES"/>
          </w:rPr>
          <w:t>Cartas</w:t>
        </w:r>
      </w:hyperlink>
      <w:r w:rsidRPr="004C1CB9">
        <w:rPr>
          <w:rFonts w:ascii="Arial" w:eastAsia="Times New Roman" w:hAnsi="Arial" w:cs="Arial"/>
          <w:lang w:eastAsia="es-ES"/>
        </w:rPr>
        <w:t> de Crédito Contingente, y las referidas a </w:t>
      </w:r>
      <w:hyperlink r:id="rId22" w:history="1">
        <w:r w:rsidRPr="004C1CB9">
          <w:rPr>
            <w:rFonts w:ascii="Arial" w:eastAsia="Times New Roman" w:hAnsi="Arial" w:cs="Arial"/>
            <w:lang w:eastAsia="es-ES"/>
          </w:rPr>
          <w:t>Arbitraje</w:t>
        </w:r>
      </w:hyperlink>
      <w:r w:rsidRPr="004C1CB9">
        <w:rPr>
          <w:rFonts w:ascii="Arial" w:eastAsia="Times New Roman" w:hAnsi="Arial" w:cs="Arial"/>
          <w:lang w:eastAsia="es-ES"/>
        </w:rPr>
        <w:t> Comercial Internacional y Reconocimiento y Ejecución de las Sentencias Arbitrales Extranjeras.  </w:t>
      </w:r>
    </w:p>
    <w:p w:rsidR="00ED766D" w:rsidRPr="00BC0202" w:rsidRDefault="00ED766D" w:rsidP="00ED766D">
      <w:pPr>
        <w:spacing w:after="0" w:line="360" w:lineRule="auto"/>
        <w:jc w:val="both"/>
        <w:rPr>
          <w:rFonts w:ascii="Arial" w:eastAsia="Times New Roman" w:hAnsi="Arial" w:cs="Arial"/>
          <w:lang w:eastAsia="es-ES"/>
        </w:rPr>
      </w:pPr>
      <w:r w:rsidRPr="00BC0202">
        <w:rPr>
          <w:rFonts w:ascii="Arial" w:eastAsia="Times New Roman" w:hAnsi="Arial" w:cs="Arial"/>
          <w:lang w:eastAsia="es-ES"/>
        </w:rPr>
        <w:t>En el área de los Estados Americanos y desde la </w:t>
      </w:r>
      <w:hyperlink r:id="rId23" w:anchor="MISICIDH" w:history="1">
        <w:r w:rsidRPr="00BC0202">
          <w:rPr>
            <w:rFonts w:ascii="Arial" w:eastAsia="Times New Roman" w:hAnsi="Arial" w:cs="Arial"/>
            <w:lang w:eastAsia="es-ES"/>
          </w:rPr>
          <w:t>OEA</w:t>
        </w:r>
      </w:hyperlink>
      <w:r w:rsidRPr="00BC0202">
        <w:rPr>
          <w:rFonts w:ascii="Arial" w:eastAsia="Times New Roman" w:hAnsi="Arial" w:cs="Arial"/>
          <w:lang w:eastAsia="es-ES"/>
        </w:rPr>
        <w:t>,  de la labor de Conferencias especializadas en </w:t>
      </w:r>
      <w:hyperlink r:id="rId24" w:history="1">
        <w:r w:rsidRPr="00BC0202">
          <w:rPr>
            <w:rFonts w:ascii="Arial" w:eastAsia="Times New Roman" w:hAnsi="Arial" w:cs="Arial"/>
            <w:lang w:eastAsia="es-ES"/>
          </w:rPr>
          <w:t>Derecho Internacional Privado</w:t>
        </w:r>
      </w:hyperlink>
      <w:r w:rsidRPr="00BC0202">
        <w:rPr>
          <w:rFonts w:ascii="Arial" w:eastAsia="Times New Roman" w:hAnsi="Arial" w:cs="Arial"/>
          <w:lang w:eastAsia="es-ES"/>
        </w:rPr>
        <w:t> (CIDIP), surgen elaboraciones como la Convención de 1994 aprobada en </w:t>
      </w:r>
      <w:hyperlink r:id="rId25" w:history="1">
        <w:r w:rsidRPr="00BC0202">
          <w:rPr>
            <w:rFonts w:ascii="Arial" w:eastAsia="Times New Roman" w:hAnsi="Arial" w:cs="Arial"/>
            <w:lang w:eastAsia="es-ES"/>
          </w:rPr>
          <w:t>México</w:t>
        </w:r>
      </w:hyperlink>
      <w:r w:rsidRPr="00BC0202">
        <w:rPr>
          <w:rFonts w:ascii="Arial" w:eastAsia="Times New Roman" w:hAnsi="Arial" w:cs="Arial"/>
          <w:lang w:eastAsia="es-ES"/>
        </w:rPr>
        <w:t>, relativa a Derecho aplicable a la contratación internacional.  En el área del </w:t>
      </w:r>
      <w:hyperlink r:id="rId26" w:history="1">
        <w:r w:rsidRPr="00BC0202">
          <w:rPr>
            <w:rFonts w:ascii="Arial" w:eastAsia="Times New Roman" w:hAnsi="Arial" w:cs="Arial"/>
            <w:lang w:eastAsia="es-ES"/>
          </w:rPr>
          <w:t>MERCOSUR</w:t>
        </w:r>
      </w:hyperlink>
      <w:r w:rsidRPr="00BC0202">
        <w:rPr>
          <w:rFonts w:ascii="Arial" w:eastAsia="Times New Roman" w:hAnsi="Arial" w:cs="Arial"/>
          <w:lang w:eastAsia="es-ES"/>
        </w:rPr>
        <w:t>, es aplicable el Protocolo del MERCOSUR sobre Jurisdicción en Materia Contractual. La validez de toda esta normativa queda supeditada a la internalización mediante ley en cada país.</w:t>
      </w:r>
    </w:p>
    <w:p w:rsidR="00ED766D" w:rsidRPr="00BC0202" w:rsidRDefault="00ED766D" w:rsidP="00ED766D">
      <w:pPr>
        <w:spacing w:after="0" w:line="360" w:lineRule="auto"/>
        <w:jc w:val="both"/>
        <w:rPr>
          <w:rFonts w:ascii="Arial" w:eastAsia="Times New Roman" w:hAnsi="Arial" w:cs="Arial"/>
          <w:lang w:eastAsia="es-ES"/>
        </w:rPr>
      </w:pPr>
    </w:p>
    <w:p w:rsidR="00ED766D" w:rsidRPr="00BC0202" w:rsidRDefault="00ED766D" w:rsidP="00ED766D">
      <w:pPr>
        <w:numPr>
          <w:ilvl w:val="0"/>
          <w:numId w:val="2"/>
        </w:numPr>
        <w:spacing w:after="0" w:line="360" w:lineRule="auto"/>
        <w:ind w:left="0" w:firstLine="0"/>
        <w:jc w:val="both"/>
        <w:rPr>
          <w:rFonts w:ascii="Arial" w:eastAsia="Times New Roman" w:hAnsi="Arial" w:cs="Arial"/>
          <w:lang w:eastAsia="es-ES"/>
        </w:rPr>
      </w:pPr>
      <w:r w:rsidRPr="00BC0202">
        <w:rPr>
          <w:rFonts w:ascii="Arial" w:eastAsia="Times New Roman" w:hAnsi="Arial" w:cs="Arial"/>
          <w:b/>
          <w:bCs/>
          <w:lang w:eastAsia="es-ES"/>
        </w:rPr>
        <w:t>b) La Costumbre</w:t>
      </w:r>
    </w:p>
    <w:p w:rsidR="00ED766D" w:rsidRPr="00BC0202" w:rsidRDefault="00ED766D" w:rsidP="00ED766D">
      <w:pPr>
        <w:spacing w:after="0" w:line="360" w:lineRule="auto"/>
        <w:jc w:val="both"/>
        <w:rPr>
          <w:rFonts w:ascii="Arial" w:eastAsia="Times New Roman" w:hAnsi="Arial" w:cs="Arial"/>
          <w:lang w:eastAsia="es-ES"/>
        </w:rPr>
      </w:pPr>
      <w:r w:rsidRPr="00BC0202">
        <w:rPr>
          <w:rFonts w:ascii="Arial" w:eastAsia="Times New Roman" w:hAnsi="Arial" w:cs="Arial"/>
          <w:lang w:eastAsia="es-ES"/>
        </w:rPr>
        <w:t>La costumbre es otra fuente del </w:t>
      </w:r>
      <w:hyperlink r:id="rId27" w:history="1">
        <w:r w:rsidRPr="00BC0202">
          <w:rPr>
            <w:rFonts w:ascii="Arial" w:eastAsia="Times New Roman" w:hAnsi="Arial" w:cs="Arial"/>
            <w:lang w:eastAsia="es-ES"/>
          </w:rPr>
          <w:t>Derecho Internacional</w:t>
        </w:r>
      </w:hyperlink>
      <w:r w:rsidRPr="00BC0202">
        <w:rPr>
          <w:rFonts w:ascii="Arial" w:eastAsia="Times New Roman" w:hAnsi="Arial" w:cs="Arial"/>
          <w:lang w:eastAsia="es-ES"/>
        </w:rPr>
        <w:t> de gran trascendencia, antecedente de muchos Tratados y de carácter predominante en la formación de esta rama del Derecho, conservándose normas consuetudinarias en cuanto a </w:t>
      </w:r>
      <w:hyperlink r:id="rId28" w:history="1">
        <w:r w:rsidRPr="00BC0202">
          <w:rPr>
            <w:rFonts w:ascii="Arial" w:eastAsia="Times New Roman" w:hAnsi="Arial" w:cs="Arial"/>
            <w:lang w:eastAsia="es-ES"/>
          </w:rPr>
          <w:t>responsabilidad internacional</w:t>
        </w:r>
      </w:hyperlink>
      <w:r w:rsidRPr="00BC0202">
        <w:rPr>
          <w:rFonts w:ascii="Arial" w:eastAsia="Times New Roman" w:hAnsi="Arial" w:cs="Arial"/>
          <w:lang w:eastAsia="es-ES"/>
        </w:rPr>
        <w:t>, protección diplomática y </w:t>
      </w:r>
      <w:hyperlink r:id="rId29" w:history="1">
        <w:r w:rsidRPr="00BC0202">
          <w:rPr>
            <w:rFonts w:ascii="Arial" w:eastAsia="Times New Roman" w:hAnsi="Arial" w:cs="Arial"/>
            <w:lang w:eastAsia="es-ES"/>
          </w:rPr>
          <w:t>procedimiento</w:t>
        </w:r>
      </w:hyperlink>
      <w:r w:rsidRPr="00BC0202">
        <w:rPr>
          <w:rFonts w:ascii="Arial" w:eastAsia="Times New Roman" w:hAnsi="Arial" w:cs="Arial"/>
          <w:lang w:eastAsia="es-ES"/>
        </w:rPr>
        <w:t xml:space="preserve"> arbitral hasta hoy, según el mismo </w:t>
      </w:r>
      <w:proofErr w:type="spellStart"/>
      <w:r w:rsidRPr="00BC0202">
        <w:rPr>
          <w:rFonts w:ascii="Arial" w:eastAsia="Times New Roman" w:hAnsi="Arial" w:cs="Arial"/>
          <w:lang w:eastAsia="es-ES"/>
        </w:rPr>
        <w:t>Barberis</w:t>
      </w:r>
      <w:proofErr w:type="spellEnd"/>
      <w:r w:rsidRPr="00BC0202">
        <w:rPr>
          <w:rFonts w:ascii="Arial" w:eastAsia="Times New Roman" w:hAnsi="Arial" w:cs="Arial"/>
          <w:lang w:eastAsia="es-ES"/>
        </w:rPr>
        <w:t>, siendo la fuente de solución de los problemas nuevos.</w:t>
      </w:r>
    </w:p>
    <w:p w:rsidR="00ED766D" w:rsidRPr="00BC0202" w:rsidRDefault="00ED766D" w:rsidP="00ED766D">
      <w:pPr>
        <w:spacing w:after="0" w:line="360" w:lineRule="auto"/>
        <w:jc w:val="both"/>
        <w:rPr>
          <w:rFonts w:ascii="Arial" w:eastAsia="Times New Roman" w:hAnsi="Arial" w:cs="Arial"/>
          <w:lang w:eastAsia="es-ES"/>
        </w:rPr>
      </w:pPr>
      <w:r w:rsidRPr="00BC0202">
        <w:rPr>
          <w:rFonts w:ascii="Arial" w:eastAsia="Times New Roman" w:hAnsi="Arial" w:cs="Arial"/>
          <w:lang w:eastAsia="es-ES"/>
        </w:rPr>
        <w:t>Las normas consuetudinarias adolecen de mayor imprecisión que los tratados o resoluciones, expresados en lenguaje escrito.</w:t>
      </w:r>
    </w:p>
    <w:p w:rsidR="00ED766D" w:rsidRPr="00BC0202" w:rsidRDefault="00ED766D" w:rsidP="00ED766D">
      <w:pPr>
        <w:spacing w:after="0" w:line="360" w:lineRule="auto"/>
        <w:jc w:val="both"/>
        <w:rPr>
          <w:rFonts w:ascii="Arial" w:eastAsia="Times New Roman" w:hAnsi="Arial" w:cs="Arial"/>
          <w:lang w:eastAsia="es-ES"/>
        </w:rPr>
      </w:pPr>
      <w:r w:rsidRPr="00BC0202">
        <w:rPr>
          <w:rFonts w:ascii="Arial" w:eastAsia="Times New Roman" w:hAnsi="Arial" w:cs="Arial"/>
          <w:lang w:eastAsia="es-ES"/>
        </w:rPr>
        <w:t>Consiste, según algunos autores  en la manifestación de un derecho ya existente (</w:t>
      </w:r>
      <w:proofErr w:type="spellStart"/>
      <w:r w:rsidRPr="00BC0202">
        <w:rPr>
          <w:rFonts w:ascii="Arial" w:eastAsia="Times New Roman" w:hAnsi="Arial" w:cs="Arial"/>
          <w:i/>
          <w:iCs/>
          <w:lang w:eastAsia="es-ES"/>
        </w:rPr>
        <w:t>Volksgeist</w:t>
      </w:r>
      <w:proofErr w:type="spellEnd"/>
      <w:r w:rsidRPr="00BC0202">
        <w:rPr>
          <w:rFonts w:ascii="Arial" w:eastAsia="Times New Roman" w:hAnsi="Arial" w:cs="Arial"/>
          <w:i/>
          <w:iCs/>
          <w:lang w:eastAsia="es-ES"/>
        </w:rPr>
        <w:t xml:space="preserve">,  </w:t>
      </w:r>
      <w:proofErr w:type="spellStart"/>
      <w:r w:rsidRPr="00BC0202">
        <w:rPr>
          <w:rFonts w:ascii="Arial" w:eastAsia="Times New Roman" w:hAnsi="Arial" w:cs="Arial"/>
          <w:i/>
          <w:iCs/>
          <w:lang w:eastAsia="es-ES"/>
        </w:rPr>
        <w:t>droit</w:t>
      </w:r>
      <w:proofErr w:type="spellEnd"/>
      <w:r w:rsidRPr="00BC0202">
        <w:rPr>
          <w:rFonts w:ascii="Arial" w:eastAsia="Times New Roman" w:hAnsi="Arial" w:cs="Arial"/>
          <w:i/>
          <w:iCs/>
          <w:lang w:eastAsia="es-ES"/>
        </w:rPr>
        <w:t xml:space="preserve"> </w:t>
      </w:r>
      <w:proofErr w:type="spellStart"/>
      <w:r w:rsidRPr="00BC0202">
        <w:rPr>
          <w:rFonts w:ascii="Arial" w:eastAsia="Times New Roman" w:hAnsi="Arial" w:cs="Arial"/>
          <w:i/>
          <w:iCs/>
          <w:lang w:eastAsia="es-ES"/>
        </w:rPr>
        <w:t>objectif</w:t>
      </w:r>
      <w:proofErr w:type="spellEnd"/>
      <w:r w:rsidRPr="00BC0202">
        <w:rPr>
          <w:rFonts w:ascii="Arial" w:eastAsia="Times New Roman" w:hAnsi="Arial" w:cs="Arial"/>
          <w:i/>
          <w:iCs/>
          <w:lang w:eastAsia="es-ES"/>
        </w:rPr>
        <w:t>)</w:t>
      </w:r>
      <w:r w:rsidRPr="00BC0202">
        <w:rPr>
          <w:rFonts w:ascii="Arial" w:eastAsia="Times New Roman" w:hAnsi="Arial" w:cs="Arial"/>
          <w:lang w:eastAsia="es-ES"/>
        </w:rPr>
        <w:t> del que constituye una comprobación, en una fuente de Derecho Internacional que se considera  un tratado tácito o un </w:t>
      </w:r>
      <w:hyperlink r:id="rId30" w:history="1">
        <w:r w:rsidRPr="00BC0202">
          <w:rPr>
            <w:rFonts w:ascii="Arial" w:eastAsia="Times New Roman" w:hAnsi="Arial" w:cs="Arial"/>
            <w:lang w:eastAsia="es-ES"/>
          </w:rPr>
          <w:t>método</w:t>
        </w:r>
      </w:hyperlink>
      <w:r w:rsidRPr="00BC0202">
        <w:rPr>
          <w:rFonts w:ascii="Arial" w:eastAsia="Times New Roman" w:hAnsi="Arial" w:cs="Arial"/>
          <w:lang w:eastAsia="es-ES"/>
        </w:rPr>
        <w:t> de creación de Derecho, siendo para otros un Derecho espontáneo que no tiene una forma específica de creación.</w:t>
      </w:r>
    </w:p>
    <w:p w:rsidR="00ED766D" w:rsidRPr="00BC0202" w:rsidRDefault="00ED766D" w:rsidP="00ED766D">
      <w:pPr>
        <w:spacing w:after="0" w:line="360" w:lineRule="auto"/>
        <w:jc w:val="both"/>
        <w:rPr>
          <w:rFonts w:ascii="Arial" w:eastAsia="Times New Roman" w:hAnsi="Arial" w:cs="Arial"/>
          <w:lang w:eastAsia="es-ES"/>
        </w:rPr>
      </w:pPr>
      <w:r w:rsidRPr="00BC0202">
        <w:rPr>
          <w:rFonts w:ascii="Arial" w:eastAsia="Times New Roman" w:hAnsi="Arial" w:cs="Arial"/>
          <w:lang w:eastAsia="es-ES"/>
        </w:rPr>
        <w:t>Las normas consuetudinarias se identifican como tales si reúnen dos factores: el elemento material: la práctica y otro denominado la </w:t>
      </w:r>
      <w:proofErr w:type="spellStart"/>
      <w:r w:rsidRPr="00BC0202">
        <w:rPr>
          <w:rFonts w:ascii="Arial" w:eastAsia="Times New Roman" w:hAnsi="Arial" w:cs="Arial"/>
          <w:i/>
          <w:iCs/>
          <w:lang w:eastAsia="es-ES"/>
        </w:rPr>
        <w:t>opinio</w:t>
      </w:r>
      <w:proofErr w:type="spellEnd"/>
      <w:r w:rsidRPr="00BC0202">
        <w:rPr>
          <w:rFonts w:ascii="Arial" w:eastAsia="Times New Roman" w:hAnsi="Arial" w:cs="Arial"/>
          <w:i/>
          <w:iCs/>
          <w:lang w:eastAsia="es-ES"/>
        </w:rPr>
        <w:t xml:space="preserve"> </w:t>
      </w:r>
      <w:proofErr w:type="spellStart"/>
      <w:r w:rsidRPr="00BC0202">
        <w:rPr>
          <w:rFonts w:ascii="Arial" w:eastAsia="Times New Roman" w:hAnsi="Arial" w:cs="Arial"/>
          <w:i/>
          <w:iCs/>
          <w:lang w:eastAsia="es-ES"/>
        </w:rPr>
        <w:t>juris</w:t>
      </w:r>
      <w:proofErr w:type="spellEnd"/>
      <w:r w:rsidRPr="00BC0202">
        <w:rPr>
          <w:rFonts w:ascii="Arial" w:eastAsia="Times New Roman" w:hAnsi="Arial" w:cs="Arial"/>
          <w:i/>
          <w:iCs/>
          <w:lang w:eastAsia="es-ES"/>
        </w:rPr>
        <w:t xml:space="preserve"> </w:t>
      </w:r>
      <w:proofErr w:type="spellStart"/>
      <w:r w:rsidRPr="00BC0202">
        <w:rPr>
          <w:rFonts w:ascii="Arial" w:eastAsia="Times New Roman" w:hAnsi="Arial" w:cs="Arial"/>
          <w:i/>
          <w:iCs/>
          <w:lang w:eastAsia="es-ES"/>
        </w:rPr>
        <w:t>sive</w:t>
      </w:r>
      <w:proofErr w:type="spellEnd"/>
      <w:r w:rsidRPr="00BC0202">
        <w:rPr>
          <w:rFonts w:ascii="Arial" w:eastAsia="Times New Roman" w:hAnsi="Arial" w:cs="Arial"/>
          <w:i/>
          <w:iCs/>
          <w:lang w:eastAsia="es-ES"/>
        </w:rPr>
        <w:t xml:space="preserve"> </w:t>
      </w:r>
      <w:proofErr w:type="spellStart"/>
      <w:r w:rsidRPr="00BC0202">
        <w:rPr>
          <w:rFonts w:ascii="Arial" w:eastAsia="Times New Roman" w:hAnsi="Arial" w:cs="Arial"/>
          <w:i/>
          <w:iCs/>
          <w:lang w:eastAsia="es-ES"/>
        </w:rPr>
        <w:t>necessitatis</w:t>
      </w:r>
      <w:proofErr w:type="spellEnd"/>
      <w:r w:rsidRPr="00BC0202">
        <w:rPr>
          <w:rFonts w:ascii="Arial" w:eastAsia="Times New Roman" w:hAnsi="Arial" w:cs="Arial"/>
          <w:i/>
          <w:iCs/>
          <w:lang w:eastAsia="es-ES"/>
        </w:rPr>
        <w:t>" u "</w:t>
      </w:r>
      <w:proofErr w:type="spellStart"/>
      <w:r w:rsidRPr="00BC0202">
        <w:rPr>
          <w:rFonts w:ascii="Arial" w:eastAsia="Times New Roman" w:hAnsi="Arial" w:cs="Arial"/>
          <w:i/>
          <w:iCs/>
          <w:lang w:eastAsia="es-ES"/>
        </w:rPr>
        <w:t>opinio</w:t>
      </w:r>
      <w:proofErr w:type="spellEnd"/>
      <w:r w:rsidRPr="00BC0202">
        <w:rPr>
          <w:rFonts w:ascii="Arial" w:eastAsia="Times New Roman" w:hAnsi="Arial" w:cs="Arial"/>
          <w:i/>
          <w:iCs/>
          <w:lang w:eastAsia="es-ES"/>
        </w:rPr>
        <w:t xml:space="preserve"> iuris",  </w:t>
      </w:r>
      <w:r w:rsidRPr="00BC0202">
        <w:rPr>
          <w:rFonts w:ascii="Arial" w:eastAsia="Times New Roman" w:hAnsi="Arial" w:cs="Arial"/>
          <w:lang w:eastAsia="es-ES"/>
        </w:rPr>
        <w:t>concepto polémico originado en el siglo XIX y desarrollado por la </w:t>
      </w:r>
      <w:hyperlink r:id="rId31" w:history="1">
        <w:r w:rsidRPr="00BC0202">
          <w:rPr>
            <w:rFonts w:ascii="Arial" w:eastAsia="Times New Roman" w:hAnsi="Arial" w:cs="Arial"/>
            <w:lang w:eastAsia="es-ES"/>
          </w:rPr>
          <w:t>escuela</w:t>
        </w:r>
      </w:hyperlink>
      <w:r w:rsidRPr="00BC0202">
        <w:rPr>
          <w:rFonts w:ascii="Arial" w:eastAsia="Times New Roman" w:hAnsi="Arial" w:cs="Arial"/>
          <w:lang w:eastAsia="es-ES"/>
        </w:rPr>
        <w:t> historicista alemana, que es "</w:t>
      </w:r>
      <w:r w:rsidRPr="004C1CB9">
        <w:rPr>
          <w:rFonts w:ascii="Arial" w:eastAsia="Times New Roman" w:hAnsi="Arial" w:cs="Arial"/>
          <w:b/>
          <w:lang w:eastAsia="es-ES"/>
        </w:rPr>
        <w:t>la convicción que han de tener los sujetos que realizan una práctica, de observarla como si se tratara de una norma jurídica</w:t>
      </w:r>
      <w:r w:rsidRPr="00BC0202">
        <w:rPr>
          <w:rFonts w:ascii="Arial" w:eastAsia="Times New Roman" w:hAnsi="Arial" w:cs="Arial"/>
          <w:lang w:eastAsia="es-ES"/>
        </w:rPr>
        <w:t xml:space="preserve">", como si fuera obligatoria, con la convicción de que se origina en una norma de derecho que los sujetos creen como existente, o convencidos de la necesidad de </w:t>
      </w:r>
      <w:r w:rsidRPr="00BC0202">
        <w:rPr>
          <w:rFonts w:ascii="Arial" w:eastAsia="Times New Roman" w:hAnsi="Arial" w:cs="Arial"/>
          <w:lang w:eastAsia="es-ES"/>
        </w:rPr>
        <w:lastRenderedPageBreak/>
        <w:t>observar cierto uso o práctica determinada, o de que la observan como un deber </w:t>
      </w:r>
      <w:hyperlink r:id="rId32" w:history="1">
        <w:r w:rsidRPr="00BC0202">
          <w:rPr>
            <w:rFonts w:ascii="Arial" w:eastAsia="Times New Roman" w:hAnsi="Arial" w:cs="Arial"/>
            <w:lang w:eastAsia="es-ES"/>
          </w:rPr>
          <w:t>impuesto</w:t>
        </w:r>
      </w:hyperlink>
      <w:r w:rsidRPr="00BC0202">
        <w:rPr>
          <w:rFonts w:ascii="Arial" w:eastAsia="Times New Roman" w:hAnsi="Arial" w:cs="Arial"/>
          <w:lang w:eastAsia="es-ES"/>
        </w:rPr>
        <w:t> por </w:t>
      </w:r>
      <w:hyperlink r:id="rId33" w:history="1">
        <w:r w:rsidRPr="00BC0202">
          <w:rPr>
            <w:rFonts w:ascii="Arial" w:eastAsia="Times New Roman" w:hAnsi="Arial" w:cs="Arial"/>
            <w:lang w:eastAsia="es-ES"/>
          </w:rPr>
          <w:t>la moral</w:t>
        </w:r>
      </w:hyperlink>
      <w:r w:rsidRPr="00BC0202">
        <w:rPr>
          <w:rFonts w:ascii="Arial" w:eastAsia="Times New Roman" w:hAnsi="Arial" w:cs="Arial"/>
          <w:lang w:eastAsia="es-ES"/>
        </w:rPr>
        <w:t>, la justicia o el </w:t>
      </w:r>
      <w:hyperlink r:id="rId34" w:anchor="DERECH" w:history="1">
        <w:r w:rsidRPr="00BC0202">
          <w:rPr>
            <w:rFonts w:ascii="Arial" w:eastAsia="Times New Roman" w:hAnsi="Arial" w:cs="Arial"/>
            <w:lang w:eastAsia="es-ES"/>
          </w:rPr>
          <w:t>derecho natural</w:t>
        </w:r>
      </w:hyperlink>
      <w:r w:rsidRPr="00BC0202">
        <w:rPr>
          <w:rFonts w:ascii="Arial" w:eastAsia="Times New Roman" w:hAnsi="Arial" w:cs="Arial"/>
          <w:lang w:eastAsia="es-ES"/>
        </w:rPr>
        <w:t>, según las distintas opiniones.  La noción de </w:t>
      </w:r>
      <w:proofErr w:type="spellStart"/>
      <w:r w:rsidRPr="00BC0202">
        <w:rPr>
          <w:rFonts w:ascii="Arial" w:eastAsia="Times New Roman" w:hAnsi="Arial" w:cs="Arial"/>
          <w:i/>
          <w:iCs/>
          <w:lang w:eastAsia="es-ES"/>
        </w:rPr>
        <w:t>opinio</w:t>
      </w:r>
      <w:proofErr w:type="spellEnd"/>
      <w:r w:rsidRPr="00BC0202">
        <w:rPr>
          <w:rFonts w:ascii="Arial" w:eastAsia="Times New Roman" w:hAnsi="Arial" w:cs="Arial"/>
          <w:i/>
          <w:iCs/>
          <w:lang w:eastAsia="es-ES"/>
        </w:rPr>
        <w:t xml:space="preserve"> iuris</w:t>
      </w:r>
      <w:r w:rsidRPr="00BC0202">
        <w:rPr>
          <w:rFonts w:ascii="Arial" w:eastAsia="Times New Roman" w:hAnsi="Arial" w:cs="Arial"/>
          <w:lang w:eastAsia="es-ES"/>
        </w:rPr>
        <w:t> se entiende comprendida en parte de la definición de costumbre del artículo 38, inciso 1°</w:t>
      </w:r>
      <w:proofErr w:type="gramStart"/>
      <w:r w:rsidRPr="00BC0202">
        <w:rPr>
          <w:rFonts w:ascii="Arial" w:eastAsia="Times New Roman" w:hAnsi="Arial" w:cs="Arial"/>
          <w:lang w:eastAsia="es-ES"/>
        </w:rPr>
        <w:t>,b</w:t>
      </w:r>
      <w:proofErr w:type="gramEnd"/>
      <w:r w:rsidRPr="00BC0202">
        <w:rPr>
          <w:rFonts w:ascii="Arial" w:eastAsia="Times New Roman" w:hAnsi="Arial" w:cs="Arial"/>
          <w:lang w:eastAsia="es-ES"/>
        </w:rPr>
        <w:t>, del Estatuto del Tribunal de La Haya.</w:t>
      </w:r>
    </w:p>
    <w:p w:rsidR="00ED766D" w:rsidRPr="00BC0202" w:rsidRDefault="00ED766D" w:rsidP="00ED766D">
      <w:pPr>
        <w:spacing w:after="0" w:line="360" w:lineRule="auto"/>
        <w:jc w:val="both"/>
        <w:rPr>
          <w:rFonts w:ascii="Arial" w:eastAsia="Times New Roman" w:hAnsi="Arial" w:cs="Arial"/>
          <w:lang w:eastAsia="es-ES"/>
        </w:rPr>
      </w:pPr>
      <w:r w:rsidRPr="00BC0202">
        <w:rPr>
          <w:rFonts w:ascii="Arial" w:eastAsia="Times New Roman" w:hAnsi="Arial" w:cs="Arial"/>
          <w:lang w:eastAsia="es-ES"/>
        </w:rPr>
        <w:t xml:space="preserve">La Convención de Viena de 1980, (ratificada por 59 Estados), que no contiene ninguna regla imperativa, se refiere a la obligación de las partes de respetar los usos y prácticas que hayan convenido y "cualquier uso que sea ampliamente conocido y </w:t>
      </w:r>
      <w:r w:rsidR="004C1CB9" w:rsidRPr="00BC0202">
        <w:rPr>
          <w:rFonts w:ascii="Arial" w:eastAsia="Times New Roman" w:hAnsi="Arial" w:cs="Arial"/>
          <w:lang w:eastAsia="es-ES"/>
        </w:rPr>
        <w:t>regularmente</w:t>
      </w:r>
      <w:r w:rsidRPr="00BC0202">
        <w:rPr>
          <w:rFonts w:ascii="Arial" w:eastAsia="Times New Roman" w:hAnsi="Arial" w:cs="Arial"/>
          <w:lang w:eastAsia="es-ES"/>
        </w:rPr>
        <w:t xml:space="preserve"> observado en el tráfico mercantil de que se trate" con la excepción de los usos que no sean razonables, con lo cual se genera el problema de saber cuál es el uso razonable, que podrá dilucidarse en la vía arbitral  o judicial.</w:t>
      </w:r>
    </w:p>
    <w:p w:rsidR="00ED766D" w:rsidRPr="00BC0202" w:rsidRDefault="00ED766D" w:rsidP="00ED766D">
      <w:pPr>
        <w:spacing w:after="0" w:line="360" w:lineRule="auto"/>
        <w:jc w:val="both"/>
        <w:rPr>
          <w:rFonts w:ascii="Arial" w:eastAsia="Times New Roman" w:hAnsi="Arial" w:cs="Arial"/>
          <w:lang w:eastAsia="es-ES"/>
        </w:rPr>
      </w:pPr>
      <w:r w:rsidRPr="00BC0202">
        <w:rPr>
          <w:rFonts w:ascii="Arial" w:eastAsia="Times New Roman" w:hAnsi="Arial" w:cs="Arial"/>
          <w:lang w:eastAsia="es-ES"/>
        </w:rPr>
        <w:t xml:space="preserve">Como expresa Diego Galante Álvarez,  quien menciona en ese sentido a </w:t>
      </w:r>
      <w:proofErr w:type="spellStart"/>
      <w:r w:rsidRPr="00BC0202">
        <w:rPr>
          <w:rFonts w:ascii="Arial" w:eastAsia="Times New Roman" w:hAnsi="Arial" w:cs="Arial"/>
          <w:lang w:eastAsia="es-ES"/>
        </w:rPr>
        <w:t>Weiss</w:t>
      </w:r>
      <w:proofErr w:type="spellEnd"/>
      <w:r w:rsidRPr="00BC0202">
        <w:rPr>
          <w:rFonts w:ascii="Arial" w:eastAsia="Times New Roman" w:hAnsi="Arial" w:cs="Arial"/>
          <w:lang w:eastAsia="es-ES"/>
        </w:rPr>
        <w:t>,  "debe distinguirse la costumbre internacional de la interna; expresa que "la primera es una convención tácita ratificada por la tradición" que "se forma por el consentimiento presunto de las naciones interesadas", mientras que la segunda  "se forma por una disposición presunta de la autoridad encargada de dictarla" Expresa que "Habría... costumbres de </w:t>
      </w:r>
      <w:hyperlink r:id="rId35" w:history="1">
        <w:r w:rsidRPr="00BC0202">
          <w:rPr>
            <w:rFonts w:ascii="Arial" w:eastAsia="Times New Roman" w:hAnsi="Arial" w:cs="Arial"/>
            <w:lang w:eastAsia="es-ES"/>
          </w:rPr>
          <w:t>Derecho Internacional Público</w:t>
        </w:r>
      </w:hyperlink>
      <w:r w:rsidRPr="00BC0202">
        <w:rPr>
          <w:rFonts w:ascii="Arial" w:eastAsia="Times New Roman" w:hAnsi="Arial" w:cs="Arial"/>
          <w:lang w:eastAsia="es-ES"/>
        </w:rPr>
        <w:t> aplicables a determinados problemas de Derecho Internacional Privado,"   "</w:t>
      </w:r>
      <w:r w:rsidR="004C1CB9" w:rsidRPr="00BC0202">
        <w:rPr>
          <w:rFonts w:ascii="Arial" w:eastAsia="Times New Roman" w:hAnsi="Arial" w:cs="Arial"/>
          <w:lang w:eastAsia="es-ES"/>
        </w:rPr>
        <w:t>aun</w:t>
      </w:r>
      <w:r w:rsidRPr="00BC0202">
        <w:rPr>
          <w:rFonts w:ascii="Arial" w:eastAsia="Times New Roman" w:hAnsi="Arial" w:cs="Arial"/>
          <w:lang w:eastAsia="es-ES"/>
        </w:rPr>
        <w:t xml:space="preserve"> cuando se ha criticado la carencia de sanciones efectivas a los transgresores de la costumbre internacional" dentro de éste último.</w:t>
      </w:r>
    </w:p>
    <w:p w:rsidR="00ED766D" w:rsidRPr="00BC0202" w:rsidRDefault="00ED766D" w:rsidP="00ED766D">
      <w:pPr>
        <w:spacing w:after="0" w:line="360" w:lineRule="auto"/>
        <w:jc w:val="both"/>
        <w:rPr>
          <w:rFonts w:ascii="Arial" w:eastAsia="Times New Roman" w:hAnsi="Arial" w:cs="Arial"/>
          <w:lang w:eastAsia="es-ES"/>
        </w:rPr>
      </w:pPr>
      <w:r w:rsidRPr="00BC0202">
        <w:rPr>
          <w:rFonts w:ascii="Arial" w:eastAsia="Times New Roman" w:hAnsi="Arial" w:cs="Arial"/>
          <w:lang w:eastAsia="es-ES"/>
        </w:rPr>
        <w:t>El tema es relevante en cuanto a la contratación informática y a los </w:t>
      </w:r>
      <w:hyperlink r:id="rId36" w:history="1">
        <w:r w:rsidRPr="00BC0202">
          <w:rPr>
            <w:rFonts w:ascii="Arial" w:eastAsia="Times New Roman" w:hAnsi="Arial" w:cs="Arial"/>
            <w:lang w:eastAsia="es-ES"/>
          </w:rPr>
          <w:t>modelos</w:t>
        </w:r>
      </w:hyperlink>
      <w:r w:rsidRPr="00BC0202">
        <w:rPr>
          <w:rFonts w:ascii="Arial" w:eastAsia="Times New Roman" w:hAnsi="Arial" w:cs="Arial"/>
          <w:lang w:eastAsia="es-ES"/>
        </w:rPr>
        <w:t>  de contratos en especial, dado que en la normativa interna de muchos países no existe regulación específica, o resulta parcial y dispersa, por lo que en la práctica se recurre a modelos de la normativa internacional, como los modelos de CNUDMI o de la Comunidad Europea, fuentes de inspiración además, de la legislación que se viene creando en los diferentes países.</w:t>
      </w:r>
    </w:p>
    <w:p w:rsidR="00ED766D" w:rsidRPr="00BC0202" w:rsidRDefault="00ED766D" w:rsidP="00ED766D">
      <w:pPr>
        <w:numPr>
          <w:ilvl w:val="0"/>
          <w:numId w:val="3"/>
        </w:numPr>
        <w:spacing w:after="0" w:line="360" w:lineRule="auto"/>
        <w:ind w:left="0" w:firstLine="0"/>
        <w:jc w:val="both"/>
        <w:rPr>
          <w:rFonts w:ascii="Arial" w:eastAsia="Times New Roman" w:hAnsi="Arial" w:cs="Arial"/>
          <w:lang w:eastAsia="es-ES"/>
        </w:rPr>
      </w:pPr>
      <w:r w:rsidRPr="00BC0202">
        <w:rPr>
          <w:rFonts w:ascii="Arial" w:eastAsia="Times New Roman" w:hAnsi="Arial" w:cs="Arial"/>
          <w:b/>
          <w:bCs/>
          <w:lang w:eastAsia="es-ES"/>
        </w:rPr>
        <w:t>c) Las Prácticas</w:t>
      </w:r>
    </w:p>
    <w:p w:rsidR="00ED766D" w:rsidRPr="00BC0202" w:rsidRDefault="00ED766D" w:rsidP="00ED766D">
      <w:pPr>
        <w:spacing w:after="0" w:line="360" w:lineRule="auto"/>
        <w:jc w:val="both"/>
        <w:rPr>
          <w:rFonts w:ascii="Arial" w:eastAsia="Times New Roman" w:hAnsi="Arial" w:cs="Arial"/>
          <w:lang w:eastAsia="es-ES"/>
        </w:rPr>
      </w:pPr>
      <w:r w:rsidRPr="00BC0202">
        <w:rPr>
          <w:rFonts w:ascii="Arial" w:eastAsia="Times New Roman" w:hAnsi="Arial" w:cs="Arial"/>
          <w:lang w:eastAsia="es-ES"/>
        </w:rPr>
        <w:t>En cuanto a la práctica, requiere la repetición de actos humanos o abstenciones, de cierta generalidad, observados en forma ininterrumpida y constante en un determinado ámbito espacial. Los sujetos que deben realizar la práctica  pueden ser órganos internos o externos de los Estados, </w:t>
      </w:r>
      <w:hyperlink r:id="rId37" w:history="1">
        <w:r w:rsidRPr="00BC0202">
          <w:rPr>
            <w:rFonts w:ascii="Arial" w:eastAsia="Times New Roman" w:hAnsi="Arial" w:cs="Arial"/>
            <w:lang w:eastAsia="es-ES"/>
          </w:rPr>
          <w:t>organizaciones</w:t>
        </w:r>
      </w:hyperlink>
      <w:r w:rsidRPr="00BC0202">
        <w:rPr>
          <w:rFonts w:ascii="Arial" w:eastAsia="Times New Roman" w:hAnsi="Arial" w:cs="Arial"/>
          <w:lang w:eastAsia="es-ES"/>
        </w:rPr>
        <w:t> y tribunales internacionales. En este último caso un ejemplo lo constituyen las reglas principales que son la base del procedimiento arbitral, que han sido establecidas en la práctica de los tribunales, como la  que otorga a un tribunal la facultad de dictar medidas precautorias, creada por la jurisprudencia internacional, o aquella según la cual "una parte no puede oponer a la otra el hecho de no haber cumplido una obligación o no haber interpuesto un recurso procesal si la primera, mediante un acto contrario al derecho, ha impedido a esta última cumplir la obligación o interponer el recurso". </w:t>
      </w:r>
    </w:p>
    <w:p w:rsidR="00ED766D" w:rsidRPr="00BC0202" w:rsidRDefault="00ED766D" w:rsidP="00ED766D">
      <w:pPr>
        <w:spacing w:after="0" w:line="360" w:lineRule="auto"/>
        <w:jc w:val="both"/>
        <w:rPr>
          <w:rFonts w:ascii="Arial" w:eastAsia="Times New Roman" w:hAnsi="Arial" w:cs="Arial"/>
          <w:lang w:eastAsia="es-ES"/>
        </w:rPr>
      </w:pPr>
      <w:r w:rsidRPr="00BC0202">
        <w:rPr>
          <w:rFonts w:ascii="Arial" w:eastAsia="Times New Roman" w:hAnsi="Arial" w:cs="Arial"/>
          <w:lang w:eastAsia="es-ES"/>
        </w:rPr>
        <w:lastRenderedPageBreak/>
        <w:t xml:space="preserve">En el Derecho Informático, las prácticas y Códigos de Prácticas tienen gran relevancia en temas claves como los Nombres de Dominios,  cuya adjudicación la regula la Corporación Internacional ICANN (Internet </w:t>
      </w:r>
      <w:proofErr w:type="spellStart"/>
      <w:r w:rsidRPr="00BC0202">
        <w:rPr>
          <w:rFonts w:ascii="Arial" w:eastAsia="Times New Roman" w:hAnsi="Arial" w:cs="Arial"/>
          <w:lang w:eastAsia="es-ES"/>
        </w:rPr>
        <w:t>Corporation</w:t>
      </w:r>
      <w:proofErr w:type="spellEnd"/>
      <w:r w:rsidRPr="00BC0202">
        <w:rPr>
          <w:rFonts w:ascii="Arial" w:eastAsia="Times New Roman" w:hAnsi="Arial" w:cs="Arial"/>
          <w:lang w:eastAsia="es-ES"/>
        </w:rPr>
        <w:t xml:space="preserve"> </w:t>
      </w:r>
      <w:proofErr w:type="spellStart"/>
      <w:r w:rsidRPr="00BC0202">
        <w:rPr>
          <w:rFonts w:ascii="Arial" w:eastAsia="Times New Roman" w:hAnsi="Arial" w:cs="Arial"/>
          <w:lang w:eastAsia="es-ES"/>
        </w:rPr>
        <w:t>for</w:t>
      </w:r>
      <w:proofErr w:type="spellEnd"/>
      <w:r w:rsidRPr="00BC0202">
        <w:rPr>
          <w:rFonts w:ascii="Arial" w:eastAsia="Times New Roman" w:hAnsi="Arial" w:cs="Arial"/>
          <w:lang w:eastAsia="es-ES"/>
        </w:rPr>
        <w:t xml:space="preserve"> </w:t>
      </w:r>
      <w:proofErr w:type="spellStart"/>
      <w:r w:rsidRPr="00BC0202">
        <w:rPr>
          <w:rFonts w:ascii="Arial" w:eastAsia="Times New Roman" w:hAnsi="Arial" w:cs="Arial"/>
          <w:lang w:eastAsia="es-ES"/>
        </w:rPr>
        <w:t>Assigned</w:t>
      </w:r>
      <w:proofErr w:type="spellEnd"/>
      <w:r w:rsidRPr="00BC0202">
        <w:rPr>
          <w:rFonts w:ascii="Arial" w:eastAsia="Times New Roman" w:hAnsi="Arial" w:cs="Arial"/>
          <w:lang w:eastAsia="es-ES"/>
        </w:rPr>
        <w:t xml:space="preserve"> </w:t>
      </w:r>
      <w:proofErr w:type="spellStart"/>
      <w:r w:rsidRPr="00BC0202">
        <w:rPr>
          <w:rFonts w:ascii="Arial" w:eastAsia="Times New Roman" w:hAnsi="Arial" w:cs="Arial"/>
          <w:lang w:eastAsia="es-ES"/>
        </w:rPr>
        <w:t>Names</w:t>
      </w:r>
      <w:proofErr w:type="spellEnd"/>
      <w:r w:rsidRPr="00BC0202">
        <w:rPr>
          <w:rFonts w:ascii="Arial" w:eastAsia="Times New Roman" w:hAnsi="Arial" w:cs="Arial"/>
          <w:lang w:eastAsia="es-ES"/>
        </w:rPr>
        <w:t> </w:t>
      </w:r>
      <w:proofErr w:type="spellStart"/>
      <w:r w:rsidRPr="00BC0202">
        <w:rPr>
          <w:rFonts w:ascii="Arial" w:eastAsia="Times New Roman" w:hAnsi="Arial" w:cs="Arial"/>
          <w:lang w:eastAsia="es-ES"/>
        </w:rPr>
        <w:fldChar w:fldCharType="begin"/>
      </w:r>
      <w:r w:rsidRPr="00BC0202">
        <w:rPr>
          <w:rFonts w:ascii="Arial" w:eastAsia="Times New Roman" w:hAnsi="Arial" w:cs="Arial"/>
          <w:lang w:eastAsia="es-ES"/>
        </w:rPr>
        <w:instrText xml:space="preserve"> HYPERLINK "http://www.monografias.com/trabajos12/desox/desox.shtml" </w:instrText>
      </w:r>
      <w:r w:rsidRPr="00BC0202">
        <w:rPr>
          <w:rFonts w:ascii="Arial" w:eastAsia="Times New Roman" w:hAnsi="Arial" w:cs="Arial"/>
          <w:lang w:eastAsia="es-ES"/>
        </w:rPr>
        <w:fldChar w:fldCharType="separate"/>
      </w:r>
      <w:r w:rsidRPr="00BC0202">
        <w:rPr>
          <w:rFonts w:ascii="Arial" w:eastAsia="Times New Roman" w:hAnsi="Arial" w:cs="Arial"/>
          <w:lang w:eastAsia="es-ES"/>
        </w:rPr>
        <w:t>adn</w:t>
      </w:r>
      <w:proofErr w:type="spellEnd"/>
      <w:r w:rsidRPr="00BC0202">
        <w:rPr>
          <w:rFonts w:ascii="Arial" w:eastAsia="Times New Roman" w:hAnsi="Arial" w:cs="Arial"/>
          <w:lang w:eastAsia="es-ES"/>
        </w:rPr>
        <w:fldChar w:fldCharType="end"/>
      </w:r>
      <w:r w:rsidRPr="00BC0202">
        <w:rPr>
          <w:rFonts w:ascii="Arial" w:eastAsia="Times New Roman" w:hAnsi="Arial" w:cs="Arial"/>
          <w:lang w:eastAsia="es-ES"/>
        </w:rPr>
        <w:t> </w:t>
      </w:r>
      <w:proofErr w:type="spellStart"/>
      <w:r w:rsidRPr="00BC0202">
        <w:rPr>
          <w:rFonts w:ascii="Arial" w:eastAsia="Times New Roman" w:hAnsi="Arial" w:cs="Arial"/>
          <w:lang w:eastAsia="es-ES"/>
        </w:rPr>
        <w:t>Numbers</w:t>
      </w:r>
      <w:proofErr w:type="spellEnd"/>
      <w:r w:rsidRPr="00BC0202">
        <w:rPr>
          <w:rFonts w:ascii="Arial" w:eastAsia="Times New Roman" w:hAnsi="Arial" w:cs="Arial"/>
          <w:lang w:eastAsia="es-ES"/>
        </w:rPr>
        <w:t>), mediante la aplicación de códigos de práctica, que la misma </w:t>
      </w:r>
      <w:hyperlink r:id="rId38" w:history="1">
        <w:r w:rsidRPr="00BC0202">
          <w:rPr>
            <w:rFonts w:ascii="Arial" w:eastAsia="Times New Roman" w:hAnsi="Arial" w:cs="Arial"/>
            <w:lang w:eastAsia="es-ES"/>
          </w:rPr>
          <w:t>organización</w:t>
        </w:r>
      </w:hyperlink>
      <w:r w:rsidR="004C1CB9">
        <w:rPr>
          <w:rFonts w:ascii="Arial" w:eastAsia="Times New Roman" w:hAnsi="Arial" w:cs="Arial"/>
          <w:lang w:eastAsia="es-ES"/>
        </w:rPr>
        <w:t> elabora</w:t>
      </w:r>
      <w:r w:rsidRPr="00BC0202">
        <w:rPr>
          <w:rFonts w:ascii="Arial" w:eastAsia="Times New Roman" w:hAnsi="Arial" w:cs="Arial"/>
          <w:lang w:eastAsia="es-ES"/>
        </w:rPr>
        <w:t xml:space="preserve"> y que establecen reglas para la adjudicación de las direcciones de internet, </w:t>
      </w:r>
      <w:hyperlink r:id="rId39" w:history="1">
        <w:r w:rsidRPr="00BC0202">
          <w:rPr>
            <w:rFonts w:ascii="Arial" w:eastAsia="Times New Roman" w:hAnsi="Arial" w:cs="Arial"/>
            <w:lang w:eastAsia="es-ES"/>
          </w:rPr>
          <w:t>la organización</w:t>
        </w:r>
      </w:hyperlink>
      <w:r w:rsidRPr="00BC0202">
        <w:rPr>
          <w:rFonts w:ascii="Arial" w:eastAsia="Times New Roman" w:hAnsi="Arial" w:cs="Arial"/>
          <w:lang w:eastAsia="es-ES"/>
        </w:rPr>
        <w:t> de los números y nombres de </w:t>
      </w:r>
      <w:hyperlink r:id="rId40" w:history="1">
        <w:r w:rsidRPr="00BC0202">
          <w:rPr>
            <w:rFonts w:ascii="Arial" w:eastAsia="Times New Roman" w:hAnsi="Arial" w:cs="Arial"/>
            <w:lang w:eastAsia="es-ES"/>
          </w:rPr>
          <w:t>dominio</w:t>
        </w:r>
      </w:hyperlink>
      <w:r w:rsidRPr="00BC0202">
        <w:rPr>
          <w:rFonts w:ascii="Arial" w:eastAsia="Times New Roman" w:hAnsi="Arial" w:cs="Arial"/>
          <w:lang w:eastAsia="es-ES"/>
        </w:rPr>
        <w:t> y los estándares para los </w:t>
      </w:r>
      <w:hyperlink r:id="rId41" w:history="1">
        <w:r w:rsidRPr="00BC0202">
          <w:rPr>
            <w:rFonts w:ascii="Arial" w:eastAsia="Times New Roman" w:hAnsi="Arial" w:cs="Arial"/>
            <w:lang w:eastAsia="es-ES"/>
          </w:rPr>
          <w:t>protocolos</w:t>
        </w:r>
      </w:hyperlink>
      <w:r w:rsidRPr="00BC0202">
        <w:rPr>
          <w:rFonts w:ascii="Arial" w:eastAsia="Times New Roman" w:hAnsi="Arial" w:cs="Arial"/>
          <w:lang w:eastAsia="es-ES"/>
        </w:rPr>
        <w:t> de funcionamiento de Internet. Esta Organización reúne en sí la potestad legislativa, administrativa y judicial, ya que elabora las normas y las aplica a los casos concretos.</w:t>
      </w:r>
    </w:p>
    <w:p w:rsidR="00ED766D" w:rsidRPr="00BC0202" w:rsidRDefault="00ED766D" w:rsidP="00ED766D">
      <w:pPr>
        <w:spacing w:after="0" w:line="360" w:lineRule="auto"/>
        <w:jc w:val="both"/>
        <w:rPr>
          <w:rFonts w:ascii="Arial" w:eastAsia="Times New Roman" w:hAnsi="Arial" w:cs="Arial"/>
          <w:lang w:eastAsia="es-ES"/>
        </w:rPr>
      </w:pPr>
      <w:r w:rsidRPr="00BC0202">
        <w:rPr>
          <w:rFonts w:ascii="Arial" w:eastAsia="Times New Roman" w:hAnsi="Arial" w:cs="Arial"/>
          <w:lang w:eastAsia="es-ES"/>
        </w:rPr>
        <w:t>En la específica materia contractual, las prácticas y Códigos de prácticas tienen gran relevancia como Fuente del Derecho Informático, en cuanto a un aspecto clave como es la seguridad, material y formal, la </w:t>
      </w:r>
      <w:hyperlink r:id="rId42" w:anchor="cri" w:history="1">
        <w:r w:rsidRPr="00BC0202">
          <w:rPr>
            <w:rFonts w:ascii="Arial" w:eastAsia="Times New Roman" w:hAnsi="Arial" w:cs="Arial"/>
            <w:lang w:eastAsia="es-ES"/>
          </w:rPr>
          <w:t>criptografía</w:t>
        </w:r>
      </w:hyperlink>
      <w:r w:rsidRPr="00BC0202">
        <w:rPr>
          <w:rFonts w:ascii="Arial" w:eastAsia="Times New Roman" w:hAnsi="Arial" w:cs="Arial"/>
          <w:lang w:eastAsia="es-ES"/>
        </w:rPr>
        <w:t>, tema que será objeto de otro punto de este </w:t>
      </w:r>
      <w:hyperlink r:id="rId43" w:history="1">
        <w:r w:rsidRPr="00BC0202">
          <w:rPr>
            <w:rFonts w:ascii="Arial" w:eastAsia="Times New Roman" w:hAnsi="Arial" w:cs="Arial"/>
            <w:lang w:eastAsia="es-ES"/>
          </w:rPr>
          <w:t>trabajo</w:t>
        </w:r>
      </w:hyperlink>
      <w:r w:rsidRPr="00BC0202">
        <w:rPr>
          <w:rFonts w:ascii="Arial" w:eastAsia="Times New Roman" w:hAnsi="Arial" w:cs="Arial"/>
          <w:lang w:eastAsia="es-ES"/>
        </w:rPr>
        <w:t>. También se encuentran establecidas por Organizaciones Internacionales</w:t>
      </w:r>
      <w:r w:rsidR="004C1CB9">
        <w:rPr>
          <w:rFonts w:ascii="Arial" w:eastAsia="Times New Roman" w:hAnsi="Arial" w:cs="Arial"/>
          <w:lang w:eastAsia="es-ES"/>
        </w:rPr>
        <w:t>.</w:t>
      </w:r>
    </w:p>
    <w:p w:rsidR="00ED766D" w:rsidRPr="00BC0202" w:rsidRDefault="00ED766D" w:rsidP="00ED766D">
      <w:pPr>
        <w:pStyle w:val="Prrafodelista"/>
        <w:numPr>
          <w:ilvl w:val="0"/>
          <w:numId w:val="4"/>
        </w:numPr>
        <w:pBdr>
          <w:bottom w:val="single" w:sz="6" w:space="0" w:color="AAAAAA"/>
        </w:pBdr>
        <w:spacing w:after="0" w:line="360" w:lineRule="auto"/>
        <w:ind w:left="0" w:firstLine="0"/>
        <w:jc w:val="both"/>
        <w:rPr>
          <w:rFonts w:ascii="Arial" w:hAnsi="Arial" w:cs="Arial"/>
          <w:shd w:val="clear" w:color="auto" w:fill="FFFFFF"/>
        </w:rPr>
      </w:pPr>
      <w:r w:rsidRPr="00BC0202">
        <w:rPr>
          <w:rFonts w:ascii="Arial" w:hAnsi="Arial" w:cs="Arial"/>
          <w:shd w:val="clear" w:color="auto" w:fill="FFFFFF"/>
        </w:rPr>
        <w:t xml:space="preserve">Fuentes Interdisciplinaria </w:t>
      </w:r>
    </w:p>
    <w:p w:rsidR="00ED766D" w:rsidRPr="00BC0202" w:rsidRDefault="00ED766D" w:rsidP="00ED766D">
      <w:pPr>
        <w:pBdr>
          <w:bottom w:val="single" w:sz="6" w:space="0" w:color="AAAAAA"/>
        </w:pBdr>
        <w:spacing w:after="0" w:line="360" w:lineRule="auto"/>
        <w:jc w:val="both"/>
        <w:rPr>
          <w:rFonts w:ascii="Arial" w:hAnsi="Arial" w:cs="Arial"/>
          <w:shd w:val="clear" w:color="auto" w:fill="FFFFFF"/>
        </w:rPr>
      </w:pPr>
      <w:r w:rsidRPr="00BC0202">
        <w:rPr>
          <w:rFonts w:ascii="Arial" w:hAnsi="Arial" w:cs="Arial"/>
          <w:shd w:val="clear" w:color="auto" w:fill="FFFFFF"/>
        </w:rPr>
        <w:t>Son aquellas fuentes dentro de la disciplina jurídica, son fuentes propias entre las que tenemos</w:t>
      </w:r>
    </w:p>
    <w:p w:rsidR="00ED766D" w:rsidRPr="00BC0202" w:rsidRDefault="00ED766D" w:rsidP="00ED766D">
      <w:pPr>
        <w:pBdr>
          <w:bottom w:val="single" w:sz="6" w:space="0" w:color="AAAAAA"/>
        </w:pBdr>
        <w:spacing w:after="0" w:line="360" w:lineRule="auto"/>
        <w:jc w:val="both"/>
        <w:rPr>
          <w:rFonts w:ascii="Arial" w:hAnsi="Arial" w:cs="Arial"/>
          <w:shd w:val="clear" w:color="auto" w:fill="FFFFFF"/>
        </w:rPr>
      </w:pPr>
      <w:r w:rsidRPr="00BC0202">
        <w:rPr>
          <w:rFonts w:ascii="Arial" w:hAnsi="Arial" w:cs="Arial"/>
          <w:shd w:val="clear" w:color="auto" w:fill="FFFFFF"/>
        </w:rPr>
        <w:t>1. LEGISLACIÓN INFORMÁTICA: Son un conjunto de disposiciones, de regulaciones de normas obligatorias que regulan el mundo y las relaciones de la informática.</w:t>
      </w:r>
    </w:p>
    <w:p w:rsidR="006042B2" w:rsidRDefault="00ED766D" w:rsidP="00ED766D">
      <w:pPr>
        <w:pBdr>
          <w:bottom w:val="single" w:sz="6" w:space="0" w:color="AAAAAA"/>
        </w:pBdr>
        <w:spacing w:after="0" w:line="360" w:lineRule="auto"/>
        <w:jc w:val="both"/>
        <w:rPr>
          <w:rFonts w:ascii="Arial" w:hAnsi="Arial" w:cs="Arial"/>
          <w:shd w:val="clear" w:color="auto" w:fill="FFFFFF"/>
        </w:rPr>
      </w:pPr>
      <w:r w:rsidRPr="00BC0202">
        <w:rPr>
          <w:rFonts w:ascii="Arial" w:hAnsi="Arial" w:cs="Arial"/>
          <w:shd w:val="clear" w:color="auto" w:fill="FFFFFF"/>
        </w:rPr>
        <w:t>2. DOCTRINA INFORMÁTICA: Es un conjunto de ideas, opiniones sobre el derecho, teorías que se elaboran sobre el tratamiento de la informática.</w:t>
      </w:r>
    </w:p>
    <w:p w:rsidR="00ED766D" w:rsidRPr="00BC0202" w:rsidRDefault="00ED766D" w:rsidP="00ED766D">
      <w:pPr>
        <w:pBdr>
          <w:bottom w:val="single" w:sz="6" w:space="0" w:color="AAAAAA"/>
        </w:pBdr>
        <w:spacing w:after="0" w:line="360" w:lineRule="auto"/>
        <w:jc w:val="both"/>
        <w:rPr>
          <w:rFonts w:ascii="Arial" w:hAnsi="Arial" w:cs="Arial"/>
          <w:shd w:val="clear" w:color="auto" w:fill="FFFFFF"/>
        </w:rPr>
      </w:pPr>
      <w:r w:rsidRPr="00BC0202">
        <w:rPr>
          <w:rFonts w:ascii="Arial" w:hAnsi="Arial" w:cs="Arial"/>
          <w:shd w:val="clear" w:color="auto" w:fill="FFFFFF"/>
        </w:rPr>
        <w:t>3. JURISDICCIÓN INFORMÁTICA: Son los fallos, sentencias que tienen contenido informático</w:t>
      </w:r>
    </w:p>
    <w:p w:rsidR="00ED766D" w:rsidRPr="00BC0202" w:rsidRDefault="00ED766D" w:rsidP="00ED766D">
      <w:pPr>
        <w:pBdr>
          <w:bottom w:val="single" w:sz="6" w:space="0" w:color="AAAAAA"/>
        </w:pBdr>
        <w:spacing w:after="0" w:line="360" w:lineRule="auto"/>
        <w:jc w:val="both"/>
        <w:rPr>
          <w:rFonts w:ascii="Arial" w:hAnsi="Arial" w:cs="Arial"/>
          <w:shd w:val="clear" w:color="auto" w:fill="FFFFFF"/>
        </w:rPr>
      </w:pPr>
    </w:p>
    <w:p w:rsidR="00ED766D" w:rsidRPr="00BC0202" w:rsidRDefault="00ED766D" w:rsidP="00ED766D">
      <w:pPr>
        <w:pBdr>
          <w:bottom w:val="single" w:sz="6" w:space="0" w:color="AAAAAA"/>
        </w:pBdr>
        <w:spacing w:after="0" w:line="360" w:lineRule="auto"/>
        <w:jc w:val="both"/>
        <w:rPr>
          <w:rFonts w:ascii="Arial" w:hAnsi="Arial" w:cs="Arial"/>
          <w:shd w:val="clear" w:color="auto" w:fill="FFFFFF"/>
        </w:rPr>
      </w:pPr>
      <w:r w:rsidRPr="00BC0202">
        <w:rPr>
          <w:rFonts w:ascii="Arial" w:hAnsi="Arial" w:cs="Arial"/>
          <w:shd w:val="clear" w:color="auto" w:fill="FFFFFF"/>
        </w:rPr>
        <w:t>INFORMATICA JURÍDICA Y DERECHO INFORMATICO:</w:t>
      </w:r>
    </w:p>
    <w:p w:rsidR="00ED766D" w:rsidRPr="00BC0202" w:rsidRDefault="00ED766D" w:rsidP="00ED766D">
      <w:pPr>
        <w:pBdr>
          <w:bottom w:val="single" w:sz="6" w:space="0" w:color="AAAAAA"/>
        </w:pBdr>
        <w:spacing w:after="0" w:line="360" w:lineRule="auto"/>
        <w:jc w:val="both"/>
        <w:rPr>
          <w:rFonts w:ascii="Arial" w:hAnsi="Arial" w:cs="Arial"/>
          <w:shd w:val="clear" w:color="auto" w:fill="FFFFFF"/>
        </w:rPr>
      </w:pPr>
      <w:r w:rsidRPr="00BC0202">
        <w:rPr>
          <w:rFonts w:ascii="Arial" w:hAnsi="Arial" w:cs="Arial"/>
          <w:shd w:val="clear" w:color="auto" w:fill="FFFFFF"/>
        </w:rPr>
        <w:t>La aparición de la informática ha puesto tales cambios y ya no cabe ninguna duda de que se trata de una verdadera revolución.</w:t>
      </w:r>
    </w:p>
    <w:p w:rsidR="00CD788A" w:rsidRDefault="00ED766D" w:rsidP="00ED766D">
      <w:pPr>
        <w:rPr>
          <w:rFonts w:ascii="Tahoma" w:hAnsi="Tahoma" w:cs="Tahoma"/>
          <w:shd w:val="clear" w:color="auto" w:fill="FFFFFF"/>
        </w:rPr>
      </w:pPr>
      <w:r w:rsidRPr="00BC0202">
        <w:rPr>
          <w:rFonts w:ascii="Arial" w:hAnsi="Arial" w:cs="Arial"/>
          <w:shd w:val="clear" w:color="auto" w:fill="FFFFFF"/>
        </w:rPr>
        <w:t>La relación derecho-informática adquiere una importancia crucial.</w:t>
      </w:r>
      <w:r w:rsidRPr="00BC0202">
        <w:rPr>
          <w:rFonts w:ascii="Arial" w:hAnsi="Arial" w:cs="Arial"/>
        </w:rPr>
        <w:br/>
      </w:r>
      <w:r w:rsidRPr="00BC0202">
        <w:rPr>
          <w:rFonts w:ascii="Arial" w:hAnsi="Arial" w:cs="Arial"/>
          <w:shd w:val="clear" w:color="auto" w:fill="FFFFFF"/>
        </w:rPr>
        <w:t>De un lado se observa la aparición de un fenómeno revolucionario (la informática) que lleva dentro de su seno la energía para consolidar la liberación del hombre pero que, al ser fenómeno nuevo y al no estar aún sujeto a reglas precisas es también utilizado como instrumento real y probado de denominación. La aplicación de la informática al derecho que se ha convenido en lla</w:t>
      </w:r>
      <w:r w:rsidRPr="00D94AF5">
        <w:rPr>
          <w:rFonts w:ascii="Tahoma" w:hAnsi="Tahoma" w:cs="Tahoma"/>
          <w:shd w:val="clear" w:color="auto" w:fill="FFFFFF"/>
        </w:rPr>
        <w:t>mar informática</w:t>
      </w:r>
    </w:p>
    <w:p w:rsidR="004C1CB9" w:rsidRDefault="004C1CB9" w:rsidP="00ED766D">
      <w:pPr>
        <w:rPr>
          <w:rFonts w:ascii="Tahoma" w:hAnsi="Tahoma" w:cs="Tahoma"/>
          <w:shd w:val="clear" w:color="auto" w:fill="FFFFFF"/>
        </w:rPr>
      </w:pPr>
    </w:p>
    <w:p w:rsidR="004C1CB9" w:rsidRDefault="004C1CB9" w:rsidP="00ED766D">
      <w:pPr>
        <w:rPr>
          <w:rFonts w:ascii="Tahoma" w:hAnsi="Tahoma" w:cs="Tahoma"/>
          <w:shd w:val="clear" w:color="auto" w:fill="FFFFFF"/>
        </w:rPr>
      </w:pPr>
    </w:p>
    <w:p w:rsidR="004C1CB9" w:rsidRDefault="004C1CB9" w:rsidP="00ED766D">
      <w:pPr>
        <w:rPr>
          <w:rFonts w:ascii="Tahoma" w:hAnsi="Tahoma" w:cs="Tahoma"/>
          <w:shd w:val="clear" w:color="auto" w:fill="FFFFFF"/>
        </w:rPr>
      </w:pPr>
    </w:p>
    <w:p w:rsidR="00BC0202" w:rsidRPr="00BF7059" w:rsidRDefault="00BC0202" w:rsidP="00BC0202">
      <w:pPr>
        <w:jc w:val="both"/>
        <w:rPr>
          <w:rFonts w:ascii="Arial" w:eastAsia="Arial Unicode MS" w:hAnsi="Arial" w:cs="Arial"/>
          <w:b/>
        </w:rPr>
      </w:pPr>
      <w:r w:rsidRPr="00BF7059">
        <w:rPr>
          <w:rFonts w:ascii="Arial" w:eastAsia="Arial Unicode MS" w:hAnsi="Arial" w:cs="Arial"/>
          <w:b/>
        </w:rPr>
        <w:lastRenderedPageBreak/>
        <w:t>REGULACION JURIDICA DEL FLUJO DE INTERNACIONAL DE DATOS Y DE INTERNET</w:t>
      </w:r>
    </w:p>
    <w:p w:rsidR="00BC0202" w:rsidRPr="00BF7059" w:rsidRDefault="00BC0202" w:rsidP="00BC0202">
      <w:pPr>
        <w:jc w:val="both"/>
        <w:rPr>
          <w:rFonts w:ascii="Arial" w:eastAsia="Arial Unicode MS" w:hAnsi="Arial" w:cs="Arial"/>
          <w:b/>
        </w:rPr>
      </w:pPr>
    </w:p>
    <w:p w:rsidR="00BC0202" w:rsidRPr="00BF7059" w:rsidRDefault="00BC0202" w:rsidP="00BC0202">
      <w:pPr>
        <w:jc w:val="both"/>
        <w:rPr>
          <w:rFonts w:ascii="Arial" w:eastAsia="Arial Unicode MS" w:hAnsi="Arial" w:cs="Arial"/>
          <w:b/>
        </w:rPr>
      </w:pPr>
      <w:r w:rsidRPr="00BF7059">
        <w:rPr>
          <w:rFonts w:ascii="Arial" w:eastAsia="Arial Unicode MS" w:hAnsi="Arial" w:cs="Arial"/>
          <w:b/>
        </w:rPr>
        <w:t>FLUJO DE DATOS TRANSFRONTERIZOS</w:t>
      </w:r>
    </w:p>
    <w:p w:rsidR="00BC0202" w:rsidRPr="00BF7059" w:rsidRDefault="00BC0202" w:rsidP="00BC0202">
      <w:pPr>
        <w:jc w:val="both"/>
        <w:rPr>
          <w:rFonts w:ascii="Arial" w:eastAsia="Arial Unicode MS" w:hAnsi="Arial" w:cs="Arial"/>
          <w:b/>
        </w:rPr>
      </w:pPr>
      <w:r w:rsidRPr="00BF7059">
        <w:rPr>
          <w:rFonts w:ascii="Arial" w:eastAsia="Arial Unicode MS" w:hAnsi="Arial" w:cs="Arial"/>
          <w:b/>
        </w:rPr>
        <w:t>ORIGEN Y CONCEPTO</w:t>
      </w:r>
    </w:p>
    <w:p w:rsidR="00BC0202" w:rsidRPr="00BF7059" w:rsidRDefault="00BC0202" w:rsidP="00BC0202">
      <w:pPr>
        <w:jc w:val="both"/>
        <w:rPr>
          <w:rFonts w:ascii="Arial" w:eastAsia="Arial Unicode MS" w:hAnsi="Arial" w:cs="Arial"/>
        </w:rPr>
      </w:pPr>
      <w:r w:rsidRPr="00BF7059">
        <w:rPr>
          <w:rFonts w:ascii="Arial" w:eastAsia="Arial Unicode MS" w:hAnsi="Arial" w:cs="Arial"/>
        </w:rPr>
        <w:t>Según el Consejo Económico de la Organización de las Naciones Unidas (ONU), el flujo de datos transfronterizos es “la circulación de datos e información a través de las fronteras nacionales para su procesamiento, almacenamiento y recuperación”.</w:t>
      </w:r>
    </w:p>
    <w:p w:rsidR="00BC0202" w:rsidRPr="00BF7059" w:rsidRDefault="00BC0202" w:rsidP="00BC0202">
      <w:pPr>
        <w:jc w:val="both"/>
        <w:rPr>
          <w:rFonts w:ascii="Arial" w:eastAsia="Arial Unicode MS" w:hAnsi="Arial" w:cs="Arial"/>
        </w:rPr>
      </w:pPr>
      <w:r w:rsidRPr="00BF7059">
        <w:rPr>
          <w:rFonts w:ascii="Arial" w:eastAsia="Arial Unicode MS" w:hAnsi="Arial" w:cs="Arial"/>
        </w:rPr>
        <w:t>Este problema se refiere a la eventual limitación o favorecimiento de la circulación de datos a través de las fronteras nacionales dependiendo de los beneficios o afectaciones que a ello pueda traer aparejado a los diferentes países, este problema se desprende de la amalgama surgida entre la informática y las telecomunicaciones conocida como telemática que es la fusión entre la informática y las telecomunicaciones para emitir y recibir información de todo tipo.</w:t>
      </w:r>
    </w:p>
    <w:p w:rsidR="00BC0202" w:rsidRPr="00BF7059" w:rsidRDefault="00BC0202" w:rsidP="00BC0202">
      <w:pPr>
        <w:jc w:val="both"/>
        <w:rPr>
          <w:rFonts w:ascii="Arial" w:eastAsia="Arial Unicode MS" w:hAnsi="Arial" w:cs="Arial"/>
        </w:rPr>
      </w:pPr>
    </w:p>
    <w:p w:rsidR="00BC0202" w:rsidRPr="00BF7059" w:rsidRDefault="00BC0202" w:rsidP="00BC0202">
      <w:pPr>
        <w:jc w:val="both"/>
        <w:rPr>
          <w:rFonts w:ascii="Arial" w:eastAsia="Arial Unicode MS" w:hAnsi="Arial" w:cs="Arial"/>
          <w:b/>
        </w:rPr>
      </w:pPr>
      <w:r w:rsidRPr="00BF7059">
        <w:rPr>
          <w:rFonts w:ascii="Arial" w:eastAsia="Arial Unicode MS" w:hAnsi="Arial" w:cs="Arial"/>
          <w:b/>
        </w:rPr>
        <w:t>IMPLICACIONES GENERALES</w:t>
      </w:r>
    </w:p>
    <w:p w:rsidR="00BC0202" w:rsidRPr="00BF7059" w:rsidRDefault="00BC0202" w:rsidP="00BC0202">
      <w:pPr>
        <w:jc w:val="both"/>
        <w:rPr>
          <w:rFonts w:ascii="Arial" w:eastAsia="Arial Unicode MS" w:hAnsi="Arial" w:cs="Arial"/>
        </w:rPr>
      </w:pPr>
      <w:r w:rsidRPr="00BF7059">
        <w:rPr>
          <w:rFonts w:ascii="Arial" w:eastAsia="Arial Unicode MS" w:hAnsi="Arial" w:cs="Arial"/>
        </w:rPr>
        <w:t>Sus implicaciones en muchas ocasiones no son completadas de la forma más adecuada, asistiendo a un desplazamiento rápido de preocupaciones por los derechos del hombre, hacía la soberanía nacional y hacia las incidencias económicas y sociales de  intercambios inmateriales entre las naciones, las cuales pueden ser de carácter positivo y negativo.</w:t>
      </w:r>
    </w:p>
    <w:p w:rsidR="00BC0202" w:rsidRPr="00BF7059" w:rsidRDefault="00BC0202" w:rsidP="00BC0202">
      <w:pPr>
        <w:jc w:val="both"/>
        <w:rPr>
          <w:rFonts w:ascii="Arial" w:eastAsia="Arial Unicode MS" w:hAnsi="Arial" w:cs="Arial"/>
        </w:rPr>
      </w:pPr>
      <w:r w:rsidRPr="00BF7059">
        <w:rPr>
          <w:rFonts w:ascii="Arial" w:eastAsia="Arial Unicode MS" w:hAnsi="Arial" w:cs="Arial"/>
        </w:rPr>
        <w:t>Las implicaciones positivas aportan beneficios considerables a las colectividades nacionales, entre los que se pueden considerar los siguientes:</w:t>
      </w:r>
    </w:p>
    <w:p w:rsidR="00BC0202" w:rsidRPr="00BF7059" w:rsidRDefault="00BC0202" w:rsidP="00BC0202">
      <w:pPr>
        <w:jc w:val="both"/>
        <w:rPr>
          <w:rFonts w:ascii="Arial" w:eastAsia="Arial Unicode MS" w:hAnsi="Arial" w:cs="Arial"/>
        </w:rPr>
      </w:pPr>
    </w:p>
    <w:p w:rsidR="00BC0202" w:rsidRPr="00BF7059" w:rsidRDefault="00BC0202" w:rsidP="00BC0202">
      <w:pPr>
        <w:jc w:val="both"/>
        <w:rPr>
          <w:rFonts w:ascii="Arial" w:eastAsia="Arial Unicode MS" w:hAnsi="Arial" w:cs="Arial"/>
        </w:rPr>
      </w:pPr>
      <w:r w:rsidRPr="00BF7059">
        <w:rPr>
          <w:rFonts w:ascii="Arial" w:eastAsia="Arial Unicode MS" w:hAnsi="Arial" w:cs="Arial"/>
          <w:b/>
        </w:rPr>
        <w:t>La paz y la democracia.</w:t>
      </w:r>
      <w:r w:rsidRPr="00BF7059">
        <w:rPr>
          <w:rFonts w:ascii="Arial" w:eastAsia="Arial Unicode MS" w:hAnsi="Arial" w:cs="Arial"/>
        </w:rPr>
        <w:t xml:space="preserve"> La libre comunicación de mensajes y de opiniones es esencial para la democracia y la paz mundial; todo atentado a la libertad de expresión es un peligro para la democracia.</w:t>
      </w:r>
    </w:p>
    <w:p w:rsidR="00BC0202" w:rsidRPr="00BF7059" w:rsidRDefault="00BC0202" w:rsidP="00BC0202">
      <w:pPr>
        <w:jc w:val="both"/>
        <w:rPr>
          <w:rFonts w:ascii="Arial" w:eastAsia="Arial Unicode MS" w:hAnsi="Arial" w:cs="Arial"/>
        </w:rPr>
      </w:pPr>
      <w:r w:rsidRPr="00BF7059">
        <w:rPr>
          <w:rFonts w:ascii="Arial" w:eastAsia="Arial Unicode MS" w:hAnsi="Arial" w:cs="Arial"/>
          <w:b/>
        </w:rPr>
        <w:t>El proceso técnico y el crecimiento.</w:t>
      </w:r>
      <w:r w:rsidRPr="00BF7059">
        <w:rPr>
          <w:rFonts w:ascii="Arial" w:eastAsia="Arial Unicode MS" w:hAnsi="Arial" w:cs="Arial"/>
        </w:rPr>
        <w:t xml:space="preserve"> La cooperación entre los científicos que constituyen una comunidad a escala mundial y la competencia de industriales y empresarios han hecho gala de su aptitud difundiendo los conocimientos y técnicas, permitiendo asimilar </w:t>
      </w:r>
      <w:r w:rsidR="006042B2" w:rsidRPr="00BF7059">
        <w:rPr>
          <w:rFonts w:ascii="Arial" w:eastAsia="Arial Unicode MS" w:hAnsi="Arial" w:cs="Arial"/>
        </w:rPr>
        <w:t>más</w:t>
      </w:r>
      <w:r w:rsidRPr="00BF7059">
        <w:rPr>
          <w:rFonts w:ascii="Arial" w:eastAsia="Arial Unicode MS" w:hAnsi="Arial" w:cs="Arial"/>
        </w:rPr>
        <w:t xml:space="preserve"> al planeta como un verdadero mercado de  productos y servicios.</w:t>
      </w:r>
    </w:p>
    <w:p w:rsidR="00BC0202" w:rsidRPr="00BF7059" w:rsidRDefault="00BC0202" w:rsidP="00BC0202">
      <w:pPr>
        <w:jc w:val="both"/>
        <w:rPr>
          <w:rFonts w:ascii="Arial" w:eastAsia="Arial Unicode MS" w:hAnsi="Arial" w:cs="Arial"/>
        </w:rPr>
      </w:pPr>
      <w:r w:rsidRPr="00BF7059">
        <w:rPr>
          <w:rFonts w:ascii="Arial" w:eastAsia="Arial Unicode MS" w:hAnsi="Arial" w:cs="Arial"/>
          <w:b/>
        </w:rPr>
        <w:t>La interdependencia económica de las naciones.</w:t>
      </w:r>
      <w:r w:rsidRPr="00BF7059">
        <w:rPr>
          <w:rFonts w:ascii="Arial" w:eastAsia="Arial Unicode MS" w:hAnsi="Arial" w:cs="Arial"/>
        </w:rPr>
        <w:t xml:space="preserve"> A raíz de la internacionalización de compañías y la especialización de actividades nacionales, toda restricción súbita  y deliberada a la continuidad del flujo de datos como existen hasta ahora, podría asimilarse a una especie de acta de guerra económica a la par de un bloqueo o embargo.</w:t>
      </w:r>
    </w:p>
    <w:p w:rsidR="00BC0202" w:rsidRPr="00BF7059" w:rsidRDefault="00BC0202" w:rsidP="00BC0202">
      <w:pPr>
        <w:jc w:val="both"/>
        <w:rPr>
          <w:rFonts w:ascii="Arial" w:eastAsia="Arial Unicode MS" w:hAnsi="Arial" w:cs="Arial"/>
        </w:rPr>
      </w:pPr>
      <w:r w:rsidRPr="00BF7059">
        <w:rPr>
          <w:rFonts w:ascii="Arial" w:eastAsia="Arial Unicode MS" w:hAnsi="Arial" w:cs="Arial"/>
        </w:rPr>
        <w:lastRenderedPageBreak/>
        <w:t xml:space="preserve">La revolución tecnológica de  la microelectrónica y el progreso de las telecomunicaciones  traen consigo una serie de aspectos positivos, de manera paralela generan un sinnúmero de cuestiones percibidas en un principio bajo las consideraciones de verdaderos riesgos, de entre los que podríamos distinguir los siguientes: </w:t>
      </w:r>
    </w:p>
    <w:p w:rsidR="00BC0202" w:rsidRPr="00BF7059" w:rsidRDefault="00BC0202" w:rsidP="00BC0202">
      <w:pPr>
        <w:jc w:val="both"/>
        <w:rPr>
          <w:rFonts w:ascii="Arial" w:eastAsia="Arial Unicode MS" w:hAnsi="Arial" w:cs="Arial"/>
        </w:rPr>
      </w:pPr>
      <w:r w:rsidRPr="00BF7059">
        <w:rPr>
          <w:rFonts w:ascii="Arial" w:eastAsia="Arial Unicode MS" w:hAnsi="Arial" w:cs="Arial"/>
          <w:b/>
        </w:rPr>
        <w:t>La vulnerabilidad social</w:t>
      </w:r>
      <w:r w:rsidRPr="00BF7059">
        <w:rPr>
          <w:rFonts w:ascii="Arial" w:eastAsia="Arial Unicode MS" w:hAnsi="Arial" w:cs="Arial"/>
        </w:rPr>
        <w:t>. Una eventual descompostura de la red telemática con irrupción en los flujos con entorpecimiento en los tratamientos  o la alteración de archivos y programas con motivo de una falla técnica, catástrofe natural o intervención humana (sabotaje, terrorismo, crisis política, etc.). El país que haya transferido sus datos al extranjero en más de dos ocasiones sería privado de  todo argumento de soberanía para definir una solución al problema.</w:t>
      </w:r>
    </w:p>
    <w:p w:rsidR="00BC0202" w:rsidRPr="00BF7059" w:rsidRDefault="00BC0202" w:rsidP="00BC0202">
      <w:pPr>
        <w:jc w:val="both"/>
        <w:rPr>
          <w:rFonts w:ascii="Arial" w:eastAsia="Arial Unicode MS" w:hAnsi="Arial" w:cs="Arial"/>
        </w:rPr>
      </w:pPr>
      <w:r w:rsidRPr="00BF7059">
        <w:rPr>
          <w:rFonts w:ascii="Arial" w:eastAsia="Arial Unicode MS" w:hAnsi="Arial" w:cs="Arial"/>
          <w:b/>
        </w:rPr>
        <w:t>Amenaza a la identidad cultural.</w:t>
      </w:r>
      <w:r w:rsidRPr="00BF7059">
        <w:rPr>
          <w:rFonts w:ascii="Arial" w:eastAsia="Arial Unicode MS" w:hAnsi="Arial" w:cs="Arial"/>
        </w:rPr>
        <w:t xml:space="preserve"> Los fenómenos de transculturación a través de las llamadas industrias de la cultura  como el cine, radio, televisión, prensa, etc., ahora acompañados  por los bancos de datos  y edición abiertos a todo el público a través de las redes teleinformáticas.</w:t>
      </w:r>
    </w:p>
    <w:p w:rsidR="00BC0202" w:rsidRPr="00BF7059" w:rsidRDefault="00BC0202" w:rsidP="00BC0202">
      <w:pPr>
        <w:jc w:val="both"/>
        <w:rPr>
          <w:rFonts w:ascii="Arial" w:eastAsia="Arial Unicode MS" w:hAnsi="Arial" w:cs="Arial"/>
        </w:rPr>
      </w:pPr>
      <w:r w:rsidRPr="00BF7059">
        <w:rPr>
          <w:rFonts w:ascii="Arial" w:eastAsia="Arial Unicode MS" w:hAnsi="Arial" w:cs="Arial"/>
          <w:b/>
        </w:rPr>
        <w:t>Dependencia tecnológica exagerada</w:t>
      </w:r>
      <w:r w:rsidRPr="00BF7059">
        <w:rPr>
          <w:rFonts w:ascii="Arial" w:eastAsia="Arial Unicode MS" w:hAnsi="Arial" w:cs="Arial"/>
        </w:rPr>
        <w:t>. La evolución de firmas multinacionales  ha producido una especialización de  producciones y globalización de mercados, tienen a la informática y a las telecomunicaciones como una de sus máximas manifestaciones, al crear y solo por momentos satisfacer una serie de necesidades de los Estados en desarrollo.</w:t>
      </w:r>
    </w:p>
    <w:p w:rsidR="00BC0202" w:rsidRPr="00BF7059" w:rsidRDefault="00BC0202" w:rsidP="00BC0202">
      <w:pPr>
        <w:jc w:val="both"/>
        <w:rPr>
          <w:rFonts w:ascii="Arial" w:eastAsia="Arial Unicode MS" w:hAnsi="Arial" w:cs="Arial"/>
          <w:b/>
        </w:rPr>
      </w:pPr>
      <w:r w:rsidRPr="00BF7059">
        <w:rPr>
          <w:rFonts w:ascii="Arial" w:eastAsia="Arial Unicode MS" w:hAnsi="Arial" w:cs="Arial"/>
          <w:b/>
        </w:rPr>
        <w:t>DIFERENTES FLUJOS DE INFORMACION</w:t>
      </w:r>
    </w:p>
    <w:p w:rsidR="00BC0202" w:rsidRPr="00BF7059" w:rsidRDefault="00BC0202" w:rsidP="00BC0202">
      <w:pPr>
        <w:jc w:val="both"/>
        <w:rPr>
          <w:rFonts w:ascii="Arial" w:eastAsia="Arial Unicode MS" w:hAnsi="Arial" w:cs="Arial"/>
        </w:rPr>
      </w:pPr>
      <w:r w:rsidRPr="00BF7059">
        <w:rPr>
          <w:rFonts w:ascii="Arial" w:eastAsia="Arial Unicode MS" w:hAnsi="Arial" w:cs="Arial"/>
        </w:rPr>
        <w:t>De acuerdo al flujo de datos que fluya a través de la telemática, la información se clasifica así:</w:t>
      </w:r>
    </w:p>
    <w:p w:rsidR="00BC0202" w:rsidRPr="00BF7059" w:rsidRDefault="00BC0202" w:rsidP="00BC0202">
      <w:pPr>
        <w:jc w:val="both"/>
        <w:rPr>
          <w:rFonts w:ascii="Arial" w:eastAsia="Arial Unicode MS" w:hAnsi="Arial" w:cs="Arial"/>
        </w:rPr>
      </w:pPr>
      <w:r w:rsidRPr="00BF7059">
        <w:rPr>
          <w:rFonts w:ascii="Arial" w:eastAsia="Arial Unicode MS" w:hAnsi="Arial" w:cs="Arial"/>
          <w:b/>
        </w:rPr>
        <w:t>Información comercial.</w:t>
      </w:r>
      <w:r w:rsidRPr="00BF7059">
        <w:rPr>
          <w:rFonts w:ascii="Arial" w:eastAsia="Arial Unicode MS" w:hAnsi="Arial" w:cs="Arial"/>
        </w:rPr>
        <w:t xml:space="preserve"> Se manifiesta según una lógica mercantil de distribución, de esta forma se distingue al flujo de prensa general y especializada; servicios documentarios y banco de datos, sean de carácter bancario, financiero, industrial, bursátil, comercio de audiovisuales (discos, películas, programas de televisión), comercio de programas de </w:t>
      </w:r>
      <w:r w:rsidR="006042B2" w:rsidRPr="00BF7059">
        <w:rPr>
          <w:rFonts w:ascii="Arial" w:eastAsia="Arial Unicode MS" w:hAnsi="Arial" w:cs="Arial"/>
        </w:rPr>
        <w:t>cómputo</w:t>
      </w:r>
      <w:r w:rsidRPr="00BF7059">
        <w:rPr>
          <w:rFonts w:ascii="Arial" w:eastAsia="Arial Unicode MS" w:hAnsi="Arial" w:cs="Arial"/>
        </w:rPr>
        <w:t xml:space="preserve"> y tecnologías.</w:t>
      </w:r>
    </w:p>
    <w:p w:rsidR="00BC0202" w:rsidRPr="00BF7059" w:rsidRDefault="00BC0202" w:rsidP="00BC0202">
      <w:pPr>
        <w:jc w:val="both"/>
        <w:rPr>
          <w:rFonts w:ascii="Arial" w:eastAsia="Arial Unicode MS" w:hAnsi="Arial" w:cs="Arial"/>
        </w:rPr>
      </w:pPr>
      <w:r w:rsidRPr="00BF7059">
        <w:rPr>
          <w:rFonts w:ascii="Arial" w:eastAsia="Arial Unicode MS" w:hAnsi="Arial" w:cs="Arial"/>
          <w:b/>
        </w:rPr>
        <w:t>La información empresarial.</w:t>
      </w:r>
      <w:r w:rsidRPr="00BF7059">
        <w:rPr>
          <w:rFonts w:ascii="Arial" w:eastAsia="Arial Unicode MS" w:hAnsi="Arial" w:cs="Arial"/>
        </w:rPr>
        <w:t xml:space="preserve"> Es aquella sustentada en rasgos distintivos como pedidos, existencias, control de producción, consolidación financiera, gestión de personal, etc. En un cuadro puramente privado en el seno de consorcios empresariales con notorias repercusiones a nivel de dirección, decisión, administración y operación de las mismas.</w:t>
      </w:r>
    </w:p>
    <w:p w:rsidR="00BC0202" w:rsidRDefault="00BC0202" w:rsidP="00BC0202">
      <w:pPr>
        <w:jc w:val="both"/>
        <w:rPr>
          <w:rFonts w:ascii="Arial" w:eastAsia="Arial Unicode MS" w:hAnsi="Arial" w:cs="Arial"/>
        </w:rPr>
      </w:pPr>
      <w:r w:rsidRPr="00BF7059">
        <w:rPr>
          <w:rFonts w:ascii="Arial" w:eastAsia="Arial Unicode MS" w:hAnsi="Arial" w:cs="Arial"/>
          <w:b/>
        </w:rPr>
        <w:t>La información especial.</w:t>
      </w:r>
      <w:r w:rsidRPr="00BF7059">
        <w:rPr>
          <w:rFonts w:ascii="Arial" w:eastAsia="Arial Unicode MS" w:hAnsi="Arial" w:cs="Arial"/>
        </w:rPr>
        <w:t xml:space="preserve"> Es aquella que sin estar vinculada a  intereses comerciales o empresariales se convierte en el intercambio de conocimientos que permiten un mejor desarrollo de las actividades educativas o de investigación a nivel técnico y científico.</w:t>
      </w:r>
    </w:p>
    <w:p w:rsidR="00860266" w:rsidRDefault="00860266" w:rsidP="00BC0202">
      <w:pPr>
        <w:jc w:val="both"/>
        <w:rPr>
          <w:rFonts w:ascii="Arial" w:eastAsia="Arial Unicode MS" w:hAnsi="Arial" w:cs="Arial"/>
        </w:rPr>
      </w:pPr>
      <w:r>
        <w:rPr>
          <w:rFonts w:ascii="Arial" w:eastAsia="Arial Unicode MS" w:hAnsi="Arial" w:cs="Arial"/>
        </w:rPr>
        <w:t>Las redes por las que pueden circular dichas informaciones suelen ser muy variadas, lo cual depende del tipo de datos que fluyan en ellas, caracterizadas en su mayoría por innegable importancia, como las siguientes:</w:t>
      </w:r>
    </w:p>
    <w:p w:rsidR="00860266" w:rsidRDefault="00860266" w:rsidP="00860266">
      <w:pPr>
        <w:pStyle w:val="Prrafodelista"/>
        <w:numPr>
          <w:ilvl w:val="0"/>
          <w:numId w:val="8"/>
        </w:numPr>
        <w:jc w:val="both"/>
        <w:rPr>
          <w:rFonts w:ascii="Arial" w:eastAsia="Arial Unicode MS" w:hAnsi="Arial" w:cs="Arial"/>
        </w:rPr>
      </w:pPr>
      <w:r>
        <w:rPr>
          <w:rFonts w:ascii="Arial" w:eastAsia="Arial Unicode MS" w:hAnsi="Arial" w:cs="Arial"/>
        </w:rPr>
        <w:lastRenderedPageBreak/>
        <w:t xml:space="preserve">La sociedad internacional de telecomunicaciones aeronáuticas (SITA) que permite controlar las </w:t>
      </w:r>
      <w:proofErr w:type="spellStart"/>
      <w:r>
        <w:rPr>
          <w:rFonts w:ascii="Arial" w:eastAsia="Arial Unicode MS" w:hAnsi="Arial" w:cs="Arial"/>
        </w:rPr>
        <w:t>telerreservaciones</w:t>
      </w:r>
      <w:proofErr w:type="spellEnd"/>
      <w:r>
        <w:rPr>
          <w:rFonts w:ascii="Arial" w:eastAsia="Arial Unicode MS" w:hAnsi="Arial" w:cs="Arial"/>
        </w:rPr>
        <w:t xml:space="preserve"> aéreas a nivel mundial.</w:t>
      </w:r>
    </w:p>
    <w:p w:rsidR="00860266" w:rsidRDefault="00860266" w:rsidP="00860266">
      <w:pPr>
        <w:pStyle w:val="Prrafodelista"/>
        <w:numPr>
          <w:ilvl w:val="0"/>
          <w:numId w:val="8"/>
        </w:numPr>
        <w:jc w:val="both"/>
        <w:rPr>
          <w:rFonts w:ascii="Arial" w:eastAsia="Arial Unicode MS" w:hAnsi="Arial" w:cs="Arial"/>
        </w:rPr>
      </w:pPr>
      <w:r>
        <w:rPr>
          <w:rFonts w:ascii="Arial" w:eastAsia="Arial Unicode MS" w:hAnsi="Arial" w:cs="Arial"/>
        </w:rPr>
        <w:t>La red bancaria de intercambio de mensajes financieros (SWIFT), que facilita la comunicación a nivel mundial entre las instituciones bancarias y financieras,</w:t>
      </w:r>
    </w:p>
    <w:p w:rsidR="00860266" w:rsidRDefault="00860266" w:rsidP="00860266">
      <w:pPr>
        <w:pStyle w:val="Prrafodelista"/>
        <w:numPr>
          <w:ilvl w:val="0"/>
          <w:numId w:val="8"/>
        </w:numPr>
        <w:jc w:val="both"/>
        <w:rPr>
          <w:rFonts w:ascii="Arial" w:eastAsia="Arial Unicode MS" w:hAnsi="Arial" w:cs="Arial"/>
        </w:rPr>
      </w:pPr>
      <w:r>
        <w:rPr>
          <w:rFonts w:ascii="Arial" w:eastAsia="Arial Unicode MS" w:hAnsi="Arial" w:cs="Arial"/>
        </w:rPr>
        <w:t>La red de la policía internacional (NICS) que favorece el intercambio de información referida a</w:t>
      </w:r>
      <w:r w:rsidR="004106DB">
        <w:rPr>
          <w:rFonts w:ascii="Arial" w:eastAsia="Arial Unicode MS" w:hAnsi="Arial" w:cs="Arial"/>
        </w:rPr>
        <w:t xml:space="preserve"> criminales perseguidos por interpol, empero la red más famosa mundialmente en estos momentos es internet.</w:t>
      </w:r>
    </w:p>
    <w:p w:rsidR="004C1CB9" w:rsidRDefault="004C1CB9" w:rsidP="00BC0202">
      <w:pPr>
        <w:jc w:val="both"/>
        <w:rPr>
          <w:rFonts w:ascii="Arial" w:eastAsia="Arial Unicode MS" w:hAnsi="Arial" w:cs="Arial"/>
          <w:b/>
        </w:rPr>
      </w:pPr>
      <w:bookmarkStart w:id="0" w:name="_GoBack"/>
      <w:bookmarkEnd w:id="0"/>
    </w:p>
    <w:p w:rsidR="00BC0202" w:rsidRPr="00BF7059" w:rsidRDefault="00BC0202" w:rsidP="00BC0202">
      <w:pPr>
        <w:jc w:val="both"/>
        <w:rPr>
          <w:rFonts w:ascii="Arial" w:eastAsia="Arial Unicode MS" w:hAnsi="Arial" w:cs="Arial"/>
          <w:b/>
        </w:rPr>
      </w:pPr>
      <w:r w:rsidRPr="00BF7059">
        <w:rPr>
          <w:rFonts w:ascii="Arial" w:eastAsia="Arial Unicode MS" w:hAnsi="Arial" w:cs="Arial"/>
          <w:b/>
        </w:rPr>
        <w:t>PROBLEMATICAS JURIDICAS PARTICULARES</w:t>
      </w:r>
    </w:p>
    <w:p w:rsidR="00BC0202" w:rsidRPr="00BF7059" w:rsidRDefault="00BC0202" w:rsidP="00BC0202">
      <w:pPr>
        <w:jc w:val="both"/>
        <w:rPr>
          <w:rFonts w:ascii="Arial" w:eastAsia="Arial Unicode MS" w:hAnsi="Arial" w:cs="Arial"/>
        </w:rPr>
      </w:pPr>
      <w:r w:rsidRPr="00BF7059">
        <w:rPr>
          <w:rFonts w:ascii="Arial" w:eastAsia="Arial Unicode MS" w:hAnsi="Arial" w:cs="Arial"/>
        </w:rPr>
        <w:t>El flujo de datos transfronterizos  trae las siguientes problemáticas jurídicas particulares:</w:t>
      </w:r>
    </w:p>
    <w:p w:rsidR="00BC0202" w:rsidRPr="00BF7059" w:rsidRDefault="00BC0202" w:rsidP="00BC0202">
      <w:pPr>
        <w:jc w:val="both"/>
        <w:rPr>
          <w:rFonts w:ascii="Arial" w:eastAsia="Arial Unicode MS" w:hAnsi="Arial" w:cs="Arial"/>
        </w:rPr>
      </w:pPr>
      <w:r w:rsidRPr="00BF7059">
        <w:rPr>
          <w:rFonts w:ascii="Arial" w:eastAsia="Arial Unicode MS" w:hAnsi="Arial" w:cs="Arial"/>
          <w:b/>
        </w:rPr>
        <w:t>Uso licito de datos transmitidos al extranjero.</w:t>
      </w:r>
      <w:r w:rsidRPr="00BF7059">
        <w:rPr>
          <w:rFonts w:ascii="Arial" w:eastAsia="Arial Unicode MS" w:hAnsi="Arial" w:cs="Arial"/>
        </w:rPr>
        <w:t xml:space="preserve"> </w:t>
      </w:r>
      <w:proofErr w:type="spellStart"/>
      <w:r w:rsidRPr="00BF7059">
        <w:rPr>
          <w:rFonts w:ascii="Arial" w:eastAsia="Arial Unicode MS" w:hAnsi="Arial" w:cs="Arial"/>
        </w:rPr>
        <w:t>El</w:t>
      </w:r>
      <w:proofErr w:type="spellEnd"/>
      <w:r w:rsidRPr="00BF7059">
        <w:rPr>
          <w:rFonts w:ascii="Arial" w:eastAsia="Arial Unicode MS" w:hAnsi="Arial" w:cs="Arial"/>
        </w:rPr>
        <w:t xml:space="preserve"> envió de informes a otro país, en el estado actual de Derecho, les permite escapar de la reglamentación a que eventualmente pudieran estar sometidas en el país de origen. De aquí se pueden derivar atentados graves a las garantías de los ciudadanos o aun a la seguridad de los Estados, lo cual amerita sin duda una solución jurídica.</w:t>
      </w:r>
    </w:p>
    <w:p w:rsidR="00BC0202" w:rsidRPr="00BF7059" w:rsidRDefault="00BC0202" w:rsidP="00BC0202">
      <w:pPr>
        <w:jc w:val="both"/>
        <w:rPr>
          <w:rFonts w:ascii="Arial" w:eastAsia="Arial Unicode MS" w:hAnsi="Arial" w:cs="Arial"/>
        </w:rPr>
      </w:pPr>
      <w:r w:rsidRPr="00BF7059">
        <w:rPr>
          <w:rFonts w:ascii="Arial" w:eastAsia="Arial Unicode MS" w:hAnsi="Arial" w:cs="Arial"/>
          <w:b/>
        </w:rPr>
        <w:t>Tarifas y régimen fiscal aplicables.</w:t>
      </w:r>
      <w:r w:rsidRPr="00BF7059">
        <w:rPr>
          <w:rFonts w:ascii="Arial" w:eastAsia="Arial Unicode MS" w:hAnsi="Arial" w:cs="Arial"/>
        </w:rPr>
        <w:t xml:space="preserve"> Si hemos reiterado sobre el contenido económico de la información, es evidente que está deberá estar sujeta a una cotización económica y </w:t>
      </w:r>
      <w:r w:rsidR="004C1CB9" w:rsidRPr="00BF7059">
        <w:rPr>
          <w:rFonts w:ascii="Arial" w:eastAsia="Arial Unicode MS" w:hAnsi="Arial" w:cs="Arial"/>
        </w:rPr>
        <w:t>más</w:t>
      </w:r>
      <w:r w:rsidRPr="00BF7059">
        <w:rPr>
          <w:rFonts w:ascii="Arial" w:eastAsia="Arial Unicode MS" w:hAnsi="Arial" w:cs="Arial"/>
        </w:rPr>
        <w:t xml:space="preserve"> en el caso de que vaya a ser  objeto de exportación, lo cual motiva un aumento o disminución de tarifas a aplicarse.</w:t>
      </w:r>
    </w:p>
    <w:p w:rsidR="00BC0202" w:rsidRPr="00BF7059" w:rsidRDefault="00BC0202" w:rsidP="00BC0202">
      <w:pPr>
        <w:jc w:val="both"/>
        <w:rPr>
          <w:rFonts w:ascii="Arial" w:eastAsia="Arial Unicode MS" w:hAnsi="Arial" w:cs="Arial"/>
        </w:rPr>
      </w:pPr>
      <w:r w:rsidRPr="00BF7059">
        <w:rPr>
          <w:rFonts w:ascii="Arial" w:eastAsia="Arial Unicode MS" w:hAnsi="Arial" w:cs="Arial"/>
          <w:b/>
        </w:rPr>
        <w:t>Atenta contra la soberanía de los Estados.</w:t>
      </w:r>
      <w:r w:rsidRPr="00BF7059">
        <w:rPr>
          <w:rFonts w:ascii="Arial" w:eastAsia="Arial Unicode MS" w:hAnsi="Arial" w:cs="Arial"/>
        </w:rPr>
        <w:t xml:space="preserve"> La teleinformática, al igual que otras manifestaciones tecnológicas, trae consigo una serie de repercusiones que en </w:t>
      </w:r>
      <w:proofErr w:type="spellStart"/>
      <w:r w:rsidRPr="00BF7059">
        <w:rPr>
          <w:rFonts w:ascii="Arial" w:eastAsia="Arial Unicode MS" w:hAnsi="Arial" w:cs="Arial"/>
        </w:rPr>
        <w:t>ultima</w:t>
      </w:r>
      <w:proofErr w:type="spellEnd"/>
      <w:r w:rsidRPr="00BF7059">
        <w:rPr>
          <w:rFonts w:ascii="Arial" w:eastAsia="Arial Unicode MS" w:hAnsi="Arial" w:cs="Arial"/>
        </w:rPr>
        <w:t xml:space="preserve"> instancia inciden en uno de los valores </w:t>
      </w:r>
      <w:r w:rsidR="004C1CB9" w:rsidRPr="00BF7059">
        <w:rPr>
          <w:rFonts w:ascii="Arial" w:eastAsia="Arial Unicode MS" w:hAnsi="Arial" w:cs="Arial"/>
        </w:rPr>
        <w:t>más</w:t>
      </w:r>
      <w:r w:rsidRPr="00BF7059">
        <w:rPr>
          <w:rFonts w:ascii="Arial" w:eastAsia="Arial Unicode MS" w:hAnsi="Arial" w:cs="Arial"/>
        </w:rPr>
        <w:t xml:space="preserve"> importantes de toda nación: su soberanía, lo cual hace necesario un control jurídico que evite o al menos limite este tipo de situaciones.</w:t>
      </w:r>
    </w:p>
    <w:p w:rsidR="00BC0202" w:rsidRPr="00BF7059" w:rsidRDefault="00BC0202" w:rsidP="00BC0202">
      <w:pPr>
        <w:jc w:val="both"/>
        <w:rPr>
          <w:rFonts w:ascii="Arial" w:eastAsia="Arial Unicode MS" w:hAnsi="Arial" w:cs="Arial"/>
        </w:rPr>
      </w:pPr>
      <w:r w:rsidRPr="00BF7059">
        <w:rPr>
          <w:rFonts w:ascii="Arial" w:eastAsia="Arial Unicode MS" w:hAnsi="Arial" w:cs="Arial"/>
          <w:b/>
        </w:rPr>
        <w:t>Propiedad intelectual de la información.</w:t>
      </w:r>
      <w:r w:rsidRPr="00BF7059">
        <w:rPr>
          <w:rFonts w:ascii="Arial" w:eastAsia="Arial Unicode MS" w:hAnsi="Arial" w:cs="Arial"/>
        </w:rPr>
        <w:t xml:space="preserve">  Aquellos problemas que pudieran llegar a suscitarse en cuanto a la disputa o reivindicación de  </w:t>
      </w:r>
      <w:proofErr w:type="spellStart"/>
      <w:r w:rsidRPr="00BF7059">
        <w:rPr>
          <w:rFonts w:ascii="Arial" w:eastAsia="Arial Unicode MS" w:hAnsi="Arial" w:cs="Arial"/>
        </w:rPr>
        <w:t>de</w:t>
      </w:r>
      <w:proofErr w:type="spellEnd"/>
      <w:r w:rsidRPr="00BF7059">
        <w:rPr>
          <w:rFonts w:ascii="Arial" w:eastAsia="Arial Unicode MS" w:hAnsi="Arial" w:cs="Arial"/>
        </w:rPr>
        <w:t xml:space="preserve"> la propiedad intelectual de la información en cuanto a la disponibilidad y, por ende, probables beneficios económicos que ello genere, sobre todo por la amplia cobertura o difusión que pudiera llegar a tener a través de las redes teleinformáticas.</w:t>
      </w:r>
    </w:p>
    <w:p w:rsidR="00BC0202" w:rsidRPr="00BF7059" w:rsidRDefault="00BC0202" w:rsidP="00BC0202">
      <w:pPr>
        <w:jc w:val="both"/>
        <w:rPr>
          <w:rFonts w:ascii="Arial" w:eastAsia="Arial Unicode MS" w:hAnsi="Arial" w:cs="Arial"/>
        </w:rPr>
      </w:pPr>
    </w:p>
    <w:p w:rsidR="00BC0202" w:rsidRPr="00BF7059" w:rsidRDefault="00BC0202" w:rsidP="00BC0202">
      <w:pPr>
        <w:shd w:val="clear" w:color="auto" w:fill="E0E0E0"/>
        <w:spacing w:line="293" w:lineRule="atLeast"/>
        <w:jc w:val="both"/>
        <w:rPr>
          <w:rFonts w:ascii="Arial" w:hAnsi="Arial" w:cs="Arial"/>
          <w:color w:val="000000"/>
        </w:rPr>
      </w:pPr>
      <w:r w:rsidRPr="00BF7059">
        <w:rPr>
          <w:rFonts w:ascii="Arial" w:hAnsi="Arial" w:cs="Arial"/>
          <w:b/>
          <w:bCs/>
          <w:color w:val="000000"/>
        </w:rPr>
        <w:t>Bibliografía</w:t>
      </w:r>
    </w:p>
    <w:p w:rsidR="00BC0202" w:rsidRPr="00BF7059" w:rsidRDefault="00BC0202" w:rsidP="00BC0202">
      <w:pPr>
        <w:shd w:val="clear" w:color="auto" w:fill="E0E0E0"/>
        <w:spacing w:line="293" w:lineRule="atLeast"/>
        <w:rPr>
          <w:rFonts w:ascii="Arial" w:hAnsi="Arial" w:cs="Arial"/>
          <w:color w:val="000000"/>
        </w:rPr>
      </w:pPr>
      <w:r w:rsidRPr="00BF7059">
        <w:rPr>
          <w:rFonts w:ascii="Arial" w:hAnsi="Arial" w:cs="Arial"/>
          <w:color w:val="000000"/>
        </w:rPr>
        <w:br/>
        <w:t>Téllez, Valdés Julio</w:t>
      </w:r>
      <w:r w:rsidRPr="00BF7059">
        <w:rPr>
          <w:rFonts w:ascii="Arial" w:hAnsi="Arial" w:cs="Arial"/>
          <w:color w:val="000000"/>
        </w:rPr>
        <w:br/>
        <w:t>2004 </w:t>
      </w:r>
      <w:r w:rsidRPr="00BF7059">
        <w:rPr>
          <w:rFonts w:ascii="Arial" w:hAnsi="Arial" w:cs="Arial"/>
          <w:i/>
          <w:iCs/>
          <w:color w:val="000000"/>
        </w:rPr>
        <w:t>Derecho informático</w:t>
      </w:r>
      <w:r w:rsidRPr="00BF7059">
        <w:rPr>
          <w:rFonts w:ascii="Arial" w:hAnsi="Arial" w:cs="Arial"/>
          <w:color w:val="000000"/>
        </w:rPr>
        <w:t>, 3a. ed., México, McGraw-Hill</w:t>
      </w:r>
    </w:p>
    <w:p w:rsidR="00BC0202" w:rsidRPr="00BF7059" w:rsidRDefault="00BC0202" w:rsidP="00BC0202">
      <w:pPr>
        <w:jc w:val="both"/>
        <w:rPr>
          <w:rFonts w:ascii="Arial" w:eastAsia="Calibri" w:hAnsi="Arial" w:cs="Arial"/>
        </w:rPr>
      </w:pPr>
    </w:p>
    <w:p w:rsidR="00BC0202" w:rsidRPr="00BF7059" w:rsidRDefault="00BC0202" w:rsidP="00BC0202">
      <w:pPr>
        <w:pStyle w:val="NormalWeb"/>
        <w:shd w:val="clear" w:color="auto" w:fill="FFFFFF"/>
        <w:spacing w:before="0" w:beforeAutospacing="0" w:after="0" w:afterAutospacing="0" w:line="270" w:lineRule="atLeast"/>
        <w:jc w:val="center"/>
        <w:rPr>
          <w:rFonts w:ascii="Arial" w:hAnsi="Arial" w:cs="Arial"/>
          <w:color w:val="333333"/>
        </w:rPr>
      </w:pPr>
      <w:r w:rsidRPr="00BF7059">
        <w:rPr>
          <w:rFonts w:ascii="Arial" w:hAnsi="Arial" w:cs="Arial"/>
          <w:color w:val="333333"/>
        </w:rPr>
        <w:t>La Internet</w:t>
      </w:r>
    </w:p>
    <w:p w:rsidR="00BC0202" w:rsidRPr="00BF7059" w:rsidRDefault="00BC0202" w:rsidP="00BC0202">
      <w:pPr>
        <w:pStyle w:val="NormalWeb"/>
        <w:shd w:val="clear" w:color="auto" w:fill="FFFFFF"/>
        <w:spacing w:before="0" w:beforeAutospacing="0" w:after="0" w:afterAutospacing="0" w:line="270" w:lineRule="atLeast"/>
        <w:jc w:val="center"/>
        <w:rPr>
          <w:rFonts w:ascii="Arial" w:hAnsi="Arial" w:cs="Arial"/>
          <w:color w:val="333333"/>
        </w:rPr>
      </w:pPr>
    </w:p>
    <w:p w:rsidR="00BC0202" w:rsidRPr="00BF7059" w:rsidRDefault="00BC0202" w:rsidP="00BC0202">
      <w:pPr>
        <w:pStyle w:val="NormalWeb"/>
        <w:shd w:val="clear" w:color="auto" w:fill="FFFFFF"/>
        <w:spacing w:before="0" w:beforeAutospacing="0" w:after="0" w:afterAutospacing="0" w:line="270" w:lineRule="atLeast"/>
        <w:jc w:val="center"/>
        <w:rPr>
          <w:rFonts w:ascii="Arial" w:hAnsi="Arial" w:cs="Arial"/>
          <w:color w:val="333333"/>
        </w:rPr>
      </w:pPr>
      <w:r w:rsidRPr="00BF7059">
        <w:rPr>
          <w:rFonts w:ascii="Arial" w:hAnsi="Arial" w:cs="Arial"/>
          <w:color w:val="333333"/>
        </w:rPr>
        <w:t>Origen e Historia</w:t>
      </w:r>
    </w:p>
    <w:p w:rsidR="00BC0202" w:rsidRDefault="00BC0202" w:rsidP="00BC0202">
      <w:pPr>
        <w:pStyle w:val="NormalWeb"/>
        <w:shd w:val="clear" w:color="auto" w:fill="FFFFFF"/>
        <w:jc w:val="both"/>
        <w:rPr>
          <w:rStyle w:val="apple-converted-space"/>
          <w:rFonts w:ascii="Arial" w:hAnsi="Arial" w:cs="Arial"/>
          <w:color w:val="000000"/>
        </w:rPr>
      </w:pPr>
      <w:r w:rsidRPr="00BF7059">
        <w:rPr>
          <w:rFonts w:ascii="Arial" w:hAnsi="Arial" w:cs="Arial"/>
          <w:color w:val="000000"/>
        </w:rPr>
        <w:lastRenderedPageBreak/>
        <w:t xml:space="preserve">Los </w:t>
      </w:r>
      <w:proofErr w:type="gramStart"/>
      <w:r w:rsidRPr="00BF7059">
        <w:rPr>
          <w:rFonts w:ascii="Arial" w:hAnsi="Arial" w:cs="Arial"/>
          <w:color w:val="000000"/>
        </w:rPr>
        <w:t>inicio</w:t>
      </w:r>
      <w:proofErr w:type="gramEnd"/>
      <w:r w:rsidRPr="00BF7059">
        <w:rPr>
          <w:rFonts w:ascii="Arial" w:hAnsi="Arial" w:cs="Arial"/>
          <w:color w:val="000000"/>
        </w:rPr>
        <w:t xml:space="preserve"> de Internet nos remontan a los años 60. En plena guerra fría, Estados Unidos crea una red exclusivamente militar, con el objetivo de que, en el hipotético caso de un ataque ruso, se pudiera tener acceso a la información militar desde cualquier punto del país.</w:t>
      </w:r>
      <w:r w:rsidRPr="00BF7059">
        <w:rPr>
          <w:rStyle w:val="apple-converted-space"/>
          <w:rFonts w:ascii="Arial" w:hAnsi="Arial" w:cs="Arial"/>
          <w:color w:val="000000"/>
        </w:rPr>
        <w:t> </w:t>
      </w:r>
    </w:p>
    <w:p w:rsidR="00BC0202" w:rsidRPr="00BF7059" w:rsidRDefault="00BC0202" w:rsidP="00BC0202">
      <w:pPr>
        <w:pStyle w:val="NormalWeb"/>
        <w:shd w:val="clear" w:color="auto" w:fill="FFFFFF"/>
        <w:jc w:val="both"/>
        <w:rPr>
          <w:rFonts w:ascii="Arial" w:hAnsi="Arial" w:cs="Arial"/>
          <w:color w:val="000000"/>
        </w:rPr>
      </w:pPr>
      <w:proofErr w:type="gramStart"/>
      <w:r w:rsidRPr="00BF7059">
        <w:rPr>
          <w:rFonts w:ascii="Arial" w:hAnsi="Arial" w:cs="Arial"/>
          <w:color w:val="000000"/>
        </w:rPr>
        <w:t>Este</w:t>
      </w:r>
      <w:proofErr w:type="gramEnd"/>
      <w:r w:rsidRPr="00BF7059">
        <w:rPr>
          <w:rFonts w:ascii="Arial" w:hAnsi="Arial" w:cs="Arial"/>
          <w:color w:val="000000"/>
        </w:rPr>
        <w:t xml:space="preserve"> red se creó en 1969 y se llamó</w:t>
      </w:r>
      <w:r w:rsidRPr="00BF7059">
        <w:rPr>
          <w:rStyle w:val="apple-converted-space"/>
          <w:rFonts w:ascii="Arial" w:hAnsi="Arial" w:cs="Arial"/>
          <w:color w:val="000000"/>
        </w:rPr>
        <w:t> </w:t>
      </w:r>
      <w:r w:rsidRPr="00BF7059">
        <w:rPr>
          <w:rFonts w:ascii="Arial" w:hAnsi="Arial" w:cs="Arial"/>
          <w:i/>
          <w:iCs/>
          <w:color w:val="000000"/>
        </w:rPr>
        <w:t>ARPANET</w:t>
      </w:r>
      <w:r w:rsidRPr="00BF7059">
        <w:rPr>
          <w:rFonts w:ascii="Arial" w:hAnsi="Arial" w:cs="Arial"/>
          <w:color w:val="000000"/>
        </w:rPr>
        <w:t>. En principio, la red contaba con 4 ordenadores distribuidos entre distintas universidades del país. Dos años después, ya contaba con unos 40 ordenadores conectados. Tanto fue el crecimiento de la red que su sistema de comunicación se quedó obsoleto. Entonces dos investigadores crearon el Protocolo</w:t>
      </w:r>
      <w:r w:rsidRPr="00BF7059">
        <w:rPr>
          <w:rStyle w:val="apple-converted-space"/>
          <w:rFonts w:ascii="Arial" w:hAnsi="Arial" w:cs="Arial"/>
          <w:color w:val="000000"/>
        </w:rPr>
        <w:t> </w:t>
      </w:r>
      <w:r w:rsidRPr="00BF7059">
        <w:rPr>
          <w:rFonts w:ascii="Arial" w:hAnsi="Arial" w:cs="Arial"/>
          <w:i/>
          <w:iCs/>
          <w:color w:val="000000"/>
        </w:rPr>
        <w:t>TCP/IP</w:t>
      </w:r>
      <w:r w:rsidRPr="00BF7059">
        <w:rPr>
          <w:rFonts w:ascii="Arial" w:hAnsi="Arial" w:cs="Arial"/>
          <w:color w:val="000000"/>
        </w:rPr>
        <w:t>, que se convirtió en el estándar de comunicaciones dentro de las redes informáticas</w:t>
      </w:r>
      <w:r w:rsidRPr="00BF7059">
        <w:rPr>
          <w:rStyle w:val="apple-converted-space"/>
          <w:rFonts w:ascii="Arial" w:hAnsi="Arial" w:cs="Arial"/>
          <w:color w:val="000000"/>
        </w:rPr>
        <w:t> </w:t>
      </w:r>
      <w:r w:rsidRPr="00BF7059">
        <w:rPr>
          <w:rFonts w:ascii="Arial" w:hAnsi="Arial" w:cs="Arial"/>
          <w:i/>
          <w:iCs/>
          <w:color w:val="000000"/>
        </w:rPr>
        <w:t>(actualmente seguimos utilizando dicho protocolo)</w:t>
      </w:r>
      <w:r w:rsidRPr="00BF7059">
        <w:rPr>
          <w:rFonts w:ascii="Arial" w:hAnsi="Arial" w:cs="Arial"/>
          <w:color w:val="000000"/>
        </w:rPr>
        <w:t>.</w:t>
      </w:r>
    </w:p>
    <w:p w:rsidR="00BC0202" w:rsidRPr="00BF7059" w:rsidRDefault="00BC0202" w:rsidP="00BC0202">
      <w:pPr>
        <w:pStyle w:val="NormalWeb"/>
        <w:shd w:val="clear" w:color="auto" w:fill="FFFFFF"/>
        <w:jc w:val="both"/>
        <w:rPr>
          <w:rFonts w:ascii="Arial" w:hAnsi="Arial" w:cs="Arial"/>
          <w:color w:val="000000"/>
        </w:rPr>
      </w:pPr>
      <w:r w:rsidRPr="00BF7059">
        <w:rPr>
          <w:rFonts w:ascii="Arial" w:hAnsi="Arial" w:cs="Arial"/>
          <w:color w:val="000000"/>
        </w:rPr>
        <w:t>ARPANET siguió creciendo y abriéndose al mundo, y cualquier persona con fines académicos o de investigación podía tener acceso a la red.</w:t>
      </w:r>
      <w:r w:rsidRPr="00BF7059">
        <w:rPr>
          <w:rStyle w:val="apple-converted-space"/>
          <w:rFonts w:ascii="Arial" w:hAnsi="Arial" w:cs="Arial"/>
          <w:color w:val="000000"/>
        </w:rPr>
        <w:t> </w:t>
      </w:r>
      <w:r w:rsidRPr="00BF7059">
        <w:rPr>
          <w:rFonts w:ascii="Arial" w:hAnsi="Arial" w:cs="Arial"/>
          <w:color w:val="000000"/>
        </w:rPr>
        <w:br/>
        <w:t>Las funciones militares se desligaron de ARPANET y fueron a parar a MILNET, una nueva red creada por los Estados Unidos.</w:t>
      </w:r>
      <w:r w:rsidRPr="00BF7059">
        <w:rPr>
          <w:rStyle w:val="apple-converted-space"/>
          <w:rFonts w:ascii="Arial" w:hAnsi="Arial" w:cs="Arial"/>
          <w:color w:val="000000"/>
        </w:rPr>
        <w:t> </w:t>
      </w:r>
      <w:r w:rsidRPr="00BF7059">
        <w:rPr>
          <w:rFonts w:ascii="Arial" w:hAnsi="Arial" w:cs="Arial"/>
          <w:color w:val="000000"/>
        </w:rPr>
        <w:br/>
        <w:t>La NSF</w:t>
      </w:r>
      <w:r w:rsidRPr="00BF7059">
        <w:rPr>
          <w:rStyle w:val="apple-converted-space"/>
          <w:rFonts w:ascii="Arial" w:hAnsi="Arial" w:cs="Arial"/>
          <w:color w:val="000000"/>
        </w:rPr>
        <w:t> </w:t>
      </w:r>
      <w:r w:rsidRPr="00BF7059">
        <w:rPr>
          <w:rFonts w:ascii="Arial" w:hAnsi="Arial" w:cs="Arial"/>
          <w:i/>
          <w:iCs/>
          <w:color w:val="000000"/>
        </w:rPr>
        <w:t>(</w:t>
      </w:r>
      <w:proofErr w:type="spellStart"/>
      <w:r w:rsidRPr="00BF7059">
        <w:rPr>
          <w:rFonts w:ascii="Arial" w:hAnsi="Arial" w:cs="Arial"/>
          <w:i/>
          <w:iCs/>
          <w:color w:val="000000"/>
        </w:rPr>
        <w:t>National</w:t>
      </w:r>
      <w:proofErr w:type="spellEnd"/>
      <w:r w:rsidRPr="00BF7059">
        <w:rPr>
          <w:rFonts w:ascii="Arial" w:hAnsi="Arial" w:cs="Arial"/>
          <w:i/>
          <w:iCs/>
          <w:color w:val="000000"/>
        </w:rPr>
        <w:t xml:space="preserve"> </w:t>
      </w:r>
      <w:proofErr w:type="spellStart"/>
      <w:r w:rsidRPr="00BF7059">
        <w:rPr>
          <w:rFonts w:ascii="Arial" w:hAnsi="Arial" w:cs="Arial"/>
          <w:i/>
          <w:iCs/>
          <w:color w:val="000000"/>
        </w:rPr>
        <w:t>Science</w:t>
      </w:r>
      <w:proofErr w:type="spellEnd"/>
      <w:r w:rsidRPr="00BF7059">
        <w:rPr>
          <w:rFonts w:ascii="Arial" w:hAnsi="Arial" w:cs="Arial"/>
          <w:i/>
          <w:iCs/>
          <w:color w:val="000000"/>
        </w:rPr>
        <w:t xml:space="preserve"> </w:t>
      </w:r>
      <w:proofErr w:type="spellStart"/>
      <w:r w:rsidRPr="00BF7059">
        <w:rPr>
          <w:rFonts w:ascii="Arial" w:hAnsi="Arial" w:cs="Arial"/>
          <w:i/>
          <w:iCs/>
          <w:color w:val="000000"/>
        </w:rPr>
        <w:t>Fundation</w:t>
      </w:r>
      <w:proofErr w:type="spellEnd"/>
      <w:r w:rsidRPr="00BF7059">
        <w:rPr>
          <w:rFonts w:ascii="Arial" w:hAnsi="Arial" w:cs="Arial"/>
          <w:i/>
          <w:iCs/>
          <w:color w:val="000000"/>
        </w:rPr>
        <w:t>)</w:t>
      </w:r>
      <w:r w:rsidRPr="00BF7059">
        <w:rPr>
          <w:rStyle w:val="apple-converted-space"/>
          <w:rFonts w:ascii="Arial" w:hAnsi="Arial" w:cs="Arial"/>
          <w:color w:val="000000"/>
        </w:rPr>
        <w:t> </w:t>
      </w:r>
      <w:r w:rsidRPr="00BF7059">
        <w:rPr>
          <w:rFonts w:ascii="Arial" w:hAnsi="Arial" w:cs="Arial"/>
          <w:color w:val="000000"/>
        </w:rPr>
        <w:t>crea su propia red informática llamada</w:t>
      </w:r>
      <w:r w:rsidRPr="00BF7059">
        <w:rPr>
          <w:rStyle w:val="apple-converted-space"/>
          <w:rFonts w:ascii="Arial" w:hAnsi="Arial" w:cs="Arial"/>
          <w:color w:val="000000"/>
        </w:rPr>
        <w:t> </w:t>
      </w:r>
      <w:r w:rsidRPr="00BF7059">
        <w:rPr>
          <w:rFonts w:ascii="Arial" w:hAnsi="Arial" w:cs="Arial"/>
          <w:i/>
          <w:iCs/>
          <w:color w:val="000000"/>
        </w:rPr>
        <w:t>NSFNET</w:t>
      </w:r>
      <w:r w:rsidRPr="00BF7059">
        <w:rPr>
          <w:rFonts w:ascii="Arial" w:hAnsi="Arial" w:cs="Arial"/>
          <w:color w:val="000000"/>
        </w:rPr>
        <w:t>, que más tarde absorbe a</w:t>
      </w:r>
      <w:r w:rsidRPr="00BF7059">
        <w:rPr>
          <w:rStyle w:val="apple-converted-space"/>
          <w:rFonts w:ascii="Arial" w:hAnsi="Arial" w:cs="Arial"/>
          <w:color w:val="000000"/>
        </w:rPr>
        <w:t> </w:t>
      </w:r>
      <w:r w:rsidRPr="00BF7059">
        <w:rPr>
          <w:rFonts w:ascii="Arial" w:hAnsi="Arial" w:cs="Arial"/>
          <w:i/>
          <w:iCs/>
          <w:color w:val="000000"/>
        </w:rPr>
        <w:t>ARPANET</w:t>
      </w:r>
      <w:r w:rsidRPr="00BF7059">
        <w:rPr>
          <w:rFonts w:ascii="Arial" w:hAnsi="Arial" w:cs="Arial"/>
          <w:color w:val="000000"/>
        </w:rPr>
        <w:t>, creando así una gran red con propósitos científicos y académicos.</w:t>
      </w:r>
      <w:r w:rsidRPr="00BF7059">
        <w:rPr>
          <w:rStyle w:val="apple-converted-space"/>
          <w:rFonts w:ascii="Arial" w:hAnsi="Arial" w:cs="Arial"/>
          <w:color w:val="000000"/>
        </w:rPr>
        <w:t> </w:t>
      </w:r>
      <w:r w:rsidRPr="00BF7059">
        <w:rPr>
          <w:rFonts w:ascii="Arial" w:hAnsi="Arial" w:cs="Arial"/>
          <w:color w:val="000000"/>
        </w:rPr>
        <w:br/>
        <w:t xml:space="preserve">El desarrollo de las redes fue abismal, y se crean nuevas redes de libre acceso que más tarde se unen </w:t>
      </w:r>
      <w:r w:rsidRPr="00BF7059">
        <w:rPr>
          <w:rFonts w:ascii="Arial" w:hAnsi="Arial" w:cs="Arial"/>
          <w:i/>
          <w:iCs/>
          <w:color w:val="000000"/>
        </w:rPr>
        <w:t>NSFNET</w:t>
      </w:r>
      <w:r w:rsidRPr="00BF7059">
        <w:rPr>
          <w:rFonts w:ascii="Arial" w:hAnsi="Arial" w:cs="Arial"/>
          <w:color w:val="000000"/>
        </w:rPr>
        <w:t>, formando el embrión de lo que hoy conocemos como</w:t>
      </w:r>
      <w:r w:rsidRPr="00BF7059">
        <w:rPr>
          <w:rStyle w:val="apple-converted-space"/>
          <w:rFonts w:ascii="Arial" w:hAnsi="Arial" w:cs="Arial"/>
          <w:color w:val="000000"/>
        </w:rPr>
        <w:t> </w:t>
      </w:r>
      <w:r w:rsidRPr="00BF7059">
        <w:rPr>
          <w:rFonts w:ascii="Arial" w:hAnsi="Arial" w:cs="Arial"/>
          <w:i/>
          <w:iCs/>
          <w:color w:val="000000"/>
        </w:rPr>
        <w:t>INTERNET</w:t>
      </w:r>
      <w:r w:rsidRPr="00BF7059">
        <w:rPr>
          <w:rFonts w:ascii="Arial" w:hAnsi="Arial" w:cs="Arial"/>
          <w:color w:val="000000"/>
        </w:rPr>
        <w:t>.</w:t>
      </w:r>
    </w:p>
    <w:p w:rsidR="00BC0202" w:rsidRPr="00BF7059" w:rsidRDefault="00BC0202" w:rsidP="00BC0202">
      <w:pPr>
        <w:pStyle w:val="NormalWeb"/>
        <w:shd w:val="clear" w:color="auto" w:fill="FFFFFF"/>
        <w:spacing w:before="0" w:beforeAutospacing="0" w:after="0" w:afterAutospacing="0" w:line="270" w:lineRule="atLeast"/>
        <w:jc w:val="both"/>
        <w:rPr>
          <w:rFonts w:ascii="Arial" w:hAnsi="Arial" w:cs="Arial"/>
          <w:color w:val="333333"/>
        </w:rPr>
      </w:pPr>
      <w:r w:rsidRPr="00BF7059">
        <w:rPr>
          <w:rFonts w:ascii="Arial" w:hAnsi="Arial" w:cs="Arial"/>
          <w:color w:val="333333"/>
        </w:rPr>
        <w:t xml:space="preserve">En 1991, existían en Guatemala dos compañías: </w:t>
      </w:r>
      <w:proofErr w:type="spellStart"/>
      <w:r w:rsidRPr="00BF7059">
        <w:rPr>
          <w:rFonts w:ascii="Arial" w:hAnsi="Arial" w:cs="Arial"/>
          <w:color w:val="333333"/>
        </w:rPr>
        <w:t>Citel</w:t>
      </w:r>
      <w:proofErr w:type="spellEnd"/>
      <w:r w:rsidRPr="00BF7059">
        <w:rPr>
          <w:rFonts w:ascii="Arial" w:hAnsi="Arial" w:cs="Arial"/>
          <w:color w:val="333333"/>
        </w:rPr>
        <w:t xml:space="preserve"> y </w:t>
      </w:r>
      <w:proofErr w:type="spellStart"/>
      <w:r w:rsidRPr="00BF7059">
        <w:rPr>
          <w:rFonts w:ascii="Arial" w:hAnsi="Arial" w:cs="Arial"/>
          <w:color w:val="333333"/>
        </w:rPr>
        <w:t>ProData</w:t>
      </w:r>
      <w:proofErr w:type="spellEnd"/>
      <w:r w:rsidRPr="00BF7059">
        <w:rPr>
          <w:rFonts w:ascii="Arial" w:hAnsi="Arial" w:cs="Arial"/>
          <w:color w:val="333333"/>
        </w:rPr>
        <w:t xml:space="preserve">, que ofrecían servicios de las redes </w:t>
      </w:r>
      <w:proofErr w:type="spellStart"/>
      <w:r w:rsidRPr="00BF7059">
        <w:rPr>
          <w:rFonts w:ascii="Arial" w:hAnsi="Arial" w:cs="Arial"/>
          <w:color w:val="333333"/>
        </w:rPr>
        <w:t>Geonet</w:t>
      </w:r>
      <w:proofErr w:type="spellEnd"/>
      <w:r w:rsidRPr="00BF7059">
        <w:rPr>
          <w:rFonts w:ascii="Arial" w:hAnsi="Arial" w:cs="Arial"/>
          <w:color w:val="333333"/>
        </w:rPr>
        <w:t xml:space="preserve"> y Delphi, respectivamente. También, la Empresa Guatemalteca de Telecomunicaciones (</w:t>
      </w:r>
      <w:proofErr w:type="spellStart"/>
      <w:r w:rsidRPr="00BF7059">
        <w:rPr>
          <w:rFonts w:ascii="Arial" w:hAnsi="Arial" w:cs="Arial"/>
          <w:color w:val="333333"/>
        </w:rPr>
        <w:t>GuaTel</w:t>
      </w:r>
      <w:proofErr w:type="spellEnd"/>
      <w:r w:rsidRPr="00BF7059">
        <w:rPr>
          <w:rFonts w:ascii="Arial" w:hAnsi="Arial" w:cs="Arial"/>
          <w:color w:val="333333"/>
        </w:rPr>
        <w:t>) estaba desarrollando una red X.25 denominada Maya</w:t>
      </w:r>
      <w:r>
        <w:rPr>
          <w:rFonts w:ascii="Arial" w:hAnsi="Arial" w:cs="Arial"/>
          <w:color w:val="333333"/>
        </w:rPr>
        <w:t xml:space="preserve"> </w:t>
      </w:r>
      <w:proofErr w:type="spellStart"/>
      <w:r w:rsidRPr="00BF7059">
        <w:rPr>
          <w:rFonts w:ascii="Arial" w:hAnsi="Arial" w:cs="Arial"/>
          <w:color w:val="333333"/>
        </w:rPr>
        <w:t>Paq</w:t>
      </w:r>
      <w:proofErr w:type="spellEnd"/>
      <w:r w:rsidRPr="00BF7059">
        <w:rPr>
          <w:rFonts w:ascii="Arial" w:hAnsi="Arial" w:cs="Arial"/>
          <w:color w:val="333333"/>
        </w:rPr>
        <w:t xml:space="preserve">. Sin embargo, estas eran más que nada redes de transporte independientes que no estaban conectadas a la </w:t>
      </w:r>
      <w:proofErr w:type="spellStart"/>
      <w:r w:rsidRPr="00BF7059">
        <w:rPr>
          <w:rFonts w:ascii="Arial" w:hAnsi="Arial" w:cs="Arial"/>
          <w:color w:val="333333"/>
        </w:rPr>
        <w:t>InterNet</w:t>
      </w:r>
      <w:proofErr w:type="spellEnd"/>
      <w:r w:rsidRPr="00BF7059">
        <w:rPr>
          <w:rFonts w:ascii="Arial" w:hAnsi="Arial" w:cs="Arial"/>
          <w:color w:val="333333"/>
        </w:rPr>
        <w:t>.</w:t>
      </w:r>
    </w:p>
    <w:p w:rsidR="00BC0202" w:rsidRPr="00BF7059" w:rsidRDefault="00BC0202" w:rsidP="00BC0202">
      <w:pPr>
        <w:pStyle w:val="NormalWeb"/>
        <w:shd w:val="clear" w:color="auto" w:fill="FFFFFF"/>
        <w:spacing w:before="0" w:beforeAutospacing="0" w:after="0" w:afterAutospacing="0" w:line="270" w:lineRule="atLeast"/>
        <w:jc w:val="both"/>
        <w:rPr>
          <w:rFonts w:ascii="Arial" w:hAnsi="Arial" w:cs="Arial"/>
          <w:color w:val="333333"/>
        </w:rPr>
      </w:pPr>
      <w:r w:rsidRPr="00BF7059">
        <w:rPr>
          <w:rFonts w:ascii="Arial" w:hAnsi="Arial" w:cs="Arial"/>
          <w:color w:val="333333"/>
        </w:rPr>
        <w:t xml:space="preserve">Por entonces, siendo Director del Centro de Estudios en Informática y Estadística (CEIE), hoy Centro de Estudios en Informática Aplicada (CEIA), de la Universidad del Valle de Guatemala, ante la dificultad y necesidad de poder comunicarme con otras personas e investigadores, y para poder obtener información de una manera más práctica y rápida, decidí establecer un nodo UUCP (Unix </w:t>
      </w:r>
      <w:proofErr w:type="spellStart"/>
      <w:r w:rsidRPr="00BF7059">
        <w:rPr>
          <w:rFonts w:ascii="Arial" w:hAnsi="Arial" w:cs="Arial"/>
          <w:color w:val="333333"/>
        </w:rPr>
        <w:t>to</w:t>
      </w:r>
      <w:proofErr w:type="spellEnd"/>
      <w:r w:rsidRPr="00BF7059">
        <w:rPr>
          <w:rFonts w:ascii="Arial" w:hAnsi="Arial" w:cs="Arial"/>
          <w:color w:val="333333"/>
        </w:rPr>
        <w:t xml:space="preserve"> Unix </w:t>
      </w:r>
      <w:proofErr w:type="spellStart"/>
      <w:r w:rsidRPr="00BF7059">
        <w:rPr>
          <w:rFonts w:ascii="Arial" w:hAnsi="Arial" w:cs="Arial"/>
          <w:color w:val="333333"/>
        </w:rPr>
        <w:t>Copy</w:t>
      </w:r>
      <w:proofErr w:type="spellEnd"/>
      <w:r w:rsidRPr="00BF7059">
        <w:rPr>
          <w:rFonts w:ascii="Arial" w:hAnsi="Arial" w:cs="Arial"/>
          <w:color w:val="333333"/>
        </w:rPr>
        <w:t>) para poder, al menos, tener acceso al sistema de correo electrónico.</w:t>
      </w:r>
    </w:p>
    <w:p w:rsidR="00BC0202" w:rsidRDefault="00BC0202" w:rsidP="00BC0202">
      <w:pPr>
        <w:pStyle w:val="NormalWeb"/>
        <w:shd w:val="clear" w:color="auto" w:fill="FFFFFF"/>
        <w:spacing w:before="0" w:beforeAutospacing="0" w:after="0" w:afterAutospacing="0" w:line="270" w:lineRule="atLeast"/>
        <w:jc w:val="both"/>
        <w:rPr>
          <w:rFonts w:ascii="Arial" w:hAnsi="Arial" w:cs="Arial"/>
          <w:color w:val="333333"/>
        </w:rPr>
      </w:pPr>
      <w:r w:rsidRPr="00BF7059">
        <w:rPr>
          <w:rFonts w:ascii="Arial" w:hAnsi="Arial" w:cs="Arial"/>
          <w:color w:val="333333"/>
        </w:rPr>
        <w:t>Una de las prioridades era utilizar tecnología de bajo costo, por eso decidimos instalar un nodo UUCP</w:t>
      </w:r>
      <w:r>
        <w:rPr>
          <w:rFonts w:ascii="Arial" w:hAnsi="Arial" w:cs="Arial"/>
          <w:color w:val="333333"/>
        </w:rPr>
        <w:t xml:space="preserve">.                                         </w:t>
      </w:r>
    </w:p>
    <w:p w:rsidR="00BC0202" w:rsidRPr="00BF7059" w:rsidRDefault="00BC0202" w:rsidP="00BC0202">
      <w:pPr>
        <w:pStyle w:val="NormalWeb"/>
        <w:shd w:val="clear" w:color="auto" w:fill="FFFFFF"/>
        <w:spacing w:before="0" w:beforeAutospacing="0" w:after="0" w:afterAutospacing="0" w:line="270" w:lineRule="atLeast"/>
        <w:jc w:val="both"/>
        <w:rPr>
          <w:rFonts w:ascii="Arial" w:hAnsi="Arial" w:cs="Arial"/>
          <w:color w:val="333333"/>
        </w:rPr>
      </w:pPr>
      <w:r w:rsidRPr="00BF7059">
        <w:rPr>
          <w:rFonts w:ascii="Arial" w:hAnsi="Arial" w:cs="Arial"/>
          <w:color w:val="333333"/>
        </w:rPr>
        <w:t>Con la valiosa ayuda de un querido ex</w:t>
      </w:r>
      <w:r>
        <w:rPr>
          <w:rFonts w:ascii="Arial" w:hAnsi="Arial" w:cs="Arial"/>
          <w:color w:val="333333"/>
        </w:rPr>
        <w:t xml:space="preserve"> </w:t>
      </w:r>
      <w:r w:rsidRPr="00BF7059">
        <w:rPr>
          <w:rFonts w:ascii="Arial" w:hAnsi="Arial" w:cs="Arial"/>
          <w:color w:val="333333"/>
        </w:rPr>
        <w:t>alumno, el Ing. Theodore Hope, que estaba desarrollando el proyecto Huracán en Costa Rica, este nodo fue instalado en su computadora de uso regular, por lo que no podía estar dedicada a este servicio permanentemente. Para establecer comunicación, se conectaban una o dos veces al día, por lo regular de 3:00 a 5:00 p.m., al nodo del Proyecto Huracán en Costa Rica, que servía de compuerta hacia todo el mundo.</w:t>
      </w:r>
    </w:p>
    <w:p w:rsidR="00BC0202" w:rsidRPr="00BF7059" w:rsidRDefault="00BC0202" w:rsidP="00BC0202">
      <w:pPr>
        <w:jc w:val="both"/>
        <w:rPr>
          <w:rFonts w:ascii="Arial" w:eastAsia="Arial Unicode MS" w:hAnsi="Arial" w:cs="Arial"/>
        </w:rPr>
      </w:pPr>
    </w:p>
    <w:p w:rsidR="006042B2" w:rsidRPr="006042B2" w:rsidRDefault="006042B2" w:rsidP="00BC0202">
      <w:pPr>
        <w:jc w:val="both"/>
        <w:rPr>
          <w:rFonts w:ascii="Arial" w:eastAsia="Arial Unicode MS" w:hAnsi="Arial" w:cs="Arial"/>
          <w:color w:val="FF0000"/>
        </w:rPr>
      </w:pPr>
      <w:r w:rsidRPr="006042B2">
        <w:rPr>
          <w:rFonts w:ascii="Arial" w:eastAsia="Arial Unicode MS" w:hAnsi="Arial" w:cs="Arial"/>
          <w:color w:val="FF0000"/>
        </w:rPr>
        <w:t xml:space="preserve">Otro folleto </w:t>
      </w:r>
    </w:p>
    <w:p w:rsidR="00BC0202" w:rsidRDefault="00BC0202" w:rsidP="00BC0202">
      <w:pPr>
        <w:jc w:val="both"/>
        <w:rPr>
          <w:rFonts w:ascii="Arial" w:eastAsia="Arial Unicode MS" w:hAnsi="Arial" w:cs="Arial"/>
        </w:rPr>
      </w:pPr>
      <w:r w:rsidRPr="00BF7059">
        <w:rPr>
          <w:rFonts w:ascii="Arial" w:eastAsia="Arial Unicode MS" w:hAnsi="Arial" w:cs="Arial"/>
        </w:rPr>
        <w:t>ASPECTOS LEGALES DE LA INTERNET</w:t>
      </w:r>
    </w:p>
    <w:p w:rsidR="00BC0202" w:rsidRPr="00BF7059" w:rsidRDefault="00BC0202" w:rsidP="00BC0202">
      <w:pPr>
        <w:jc w:val="both"/>
        <w:rPr>
          <w:rFonts w:ascii="Arial" w:eastAsia="Arial Unicode MS" w:hAnsi="Arial" w:cs="Arial"/>
        </w:rPr>
      </w:pPr>
    </w:p>
    <w:p w:rsidR="00BC0202" w:rsidRDefault="00BC0202" w:rsidP="00BC0202">
      <w:pPr>
        <w:jc w:val="both"/>
        <w:rPr>
          <w:rFonts w:ascii="Arial" w:eastAsia="Arial Unicode MS" w:hAnsi="Arial" w:cs="Arial"/>
        </w:rPr>
      </w:pPr>
      <w:r>
        <w:rPr>
          <w:rFonts w:ascii="Arial" w:eastAsia="Arial Unicode MS" w:hAnsi="Arial" w:cs="Arial"/>
        </w:rPr>
        <w:t>ELEMENTOS SUJETIVOS DE LA INTERNET</w:t>
      </w:r>
    </w:p>
    <w:p w:rsidR="00BC0202" w:rsidRDefault="00BC0202" w:rsidP="00BC0202">
      <w:pPr>
        <w:numPr>
          <w:ilvl w:val="0"/>
          <w:numId w:val="5"/>
        </w:numPr>
        <w:spacing w:after="0" w:line="240" w:lineRule="auto"/>
        <w:jc w:val="both"/>
        <w:rPr>
          <w:rFonts w:ascii="Arial" w:eastAsia="Arial Unicode MS" w:hAnsi="Arial" w:cs="Arial"/>
        </w:rPr>
      </w:pPr>
      <w:r>
        <w:rPr>
          <w:rFonts w:ascii="Arial" w:eastAsia="Arial Unicode MS" w:hAnsi="Arial" w:cs="Arial"/>
        </w:rPr>
        <w:t>Proveedor de servicios de internet PSI</w:t>
      </w:r>
    </w:p>
    <w:p w:rsidR="00BC0202" w:rsidRDefault="00BC0202" w:rsidP="00BC0202">
      <w:pPr>
        <w:numPr>
          <w:ilvl w:val="0"/>
          <w:numId w:val="5"/>
        </w:numPr>
        <w:spacing w:after="0" w:line="240" w:lineRule="auto"/>
        <w:jc w:val="both"/>
        <w:rPr>
          <w:rFonts w:ascii="Arial" w:eastAsia="Arial Unicode MS" w:hAnsi="Arial" w:cs="Arial"/>
        </w:rPr>
      </w:pPr>
      <w:r>
        <w:rPr>
          <w:rFonts w:ascii="Arial" w:eastAsia="Arial Unicode MS" w:hAnsi="Arial" w:cs="Arial"/>
        </w:rPr>
        <w:t>El Usuario</w:t>
      </w:r>
    </w:p>
    <w:p w:rsidR="00BC0202" w:rsidRDefault="00BC0202" w:rsidP="00BC0202">
      <w:pPr>
        <w:numPr>
          <w:ilvl w:val="0"/>
          <w:numId w:val="5"/>
        </w:numPr>
        <w:spacing w:after="0" w:line="240" w:lineRule="auto"/>
        <w:jc w:val="both"/>
        <w:rPr>
          <w:rFonts w:ascii="Arial" w:eastAsia="Arial Unicode MS" w:hAnsi="Arial" w:cs="Arial"/>
        </w:rPr>
      </w:pPr>
      <w:r>
        <w:rPr>
          <w:rFonts w:ascii="Arial" w:eastAsia="Arial Unicode MS" w:hAnsi="Arial" w:cs="Arial"/>
        </w:rPr>
        <w:t>Los servidores</w:t>
      </w:r>
    </w:p>
    <w:p w:rsidR="00BC0202" w:rsidRDefault="00BC0202" w:rsidP="00BC0202">
      <w:pPr>
        <w:ind w:left="420"/>
        <w:jc w:val="both"/>
        <w:rPr>
          <w:rFonts w:ascii="Arial" w:eastAsia="Arial Unicode MS" w:hAnsi="Arial" w:cs="Arial"/>
        </w:rPr>
      </w:pPr>
    </w:p>
    <w:p w:rsidR="00BC0202" w:rsidRDefault="00BC0202" w:rsidP="00BC0202">
      <w:pPr>
        <w:jc w:val="both"/>
        <w:rPr>
          <w:rFonts w:ascii="Arial" w:eastAsia="Arial Unicode MS" w:hAnsi="Arial" w:cs="Arial"/>
        </w:rPr>
      </w:pPr>
      <w:r>
        <w:rPr>
          <w:rFonts w:ascii="Arial" w:eastAsia="Arial Unicode MS" w:hAnsi="Arial" w:cs="Arial"/>
        </w:rPr>
        <w:t>CARACTERISTICAS DE LA INTERNET</w:t>
      </w:r>
    </w:p>
    <w:p w:rsidR="00BC0202" w:rsidRDefault="00BC0202" w:rsidP="00BC0202">
      <w:pPr>
        <w:jc w:val="both"/>
        <w:rPr>
          <w:rFonts w:ascii="Arial" w:eastAsia="Arial Unicode MS" w:hAnsi="Arial" w:cs="Arial"/>
        </w:rPr>
      </w:pPr>
      <w:r>
        <w:rPr>
          <w:rFonts w:ascii="Arial" w:eastAsia="Arial Unicode MS" w:hAnsi="Arial" w:cs="Arial"/>
        </w:rPr>
        <w:t>ENTES ADMINISTRADORES DE LA INTERNET</w:t>
      </w:r>
    </w:p>
    <w:p w:rsidR="00BC0202" w:rsidRDefault="00BC0202" w:rsidP="00BC0202">
      <w:pPr>
        <w:jc w:val="both"/>
        <w:rPr>
          <w:rFonts w:ascii="Arial" w:eastAsia="Arial Unicode MS" w:hAnsi="Arial" w:cs="Arial"/>
        </w:rPr>
      </w:pPr>
      <w:r>
        <w:rPr>
          <w:rFonts w:ascii="Arial" w:eastAsia="Arial Unicode MS" w:hAnsi="Arial" w:cs="Arial"/>
        </w:rPr>
        <w:t>INTERNACIONALES</w:t>
      </w:r>
    </w:p>
    <w:p w:rsidR="00BC0202" w:rsidRPr="00BF7059" w:rsidRDefault="00BC0202" w:rsidP="00BC0202">
      <w:pPr>
        <w:jc w:val="both"/>
        <w:rPr>
          <w:rFonts w:ascii="Arial" w:eastAsia="Arial Unicode MS" w:hAnsi="Arial" w:cs="Arial"/>
        </w:rPr>
      </w:pPr>
      <w:r>
        <w:rPr>
          <w:rFonts w:ascii="Arial" w:eastAsia="Arial Unicode MS" w:hAnsi="Arial" w:cs="Arial"/>
        </w:rPr>
        <w:t xml:space="preserve">NACIONALES </w:t>
      </w:r>
    </w:p>
    <w:p w:rsidR="00BC0202" w:rsidRDefault="00BC0202" w:rsidP="00ED766D"/>
    <w:sectPr w:rsidR="00BC02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34382"/>
    <w:multiLevelType w:val="multilevel"/>
    <w:tmpl w:val="1426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0E4A05"/>
    <w:multiLevelType w:val="hybridMultilevel"/>
    <w:tmpl w:val="04987492"/>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354B3C26"/>
    <w:multiLevelType w:val="multilevel"/>
    <w:tmpl w:val="A00A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F97221"/>
    <w:multiLevelType w:val="hybridMultilevel"/>
    <w:tmpl w:val="67465E9E"/>
    <w:lvl w:ilvl="0" w:tplc="09A08658">
      <w:start w:val="1"/>
      <w:numFmt w:val="lowerLetter"/>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4">
    <w:nsid w:val="4CEF2435"/>
    <w:multiLevelType w:val="hybridMultilevel"/>
    <w:tmpl w:val="A9083D4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513810B8"/>
    <w:multiLevelType w:val="hybridMultilevel"/>
    <w:tmpl w:val="E96EE3F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8CA08E5"/>
    <w:multiLevelType w:val="hybridMultilevel"/>
    <w:tmpl w:val="222A24C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6ED8240A"/>
    <w:multiLevelType w:val="multilevel"/>
    <w:tmpl w:val="7FE6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7"/>
  </w:num>
  <w:num w:numId="4">
    <w:abstractNumId w:val="5"/>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66D"/>
    <w:rsid w:val="004106DB"/>
    <w:rsid w:val="004C1CB9"/>
    <w:rsid w:val="006042B2"/>
    <w:rsid w:val="00736335"/>
    <w:rsid w:val="00860266"/>
    <w:rsid w:val="00BC0202"/>
    <w:rsid w:val="00CD788A"/>
    <w:rsid w:val="00ED76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66D"/>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766D"/>
    <w:pPr>
      <w:ind w:left="720"/>
      <w:contextualSpacing/>
    </w:pPr>
  </w:style>
  <w:style w:type="paragraph" w:styleId="NormalWeb">
    <w:name w:val="Normal (Web)"/>
    <w:basedOn w:val="Normal"/>
    <w:uiPriority w:val="99"/>
    <w:unhideWhenUsed/>
    <w:rsid w:val="00BC020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rsid w:val="00BC02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66D"/>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766D"/>
    <w:pPr>
      <w:ind w:left="720"/>
      <w:contextualSpacing/>
    </w:pPr>
  </w:style>
  <w:style w:type="paragraph" w:styleId="NormalWeb">
    <w:name w:val="Normal (Web)"/>
    <w:basedOn w:val="Normal"/>
    <w:uiPriority w:val="99"/>
    <w:unhideWhenUsed/>
    <w:rsid w:val="00BC020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rsid w:val="00BC0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35/concepto-de-lenguaje/concepto-de-lenguaje.shtml" TargetMode="External"/><Relationship Id="rId13" Type="http://schemas.openxmlformats.org/officeDocument/2006/relationships/hyperlink" Target="http://www.monografias.com/trabajos6/cont/cont.shtml" TargetMode="External"/><Relationship Id="rId18" Type="http://schemas.openxmlformats.org/officeDocument/2006/relationships/hyperlink" Target="http://www.monografias.com/trabajos14/obligaciones/obligaciones.shtml" TargetMode="External"/><Relationship Id="rId26" Type="http://schemas.openxmlformats.org/officeDocument/2006/relationships/hyperlink" Target="http://www.monografias.com/trabajos/mercosur/mercosur.shtml" TargetMode="External"/><Relationship Id="rId39" Type="http://schemas.openxmlformats.org/officeDocument/2006/relationships/hyperlink" Target="http://www.monografias.com/trabajos6/napro/napro.shtml" TargetMode="External"/><Relationship Id="rId3" Type="http://schemas.microsoft.com/office/2007/relationships/stylesWithEffects" Target="stylesWithEffects.xml"/><Relationship Id="rId21" Type="http://schemas.openxmlformats.org/officeDocument/2006/relationships/hyperlink" Target="http://www.monografias.com/trabajos14/comer/comer.shtml" TargetMode="External"/><Relationship Id="rId34" Type="http://schemas.openxmlformats.org/officeDocument/2006/relationships/hyperlink" Target="http://www.monografias.com/trabajos12/dernatur/dernatur.shtml" TargetMode="External"/><Relationship Id="rId42" Type="http://schemas.openxmlformats.org/officeDocument/2006/relationships/hyperlink" Target="http://www.monografias.com/trabajos10/auap/auap.shtml" TargetMode="External"/><Relationship Id="rId7" Type="http://schemas.openxmlformats.org/officeDocument/2006/relationships/hyperlink" Target="http://www.monografias.com/trabajos11/dertrat/dertrat.shtml" TargetMode="External"/><Relationship Id="rId12" Type="http://schemas.openxmlformats.org/officeDocument/2006/relationships/hyperlink" Target="http://www.monografias.com/trabajos7/compro/compro.shtml" TargetMode="External"/><Relationship Id="rId17" Type="http://schemas.openxmlformats.org/officeDocument/2006/relationships/hyperlink" Target="http://www.monografias.com/trabajos/roma/roma.shtml" TargetMode="External"/><Relationship Id="rId25" Type="http://schemas.openxmlformats.org/officeDocument/2006/relationships/hyperlink" Target="http://www.monografias.com/trabajos/histomex/histomex.shtml" TargetMode="External"/><Relationship Id="rId33" Type="http://schemas.openxmlformats.org/officeDocument/2006/relationships/hyperlink" Target="http://www.monografias.com/trabajos15/etica-axiologia/etica-axiologia.shtml" TargetMode="External"/><Relationship Id="rId38" Type="http://schemas.openxmlformats.org/officeDocument/2006/relationships/hyperlink" Target="http://www.monografias.com/trabajos6/napro/napro.shtml" TargetMode="External"/><Relationship Id="rId2" Type="http://schemas.openxmlformats.org/officeDocument/2006/relationships/styles" Target="styles.xml"/><Relationship Id="rId16" Type="http://schemas.openxmlformats.org/officeDocument/2006/relationships/hyperlink" Target="http://www.monografias.com/trabajos/transporte/transporte.shtml" TargetMode="External"/><Relationship Id="rId20" Type="http://schemas.openxmlformats.org/officeDocument/2006/relationships/hyperlink" Target="http://www.monografias.com/trabajos13/comer/comer.shtml" TargetMode="External"/><Relationship Id="rId29" Type="http://schemas.openxmlformats.org/officeDocument/2006/relationships/hyperlink" Target="http://www.monografias.com/trabajos13/mapro/mapro.shtml" TargetMode="External"/><Relationship Id="rId41" Type="http://schemas.openxmlformats.org/officeDocument/2006/relationships/hyperlink" Target="http://www.monografias.com/trabajos12/mncerem/mncerem.shtml" TargetMode="External"/><Relationship Id="rId1" Type="http://schemas.openxmlformats.org/officeDocument/2006/relationships/numbering" Target="numbering.xml"/><Relationship Id="rId6" Type="http://schemas.openxmlformats.org/officeDocument/2006/relationships/hyperlink" Target="http://www.monografias.com/trabajos5/crede/crede.shtml" TargetMode="External"/><Relationship Id="rId11" Type="http://schemas.openxmlformats.org/officeDocument/2006/relationships/hyperlink" Target="http://www.monografias.com/trabajos12/evintven/evintven.shtml" TargetMode="External"/><Relationship Id="rId24" Type="http://schemas.openxmlformats.org/officeDocument/2006/relationships/hyperlink" Target="http://www.monografias.com/trabajos7/deri/deri.shtml" TargetMode="External"/><Relationship Id="rId32" Type="http://schemas.openxmlformats.org/officeDocument/2006/relationships/hyperlink" Target="http://www.monografias.com/trabajos7/impu/impu.shtml" TargetMode="External"/><Relationship Id="rId37" Type="http://schemas.openxmlformats.org/officeDocument/2006/relationships/hyperlink" Target="http://www.monografias.com/trabajos6/napro/napro.shtml" TargetMode="External"/><Relationship Id="rId40" Type="http://schemas.openxmlformats.org/officeDocument/2006/relationships/hyperlink" Target="http://www.monografias.com/trabajos7/doin/doin.s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onografias.com/trabajos12/mncerem/mncerem.shtml" TargetMode="External"/><Relationship Id="rId23" Type="http://schemas.openxmlformats.org/officeDocument/2006/relationships/hyperlink" Target="http://www.monografias.com/trabajos16/terrorismo-internacional/terrorismo-internacional.shtml" TargetMode="External"/><Relationship Id="rId28" Type="http://schemas.openxmlformats.org/officeDocument/2006/relationships/hyperlink" Target="http://www.monografias.com/trabajos36/responsabilidad-internacional/responsabilidad-internacional.shtml" TargetMode="External"/><Relationship Id="rId36" Type="http://schemas.openxmlformats.org/officeDocument/2006/relationships/hyperlink" Target="http://www.monografias.com/trabajos/adolmodin/adolmodin.shtml" TargetMode="External"/><Relationship Id="rId10" Type="http://schemas.openxmlformats.org/officeDocument/2006/relationships/hyperlink" Target="http://www.monografias.com/trabajos12/curclin/curclin.shtml" TargetMode="External"/><Relationship Id="rId19" Type="http://schemas.openxmlformats.org/officeDocument/2006/relationships/hyperlink" Target="http://www.monografias.com/trabajos33/responsabilidad/responsabilidad.shtml" TargetMode="External"/><Relationship Id="rId31" Type="http://schemas.openxmlformats.org/officeDocument/2006/relationships/hyperlink" Target="http://www.monografias.com/trabajos13/artcomu/artcomu.s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onografias.com/trabajos6/cont/cont.shtml" TargetMode="External"/><Relationship Id="rId14" Type="http://schemas.openxmlformats.org/officeDocument/2006/relationships/hyperlink" Target="http://www.monografias.com/trabajos5/ornaun/ornaun.shtml" TargetMode="External"/><Relationship Id="rId22" Type="http://schemas.openxmlformats.org/officeDocument/2006/relationships/hyperlink" Target="http://www.monografias.com/trabajos10/derec/derec.shtml" TargetMode="External"/><Relationship Id="rId27" Type="http://schemas.openxmlformats.org/officeDocument/2006/relationships/hyperlink" Target="http://www.monografias.com/trabajos/sobeydcho/sobeydcho.shtml" TargetMode="External"/><Relationship Id="rId30" Type="http://schemas.openxmlformats.org/officeDocument/2006/relationships/hyperlink" Target="http://www.monografias.com/trabajos11/metods/metods.shtml" TargetMode="External"/><Relationship Id="rId35" Type="http://schemas.openxmlformats.org/officeDocument/2006/relationships/hyperlink" Target="http://www.monografias.com/trabajos11/derpu/derpu.shtml" TargetMode="External"/><Relationship Id="rId43" Type="http://schemas.openxmlformats.org/officeDocument/2006/relationships/hyperlink" Target="http://www.monografias.com/trabajos34/el-trabajo/el-trabaj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3561</Words>
  <Characters>19586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3</cp:revision>
  <dcterms:created xsi:type="dcterms:W3CDTF">2017-02-20T20:49:00Z</dcterms:created>
  <dcterms:modified xsi:type="dcterms:W3CDTF">2018-02-14T01:32:00Z</dcterms:modified>
</cp:coreProperties>
</file>