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6B60" w:rsidRDefault="00E26B60" w:rsidP="00E26B60">
      <w:pPr>
        <w:pStyle w:val="a8"/>
        <w:spacing w:line="240" w:lineRule="auto"/>
        <w:jc w:val="center"/>
        <w:rPr>
          <w:rFonts w:eastAsiaTheme="minorHAnsi"/>
          <w:b w:val="0"/>
          <w:bCs w:val="0"/>
          <w:color w:val="auto"/>
          <w:sz w:val="22"/>
          <w:szCs w:val="22"/>
        </w:rPr>
      </w:pPr>
      <w:r>
        <w:rPr>
          <w:rFonts w:eastAsiaTheme="minorHAnsi"/>
          <w:b w:val="0"/>
          <w:bCs w:val="0"/>
          <w:noProof/>
          <w:color w:val="auto"/>
          <w:sz w:val="22"/>
          <w:szCs w:val="22"/>
        </w:rPr>
        <w:drawing>
          <wp:inline distT="0" distB="0" distL="0" distR="0">
            <wp:extent cx="5415591" cy="1625985"/>
            <wp:effectExtent l="19050" t="0" r="0" b="0"/>
            <wp:docPr id="2" name="Picture 2" descr="C:\Users\user\Desktop\1200px-Birzeit_University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200px-Birzeit_University_logo.svg.png"/>
                    <pic:cNvPicPr>
                      <a:picLocks noChangeAspect="1" noChangeArrowheads="1"/>
                    </pic:cNvPicPr>
                  </pic:nvPicPr>
                  <pic:blipFill>
                    <a:blip r:embed="rId8" cstate="print"/>
                    <a:srcRect/>
                    <a:stretch>
                      <a:fillRect/>
                    </a:stretch>
                  </pic:blipFill>
                  <pic:spPr bwMode="auto">
                    <a:xfrm>
                      <a:off x="0" y="0"/>
                      <a:ext cx="5433325" cy="1631309"/>
                    </a:xfrm>
                    <a:prstGeom prst="rect">
                      <a:avLst/>
                    </a:prstGeom>
                    <a:noFill/>
                    <a:ln w="9525">
                      <a:noFill/>
                      <a:miter lim="800000"/>
                      <a:headEnd/>
                      <a:tailEnd/>
                    </a:ln>
                  </pic:spPr>
                </pic:pic>
              </a:graphicData>
            </a:graphic>
          </wp:inline>
        </w:drawing>
      </w:r>
    </w:p>
    <w:p w:rsidR="00E26B60" w:rsidRPr="0071209B"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BERZIET UNIVERSITY</w:t>
      </w:r>
      <w:bookmarkStart w:id="0" w:name="_GoBack"/>
      <w:bookmarkEnd w:id="0"/>
    </w:p>
    <w:p w:rsidR="00E26B60" w:rsidRPr="0071209B"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FACULTY OF ENGINEERING AND TECHNOLOGY</w:t>
      </w:r>
    </w:p>
    <w:p w:rsidR="00E26B60" w:rsidRPr="0071209B"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DEPARTMENT OF ELECTRICAL AND COMPUTER ENGINEERING</w:t>
      </w:r>
    </w:p>
    <w:p w:rsidR="003A76F5" w:rsidRPr="003A76F5" w:rsidRDefault="003A76F5" w:rsidP="00E26B60">
      <w:pPr>
        <w:pStyle w:val="a8"/>
        <w:spacing w:line="240" w:lineRule="auto"/>
        <w:jc w:val="center"/>
        <w:rPr>
          <w:rFonts w:eastAsiaTheme="minorHAnsi"/>
          <w:color w:val="auto"/>
          <w:sz w:val="22"/>
          <w:szCs w:val="22"/>
        </w:rPr>
      </w:pPr>
      <w:r w:rsidRPr="003A76F5">
        <w:rPr>
          <w:rFonts w:eastAsiaTheme="minorHAnsi"/>
          <w:color w:val="auto"/>
          <w:sz w:val="22"/>
          <w:szCs w:val="22"/>
        </w:rPr>
        <w:t>User Association and Load Balancing In 5G Network</w:t>
      </w:r>
    </w:p>
    <w:p w:rsidR="00E26B60"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Prepared by</w:t>
      </w:r>
      <w:r w:rsidR="00855635">
        <w:rPr>
          <w:rFonts w:eastAsiaTheme="minorHAnsi"/>
          <w:b w:val="0"/>
          <w:bCs w:val="0"/>
          <w:color w:val="auto"/>
          <w:sz w:val="22"/>
          <w:szCs w:val="22"/>
        </w:rPr>
        <w:t>:</w:t>
      </w:r>
    </w:p>
    <w:tbl>
      <w:tblPr>
        <w:tblStyle w:val="a4"/>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795"/>
        <w:gridCol w:w="2795"/>
      </w:tblGrid>
      <w:tr w:rsidR="00E26B60" w:rsidRPr="0071209B" w:rsidTr="00F028DB">
        <w:trPr>
          <w:trHeight w:val="528"/>
          <w:jc w:val="center"/>
        </w:trPr>
        <w:tc>
          <w:tcPr>
            <w:tcW w:w="2795" w:type="dxa"/>
            <w:vAlign w:val="center"/>
          </w:tcPr>
          <w:p w:rsidR="00E26B60" w:rsidRPr="0071209B" w:rsidRDefault="00E26B60" w:rsidP="00F028DB">
            <w:pPr>
              <w:pStyle w:val="a8"/>
              <w:jc w:val="center"/>
              <w:rPr>
                <w:rFonts w:eastAsiaTheme="minorHAnsi"/>
                <w:b w:val="0"/>
                <w:bCs w:val="0"/>
                <w:color w:val="auto"/>
                <w:sz w:val="22"/>
                <w:szCs w:val="22"/>
              </w:rPr>
            </w:pPr>
            <w:r w:rsidRPr="0071209B">
              <w:rPr>
                <w:rFonts w:eastAsiaTheme="minorHAnsi"/>
                <w:b w:val="0"/>
                <w:bCs w:val="0"/>
                <w:color w:val="auto"/>
                <w:sz w:val="22"/>
                <w:szCs w:val="22"/>
              </w:rPr>
              <w:t>Rajaie Imseeh</w:t>
            </w:r>
          </w:p>
        </w:tc>
        <w:tc>
          <w:tcPr>
            <w:tcW w:w="2795" w:type="dxa"/>
            <w:vAlign w:val="center"/>
          </w:tcPr>
          <w:p w:rsidR="00E26B60" w:rsidRPr="0071209B" w:rsidRDefault="00E26B60" w:rsidP="00F028DB">
            <w:pPr>
              <w:pStyle w:val="a8"/>
              <w:jc w:val="center"/>
              <w:rPr>
                <w:rFonts w:eastAsiaTheme="minorHAnsi"/>
                <w:b w:val="0"/>
                <w:bCs w:val="0"/>
                <w:color w:val="auto"/>
                <w:sz w:val="22"/>
                <w:szCs w:val="22"/>
              </w:rPr>
            </w:pPr>
            <w:r w:rsidRPr="0071209B">
              <w:rPr>
                <w:rFonts w:eastAsiaTheme="minorHAnsi"/>
                <w:b w:val="0"/>
                <w:bCs w:val="0"/>
                <w:color w:val="auto"/>
                <w:sz w:val="22"/>
                <w:szCs w:val="22"/>
              </w:rPr>
              <w:t>1140302</w:t>
            </w:r>
          </w:p>
        </w:tc>
      </w:tr>
      <w:tr w:rsidR="00E26B60" w:rsidRPr="0071209B" w:rsidTr="00F028DB">
        <w:trPr>
          <w:trHeight w:val="528"/>
          <w:jc w:val="center"/>
        </w:trPr>
        <w:tc>
          <w:tcPr>
            <w:tcW w:w="2795" w:type="dxa"/>
            <w:vAlign w:val="center"/>
          </w:tcPr>
          <w:p w:rsidR="00E26B60" w:rsidRPr="0071209B" w:rsidRDefault="00E26B60" w:rsidP="00F028DB">
            <w:pPr>
              <w:pStyle w:val="a8"/>
              <w:jc w:val="center"/>
              <w:rPr>
                <w:rFonts w:eastAsiaTheme="minorHAnsi"/>
                <w:b w:val="0"/>
                <w:bCs w:val="0"/>
                <w:color w:val="auto"/>
                <w:sz w:val="22"/>
                <w:szCs w:val="22"/>
              </w:rPr>
            </w:pPr>
            <w:r w:rsidRPr="0071209B">
              <w:rPr>
                <w:rFonts w:eastAsiaTheme="minorHAnsi"/>
                <w:b w:val="0"/>
                <w:bCs w:val="0"/>
                <w:color w:val="auto"/>
                <w:sz w:val="22"/>
                <w:szCs w:val="22"/>
              </w:rPr>
              <w:t>Mousa Mousa</w:t>
            </w:r>
          </w:p>
        </w:tc>
        <w:tc>
          <w:tcPr>
            <w:tcW w:w="2795" w:type="dxa"/>
            <w:vAlign w:val="center"/>
          </w:tcPr>
          <w:p w:rsidR="00E26B60" w:rsidRPr="0071209B" w:rsidRDefault="00E26B60" w:rsidP="00F028DB">
            <w:pPr>
              <w:pStyle w:val="a8"/>
              <w:jc w:val="center"/>
              <w:rPr>
                <w:rFonts w:eastAsiaTheme="minorHAnsi"/>
                <w:b w:val="0"/>
                <w:bCs w:val="0"/>
                <w:color w:val="auto"/>
                <w:sz w:val="22"/>
                <w:szCs w:val="22"/>
              </w:rPr>
            </w:pPr>
            <w:r w:rsidRPr="0071209B">
              <w:rPr>
                <w:rFonts w:eastAsiaTheme="minorHAnsi"/>
                <w:b w:val="0"/>
                <w:bCs w:val="0"/>
                <w:color w:val="auto"/>
                <w:sz w:val="22"/>
                <w:szCs w:val="22"/>
              </w:rPr>
              <w:t>1141026</w:t>
            </w:r>
          </w:p>
        </w:tc>
      </w:tr>
      <w:tr w:rsidR="00E26B60" w:rsidRPr="0071209B" w:rsidTr="00F028DB">
        <w:trPr>
          <w:trHeight w:val="528"/>
          <w:jc w:val="center"/>
        </w:trPr>
        <w:tc>
          <w:tcPr>
            <w:tcW w:w="2795" w:type="dxa"/>
            <w:vAlign w:val="center"/>
          </w:tcPr>
          <w:p w:rsidR="00E26B60" w:rsidRPr="0071209B" w:rsidRDefault="00E26B60" w:rsidP="00F028DB">
            <w:pPr>
              <w:pStyle w:val="a8"/>
              <w:jc w:val="center"/>
              <w:rPr>
                <w:rFonts w:eastAsiaTheme="minorHAnsi"/>
                <w:b w:val="0"/>
                <w:bCs w:val="0"/>
                <w:color w:val="auto"/>
                <w:sz w:val="22"/>
                <w:szCs w:val="22"/>
              </w:rPr>
            </w:pPr>
            <w:r>
              <w:rPr>
                <w:rFonts w:eastAsiaTheme="minorHAnsi"/>
                <w:b w:val="0"/>
                <w:bCs w:val="0"/>
                <w:color w:val="auto"/>
                <w:sz w:val="22"/>
                <w:szCs w:val="22"/>
              </w:rPr>
              <w:t>Osama Muhammad</w:t>
            </w:r>
          </w:p>
        </w:tc>
        <w:tc>
          <w:tcPr>
            <w:tcW w:w="2795" w:type="dxa"/>
            <w:vAlign w:val="center"/>
          </w:tcPr>
          <w:p w:rsidR="00E26B60" w:rsidRPr="0071209B" w:rsidRDefault="00E26B60" w:rsidP="00F028DB">
            <w:pPr>
              <w:pStyle w:val="a8"/>
              <w:jc w:val="center"/>
              <w:rPr>
                <w:rFonts w:eastAsiaTheme="minorHAnsi"/>
                <w:b w:val="0"/>
                <w:bCs w:val="0"/>
                <w:color w:val="auto"/>
                <w:sz w:val="22"/>
                <w:szCs w:val="22"/>
              </w:rPr>
            </w:pPr>
            <w:r>
              <w:rPr>
                <w:rFonts w:eastAsiaTheme="minorHAnsi"/>
                <w:b w:val="0"/>
                <w:bCs w:val="0"/>
                <w:color w:val="auto"/>
                <w:sz w:val="22"/>
                <w:szCs w:val="22"/>
              </w:rPr>
              <w:t>1140136</w:t>
            </w:r>
          </w:p>
        </w:tc>
      </w:tr>
    </w:tbl>
    <w:p w:rsidR="00E26B60"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Supervised by</w:t>
      </w:r>
      <w:r>
        <w:rPr>
          <w:rFonts w:eastAsiaTheme="minorHAnsi"/>
          <w:b w:val="0"/>
          <w:bCs w:val="0"/>
          <w:color w:val="auto"/>
          <w:sz w:val="22"/>
          <w:szCs w:val="22"/>
        </w:rPr>
        <w:t xml:space="preserve">: Dr. </w:t>
      </w:r>
      <w:r w:rsidRPr="0071209B">
        <w:rPr>
          <w:rFonts w:eastAsiaTheme="minorHAnsi"/>
          <w:b w:val="0"/>
          <w:bCs w:val="0"/>
          <w:color w:val="auto"/>
          <w:sz w:val="22"/>
          <w:szCs w:val="22"/>
        </w:rPr>
        <w:t xml:space="preserve">Aziz Qaroush </w:t>
      </w:r>
    </w:p>
    <w:p w:rsidR="00E26B60" w:rsidRPr="0071209B" w:rsidRDefault="003A76F5" w:rsidP="00E26B60">
      <w:pPr>
        <w:pStyle w:val="a8"/>
        <w:spacing w:line="240" w:lineRule="auto"/>
        <w:jc w:val="center"/>
        <w:rPr>
          <w:rFonts w:eastAsiaTheme="minorHAnsi"/>
          <w:b w:val="0"/>
          <w:bCs w:val="0"/>
          <w:color w:val="auto"/>
          <w:sz w:val="22"/>
          <w:szCs w:val="22"/>
        </w:rPr>
      </w:pPr>
      <w:r>
        <w:rPr>
          <w:rFonts w:eastAsiaTheme="minorHAnsi"/>
          <w:b w:val="0"/>
          <w:bCs w:val="0"/>
          <w:color w:val="auto"/>
          <w:sz w:val="22"/>
          <w:szCs w:val="22"/>
        </w:rPr>
        <w:t>Graduation</w:t>
      </w:r>
      <w:r w:rsidR="00E26B60" w:rsidRPr="0071209B">
        <w:rPr>
          <w:rFonts w:eastAsiaTheme="minorHAnsi"/>
          <w:b w:val="0"/>
          <w:bCs w:val="0"/>
          <w:color w:val="auto"/>
          <w:sz w:val="22"/>
          <w:szCs w:val="22"/>
        </w:rPr>
        <w:t xml:space="preserve"> Project submitted to the Department of Electrical</w:t>
      </w:r>
    </w:p>
    <w:p w:rsidR="00E26B60" w:rsidRPr="0071209B"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and Computer Engineering in partial fulfillment of the requirements</w:t>
      </w:r>
    </w:p>
    <w:p w:rsidR="00E26B60" w:rsidRPr="0071209B"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 xml:space="preserve">for the degree of B.Sc. in </w:t>
      </w:r>
      <w:r>
        <w:rPr>
          <w:rFonts w:eastAsiaTheme="minorHAnsi"/>
          <w:b w:val="0"/>
          <w:bCs w:val="0"/>
          <w:color w:val="auto"/>
          <w:sz w:val="22"/>
          <w:szCs w:val="22"/>
        </w:rPr>
        <w:t>Computer</w:t>
      </w:r>
      <w:r w:rsidRPr="0071209B">
        <w:rPr>
          <w:rFonts w:eastAsiaTheme="minorHAnsi"/>
          <w:b w:val="0"/>
          <w:bCs w:val="0"/>
          <w:color w:val="auto"/>
          <w:sz w:val="22"/>
          <w:szCs w:val="22"/>
        </w:rPr>
        <w:t xml:space="preserve"> Engineering</w:t>
      </w:r>
    </w:p>
    <w:p w:rsidR="00E26B60" w:rsidRPr="0071209B" w:rsidRDefault="00E26B60" w:rsidP="00E26B60">
      <w:pPr>
        <w:pStyle w:val="a8"/>
        <w:spacing w:line="240" w:lineRule="auto"/>
        <w:jc w:val="center"/>
        <w:rPr>
          <w:rFonts w:eastAsiaTheme="minorHAnsi"/>
          <w:b w:val="0"/>
          <w:bCs w:val="0"/>
          <w:color w:val="auto"/>
          <w:sz w:val="22"/>
          <w:szCs w:val="22"/>
        </w:rPr>
      </w:pPr>
      <w:r w:rsidRPr="0071209B">
        <w:rPr>
          <w:rFonts w:eastAsiaTheme="minorHAnsi"/>
          <w:b w:val="0"/>
          <w:bCs w:val="0"/>
          <w:color w:val="auto"/>
          <w:sz w:val="22"/>
          <w:szCs w:val="22"/>
        </w:rPr>
        <w:t>BIRZEIT</w:t>
      </w:r>
    </w:p>
    <w:p w:rsidR="00E26B60" w:rsidRPr="00692E6A" w:rsidRDefault="00E26B60" w:rsidP="00E26B60">
      <w:pPr>
        <w:pStyle w:val="a8"/>
        <w:spacing w:line="240" w:lineRule="auto"/>
        <w:jc w:val="center"/>
        <w:rPr>
          <w:rFonts w:eastAsiaTheme="minorHAnsi"/>
          <w:b w:val="0"/>
          <w:bCs w:val="0"/>
          <w:color w:val="auto"/>
          <w:sz w:val="22"/>
          <w:szCs w:val="22"/>
        </w:rPr>
        <w:sectPr w:rsidR="00E26B60" w:rsidRPr="00692E6A" w:rsidSect="006E2F28">
          <w:pgSz w:w="12240" w:h="15840"/>
          <w:pgMar w:top="630" w:right="1440" w:bottom="990" w:left="1440" w:header="720" w:footer="720" w:gutter="0"/>
          <w:cols w:space="720"/>
          <w:docGrid w:linePitch="360"/>
        </w:sectPr>
      </w:pPr>
      <w:r>
        <w:rPr>
          <w:rFonts w:eastAsiaTheme="minorHAnsi"/>
          <w:b w:val="0"/>
          <w:bCs w:val="0"/>
          <w:color w:val="auto"/>
          <w:sz w:val="22"/>
          <w:szCs w:val="22"/>
        </w:rPr>
        <w:t>January - 2018</w:t>
      </w:r>
    </w:p>
    <w:p w:rsidR="008C18FA" w:rsidRDefault="008C18FA" w:rsidP="008C18FA">
      <w:pPr>
        <w:rPr>
          <w:color w:val="1F4E79" w:themeColor="accent5" w:themeShade="80"/>
          <w:sz w:val="32"/>
          <w:szCs w:val="32"/>
        </w:rPr>
      </w:pPr>
      <w:r w:rsidRPr="00210890">
        <w:rPr>
          <w:color w:val="1F4E79" w:themeColor="accent5" w:themeShade="80"/>
          <w:sz w:val="32"/>
          <w:szCs w:val="32"/>
        </w:rPr>
        <w:lastRenderedPageBreak/>
        <w:t>Abstract:</w:t>
      </w:r>
    </w:p>
    <w:p w:rsidR="00210890" w:rsidRDefault="00210890" w:rsidP="00210890">
      <w:pPr>
        <w:sectPr w:rsidR="00210890" w:rsidSect="00446F53">
          <w:pgSz w:w="12240" w:h="15840"/>
          <w:pgMar w:top="1411" w:right="1123" w:bottom="1699" w:left="1973" w:header="720" w:footer="720" w:gutter="0"/>
          <w:cols w:space="720"/>
          <w:docGrid w:linePitch="360"/>
        </w:sectPr>
      </w:pPr>
    </w:p>
    <w:sdt>
      <w:sdtPr>
        <w:rPr>
          <w:rFonts w:eastAsiaTheme="minorHAnsi" w:cstheme="minorBidi"/>
          <w:b w:val="0"/>
          <w:bCs w:val="0"/>
          <w:color w:val="auto"/>
          <w:sz w:val="22"/>
          <w:szCs w:val="22"/>
        </w:rPr>
        <w:id w:val="-1409142243"/>
        <w:docPartObj>
          <w:docPartGallery w:val="Table of Contents"/>
          <w:docPartUnique/>
        </w:docPartObj>
      </w:sdtPr>
      <w:sdtEndPr>
        <w:rPr>
          <w:noProof/>
        </w:rPr>
      </w:sdtEndPr>
      <w:sdtContent>
        <w:p w:rsidR="00430D1A" w:rsidRDefault="00EC0975">
          <w:pPr>
            <w:pStyle w:val="a8"/>
          </w:pPr>
          <w:r>
            <w:t>Table of C</w:t>
          </w:r>
          <w:r w:rsidR="00430D1A">
            <w:t>ontents</w:t>
          </w:r>
        </w:p>
        <w:p w:rsidR="0074077F" w:rsidRDefault="005C0615">
          <w:pPr>
            <w:pStyle w:val="10"/>
            <w:tabs>
              <w:tab w:val="right" w:leader="dot" w:pos="9134"/>
            </w:tabs>
            <w:rPr>
              <w:rFonts w:asciiTheme="minorHAnsi" w:eastAsiaTheme="minorEastAsia" w:hAnsiTheme="minorHAnsi"/>
              <w:noProof/>
            </w:rPr>
          </w:pPr>
          <w:r>
            <w:fldChar w:fldCharType="begin"/>
          </w:r>
          <w:r w:rsidR="005C5B2C">
            <w:instrText xml:space="preserve"> TOC \o "1-5" \h \z \u </w:instrText>
          </w:r>
          <w:r>
            <w:fldChar w:fldCharType="separate"/>
          </w:r>
          <w:hyperlink w:anchor="_Toc510382894" w:history="1">
            <w:r w:rsidR="0074077F" w:rsidRPr="00227EC5">
              <w:rPr>
                <w:rStyle w:val="Hyperlink"/>
                <w:noProof/>
              </w:rPr>
              <w:t>Chapter 1 General Introduction</w:t>
            </w:r>
            <w:r w:rsidR="0074077F">
              <w:rPr>
                <w:noProof/>
                <w:webHidden/>
              </w:rPr>
              <w:tab/>
            </w:r>
            <w:r>
              <w:rPr>
                <w:noProof/>
                <w:webHidden/>
              </w:rPr>
              <w:fldChar w:fldCharType="begin"/>
            </w:r>
            <w:r w:rsidR="0074077F">
              <w:rPr>
                <w:noProof/>
                <w:webHidden/>
              </w:rPr>
              <w:instrText xml:space="preserve"> PAGEREF _Toc510382894 \h </w:instrText>
            </w:r>
            <w:r>
              <w:rPr>
                <w:noProof/>
                <w:webHidden/>
              </w:rPr>
            </w:r>
            <w:r>
              <w:rPr>
                <w:noProof/>
                <w:webHidden/>
              </w:rPr>
              <w:fldChar w:fldCharType="separate"/>
            </w:r>
            <w:r w:rsidR="0074077F">
              <w:rPr>
                <w:noProof/>
                <w:webHidden/>
              </w:rPr>
              <w:t>5</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895" w:history="1">
            <w:r w:rsidR="0074077F" w:rsidRPr="00227EC5">
              <w:rPr>
                <w:rStyle w:val="Hyperlink"/>
                <w:noProof/>
              </w:rPr>
              <w:t>1.1. Introduction:</w:t>
            </w:r>
            <w:r w:rsidR="0074077F">
              <w:rPr>
                <w:noProof/>
                <w:webHidden/>
              </w:rPr>
              <w:tab/>
            </w:r>
            <w:r>
              <w:rPr>
                <w:noProof/>
                <w:webHidden/>
              </w:rPr>
              <w:fldChar w:fldCharType="begin"/>
            </w:r>
            <w:r w:rsidR="0074077F">
              <w:rPr>
                <w:noProof/>
                <w:webHidden/>
              </w:rPr>
              <w:instrText xml:space="preserve"> PAGEREF _Toc510382895 \h </w:instrText>
            </w:r>
            <w:r>
              <w:rPr>
                <w:noProof/>
                <w:webHidden/>
              </w:rPr>
            </w:r>
            <w:r>
              <w:rPr>
                <w:noProof/>
                <w:webHidden/>
              </w:rPr>
              <w:fldChar w:fldCharType="separate"/>
            </w:r>
            <w:r w:rsidR="0074077F">
              <w:rPr>
                <w:noProof/>
                <w:webHidden/>
              </w:rPr>
              <w:t>6</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896" w:history="1">
            <w:r w:rsidR="0074077F" w:rsidRPr="00227EC5">
              <w:rPr>
                <w:rStyle w:val="Hyperlink"/>
                <w:noProof/>
              </w:rPr>
              <w:t>1.2. Motivation and problem statement:</w:t>
            </w:r>
            <w:r w:rsidR="0074077F">
              <w:rPr>
                <w:noProof/>
                <w:webHidden/>
              </w:rPr>
              <w:tab/>
            </w:r>
            <w:r>
              <w:rPr>
                <w:noProof/>
                <w:webHidden/>
              </w:rPr>
              <w:fldChar w:fldCharType="begin"/>
            </w:r>
            <w:r w:rsidR="0074077F">
              <w:rPr>
                <w:noProof/>
                <w:webHidden/>
              </w:rPr>
              <w:instrText xml:space="preserve"> PAGEREF _Toc510382896 \h </w:instrText>
            </w:r>
            <w:r>
              <w:rPr>
                <w:noProof/>
                <w:webHidden/>
              </w:rPr>
            </w:r>
            <w:r>
              <w:rPr>
                <w:noProof/>
                <w:webHidden/>
              </w:rPr>
              <w:fldChar w:fldCharType="separate"/>
            </w:r>
            <w:r w:rsidR="0074077F">
              <w:rPr>
                <w:noProof/>
                <w:webHidden/>
              </w:rPr>
              <w:t>6</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897" w:history="1">
            <w:r w:rsidR="0074077F" w:rsidRPr="00227EC5">
              <w:rPr>
                <w:rStyle w:val="Hyperlink"/>
                <w:noProof/>
              </w:rPr>
              <w:t>1.3. Report outline:</w:t>
            </w:r>
            <w:r w:rsidR="0074077F">
              <w:rPr>
                <w:noProof/>
                <w:webHidden/>
              </w:rPr>
              <w:tab/>
            </w:r>
            <w:r>
              <w:rPr>
                <w:noProof/>
                <w:webHidden/>
              </w:rPr>
              <w:fldChar w:fldCharType="begin"/>
            </w:r>
            <w:r w:rsidR="0074077F">
              <w:rPr>
                <w:noProof/>
                <w:webHidden/>
              </w:rPr>
              <w:instrText xml:space="preserve"> PAGEREF _Toc510382897 \h </w:instrText>
            </w:r>
            <w:r>
              <w:rPr>
                <w:noProof/>
                <w:webHidden/>
              </w:rPr>
            </w:r>
            <w:r>
              <w:rPr>
                <w:noProof/>
                <w:webHidden/>
              </w:rPr>
              <w:fldChar w:fldCharType="separate"/>
            </w:r>
            <w:r w:rsidR="0074077F">
              <w:rPr>
                <w:noProof/>
                <w:webHidden/>
              </w:rPr>
              <w:t>6</w:t>
            </w:r>
            <w:r>
              <w:rPr>
                <w:noProof/>
                <w:webHidden/>
              </w:rPr>
              <w:fldChar w:fldCharType="end"/>
            </w:r>
          </w:hyperlink>
        </w:p>
        <w:p w:rsidR="0074077F" w:rsidRDefault="005C0615">
          <w:pPr>
            <w:pStyle w:val="10"/>
            <w:tabs>
              <w:tab w:val="right" w:leader="dot" w:pos="9134"/>
            </w:tabs>
            <w:rPr>
              <w:rFonts w:asciiTheme="minorHAnsi" w:eastAsiaTheme="minorEastAsia" w:hAnsiTheme="minorHAnsi"/>
              <w:noProof/>
            </w:rPr>
          </w:pPr>
          <w:hyperlink w:anchor="_Toc510382898" w:history="1">
            <w:r w:rsidR="0074077F" w:rsidRPr="00227EC5">
              <w:rPr>
                <w:rStyle w:val="Hyperlink"/>
                <w:noProof/>
              </w:rPr>
              <w:t>Chapter 2 Background and Related Work:</w:t>
            </w:r>
            <w:r w:rsidR="0074077F">
              <w:rPr>
                <w:noProof/>
                <w:webHidden/>
              </w:rPr>
              <w:tab/>
            </w:r>
            <w:r>
              <w:rPr>
                <w:noProof/>
                <w:webHidden/>
              </w:rPr>
              <w:fldChar w:fldCharType="begin"/>
            </w:r>
            <w:r w:rsidR="0074077F">
              <w:rPr>
                <w:noProof/>
                <w:webHidden/>
              </w:rPr>
              <w:instrText xml:space="preserve"> PAGEREF _Toc510382898 \h </w:instrText>
            </w:r>
            <w:r>
              <w:rPr>
                <w:noProof/>
                <w:webHidden/>
              </w:rPr>
            </w:r>
            <w:r>
              <w:rPr>
                <w:noProof/>
                <w:webHidden/>
              </w:rPr>
              <w:fldChar w:fldCharType="separate"/>
            </w:r>
            <w:r w:rsidR="0074077F">
              <w:rPr>
                <w:noProof/>
                <w:webHidden/>
              </w:rPr>
              <w:t>7</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899" w:history="1">
            <w:r w:rsidR="0074077F" w:rsidRPr="00227EC5">
              <w:rPr>
                <w:rStyle w:val="Hyperlink"/>
                <w:noProof/>
              </w:rPr>
              <w:t>2.1. Scope:</w:t>
            </w:r>
            <w:r w:rsidR="0074077F">
              <w:rPr>
                <w:noProof/>
                <w:webHidden/>
              </w:rPr>
              <w:tab/>
            </w:r>
            <w:r>
              <w:rPr>
                <w:noProof/>
                <w:webHidden/>
              </w:rPr>
              <w:fldChar w:fldCharType="begin"/>
            </w:r>
            <w:r w:rsidR="0074077F">
              <w:rPr>
                <w:noProof/>
                <w:webHidden/>
              </w:rPr>
              <w:instrText xml:space="preserve"> PAGEREF _Toc510382899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00" w:history="1">
            <w:r w:rsidR="0074077F" w:rsidRPr="00227EC5">
              <w:rPr>
                <w:rStyle w:val="Hyperlink"/>
                <w:noProof/>
              </w:rPr>
              <w:t>2.1.1. Heterogeneous networks (HetNets):</w:t>
            </w:r>
            <w:r w:rsidR="0074077F">
              <w:rPr>
                <w:noProof/>
                <w:webHidden/>
              </w:rPr>
              <w:tab/>
            </w:r>
            <w:r>
              <w:rPr>
                <w:noProof/>
                <w:webHidden/>
              </w:rPr>
              <w:fldChar w:fldCharType="begin"/>
            </w:r>
            <w:r w:rsidR="0074077F">
              <w:rPr>
                <w:noProof/>
                <w:webHidden/>
              </w:rPr>
              <w:instrText xml:space="preserve"> PAGEREF _Toc510382900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01" w:history="1">
            <w:r w:rsidR="0074077F" w:rsidRPr="00227EC5">
              <w:rPr>
                <w:rStyle w:val="Hyperlink"/>
                <w:noProof/>
              </w:rPr>
              <w:t>2.1.2. Massive MIMO Networks:</w:t>
            </w:r>
            <w:r w:rsidR="0074077F">
              <w:rPr>
                <w:noProof/>
                <w:webHidden/>
              </w:rPr>
              <w:tab/>
            </w:r>
            <w:r>
              <w:rPr>
                <w:noProof/>
                <w:webHidden/>
              </w:rPr>
              <w:fldChar w:fldCharType="begin"/>
            </w:r>
            <w:r w:rsidR="0074077F">
              <w:rPr>
                <w:noProof/>
                <w:webHidden/>
              </w:rPr>
              <w:instrText xml:space="preserve"> PAGEREF _Toc510382901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02" w:history="1">
            <w:r w:rsidR="0074077F" w:rsidRPr="00227EC5">
              <w:rPr>
                <w:rStyle w:val="Hyperlink"/>
                <w:noProof/>
              </w:rPr>
              <w:t>2.1.3. MmWave Networks:</w:t>
            </w:r>
            <w:r w:rsidR="0074077F">
              <w:rPr>
                <w:noProof/>
                <w:webHidden/>
              </w:rPr>
              <w:tab/>
            </w:r>
            <w:r>
              <w:rPr>
                <w:noProof/>
                <w:webHidden/>
              </w:rPr>
              <w:fldChar w:fldCharType="begin"/>
            </w:r>
            <w:r w:rsidR="0074077F">
              <w:rPr>
                <w:noProof/>
                <w:webHidden/>
              </w:rPr>
              <w:instrText xml:space="preserve"> PAGEREF _Toc510382902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03" w:history="1">
            <w:r w:rsidR="0074077F" w:rsidRPr="00227EC5">
              <w:rPr>
                <w:rStyle w:val="Hyperlink"/>
                <w:noProof/>
              </w:rPr>
              <w:t>2.1.4. Energy Harvesting Networks:</w:t>
            </w:r>
            <w:r w:rsidR="0074077F">
              <w:rPr>
                <w:noProof/>
                <w:webHidden/>
              </w:rPr>
              <w:tab/>
            </w:r>
            <w:r>
              <w:rPr>
                <w:noProof/>
                <w:webHidden/>
              </w:rPr>
              <w:fldChar w:fldCharType="begin"/>
            </w:r>
            <w:r w:rsidR="0074077F">
              <w:rPr>
                <w:noProof/>
                <w:webHidden/>
              </w:rPr>
              <w:instrText xml:space="preserve"> PAGEREF _Toc510382903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04" w:history="1">
            <w:r w:rsidR="0074077F" w:rsidRPr="00227EC5">
              <w:rPr>
                <w:rStyle w:val="Hyperlink"/>
                <w:noProof/>
              </w:rPr>
              <w:t>2.1.5. Other 5G Candidate Technologies:</w:t>
            </w:r>
            <w:r w:rsidR="0074077F">
              <w:rPr>
                <w:noProof/>
                <w:webHidden/>
              </w:rPr>
              <w:tab/>
            </w:r>
            <w:r>
              <w:rPr>
                <w:noProof/>
                <w:webHidden/>
              </w:rPr>
              <w:fldChar w:fldCharType="begin"/>
            </w:r>
            <w:r w:rsidR="0074077F">
              <w:rPr>
                <w:noProof/>
                <w:webHidden/>
              </w:rPr>
              <w:instrText xml:space="preserve"> PAGEREF _Toc510382904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05" w:history="1">
            <w:r w:rsidR="0074077F" w:rsidRPr="00227EC5">
              <w:rPr>
                <w:rStyle w:val="Hyperlink"/>
                <w:noProof/>
              </w:rPr>
              <w:t>2.1.5.1. Device to Device communication (D2D):</w:t>
            </w:r>
            <w:r w:rsidR="0074077F">
              <w:rPr>
                <w:noProof/>
                <w:webHidden/>
              </w:rPr>
              <w:tab/>
            </w:r>
            <w:r>
              <w:rPr>
                <w:noProof/>
                <w:webHidden/>
              </w:rPr>
              <w:fldChar w:fldCharType="begin"/>
            </w:r>
            <w:r w:rsidR="0074077F">
              <w:rPr>
                <w:noProof/>
                <w:webHidden/>
              </w:rPr>
              <w:instrText xml:space="preserve"> PAGEREF _Toc510382905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06" w:history="1">
            <w:r w:rsidR="0074077F" w:rsidRPr="00227EC5">
              <w:rPr>
                <w:rStyle w:val="Hyperlink"/>
                <w:noProof/>
              </w:rPr>
              <w:t>2.1.5.2. Full Duplex communication:</w:t>
            </w:r>
            <w:r w:rsidR="0074077F">
              <w:rPr>
                <w:noProof/>
                <w:webHidden/>
              </w:rPr>
              <w:tab/>
            </w:r>
            <w:r>
              <w:rPr>
                <w:noProof/>
                <w:webHidden/>
              </w:rPr>
              <w:fldChar w:fldCharType="begin"/>
            </w:r>
            <w:r w:rsidR="0074077F">
              <w:rPr>
                <w:noProof/>
                <w:webHidden/>
              </w:rPr>
              <w:instrText xml:space="preserve"> PAGEREF _Toc510382906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07" w:history="1">
            <w:r w:rsidR="0074077F" w:rsidRPr="00227EC5">
              <w:rPr>
                <w:rStyle w:val="Hyperlink"/>
                <w:noProof/>
              </w:rPr>
              <w:t>2.1.5.3. Cloud radio access network(C-RAN):</w:t>
            </w:r>
            <w:r w:rsidR="0074077F">
              <w:rPr>
                <w:noProof/>
                <w:webHidden/>
              </w:rPr>
              <w:tab/>
            </w:r>
            <w:r>
              <w:rPr>
                <w:noProof/>
                <w:webHidden/>
              </w:rPr>
              <w:fldChar w:fldCharType="begin"/>
            </w:r>
            <w:r w:rsidR="0074077F">
              <w:rPr>
                <w:noProof/>
                <w:webHidden/>
              </w:rPr>
              <w:instrText xml:space="preserve"> PAGEREF _Toc510382907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08" w:history="1">
            <w:r w:rsidR="0074077F" w:rsidRPr="00227EC5">
              <w:rPr>
                <w:rStyle w:val="Hyperlink"/>
                <w:noProof/>
              </w:rPr>
              <w:t>2.1.5.4. Self-organizing networks(SONs):</w:t>
            </w:r>
            <w:r w:rsidR="0074077F">
              <w:rPr>
                <w:noProof/>
                <w:webHidden/>
              </w:rPr>
              <w:tab/>
            </w:r>
            <w:r>
              <w:rPr>
                <w:noProof/>
                <w:webHidden/>
              </w:rPr>
              <w:fldChar w:fldCharType="begin"/>
            </w:r>
            <w:r w:rsidR="0074077F">
              <w:rPr>
                <w:noProof/>
                <w:webHidden/>
              </w:rPr>
              <w:instrText xml:space="preserve"> PAGEREF _Toc510382908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09" w:history="1">
            <w:r w:rsidR="0074077F" w:rsidRPr="00227EC5">
              <w:rPr>
                <w:rStyle w:val="Hyperlink"/>
                <w:noProof/>
              </w:rPr>
              <w:t>2.1.6. Summary:</w:t>
            </w:r>
            <w:r w:rsidR="0074077F">
              <w:rPr>
                <w:noProof/>
                <w:webHidden/>
              </w:rPr>
              <w:tab/>
            </w:r>
            <w:r>
              <w:rPr>
                <w:noProof/>
                <w:webHidden/>
              </w:rPr>
              <w:fldChar w:fldCharType="begin"/>
            </w:r>
            <w:r w:rsidR="0074077F">
              <w:rPr>
                <w:noProof/>
                <w:webHidden/>
              </w:rPr>
              <w:instrText xml:space="preserve"> PAGEREF _Toc510382909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10" w:history="1">
            <w:r w:rsidR="0074077F" w:rsidRPr="00227EC5">
              <w:rPr>
                <w:rStyle w:val="Hyperlink"/>
                <w:noProof/>
              </w:rPr>
              <w:t>2.2. Optimization techniques</w:t>
            </w:r>
            <w:r w:rsidR="0074077F">
              <w:rPr>
                <w:noProof/>
                <w:webHidden/>
              </w:rPr>
              <w:tab/>
            </w:r>
            <w:r>
              <w:rPr>
                <w:noProof/>
                <w:webHidden/>
              </w:rPr>
              <w:fldChar w:fldCharType="begin"/>
            </w:r>
            <w:r w:rsidR="0074077F">
              <w:rPr>
                <w:noProof/>
                <w:webHidden/>
              </w:rPr>
              <w:instrText xml:space="preserve"> PAGEREF _Toc510382910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11" w:history="1">
            <w:r w:rsidR="0074077F" w:rsidRPr="00227EC5">
              <w:rPr>
                <w:rStyle w:val="Hyperlink"/>
                <w:noProof/>
              </w:rPr>
              <w:t>2.2.1. Game Theory</w:t>
            </w:r>
            <w:r w:rsidR="0074077F">
              <w:rPr>
                <w:noProof/>
                <w:webHidden/>
              </w:rPr>
              <w:tab/>
            </w:r>
            <w:r>
              <w:rPr>
                <w:noProof/>
                <w:webHidden/>
              </w:rPr>
              <w:fldChar w:fldCharType="begin"/>
            </w:r>
            <w:r w:rsidR="0074077F">
              <w:rPr>
                <w:noProof/>
                <w:webHidden/>
              </w:rPr>
              <w:instrText xml:space="preserve"> PAGEREF _Toc510382911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12" w:history="1">
            <w:r w:rsidR="0074077F" w:rsidRPr="00227EC5">
              <w:rPr>
                <w:rStyle w:val="Hyperlink"/>
                <w:noProof/>
              </w:rPr>
              <w:t>2.2.1.1. Non-Cooperative:</w:t>
            </w:r>
            <w:r w:rsidR="0074077F">
              <w:rPr>
                <w:noProof/>
                <w:webHidden/>
              </w:rPr>
              <w:tab/>
            </w:r>
            <w:r>
              <w:rPr>
                <w:noProof/>
                <w:webHidden/>
              </w:rPr>
              <w:fldChar w:fldCharType="begin"/>
            </w:r>
            <w:r w:rsidR="0074077F">
              <w:rPr>
                <w:noProof/>
                <w:webHidden/>
              </w:rPr>
              <w:instrText xml:space="preserve"> PAGEREF _Toc510382912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13" w:history="1">
            <w:r w:rsidR="0074077F" w:rsidRPr="00227EC5">
              <w:rPr>
                <w:rStyle w:val="Hyperlink"/>
                <w:noProof/>
              </w:rPr>
              <w:t>2.2.1.2. Cooperative:</w:t>
            </w:r>
            <w:r w:rsidR="0074077F">
              <w:rPr>
                <w:noProof/>
                <w:webHidden/>
              </w:rPr>
              <w:tab/>
            </w:r>
            <w:r>
              <w:rPr>
                <w:noProof/>
                <w:webHidden/>
              </w:rPr>
              <w:fldChar w:fldCharType="begin"/>
            </w:r>
            <w:r w:rsidR="0074077F">
              <w:rPr>
                <w:noProof/>
                <w:webHidden/>
              </w:rPr>
              <w:instrText xml:space="preserve"> PAGEREF _Toc510382913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14" w:history="1">
            <w:r w:rsidR="0074077F" w:rsidRPr="00227EC5">
              <w:rPr>
                <w:rStyle w:val="Hyperlink"/>
                <w:noProof/>
              </w:rPr>
              <w:t>2.2.1.3. Challenges:</w:t>
            </w:r>
            <w:r w:rsidR="0074077F">
              <w:rPr>
                <w:noProof/>
                <w:webHidden/>
              </w:rPr>
              <w:tab/>
            </w:r>
            <w:r>
              <w:rPr>
                <w:noProof/>
                <w:webHidden/>
              </w:rPr>
              <w:fldChar w:fldCharType="begin"/>
            </w:r>
            <w:r w:rsidR="0074077F">
              <w:rPr>
                <w:noProof/>
                <w:webHidden/>
              </w:rPr>
              <w:instrText xml:space="preserve"> PAGEREF _Toc510382914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15" w:history="1">
            <w:r w:rsidR="0074077F" w:rsidRPr="00227EC5">
              <w:rPr>
                <w:rStyle w:val="Hyperlink"/>
                <w:noProof/>
              </w:rPr>
              <w:t>2.2.2. Combinatorial optimization</w:t>
            </w:r>
            <w:r w:rsidR="0074077F">
              <w:rPr>
                <w:noProof/>
                <w:webHidden/>
              </w:rPr>
              <w:tab/>
            </w:r>
            <w:r>
              <w:rPr>
                <w:noProof/>
                <w:webHidden/>
              </w:rPr>
              <w:fldChar w:fldCharType="begin"/>
            </w:r>
            <w:r w:rsidR="0074077F">
              <w:rPr>
                <w:noProof/>
                <w:webHidden/>
              </w:rPr>
              <w:instrText xml:space="preserve"> PAGEREF _Toc510382915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16" w:history="1">
            <w:r w:rsidR="0074077F" w:rsidRPr="00227EC5">
              <w:rPr>
                <w:rStyle w:val="Hyperlink"/>
                <w:noProof/>
              </w:rPr>
              <w:t>2.2.3. Stochastic geometry</w:t>
            </w:r>
            <w:r w:rsidR="0074077F">
              <w:rPr>
                <w:noProof/>
                <w:webHidden/>
              </w:rPr>
              <w:tab/>
            </w:r>
            <w:r>
              <w:rPr>
                <w:noProof/>
                <w:webHidden/>
              </w:rPr>
              <w:fldChar w:fldCharType="begin"/>
            </w:r>
            <w:r w:rsidR="0074077F">
              <w:rPr>
                <w:noProof/>
                <w:webHidden/>
              </w:rPr>
              <w:instrText xml:space="preserve"> PAGEREF _Toc510382916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17" w:history="1">
            <w:r w:rsidR="0074077F" w:rsidRPr="00227EC5">
              <w:rPr>
                <w:rStyle w:val="Hyperlink"/>
                <w:noProof/>
              </w:rPr>
              <w:t>2.2.3.1. How to model and analyze network geometry?</w:t>
            </w:r>
            <w:r w:rsidR="0074077F">
              <w:rPr>
                <w:noProof/>
                <w:webHidden/>
              </w:rPr>
              <w:tab/>
            </w:r>
            <w:r>
              <w:rPr>
                <w:noProof/>
                <w:webHidden/>
              </w:rPr>
              <w:fldChar w:fldCharType="begin"/>
            </w:r>
            <w:r w:rsidR="0074077F">
              <w:rPr>
                <w:noProof/>
                <w:webHidden/>
              </w:rPr>
              <w:instrText xml:space="preserve"> PAGEREF _Toc510382917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18" w:history="1">
            <w:r w:rsidR="0074077F" w:rsidRPr="00227EC5">
              <w:rPr>
                <w:rStyle w:val="Hyperlink"/>
                <w:noProof/>
              </w:rPr>
              <w:t>2.2.3.2. Point Process Fundamental of Stochastic Geometry</w:t>
            </w:r>
            <w:r w:rsidR="0074077F">
              <w:rPr>
                <w:noProof/>
                <w:webHidden/>
              </w:rPr>
              <w:tab/>
            </w:r>
            <w:r>
              <w:rPr>
                <w:noProof/>
                <w:webHidden/>
              </w:rPr>
              <w:fldChar w:fldCharType="begin"/>
            </w:r>
            <w:r w:rsidR="0074077F">
              <w:rPr>
                <w:noProof/>
                <w:webHidden/>
              </w:rPr>
              <w:instrText xml:space="preserve"> PAGEREF _Toc510382918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19" w:history="1">
            <w:r w:rsidR="0074077F" w:rsidRPr="00227EC5">
              <w:rPr>
                <w:rStyle w:val="Hyperlink"/>
                <w:noProof/>
              </w:rPr>
              <w:t>2.2.4. Evolutionary algorithm</w:t>
            </w:r>
            <w:r w:rsidR="0074077F">
              <w:rPr>
                <w:noProof/>
                <w:webHidden/>
              </w:rPr>
              <w:tab/>
            </w:r>
            <w:r>
              <w:rPr>
                <w:noProof/>
                <w:webHidden/>
              </w:rPr>
              <w:fldChar w:fldCharType="begin"/>
            </w:r>
            <w:r w:rsidR="0074077F">
              <w:rPr>
                <w:noProof/>
                <w:webHidden/>
              </w:rPr>
              <w:instrText xml:space="preserve"> PAGEREF _Toc510382919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20" w:history="1">
            <w:r w:rsidR="0074077F" w:rsidRPr="00227EC5">
              <w:rPr>
                <w:rStyle w:val="Hyperlink"/>
                <w:noProof/>
              </w:rPr>
              <w:t>2.3. Metrics</w:t>
            </w:r>
            <w:r w:rsidR="0074077F">
              <w:rPr>
                <w:noProof/>
                <w:webHidden/>
              </w:rPr>
              <w:tab/>
            </w:r>
            <w:r>
              <w:rPr>
                <w:noProof/>
                <w:webHidden/>
              </w:rPr>
              <w:fldChar w:fldCharType="begin"/>
            </w:r>
            <w:r w:rsidR="0074077F">
              <w:rPr>
                <w:noProof/>
                <w:webHidden/>
              </w:rPr>
              <w:instrText xml:space="preserve"> PAGEREF _Toc510382920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21" w:history="1">
            <w:r w:rsidR="0074077F" w:rsidRPr="00227EC5">
              <w:rPr>
                <w:rStyle w:val="Hyperlink"/>
                <w:noProof/>
              </w:rPr>
              <w:t>2.3.1. outage/coverage probability</w:t>
            </w:r>
            <w:r w:rsidR="0074077F">
              <w:rPr>
                <w:noProof/>
                <w:webHidden/>
              </w:rPr>
              <w:tab/>
            </w:r>
            <w:r>
              <w:rPr>
                <w:noProof/>
                <w:webHidden/>
              </w:rPr>
              <w:fldChar w:fldCharType="begin"/>
            </w:r>
            <w:r w:rsidR="0074077F">
              <w:rPr>
                <w:noProof/>
                <w:webHidden/>
              </w:rPr>
              <w:instrText xml:space="preserve"> PAGEREF _Toc510382921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22" w:history="1">
            <w:r w:rsidR="0074077F" w:rsidRPr="00227EC5">
              <w:rPr>
                <w:rStyle w:val="Hyperlink"/>
                <w:noProof/>
              </w:rPr>
              <w:t>2.3.2. QOS</w:t>
            </w:r>
            <w:r w:rsidR="0074077F">
              <w:rPr>
                <w:noProof/>
                <w:webHidden/>
              </w:rPr>
              <w:tab/>
            </w:r>
            <w:r>
              <w:rPr>
                <w:noProof/>
                <w:webHidden/>
              </w:rPr>
              <w:fldChar w:fldCharType="begin"/>
            </w:r>
            <w:r w:rsidR="0074077F">
              <w:rPr>
                <w:noProof/>
                <w:webHidden/>
              </w:rPr>
              <w:instrText xml:space="preserve"> PAGEREF _Toc510382922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23" w:history="1">
            <w:r w:rsidR="0074077F" w:rsidRPr="00227EC5">
              <w:rPr>
                <w:rStyle w:val="Hyperlink"/>
                <w:noProof/>
              </w:rPr>
              <w:t>2.3.2.1. TRAFFIC IN 5G NETWORKS</w:t>
            </w:r>
            <w:r w:rsidR="0074077F">
              <w:rPr>
                <w:noProof/>
                <w:webHidden/>
              </w:rPr>
              <w:tab/>
            </w:r>
            <w:r>
              <w:rPr>
                <w:noProof/>
                <w:webHidden/>
              </w:rPr>
              <w:fldChar w:fldCharType="begin"/>
            </w:r>
            <w:r w:rsidR="0074077F">
              <w:rPr>
                <w:noProof/>
                <w:webHidden/>
              </w:rPr>
              <w:instrText xml:space="preserve"> PAGEREF _Toc510382923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24" w:history="1">
            <w:r w:rsidR="0074077F" w:rsidRPr="00227EC5">
              <w:rPr>
                <w:rStyle w:val="Hyperlink"/>
                <w:noProof/>
              </w:rPr>
              <w:t>2.3.2.2. QOS MANAGEMENT IN 5G NETWORKS</w:t>
            </w:r>
            <w:r w:rsidR="0074077F">
              <w:rPr>
                <w:noProof/>
                <w:webHidden/>
              </w:rPr>
              <w:tab/>
            </w:r>
            <w:r>
              <w:rPr>
                <w:noProof/>
                <w:webHidden/>
              </w:rPr>
              <w:fldChar w:fldCharType="begin"/>
            </w:r>
            <w:r w:rsidR="0074077F">
              <w:rPr>
                <w:noProof/>
                <w:webHidden/>
              </w:rPr>
              <w:instrText xml:space="preserve"> PAGEREF _Toc510382924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25" w:history="1">
            <w:r w:rsidR="0074077F" w:rsidRPr="00227EC5">
              <w:rPr>
                <w:rStyle w:val="Hyperlink"/>
                <w:noProof/>
              </w:rPr>
              <w:t>2.3.3. Energy efficiency</w:t>
            </w:r>
            <w:r w:rsidR="0074077F">
              <w:rPr>
                <w:noProof/>
                <w:webHidden/>
              </w:rPr>
              <w:tab/>
            </w:r>
            <w:r>
              <w:rPr>
                <w:noProof/>
                <w:webHidden/>
              </w:rPr>
              <w:fldChar w:fldCharType="begin"/>
            </w:r>
            <w:r w:rsidR="0074077F">
              <w:rPr>
                <w:noProof/>
                <w:webHidden/>
              </w:rPr>
              <w:instrText xml:space="preserve"> PAGEREF _Toc510382925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26" w:history="1">
            <w:r w:rsidR="0074077F" w:rsidRPr="00227EC5">
              <w:rPr>
                <w:rStyle w:val="Hyperlink"/>
                <w:noProof/>
              </w:rPr>
              <w:t>2.3.3.1. User Association in HETNETS Network:</w:t>
            </w:r>
            <w:r w:rsidR="0074077F">
              <w:rPr>
                <w:noProof/>
                <w:webHidden/>
              </w:rPr>
              <w:tab/>
            </w:r>
            <w:r>
              <w:rPr>
                <w:noProof/>
                <w:webHidden/>
              </w:rPr>
              <w:fldChar w:fldCharType="begin"/>
            </w:r>
            <w:r w:rsidR="0074077F">
              <w:rPr>
                <w:noProof/>
                <w:webHidden/>
              </w:rPr>
              <w:instrText xml:space="preserve"> PAGEREF _Toc510382926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27" w:history="1">
            <w:r w:rsidR="0074077F" w:rsidRPr="00227EC5">
              <w:rPr>
                <w:rStyle w:val="Hyperlink"/>
                <w:noProof/>
              </w:rPr>
              <w:t>2.3.3.2. User Association in Massive MIMO Network:</w:t>
            </w:r>
            <w:r w:rsidR="0074077F">
              <w:rPr>
                <w:noProof/>
                <w:webHidden/>
              </w:rPr>
              <w:tab/>
            </w:r>
            <w:r>
              <w:rPr>
                <w:noProof/>
                <w:webHidden/>
              </w:rPr>
              <w:fldChar w:fldCharType="begin"/>
            </w:r>
            <w:r w:rsidR="0074077F">
              <w:rPr>
                <w:noProof/>
                <w:webHidden/>
              </w:rPr>
              <w:instrText xml:space="preserve"> PAGEREF _Toc510382927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28" w:history="1">
            <w:r w:rsidR="0074077F" w:rsidRPr="00227EC5">
              <w:rPr>
                <w:rStyle w:val="Hyperlink"/>
                <w:noProof/>
              </w:rPr>
              <w:t>2.3.3.3. User Association in MMWave Network:</w:t>
            </w:r>
            <w:r w:rsidR="0074077F">
              <w:rPr>
                <w:noProof/>
                <w:webHidden/>
              </w:rPr>
              <w:tab/>
            </w:r>
            <w:r>
              <w:rPr>
                <w:noProof/>
                <w:webHidden/>
              </w:rPr>
              <w:fldChar w:fldCharType="begin"/>
            </w:r>
            <w:r w:rsidR="0074077F">
              <w:rPr>
                <w:noProof/>
                <w:webHidden/>
              </w:rPr>
              <w:instrText xml:space="preserve"> PAGEREF _Toc510382928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29" w:history="1">
            <w:r w:rsidR="0074077F" w:rsidRPr="00227EC5">
              <w:rPr>
                <w:rStyle w:val="Hyperlink"/>
                <w:noProof/>
              </w:rPr>
              <w:t>2.3.4. Spectrum Efficiency:</w:t>
            </w:r>
            <w:r w:rsidR="0074077F">
              <w:rPr>
                <w:noProof/>
                <w:webHidden/>
              </w:rPr>
              <w:tab/>
            </w:r>
            <w:r>
              <w:rPr>
                <w:noProof/>
                <w:webHidden/>
              </w:rPr>
              <w:fldChar w:fldCharType="begin"/>
            </w:r>
            <w:r w:rsidR="0074077F">
              <w:rPr>
                <w:noProof/>
                <w:webHidden/>
              </w:rPr>
              <w:instrText xml:space="preserve"> PAGEREF _Toc510382929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30" w:history="1">
            <w:r w:rsidR="0074077F" w:rsidRPr="00227EC5">
              <w:rPr>
                <w:rStyle w:val="Hyperlink"/>
                <w:noProof/>
              </w:rPr>
              <w:t>2.3.4.1. User Association in HETNETS Network:</w:t>
            </w:r>
            <w:r w:rsidR="0074077F">
              <w:rPr>
                <w:noProof/>
                <w:webHidden/>
              </w:rPr>
              <w:tab/>
            </w:r>
            <w:r>
              <w:rPr>
                <w:noProof/>
                <w:webHidden/>
              </w:rPr>
              <w:fldChar w:fldCharType="begin"/>
            </w:r>
            <w:r w:rsidR="0074077F">
              <w:rPr>
                <w:noProof/>
                <w:webHidden/>
              </w:rPr>
              <w:instrText xml:space="preserve"> PAGEREF _Toc510382930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31" w:history="1">
            <w:r w:rsidR="0074077F" w:rsidRPr="00227EC5">
              <w:rPr>
                <w:rStyle w:val="Hyperlink"/>
                <w:noProof/>
              </w:rPr>
              <w:t>2.3.4.2. User Association in Massive MIMO Network:</w:t>
            </w:r>
            <w:r w:rsidR="0074077F">
              <w:rPr>
                <w:noProof/>
                <w:webHidden/>
              </w:rPr>
              <w:tab/>
            </w:r>
            <w:r>
              <w:rPr>
                <w:noProof/>
                <w:webHidden/>
              </w:rPr>
              <w:fldChar w:fldCharType="begin"/>
            </w:r>
            <w:r w:rsidR="0074077F">
              <w:rPr>
                <w:noProof/>
                <w:webHidden/>
              </w:rPr>
              <w:instrText xml:space="preserve"> PAGEREF _Toc510382931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40"/>
            <w:tabs>
              <w:tab w:val="right" w:leader="dot" w:pos="9134"/>
            </w:tabs>
            <w:rPr>
              <w:rFonts w:asciiTheme="minorHAnsi" w:eastAsiaTheme="minorEastAsia" w:hAnsiTheme="minorHAnsi"/>
              <w:noProof/>
            </w:rPr>
          </w:pPr>
          <w:hyperlink w:anchor="_Toc510382932" w:history="1">
            <w:r w:rsidR="0074077F" w:rsidRPr="00227EC5">
              <w:rPr>
                <w:rStyle w:val="Hyperlink"/>
                <w:noProof/>
              </w:rPr>
              <w:t>2.3.4.3. User Association in MmWave Network:</w:t>
            </w:r>
            <w:r w:rsidR="0074077F">
              <w:rPr>
                <w:noProof/>
                <w:webHidden/>
              </w:rPr>
              <w:tab/>
            </w:r>
            <w:r>
              <w:rPr>
                <w:noProof/>
                <w:webHidden/>
              </w:rPr>
              <w:fldChar w:fldCharType="begin"/>
            </w:r>
            <w:r w:rsidR="0074077F">
              <w:rPr>
                <w:noProof/>
                <w:webHidden/>
              </w:rPr>
              <w:instrText xml:space="preserve"> PAGEREF _Toc510382932 \h </w:instrText>
            </w:r>
            <w:r>
              <w:rPr>
                <w:noProof/>
                <w:webHidden/>
              </w:rPr>
            </w:r>
            <w:r>
              <w:rPr>
                <w:noProof/>
                <w:webHidden/>
              </w:rPr>
              <w:fldChar w:fldCharType="separate"/>
            </w:r>
            <w:r w:rsidR="0074077F">
              <w:rPr>
                <w:noProof/>
                <w:webHidden/>
              </w:rPr>
              <w:t>8</w:t>
            </w:r>
            <w:r>
              <w:rPr>
                <w:noProof/>
                <w:webHidden/>
              </w:rPr>
              <w:fldChar w:fldCharType="end"/>
            </w:r>
          </w:hyperlink>
        </w:p>
        <w:p w:rsidR="0074077F" w:rsidRDefault="005C0615">
          <w:pPr>
            <w:pStyle w:val="10"/>
            <w:tabs>
              <w:tab w:val="right" w:leader="dot" w:pos="9134"/>
            </w:tabs>
            <w:rPr>
              <w:rFonts w:asciiTheme="minorHAnsi" w:eastAsiaTheme="minorEastAsia" w:hAnsiTheme="minorHAnsi"/>
              <w:noProof/>
            </w:rPr>
          </w:pPr>
          <w:hyperlink w:anchor="_Toc510382933" w:history="1">
            <w:r w:rsidR="0074077F" w:rsidRPr="00227EC5">
              <w:rPr>
                <w:rStyle w:val="Hyperlink"/>
                <w:noProof/>
              </w:rPr>
              <w:t>Chapter 3 Proposed Method and Analyses</w:t>
            </w:r>
            <w:r w:rsidR="0074077F">
              <w:rPr>
                <w:noProof/>
                <w:webHidden/>
              </w:rPr>
              <w:tab/>
            </w:r>
            <w:r>
              <w:rPr>
                <w:noProof/>
                <w:webHidden/>
              </w:rPr>
              <w:fldChar w:fldCharType="begin"/>
            </w:r>
            <w:r w:rsidR="0074077F">
              <w:rPr>
                <w:noProof/>
                <w:webHidden/>
              </w:rPr>
              <w:instrText xml:space="preserve"> PAGEREF _Toc510382933 \h </w:instrText>
            </w:r>
            <w:r>
              <w:rPr>
                <w:noProof/>
                <w:webHidden/>
              </w:rPr>
            </w:r>
            <w:r>
              <w:rPr>
                <w:noProof/>
                <w:webHidden/>
              </w:rPr>
              <w:fldChar w:fldCharType="separate"/>
            </w:r>
            <w:r w:rsidR="0074077F">
              <w:rPr>
                <w:noProof/>
                <w:webHidden/>
              </w:rPr>
              <w:t>9</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34" w:history="1">
            <w:r w:rsidR="0074077F" w:rsidRPr="00227EC5">
              <w:rPr>
                <w:rStyle w:val="Hyperlink"/>
                <w:noProof/>
              </w:rPr>
              <w:t>3.1. Problem definition:</w:t>
            </w:r>
            <w:r w:rsidR="0074077F">
              <w:rPr>
                <w:noProof/>
                <w:webHidden/>
              </w:rPr>
              <w:tab/>
            </w:r>
            <w:r>
              <w:rPr>
                <w:noProof/>
                <w:webHidden/>
              </w:rPr>
              <w:fldChar w:fldCharType="begin"/>
            </w:r>
            <w:r w:rsidR="0074077F">
              <w:rPr>
                <w:noProof/>
                <w:webHidden/>
              </w:rPr>
              <w:instrText xml:space="preserve"> PAGEREF _Toc510382934 \h </w:instrText>
            </w:r>
            <w:r>
              <w:rPr>
                <w:noProof/>
                <w:webHidden/>
              </w:rPr>
            </w:r>
            <w:r>
              <w:rPr>
                <w:noProof/>
                <w:webHidden/>
              </w:rPr>
              <w:fldChar w:fldCharType="separate"/>
            </w:r>
            <w:r w:rsidR="0074077F">
              <w:rPr>
                <w:noProof/>
                <w:webHidden/>
              </w:rPr>
              <w:t>10</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35" w:history="1">
            <w:r w:rsidR="0074077F" w:rsidRPr="00227EC5">
              <w:rPr>
                <w:rStyle w:val="Hyperlink"/>
                <w:noProof/>
              </w:rPr>
              <w:t>3.2. System model:</w:t>
            </w:r>
            <w:r w:rsidR="0074077F">
              <w:rPr>
                <w:noProof/>
                <w:webHidden/>
              </w:rPr>
              <w:tab/>
            </w:r>
            <w:r>
              <w:rPr>
                <w:noProof/>
                <w:webHidden/>
              </w:rPr>
              <w:fldChar w:fldCharType="begin"/>
            </w:r>
            <w:r w:rsidR="0074077F">
              <w:rPr>
                <w:noProof/>
                <w:webHidden/>
              </w:rPr>
              <w:instrText xml:space="preserve"> PAGEREF _Toc510382935 \h </w:instrText>
            </w:r>
            <w:r>
              <w:rPr>
                <w:noProof/>
                <w:webHidden/>
              </w:rPr>
            </w:r>
            <w:r>
              <w:rPr>
                <w:noProof/>
                <w:webHidden/>
              </w:rPr>
              <w:fldChar w:fldCharType="separate"/>
            </w:r>
            <w:r w:rsidR="0074077F">
              <w:rPr>
                <w:noProof/>
                <w:webHidden/>
              </w:rPr>
              <w:t>10</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36" w:history="1">
            <w:r w:rsidR="0074077F" w:rsidRPr="00227EC5">
              <w:rPr>
                <w:rStyle w:val="Hyperlink"/>
                <w:noProof/>
              </w:rPr>
              <w:t>3.2.1. SINR Calculation:</w:t>
            </w:r>
            <w:r w:rsidR="0074077F">
              <w:rPr>
                <w:noProof/>
                <w:webHidden/>
              </w:rPr>
              <w:tab/>
            </w:r>
            <w:r>
              <w:rPr>
                <w:noProof/>
                <w:webHidden/>
              </w:rPr>
              <w:fldChar w:fldCharType="begin"/>
            </w:r>
            <w:r w:rsidR="0074077F">
              <w:rPr>
                <w:noProof/>
                <w:webHidden/>
              </w:rPr>
              <w:instrText xml:space="preserve"> PAGEREF _Toc510382936 \h </w:instrText>
            </w:r>
            <w:r>
              <w:rPr>
                <w:noProof/>
                <w:webHidden/>
              </w:rPr>
            </w:r>
            <w:r>
              <w:rPr>
                <w:noProof/>
                <w:webHidden/>
              </w:rPr>
              <w:fldChar w:fldCharType="separate"/>
            </w:r>
            <w:r w:rsidR="0074077F">
              <w:rPr>
                <w:noProof/>
                <w:webHidden/>
              </w:rPr>
              <w:t>12</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37" w:history="1">
            <w:r w:rsidR="0074077F" w:rsidRPr="00227EC5">
              <w:rPr>
                <w:rStyle w:val="Hyperlink"/>
                <w:noProof/>
              </w:rPr>
              <w:t>3.2.2. Power Calculation:</w:t>
            </w:r>
            <w:r w:rsidR="0074077F">
              <w:rPr>
                <w:noProof/>
                <w:webHidden/>
              </w:rPr>
              <w:tab/>
            </w:r>
            <w:r>
              <w:rPr>
                <w:noProof/>
                <w:webHidden/>
              </w:rPr>
              <w:fldChar w:fldCharType="begin"/>
            </w:r>
            <w:r w:rsidR="0074077F">
              <w:rPr>
                <w:noProof/>
                <w:webHidden/>
              </w:rPr>
              <w:instrText xml:space="preserve"> PAGEREF _Toc510382937 \h </w:instrText>
            </w:r>
            <w:r>
              <w:rPr>
                <w:noProof/>
                <w:webHidden/>
              </w:rPr>
            </w:r>
            <w:r>
              <w:rPr>
                <w:noProof/>
                <w:webHidden/>
              </w:rPr>
              <w:fldChar w:fldCharType="separate"/>
            </w:r>
            <w:r w:rsidR="0074077F">
              <w:rPr>
                <w:noProof/>
                <w:webHidden/>
              </w:rPr>
              <w:t>13</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38" w:history="1">
            <w:r w:rsidR="0074077F" w:rsidRPr="00227EC5">
              <w:rPr>
                <w:rStyle w:val="Hyperlink"/>
                <w:noProof/>
              </w:rPr>
              <w:t>3.3. Problem formulation and optimal solution:</w:t>
            </w:r>
            <w:r w:rsidR="0074077F">
              <w:rPr>
                <w:noProof/>
                <w:webHidden/>
              </w:rPr>
              <w:tab/>
            </w:r>
            <w:r>
              <w:rPr>
                <w:noProof/>
                <w:webHidden/>
              </w:rPr>
              <w:fldChar w:fldCharType="begin"/>
            </w:r>
            <w:r w:rsidR="0074077F">
              <w:rPr>
                <w:noProof/>
                <w:webHidden/>
              </w:rPr>
              <w:instrText xml:space="preserve"> PAGEREF _Toc510382938 \h </w:instrText>
            </w:r>
            <w:r>
              <w:rPr>
                <w:noProof/>
                <w:webHidden/>
              </w:rPr>
            </w:r>
            <w:r>
              <w:rPr>
                <w:noProof/>
                <w:webHidden/>
              </w:rPr>
              <w:fldChar w:fldCharType="separate"/>
            </w:r>
            <w:r w:rsidR="0074077F">
              <w:rPr>
                <w:noProof/>
                <w:webHidden/>
              </w:rPr>
              <w:t>13</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39" w:history="1">
            <w:r w:rsidR="0074077F" w:rsidRPr="00227EC5">
              <w:rPr>
                <w:rStyle w:val="Hyperlink"/>
                <w:noProof/>
              </w:rPr>
              <w:t>3.4. Overall Algorithm</w:t>
            </w:r>
            <w:r w:rsidR="0074077F">
              <w:rPr>
                <w:noProof/>
                <w:webHidden/>
              </w:rPr>
              <w:tab/>
            </w:r>
            <w:r>
              <w:rPr>
                <w:noProof/>
                <w:webHidden/>
              </w:rPr>
              <w:fldChar w:fldCharType="begin"/>
            </w:r>
            <w:r w:rsidR="0074077F">
              <w:rPr>
                <w:noProof/>
                <w:webHidden/>
              </w:rPr>
              <w:instrText xml:space="preserve"> PAGEREF _Toc510382939 \h </w:instrText>
            </w:r>
            <w:r>
              <w:rPr>
                <w:noProof/>
                <w:webHidden/>
              </w:rPr>
            </w:r>
            <w:r>
              <w:rPr>
                <w:noProof/>
                <w:webHidden/>
              </w:rPr>
              <w:fldChar w:fldCharType="separate"/>
            </w:r>
            <w:r w:rsidR="0074077F">
              <w:rPr>
                <w:noProof/>
                <w:webHidden/>
              </w:rPr>
              <w:t>13</w:t>
            </w:r>
            <w:r>
              <w:rPr>
                <w:noProof/>
                <w:webHidden/>
              </w:rPr>
              <w:fldChar w:fldCharType="end"/>
            </w:r>
          </w:hyperlink>
        </w:p>
        <w:p w:rsidR="0074077F" w:rsidRDefault="005C0615">
          <w:pPr>
            <w:pStyle w:val="10"/>
            <w:tabs>
              <w:tab w:val="right" w:leader="dot" w:pos="9134"/>
            </w:tabs>
            <w:rPr>
              <w:rFonts w:asciiTheme="minorHAnsi" w:eastAsiaTheme="minorEastAsia" w:hAnsiTheme="minorHAnsi"/>
              <w:noProof/>
            </w:rPr>
          </w:pPr>
          <w:hyperlink w:anchor="_Toc510382940" w:history="1">
            <w:r w:rsidR="0074077F" w:rsidRPr="00227EC5">
              <w:rPr>
                <w:rStyle w:val="Hyperlink"/>
                <w:noProof/>
              </w:rPr>
              <w:t>Chapter 4 Used Tool and Results</w:t>
            </w:r>
            <w:r w:rsidR="0074077F">
              <w:rPr>
                <w:noProof/>
                <w:webHidden/>
              </w:rPr>
              <w:tab/>
            </w:r>
            <w:r>
              <w:rPr>
                <w:noProof/>
                <w:webHidden/>
              </w:rPr>
              <w:fldChar w:fldCharType="begin"/>
            </w:r>
            <w:r w:rsidR="0074077F">
              <w:rPr>
                <w:noProof/>
                <w:webHidden/>
              </w:rPr>
              <w:instrText xml:space="preserve"> PAGEREF _Toc510382940 \h </w:instrText>
            </w:r>
            <w:r>
              <w:rPr>
                <w:noProof/>
                <w:webHidden/>
              </w:rPr>
            </w:r>
            <w:r>
              <w:rPr>
                <w:noProof/>
                <w:webHidden/>
              </w:rPr>
              <w:fldChar w:fldCharType="separate"/>
            </w:r>
            <w:r w:rsidR="0074077F">
              <w:rPr>
                <w:noProof/>
                <w:webHidden/>
              </w:rPr>
              <w:t>14</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41" w:history="1">
            <w:r w:rsidR="0074077F" w:rsidRPr="00227EC5">
              <w:rPr>
                <w:rStyle w:val="Hyperlink"/>
                <w:noProof/>
              </w:rPr>
              <w:t>4.1. Tool:</w:t>
            </w:r>
            <w:r w:rsidR="0074077F">
              <w:rPr>
                <w:noProof/>
                <w:webHidden/>
              </w:rPr>
              <w:tab/>
            </w:r>
            <w:r>
              <w:rPr>
                <w:noProof/>
                <w:webHidden/>
              </w:rPr>
              <w:fldChar w:fldCharType="begin"/>
            </w:r>
            <w:r w:rsidR="0074077F">
              <w:rPr>
                <w:noProof/>
                <w:webHidden/>
              </w:rPr>
              <w:instrText xml:space="preserve"> PAGEREF _Toc510382941 \h </w:instrText>
            </w:r>
            <w:r>
              <w:rPr>
                <w:noProof/>
                <w:webHidden/>
              </w:rPr>
            </w:r>
            <w:r>
              <w:rPr>
                <w:noProof/>
                <w:webHidden/>
              </w:rPr>
              <w:fldChar w:fldCharType="separate"/>
            </w:r>
            <w:r w:rsidR="0074077F">
              <w:rPr>
                <w:noProof/>
                <w:webHidden/>
              </w:rPr>
              <w:t>15</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42" w:history="1">
            <w:r w:rsidR="0074077F" w:rsidRPr="00227EC5">
              <w:rPr>
                <w:rStyle w:val="Hyperlink"/>
                <w:noProof/>
              </w:rPr>
              <w:t>4.2. Experiments setup:</w:t>
            </w:r>
            <w:r w:rsidR="0074077F">
              <w:rPr>
                <w:noProof/>
                <w:webHidden/>
              </w:rPr>
              <w:tab/>
            </w:r>
            <w:r>
              <w:rPr>
                <w:noProof/>
                <w:webHidden/>
              </w:rPr>
              <w:fldChar w:fldCharType="begin"/>
            </w:r>
            <w:r w:rsidR="0074077F">
              <w:rPr>
                <w:noProof/>
                <w:webHidden/>
              </w:rPr>
              <w:instrText xml:space="preserve"> PAGEREF _Toc510382942 \h </w:instrText>
            </w:r>
            <w:r>
              <w:rPr>
                <w:noProof/>
                <w:webHidden/>
              </w:rPr>
            </w:r>
            <w:r>
              <w:rPr>
                <w:noProof/>
                <w:webHidden/>
              </w:rPr>
              <w:fldChar w:fldCharType="separate"/>
            </w:r>
            <w:r w:rsidR="0074077F">
              <w:rPr>
                <w:noProof/>
                <w:webHidden/>
              </w:rPr>
              <w:t>15</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43" w:history="1">
            <w:r w:rsidR="0074077F" w:rsidRPr="00227EC5">
              <w:rPr>
                <w:rStyle w:val="Hyperlink"/>
                <w:noProof/>
              </w:rPr>
              <w:t>4.2.1. Building topology:</w:t>
            </w:r>
            <w:r w:rsidR="0074077F">
              <w:rPr>
                <w:noProof/>
                <w:webHidden/>
              </w:rPr>
              <w:tab/>
            </w:r>
            <w:r>
              <w:rPr>
                <w:noProof/>
                <w:webHidden/>
              </w:rPr>
              <w:fldChar w:fldCharType="begin"/>
            </w:r>
            <w:r w:rsidR="0074077F">
              <w:rPr>
                <w:noProof/>
                <w:webHidden/>
              </w:rPr>
              <w:instrText xml:space="preserve"> PAGEREF _Toc510382943 \h </w:instrText>
            </w:r>
            <w:r>
              <w:rPr>
                <w:noProof/>
                <w:webHidden/>
              </w:rPr>
            </w:r>
            <w:r>
              <w:rPr>
                <w:noProof/>
                <w:webHidden/>
              </w:rPr>
              <w:fldChar w:fldCharType="separate"/>
            </w:r>
            <w:r w:rsidR="0074077F">
              <w:rPr>
                <w:noProof/>
                <w:webHidden/>
              </w:rPr>
              <w:t>15</w:t>
            </w:r>
            <w:r>
              <w:rPr>
                <w:noProof/>
                <w:webHidden/>
              </w:rPr>
              <w:fldChar w:fldCharType="end"/>
            </w:r>
          </w:hyperlink>
        </w:p>
        <w:p w:rsidR="0074077F" w:rsidRDefault="005C0615">
          <w:pPr>
            <w:pStyle w:val="30"/>
            <w:tabs>
              <w:tab w:val="right" w:leader="dot" w:pos="9134"/>
            </w:tabs>
            <w:rPr>
              <w:rFonts w:asciiTheme="minorHAnsi" w:eastAsiaTheme="minorEastAsia" w:hAnsiTheme="minorHAnsi"/>
              <w:noProof/>
            </w:rPr>
          </w:pPr>
          <w:hyperlink w:anchor="_Toc510382944" w:history="1">
            <w:r w:rsidR="0074077F" w:rsidRPr="00227EC5">
              <w:rPr>
                <w:rStyle w:val="Hyperlink"/>
                <w:noProof/>
              </w:rPr>
              <w:t>4.2.2. Simulation Parameters:</w:t>
            </w:r>
            <w:r w:rsidR="0074077F">
              <w:rPr>
                <w:noProof/>
                <w:webHidden/>
              </w:rPr>
              <w:tab/>
            </w:r>
            <w:r>
              <w:rPr>
                <w:noProof/>
                <w:webHidden/>
              </w:rPr>
              <w:fldChar w:fldCharType="begin"/>
            </w:r>
            <w:r w:rsidR="0074077F">
              <w:rPr>
                <w:noProof/>
                <w:webHidden/>
              </w:rPr>
              <w:instrText xml:space="preserve"> PAGEREF _Toc510382944 \h </w:instrText>
            </w:r>
            <w:r>
              <w:rPr>
                <w:noProof/>
                <w:webHidden/>
              </w:rPr>
            </w:r>
            <w:r>
              <w:rPr>
                <w:noProof/>
                <w:webHidden/>
              </w:rPr>
              <w:fldChar w:fldCharType="separate"/>
            </w:r>
            <w:r w:rsidR="0074077F">
              <w:rPr>
                <w:noProof/>
                <w:webHidden/>
              </w:rPr>
              <w:t>15</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45" w:history="1">
            <w:r w:rsidR="0074077F" w:rsidRPr="00227EC5">
              <w:rPr>
                <w:rStyle w:val="Hyperlink"/>
                <w:noProof/>
              </w:rPr>
              <w:t>4.3. Results:</w:t>
            </w:r>
            <w:r w:rsidR="0074077F">
              <w:rPr>
                <w:noProof/>
                <w:webHidden/>
              </w:rPr>
              <w:tab/>
            </w:r>
            <w:r>
              <w:rPr>
                <w:noProof/>
                <w:webHidden/>
              </w:rPr>
              <w:fldChar w:fldCharType="begin"/>
            </w:r>
            <w:r w:rsidR="0074077F">
              <w:rPr>
                <w:noProof/>
                <w:webHidden/>
              </w:rPr>
              <w:instrText xml:space="preserve"> PAGEREF _Toc510382945 \h </w:instrText>
            </w:r>
            <w:r>
              <w:rPr>
                <w:noProof/>
                <w:webHidden/>
              </w:rPr>
            </w:r>
            <w:r>
              <w:rPr>
                <w:noProof/>
                <w:webHidden/>
              </w:rPr>
              <w:fldChar w:fldCharType="separate"/>
            </w:r>
            <w:r w:rsidR="0074077F">
              <w:rPr>
                <w:noProof/>
                <w:webHidden/>
              </w:rPr>
              <w:t>15</w:t>
            </w:r>
            <w:r>
              <w:rPr>
                <w:noProof/>
                <w:webHidden/>
              </w:rPr>
              <w:fldChar w:fldCharType="end"/>
            </w:r>
          </w:hyperlink>
        </w:p>
        <w:p w:rsidR="0074077F" w:rsidRDefault="005C0615">
          <w:pPr>
            <w:pStyle w:val="20"/>
            <w:tabs>
              <w:tab w:val="right" w:leader="dot" w:pos="9134"/>
            </w:tabs>
            <w:rPr>
              <w:rFonts w:asciiTheme="minorHAnsi" w:eastAsiaTheme="minorEastAsia" w:hAnsiTheme="minorHAnsi"/>
              <w:noProof/>
            </w:rPr>
          </w:pPr>
          <w:hyperlink w:anchor="_Toc510382946" w:history="1">
            <w:r w:rsidR="0074077F" w:rsidRPr="00227EC5">
              <w:rPr>
                <w:rStyle w:val="Hyperlink"/>
                <w:noProof/>
              </w:rPr>
              <w:t>4.4. Metrics we Will Compare to Other Methods:</w:t>
            </w:r>
            <w:r w:rsidR="0074077F">
              <w:rPr>
                <w:noProof/>
                <w:webHidden/>
              </w:rPr>
              <w:tab/>
            </w:r>
            <w:r>
              <w:rPr>
                <w:noProof/>
                <w:webHidden/>
              </w:rPr>
              <w:fldChar w:fldCharType="begin"/>
            </w:r>
            <w:r w:rsidR="0074077F">
              <w:rPr>
                <w:noProof/>
                <w:webHidden/>
              </w:rPr>
              <w:instrText xml:space="preserve"> PAGEREF _Toc510382946 \h </w:instrText>
            </w:r>
            <w:r>
              <w:rPr>
                <w:noProof/>
                <w:webHidden/>
              </w:rPr>
            </w:r>
            <w:r>
              <w:rPr>
                <w:noProof/>
                <w:webHidden/>
              </w:rPr>
              <w:fldChar w:fldCharType="separate"/>
            </w:r>
            <w:r w:rsidR="0074077F">
              <w:rPr>
                <w:noProof/>
                <w:webHidden/>
              </w:rPr>
              <w:t>15</w:t>
            </w:r>
            <w:r>
              <w:rPr>
                <w:noProof/>
                <w:webHidden/>
              </w:rPr>
              <w:fldChar w:fldCharType="end"/>
            </w:r>
          </w:hyperlink>
        </w:p>
        <w:p w:rsidR="0074077F" w:rsidRDefault="005C0615">
          <w:pPr>
            <w:pStyle w:val="10"/>
            <w:tabs>
              <w:tab w:val="right" w:leader="dot" w:pos="9134"/>
            </w:tabs>
            <w:rPr>
              <w:rFonts w:asciiTheme="minorHAnsi" w:eastAsiaTheme="minorEastAsia" w:hAnsiTheme="minorHAnsi"/>
              <w:noProof/>
            </w:rPr>
          </w:pPr>
          <w:hyperlink w:anchor="_Toc510382947" w:history="1">
            <w:r w:rsidR="0074077F" w:rsidRPr="00227EC5">
              <w:rPr>
                <w:rStyle w:val="Hyperlink"/>
                <w:noProof/>
              </w:rPr>
              <w:t>Chapter 5 Conclusion</w:t>
            </w:r>
            <w:r w:rsidR="0074077F">
              <w:rPr>
                <w:noProof/>
                <w:webHidden/>
              </w:rPr>
              <w:tab/>
            </w:r>
            <w:r>
              <w:rPr>
                <w:noProof/>
                <w:webHidden/>
              </w:rPr>
              <w:fldChar w:fldCharType="begin"/>
            </w:r>
            <w:r w:rsidR="0074077F">
              <w:rPr>
                <w:noProof/>
                <w:webHidden/>
              </w:rPr>
              <w:instrText xml:space="preserve"> PAGEREF _Toc510382947 \h </w:instrText>
            </w:r>
            <w:r>
              <w:rPr>
                <w:noProof/>
                <w:webHidden/>
              </w:rPr>
            </w:r>
            <w:r>
              <w:rPr>
                <w:noProof/>
                <w:webHidden/>
              </w:rPr>
              <w:fldChar w:fldCharType="separate"/>
            </w:r>
            <w:r w:rsidR="0074077F">
              <w:rPr>
                <w:noProof/>
                <w:webHidden/>
              </w:rPr>
              <w:t>16</w:t>
            </w:r>
            <w:r>
              <w:rPr>
                <w:noProof/>
                <w:webHidden/>
              </w:rPr>
              <w:fldChar w:fldCharType="end"/>
            </w:r>
          </w:hyperlink>
        </w:p>
        <w:p w:rsidR="0074077F" w:rsidRDefault="005C0615">
          <w:pPr>
            <w:pStyle w:val="10"/>
            <w:tabs>
              <w:tab w:val="right" w:leader="dot" w:pos="9134"/>
            </w:tabs>
            <w:rPr>
              <w:rFonts w:asciiTheme="minorHAnsi" w:eastAsiaTheme="minorEastAsia" w:hAnsiTheme="minorHAnsi"/>
              <w:noProof/>
            </w:rPr>
          </w:pPr>
          <w:hyperlink w:anchor="_Toc510382948" w:history="1">
            <w:r w:rsidR="0074077F" w:rsidRPr="00227EC5">
              <w:rPr>
                <w:rStyle w:val="Hyperlink"/>
                <w:noProof/>
              </w:rPr>
              <w:t>References:</w:t>
            </w:r>
            <w:r w:rsidR="0074077F">
              <w:rPr>
                <w:noProof/>
                <w:webHidden/>
              </w:rPr>
              <w:tab/>
            </w:r>
            <w:r>
              <w:rPr>
                <w:noProof/>
                <w:webHidden/>
              </w:rPr>
              <w:fldChar w:fldCharType="begin"/>
            </w:r>
            <w:r w:rsidR="0074077F">
              <w:rPr>
                <w:noProof/>
                <w:webHidden/>
              </w:rPr>
              <w:instrText xml:space="preserve"> PAGEREF _Toc510382948 \h </w:instrText>
            </w:r>
            <w:r>
              <w:rPr>
                <w:noProof/>
                <w:webHidden/>
              </w:rPr>
            </w:r>
            <w:r>
              <w:rPr>
                <w:noProof/>
                <w:webHidden/>
              </w:rPr>
              <w:fldChar w:fldCharType="separate"/>
            </w:r>
            <w:r w:rsidR="0074077F">
              <w:rPr>
                <w:noProof/>
                <w:webHidden/>
              </w:rPr>
              <w:t>18</w:t>
            </w:r>
            <w:r>
              <w:rPr>
                <w:noProof/>
                <w:webHidden/>
              </w:rPr>
              <w:fldChar w:fldCharType="end"/>
            </w:r>
          </w:hyperlink>
        </w:p>
        <w:p w:rsidR="00430D1A" w:rsidRDefault="005C0615">
          <w:r>
            <w:fldChar w:fldCharType="end"/>
          </w:r>
        </w:p>
      </w:sdtContent>
    </w:sdt>
    <w:p w:rsidR="0075557D" w:rsidRDefault="0075557D" w:rsidP="00210890">
      <w:pPr>
        <w:sectPr w:rsidR="0075557D" w:rsidSect="00446F53">
          <w:pgSz w:w="12240" w:h="15840"/>
          <w:pgMar w:top="1411" w:right="1123" w:bottom="1699" w:left="1973" w:header="720" w:footer="720" w:gutter="0"/>
          <w:cols w:space="720"/>
          <w:docGrid w:linePitch="360"/>
        </w:sectPr>
      </w:pPr>
    </w:p>
    <w:p w:rsidR="00580D82" w:rsidRDefault="00580D82" w:rsidP="00580D82">
      <w:pPr>
        <w:pStyle w:val="1"/>
        <w:jc w:val="center"/>
      </w:pPr>
      <w:bookmarkStart w:id="1" w:name="_Toc503291667"/>
      <w:bookmarkStart w:id="2" w:name="_Toc510382894"/>
      <w:r>
        <w:lastRenderedPageBreak/>
        <w:t>General Introduction</w:t>
      </w:r>
      <w:bookmarkEnd w:id="1"/>
      <w:bookmarkEnd w:id="2"/>
    </w:p>
    <w:p w:rsidR="00237EEA" w:rsidRDefault="00237EEA" w:rsidP="00580D82">
      <w:pPr>
        <w:jc w:val="center"/>
      </w:pPr>
      <w:r>
        <w:br w:type="page"/>
      </w:r>
    </w:p>
    <w:p w:rsidR="00E92751" w:rsidRDefault="00E92751" w:rsidP="00580D82">
      <w:pPr>
        <w:jc w:val="center"/>
        <w:sectPr w:rsidR="00E92751" w:rsidSect="00237EEA">
          <w:headerReference w:type="default" r:id="rId9"/>
          <w:footerReference w:type="default" r:id="rId10"/>
          <w:pgSz w:w="12240" w:h="15840" w:code="1"/>
          <w:pgMar w:top="1411" w:right="1123" w:bottom="1699" w:left="1973" w:header="720" w:footer="720" w:gutter="0"/>
          <w:cols w:space="720"/>
          <w:vAlign w:val="center"/>
          <w:docGrid w:linePitch="360"/>
        </w:sectPr>
      </w:pPr>
    </w:p>
    <w:p w:rsidR="00237EEA" w:rsidRDefault="00001AC5" w:rsidP="00001AC5">
      <w:pPr>
        <w:pStyle w:val="2"/>
      </w:pPr>
      <w:bookmarkStart w:id="3" w:name="_Toc510382895"/>
      <w:r w:rsidRPr="00001AC5">
        <w:lastRenderedPageBreak/>
        <w:t>Introduction:</w:t>
      </w:r>
      <w:bookmarkEnd w:id="3"/>
    </w:p>
    <w:p w:rsidR="00001AC5" w:rsidRDefault="00FF5CC5" w:rsidP="00FF5CC5">
      <w:pPr>
        <w:pStyle w:val="2"/>
      </w:pPr>
      <w:bookmarkStart w:id="4" w:name="_Toc510382896"/>
      <w:r w:rsidRPr="00FF5CC5">
        <w:t>Motivation and problem statement:</w:t>
      </w:r>
      <w:bookmarkEnd w:id="4"/>
    </w:p>
    <w:p w:rsidR="00FF5CC5" w:rsidRDefault="00520446" w:rsidP="00520446">
      <w:pPr>
        <w:pStyle w:val="2"/>
      </w:pPr>
      <w:bookmarkStart w:id="5" w:name="_Toc510382897"/>
      <w:r w:rsidRPr="00520446">
        <w:t>Report outline:</w:t>
      </w:r>
      <w:bookmarkEnd w:id="5"/>
    </w:p>
    <w:p w:rsidR="00B211D4" w:rsidRDefault="00B211D4" w:rsidP="00520446">
      <w:pPr>
        <w:sectPr w:rsidR="00B211D4" w:rsidSect="00E92751">
          <w:pgSz w:w="12240" w:h="15840" w:code="1"/>
          <w:pgMar w:top="1411" w:right="1123" w:bottom="1699" w:left="1973" w:header="720" w:footer="720" w:gutter="0"/>
          <w:cols w:space="720"/>
          <w:docGrid w:linePitch="360"/>
        </w:sectPr>
      </w:pPr>
    </w:p>
    <w:p w:rsidR="00C76E1F" w:rsidRDefault="00C76E1F" w:rsidP="00C76E1F">
      <w:pPr>
        <w:pStyle w:val="1"/>
        <w:jc w:val="center"/>
        <w:sectPr w:rsidR="00C76E1F" w:rsidSect="00C76E1F">
          <w:headerReference w:type="default" r:id="rId11"/>
          <w:pgSz w:w="12240" w:h="15840" w:code="1"/>
          <w:pgMar w:top="1411" w:right="1123" w:bottom="1699" w:left="1973" w:header="720" w:footer="720" w:gutter="0"/>
          <w:cols w:space="720"/>
          <w:vAlign w:val="center"/>
          <w:docGrid w:linePitch="360"/>
        </w:sectPr>
      </w:pPr>
      <w:bookmarkStart w:id="6" w:name="_Toc510382898"/>
      <w:r w:rsidRPr="00C76E1F">
        <w:lastRenderedPageBreak/>
        <w:t>Background and Related Work</w:t>
      </w:r>
      <w:r>
        <w:t>:</w:t>
      </w:r>
      <w:bookmarkEnd w:id="6"/>
    </w:p>
    <w:p w:rsidR="00C76E1F" w:rsidRDefault="003E6F6D" w:rsidP="003E6F6D">
      <w:pPr>
        <w:pStyle w:val="2"/>
      </w:pPr>
      <w:bookmarkStart w:id="7" w:name="_Toc510382899"/>
      <w:r w:rsidRPr="003E6F6D">
        <w:lastRenderedPageBreak/>
        <w:t>Scope</w:t>
      </w:r>
      <w:r>
        <w:t>:</w:t>
      </w:r>
      <w:bookmarkEnd w:id="7"/>
    </w:p>
    <w:p w:rsidR="003E6F6D" w:rsidRDefault="00CA4DB2" w:rsidP="00CA4DB2">
      <w:pPr>
        <w:pStyle w:val="3"/>
      </w:pPr>
      <w:bookmarkStart w:id="8" w:name="_Toc510382900"/>
      <w:r w:rsidRPr="00CA4DB2">
        <w:t>Heterogeneous networks (HetNets):</w:t>
      </w:r>
      <w:bookmarkEnd w:id="8"/>
    </w:p>
    <w:p w:rsidR="00CA4DB2" w:rsidRDefault="007B683A" w:rsidP="007B683A">
      <w:pPr>
        <w:pStyle w:val="3"/>
      </w:pPr>
      <w:bookmarkStart w:id="9" w:name="_Toc510382901"/>
      <w:r w:rsidRPr="007B683A">
        <w:t>Massive MIMO Networks:</w:t>
      </w:r>
      <w:bookmarkEnd w:id="9"/>
    </w:p>
    <w:p w:rsidR="00F8200F" w:rsidRDefault="00F8200F" w:rsidP="00960C07">
      <w:pPr>
        <w:pStyle w:val="3"/>
      </w:pPr>
      <w:bookmarkStart w:id="10" w:name="_Toc510382902"/>
      <w:r w:rsidRPr="00F8200F">
        <w:t>MmWave Networks:</w:t>
      </w:r>
      <w:bookmarkEnd w:id="10"/>
    </w:p>
    <w:p w:rsidR="006011EE" w:rsidRDefault="006011EE" w:rsidP="006011EE">
      <w:pPr>
        <w:pStyle w:val="3"/>
      </w:pPr>
      <w:bookmarkStart w:id="11" w:name="_Toc510382903"/>
      <w:r w:rsidRPr="006011EE">
        <w:t>Energy Harvesting Networks:</w:t>
      </w:r>
      <w:bookmarkEnd w:id="11"/>
    </w:p>
    <w:p w:rsidR="00573FD4" w:rsidRDefault="00573FD4" w:rsidP="00573FD4">
      <w:pPr>
        <w:pStyle w:val="3"/>
      </w:pPr>
      <w:bookmarkStart w:id="12" w:name="_Toc510382904"/>
      <w:r w:rsidRPr="00573FD4">
        <w:t>Other 5G Candidate Technologies:</w:t>
      </w:r>
      <w:bookmarkEnd w:id="12"/>
    </w:p>
    <w:p w:rsidR="00EF4910" w:rsidRDefault="00353797" w:rsidP="00353797">
      <w:pPr>
        <w:pStyle w:val="4"/>
      </w:pPr>
      <w:bookmarkStart w:id="13" w:name="_Toc510382905"/>
      <w:r w:rsidRPr="00353797">
        <w:t>Device to Device communication (D2D):</w:t>
      </w:r>
      <w:bookmarkEnd w:id="13"/>
    </w:p>
    <w:p w:rsidR="00353797" w:rsidRDefault="00C77D2F" w:rsidP="00C77D2F">
      <w:pPr>
        <w:pStyle w:val="4"/>
      </w:pPr>
      <w:bookmarkStart w:id="14" w:name="_Toc510382906"/>
      <w:r w:rsidRPr="00C77D2F">
        <w:t>Full Duplex communication:</w:t>
      </w:r>
      <w:bookmarkEnd w:id="14"/>
    </w:p>
    <w:p w:rsidR="00252ECD" w:rsidRDefault="00252ECD" w:rsidP="00252ECD">
      <w:pPr>
        <w:pStyle w:val="4"/>
      </w:pPr>
      <w:bookmarkStart w:id="15" w:name="_Toc510382907"/>
      <w:r w:rsidRPr="00252ECD">
        <w:t>Cloud radio access network(C-RAN):</w:t>
      </w:r>
      <w:bookmarkEnd w:id="15"/>
    </w:p>
    <w:p w:rsidR="00F33280" w:rsidRDefault="00436A78" w:rsidP="00436A78">
      <w:pPr>
        <w:pStyle w:val="4"/>
      </w:pPr>
      <w:bookmarkStart w:id="16" w:name="_Toc510382908"/>
      <w:r w:rsidRPr="00436A78">
        <w:t>Self-organizing networks(SONs):</w:t>
      </w:r>
      <w:bookmarkEnd w:id="16"/>
    </w:p>
    <w:p w:rsidR="00436A78" w:rsidRDefault="003006FC" w:rsidP="003006FC">
      <w:pPr>
        <w:pStyle w:val="3"/>
      </w:pPr>
      <w:bookmarkStart w:id="17" w:name="_Toc510382909"/>
      <w:r w:rsidRPr="003006FC">
        <w:t>Summary:</w:t>
      </w:r>
      <w:bookmarkEnd w:id="17"/>
    </w:p>
    <w:p w:rsidR="003006FC" w:rsidRDefault="00354F45" w:rsidP="00354F45">
      <w:pPr>
        <w:pStyle w:val="2"/>
      </w:pPr>
      <w:bookmarkStart w:id="18" w:name="_Toc510382910"/>
      <w:r w:rsidRPr="00354F45">
        <w:t>Optimization techniques</w:t>
      </w:r>
      <w:bookmarkEnd w:id="18"/>
    </w:p>
    <w:p w:rsidR="00664EE8" w:rsidRDefault="0067056E" w:rsidP="0067056E">
      <w:pPr>
        <w:pStyle w:val="3"/>
      </w:pPr>
      <w:bookmarkStart w:id="19" w:name="_Toc510382911"/>
      <w:r w:rsidRPr="0067056E">
        <w:t>Game Theory</w:t>
      </w:r>
      <w:bookmarkEnd w:id="19"/>
    </w:p>
    <w:p w:rsidR="0067056E" w:rsidRDefault="00B1000D" w:rsidP="00B1000D">
      <w:pPr>
        <w:pStyle w:val="4"/>
      </w:pPr>
      <w:bookmarkStart w:id="20" w:name="_Toc510382912"/>
      <w:r w:rsidRPr="00B1000D">
        <w:t>Non-Cooperative:</w:t>
      </w:r>
      <w:bookmarkEnd w:id="20"/>
    </w:p>
    <w:p w:rsidR="00B1000D" w:rsidRDefault="00951D36" w:rsidP="00D14C24">
      <w:pPr>
        <w:pStyle w:val="4"/>
      </w:pPr>
      <w:bookmarkStart w:id="21" w:name="_Toc510382913"/>
      <w:r w:rsidRPr="00951D36">
        <w:t>Cooperative:</w:t>
      </w:r>
      <w:bookmarkEnd w:id="21"/>
    </w:p>
    <w:p w:rsidR="00A065C1" w:rsidRDefault="00A065C1" w:rsidP="008E5394">
      <w:pPr>
        <w:pStyle w:val="4"/>
      </w:pPr>
      <w:bookmarkStart w:id="22" w:name="_Toc510382914"/>
      <w:r w:rsidRPr="00A065C1">
        <w:t>Challenges:</w:t>
      </w:r>
      <w:bookmarkEnd w:id="22"/>
    </w:p>
    <w:p w:rsidR="00F252A0" w:rsidRDefault="00F252A0" w:rsidP="00C17B38">
      <w:pPr>
        <w:pStyle w:val="3"/>
      </w:pPr>
      <w:bookmarkStart w:id="23" w:name="_Toc510382915"/>
      <w:r w:rsidRPr="00F252A0">
        <w:t>Combinatorial optimization</w:t>
      </w:r>
      <w:bookmarkEnd w:id="23"/>
    </w:p>
    <w:p w:rsidR="00D91F60" w:rsidRDefault="00D91F60" w:rsidP="004F20B3">
      <w:pPr>
        <w:pStyle w:val="3"/>
      </w:pPr>
      <w:bookmarkStart w:id="24" w:name="_Toc510382916"/>
      <w:r w:rsidRPr="00D91F60">
        <w:t>Stochastic geometry</w:t>
      </w:r>
      <w:bookmarkEnd w:id="24"/>
    </w:p>
    <w:p w:rsidR="007779CF" w:rsidRDefault="007779CF" w:rsidP="000B26A5">
      <w:pPr>
        <w:pStyle w:val="4"/>
      </w:pPr>
      <w:bookmarkStart w:id="25" w:name="_Toc510382917"/>
      <w:r w:rsidRPr="007779CF">
        <w:t>How to model and analyze network geometry?</w:t>
      </w:r>
      <w:bookmarkEnd w:id="25"/>
    </w:p>
    <w:p w:rsidR="00A14EFE" w:rsidRDefault="00A14EFE" w:rsidP="008C2021">
      <w:pPr>
        <w:pStyle w:val="4"/>
      </w:pPr>
      <w:bookmarkStart w:id="26" w:name="_Toc510382918"/>
      <w:r w:rsidRPr="00A14EFE">
        <w:t>Point Process Fundamental of Stochastic Geometry</w:t>
      </w:r>
      <w:bookmarkEnd w:id="26"/>
    </w:p>
    <w:p w:rsidR="005D102D" w:rsidRDefault="005D102D" w:rsidP="00C9087A">
      <w:pPr>
        <w:pStyle w:val="3"/>
      </w:pPr>
      <w:bookmarkStart w:id="27" w:name="_Toc510382919"/>
      <w:r w:rsidRPr="005D102D">
        <w:t>Evolutionary algorithm</w:t>
      </w:r>
      <w:bookmarkEnd w:id="27"/>
    </w:p>
    <w:p w:rsidR="00C9087A" w:rsidRDefault="009D0065" w:rsidP="00547889">
      <w:pPr>
        <w:pStyle w:val="2"/>
      </w:pPr>
      <w:bookmarkStart w:id="28" w:name="_Toc510382920"/>
      <w:r w:rsidRPr="009D0065">
        <w:t>Metrics</w:t>
      </w:r>
      <w:bookmarkEnd w:id="28"/>
    </w:p>
    <w:p w:rsidR="004F4D69" w:rsidRDefault="004F4D69" w:rsidP="000E45BF">
      <w:pPr>
        <w:pStyle w:val="3"/>
      </w:pPr>
      <w:bookmarkStart w:id="29" w:name="_Toc510382921"/>
      <w:r w:rsidRPr="004F4D69">
        <w:t>outage/coverage probability</w:t>
      </w:r>
      <w:bookmarkEnd w:id="29"/>
    </w:p>
    <w:p w:rsidR="005936D9" w:rsidRDefault="005936D9" w:rsidP="005936D9">
      <w:pPr>
        <w:pStyle w:val="3"/>
      </w:pPr>
      <w:bookmarkStart w:id="30" w:name="_Toc510382922"/>
      <w:r w:rsidRPr="005936D9">
        <w:t>QOS</w:t>
      </w:r>
      <w:bookmarkEnd w:id="30"/>
    </w:p>
    <w:p w:rsidR="00442F1C" w:rsidRDefault="00442F1C" w:rsidP="00442F1C">
      <w:pPr>
        <w:pStyle w:val="4"/>
      </w:pPr>
      <w:bookmarkStart w:id="31" w:name="_Toc510382923"/>
      <w:r w:rsidRPr="00442F1C">
        <w:t>TRAFFIC IN 5G NETWORKS</w:t>
      </w:r>
      <w:bookmarkEnd w:id="31"/>
    </w:p>
    <w:p w:rsidR="00A93B5E" w:rsidRDefault="00A93B5E" w:rsidP="001861A0">
      <w:pPr>
        <w:pStyle w:val="4"/>
      </w:pPr>
      <w:bookmarkStart w:id="32" w:name="_Toc510382924"/>
      <w:r w:rsidRPr="00A93B5E">
        <w:t>QOS MANAGEMENT IN 5G NETWORKS</w:t>
      </w:r>
      <w:bookmarkEnd w:id="32"/>
    </w:p>
    <w:p w:rsidR="003C081B" w:rsidRDefault="003C081B" w:rsidP="00737A97">
      <w:pPr>
        <w:pStyle w:val="3"/>
      </w:pPr>
      <w:bookmarkStart w:id="33" w:name="_Toc510382925"/>
      <w:r w:rsidRPr="003C081B">
        <w:t>Energy efficiency</w:t>
      </w:r>
      <w:bookmarkEnd w:id="33"/>
    </w:p>
    <w:p w:rsidR="00737A97" w:rsidRDefault="00C17479" w:rsidP="001511B0">
      <w:pPr>
        <w:pStyle w:val="4"/>
      </w:pPr>
      <w:bookmarkStart w:id="34" w:name="_Toc510382926"/>
      <w:r w:rsidRPr="00C17479">
        <w:t>User Association in HETNETS Network:</w:t>
      </w:r>
      <w:bookmarkEnd w:id="34"/>
    </w:p>
    <w:p w:rsidR="00853398" w:rsidRDefault="00BF7050" w:rsidP="0024754E">
      <w:pPr>
        <w:pStyle w:val="4"/>
      </w:pPr>
      <w:bookmarkStart w:id="35" w:name="_Toc510382927"/>
      <w:r w:rsidRPr="00BF7050">
        <w:t>User Association in Massive MIMO Network:</w:t>
      </w:r>
      <w:bookmarkEnd w:id="35"/>
    </w:p>
    <w:p w:rsidR="00E614C6" w:rsidRDefault="00E614C6" w:rsidP="00D61C9F">
      <w:pPr>
        <w:pStyle w:val="4"/>
      </w:pPr>
      <w:bookmarkStart w:id="36" w:name="_Toc510382928"/>
      <w:r w:rsidRPr="00E614C6">
        <w:t>User Association in MMWave Network:</w:t>
      </w:r>
      <w:bookmarkEnd w:id="36"/>
    </w:p>
    <w:p w:rsidR="00C938B6" w:rsidRDefault="00C938B6" w:rsidP="00C938B6">
      <w:pPr>
        <w:pStyle w:val="3"/>
      </w:pPr>
      <w:bookmarkStart w:id="37" w:name="_Toc510382929"/>
      <w:r w:rsidRPr="00C938B6">
        <w:t>Spectrum Efficiency:</w:t>
      </w:r>
      <w:bookmarkEnd w:id="37"/>
    </w:p>
    <w:p w:rsidR="00C938B6" w:rsidRDefault="00A945B3" w:rsidP="002C7565">
      <w:pPr>
        <w:pStyle w:val="4"/>
      </w:pPr>
      <w:bookmarkStart w:id="38" w:name="_Toc510382930"/>
      <w:r w:rsidRPr="00A945B3">
        <w:t>User Association in HETNETS Network:</w:t>
      </w:r>
      <w:bookmarkEnd w:id="38"/>
    </w:p>
    <w:p w:rsidR="00722021" w:rsidRDefault="00722021" w:rsidP="00722021">
      <w:pPr>
        <w:pStyle w:val="4"/>
      </w:pPr>
      <w:bookmarkStart w:id="39" w:name="_Toc510382931"/>
      <w:r w:rsidRPr="00722021">
        <w:t>User Association in Massive MIMO Network:</w:t>
      </w:r>
      <w:bookmarkEnd w:id="39"/>
    </w:p>
    <w:p w:rsidR="006E58E1" w:rsidRDefault="006E58E1" w:rsidP="006E58E1">
      <w:pPr>
        <w:pStyle w:val="4"/>
        <w:sectPr w:rsidR="006E58E1" w:rsidSect="00C76E1F">
          <w:pgSz w:w="12240" w:h="15840" w:code="1"/>
          <w:pgMar w:top="1411" w:right="1123" w:bottom="1699" w:left="1973" w:header="720" w:footer="720" w:gutter="0"/>
          <w:cols w:space="720"/>
          <w:docGrid w:linePitch="360"/>
        </w:sectPr>
      </w:pPr>
      <w:bookmarkStart w:id="40" w:name="_Toc510382932"/>
      <w:r w:rsidRPr="006E58E1">
        <w:t>User Association in MmWave Network:</w:t>
      </w:r>
      <w:bookmarkEnd w:id="40"/>
    </w:p>
    <w:p w:rsidR="0058645A" w:rsidRDefault="0058645A" w:rsidP="0058645A">
      <w:pPr>
        <w:pStyle w:val="1"/>
        <w:jc w:val="center"/>
        <w:sectPr w:rsidR="0058645A" w:rsidSect="0058645A">
          <w:headerReference w:type="default" r:id="rId12"/>
          <w:pgSz w:w="12240" w:h="15840" w:code="1"/>
          <w:pgMar w:top="1411" w:right="1123" w:bottom="1699" w:left="1973" w:header="720" w:footer="720" w:gutter="0"/>
          <w:cols w:space="720"/>
          <w:vAlign w:val="center"/>
          <w:docGrid w:linePitch="360"/>
        </w:sectPr>
      </w:pPr>
      <w:bookmarkStart w:id="41" w:name="_Toc510382933"/>
      <w:r w:rsidRPr="0058645A">
        <w:lastRenderedPageBreak/>
        <w:t xml:space="preserve">Proposed Method and </w:t>
      </w:r>
      <w:r w:rsidR="00B575C1" w:rsidRPr="0058645A">
        <w:t>Analyses</w:t>
      </w:r>
      <w:bookmarkEnd w:id="41"/>
    </w:p>
    <w:p w:rsidR="0058645A" w:rsidRDefault="00B1375E" w:rsidP="00B1375E">
      <w:pPr>
        <w:pStyle w:val="2"/>
      </w:pPr>
      <w:bookmarkStart w:id="42" w:name="_Toc510382934"/>
      <w:r w:rsidRPr="00B1375E">
        <w:lastRenderedPageBreak/>
        <w:t>Problem definition:</w:t>
      </w:r>
      <w:bookmarkEnd w:id="42"/>
    </w:p>
    <w:p w:rsidR="00605357" w:rsidRDefault="00605357" w:rsidP="005558AA">
      <w:pPr>
        <w:pStyle w:val="a7"/>
      </w:pPr>
      <w:r>
        <w:t xml:space="preserve">In the last few years the number of users has grown dramatically, which resulted the main big companies to start thinking how to maintain this huge capacity growth, this significantly growth in users resulted in more and more energy consumption and on the other hand the shortage of spectrum channels, these two factors pressured the need for energy and spectral efficiency solutions. </w:t>
      </w:r>
    </w:p>
    <w:p w:rsidR="001029AF" w:rsidRPr="00FC4ED6" w:rsidRDefault="00605357" w:rsidP="001029AF">
      <w:pPr>
        <w:pStyle w:val="a7"/>
      </w:pPr>
      <w:r>
        <w:t>So, our problem will be focused on associating the users to the base station based on the spectrum and energy factors in mobile network, where to assign the user to achieve less power consumption from the user size and maximum network capacity from the company size by achieving maximum spectrum efficiency, since these are the main two factors companies are looking forward to maximizing the number of users connecting in a mobile network and saving as much as we can energy and spectrum for the next generation of mobile networks (5G) Heterogenous Mobile Network (HMN).</w:t>
      </w:r>
    </w:p>
    <w:p w:rsidR="00B1375E" w:rsidRDefault="00540863" w:rsidP="003E2080">
      <w:pPr>
        <w:pStyle w:val="2"/>
      </w:pPr>
      <w:bookmarkStart w:id="43" w:name="_Toc510382935"/>
      <w:r w:rsidRPr="00540863">
        <w:t>System model:</w:t>
      </w:r>
      <w:bookmarkEnd w:id="43"/>
    </w:p>
    <w:p w:rsidR="002B3FCE" w:rsidRDefault="001029AF" w:rsidP="00A87923">
      <w:pPr>
        <w:pStyle w:val="a7"/>
      </w:pPr>
      <w:r w:rsidRPr="00A87923">
        <w:t>A Heterogenous Mobile Network consists of multi-tiers, a main Macro cell tier and other small cell tier (Pico-cell, Femto-cell, …), our analysis will be on a Heterogenous (</w:t>
      </w:r>
      <m:oMath>
        <m:r>
          <w:rPr>
            <w:rFonts w:ascii="Cambria Math" w:hAnsi="Cambria Math"/>
          </w:rPr>
          <m:t>N</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tiers</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N</m:t>
        </m:r>
        <m:r>
          <m:rPr>
            <m:sty m:val="p"/>
          </m:rPr>
          <w:rPr>
            <w:rFonts w:ascii="Cambria Math" w:hAnsi="Cambria Math"/>
          </w:rPr>
          <m:t>=2</m:t>
        </m:r>
      </m:oMath>
      <w:r w:rsidRPr="00A87923">
        <w:t xml:space="preserve">) two tiers network, a first tier Macro cell tier that contains of other femto-cells a secondary tier. Also, the frequency deployment is a Co-channel deployment, where the small cells operate on the same frequency band of the macro cells, each macro cell contains of channels called (resources block (RB)), whereas the femto cells also contains a resources block, some of the resources blocks are fixed as only a single base station uses these channels in the resources blocks, on the other hand, some of the channels are allocated dynamic and controlled by a Channel Allocation Center (CAC) that contains a pool of unused channels where the base stations that has shortage in its channel can borrow some channels from the Channel Allocation Center. Besides, the small cells (Femto-cells) communicate wirelessly with the macro cell assuming they are on the same line-of-sight. The mobile stations (MS/user) can connect to a macro-cell or a femto-cell where the femto cell is connected to the macro cell directly (Single-hop). The macro cell is separated into three sectors that work on the same channels to increase the network capacity and they are operator </w:t>
      </w:r>
      <w:r w:rsidRPr="00A87923">
        <w:lastRenderedPageBreak/>
        <w:t xml:space="preserve">deployed planned, also the femto cells are an operator deployed plan. Each tier </w:t>
      </w:r>
      <m:oMath>
        <m:r>
          <w:rPr>
            <w:rFonts w:ascii="Cambria Math" w:hAnsi="Cambria Math"/>
          </w:rPr>
          <m:t>k</m:t>
        </m:r>
        <m:r>
          <m:rPr>
            <m:sty m:val="p"/>
          </m:rPr>
          <w:rPr>
            <w:rFonts w:ascii="Cambria Math" w:hAnsi="Cambria Math"/>
          </w:rPr>
          <m:t>-</m:t>
        </m:r>
        <m:r>
          <w:rPr>
            <w:rFonts w:ascii="Cambria Math" w:hAnsi="Cambria Math"/>
          </w:rPr>
          <m:t>tier</m:t>
        </m:r>
        <m:r>
          <m:rPr>
            <m:sty m:val="p"/>
          </m:rPr>
          <w:rPr>
            <w:rFonts w:ascii="Cambria Math" w:hAnsi="Cambria Math"/>
          </w:rPr>
          <m:t xml:space="preserve"> </m:t>
        </m:r>
        <m:r>
          <w:rPr>
            <w:rFonts w:ascii="Cambria Math" w:hAnsi="Cambria Math"/>
          </w:rPr>
          <m:t>where</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N</m:t>
        </m:r>
      </m:oMath>
      <w:r w:rsidRPr="00A87923">
        <w:t xml:space="preserve">  (macro -tier1- or femto -tier2-) has a transmission power </w:t>
      </w:r>
      <m:oMath>
        <m:sSub>
          <m:sSubPr>
            <m:ctrlPr>
              <w:rPr>
                <w:rFonts w:ascii="Cambria Math" w:hAnsi="Cambria Math"/>
              </w:rPr>
            </m:ctrlPr>
          </m:sSubPr>
          <m:e>
            <m:r>
              <w:rPr>
                <w:rFonts w:ascii="Cambria Math" w:hAnsi="Cambria Math"/>
              </w:rPr>
              <m:t>P</m:t>
            </m:r>
          </m:e>
          <m:sub>
            <m:r>
              <w:rPr>
                <w:rFonts w:ascii="Cambria Math" w:hAnsi="Cambria Math"/>
              </w:rPr>
              <m:t>k</m:t>
            </m:r>
          </m:sub>
        </m:sSub>
        <m:r>
          <m:rPr>
            <m:sty m:val="p"/>
          </m:rPr>
          <w:rPr>
            <w:rFonts w:ascii="Cambria Math" w:hAnsi="Cambria Math"/>
          </w:rPr>
          <m:t>:</m:t>
        </m:r>
        <m:r>
          <w:rPr>
            <w:rFonts w:ascii="Cambria Math" w:hAnsi="Cambria Math"/>
          </w:rPr>
          <m:t>power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base</m:t>
        </m:r>
        <m:r>
          <m:rPr>
            <m:sty m:val="p"/>
          </m:rPr>
          <w:rPr>
            <w:rFonts w:ascii="Cambria Math" w:hAnsi="Cambria Math"/>
          </w:rPr>
          <m:t xml:space="preserve"> </m:t>
        </m:r>
        <m:r>
          <w:rPr>
            <w:rFonts w:ascii="Cambria Math" w:hAnsi="Cambria Math"/>
          </w:rPr>
          <m:t>station</m:t>
        </m:r>
        <m:r>
          <m:rPr>
            <m:sty m:val="p"/>
          </m:rPr>
          <w:rPr>
            <w:rFonts w:ascii="Cambria Math" w:hAnsi="Cambria Math"/>
          </w:rPr>
          <m:t xml:space="preserve"> </m:t>
        </m:r>
        <m:r>
          <w:rPr>
            <w:rFonts w:ascii="Cambria Math" w:hAnsi="Cambria Math"/>
          </w:rPr>
          <m:t>from</m:t>
        </m:r>
        <m:r>
          <m:rPr>
            <m:sty m:val="p"/>
          </m:rPr>
          <w:rPr>
            <w:rFonts w:ascii="Cambria Math" w:hAnsi="Cambria Math"/>
          </w:rPr>
          <m:t xml:space="preserve"> </m:t>
        </m:r>
        <m:r>
          <w:rPr>
            <w:rFonts w:ascii="Cambria Math" w:hAnsi="Cambria Math"/>
          </w:rPr>
          <m:t>k</m:t>
        </m:r>
        <m:r>
          <m:rPr>
            <m:sty m:val="p"/>
          </m:rPr>
          <w:rPr>
            <w:rFonts w:ascii="Cambria Math" w:hAnsi="Cambria Math"/>
          </w:rPr>
          <m:t>-</m:t>
        </m:r>
        <m:r>
          <w:rPr>
            <w:rFonts w:ascii="Cambria Math" w:hAnsi="Cambria Math"/>
          </w:rPr>
          <m:t>tier</m:t>
        </m:r>
      </m:oMath>
      <w:r w:rsidRPr="00A87923">
        <w:t xml:space="preserve"> where the power of the macro cells are much more than the power of a femto cell (radius of the macro cell is larger than the radius of a femto cell. The distance between every two nodes is calculated based on the Euclidian distance calculation, and the path loss model is a free space path loss. </w:t>
      </w:r>
      <w:r w:rsidR="005C0615">
        <w:fldChar w:fldCharType="begin"/>
      </w:r>
      <w:r w:rsidR="000D29ED">
        <w:instrText xml:space="preserve"> REF _Ref510382489 \h </w:instrText>
      </w:r>
      <w:r w:rsidR="005C0615">
        <w:fldChar w:fldCharType="separate"/>
      </w:r>
      <w:r w:rsidR="0074077F">
        <w:t xml:space="preserve">Figure </w:t>
      </w:r>
      <w:r w:rsidR="0074077F">
        <w:rPr>
          <w:noProof/>
          <w:cs/>
        </w:rPr>
        <w:t>‎</w:t>
      </w:r>
      <w:r w:rsidR="0074077F">
        <w:rPr>
          <w:noProof/>
        </w:rPr>
        <w:t>3</w:t>
      </w:r>
      <w:r w:rsidR="0074077F">
        <w:noBreakHyphen/>
      </w:r>
      <w:r w:rsidR="0074077F">
        <w:rPr>
          <w:noProof/>
        </w:rPr>
        <w:t>1</w:t>
      </w:r>
      <w:r w:rsidR="005C0615">
        <w:fldChar w:fldCharType="end"/>
      </w:r>
      <w:r w:rsidRPr="00A87923">
        <w:t>shows the architecture of our network.</w:t>
      </w:r>
    </w:p>
    <w:p w:rsidR="00913CB7" w:rsidRDefault="00E223E7" w:rsidP="00913CB7">
      <w:pPr>
        <w:pStyle w:val="a7"/>
        <w:keepNext/>
        <w:jc w:val="center"/>
      </w:pPr>
      <w:r>
        <w:rPr>
          <w:noProof/>
        </w:rPr>
        <w:drawing>
          <wp:inline distT="0" distB="0" distL="0" distR="0">
            <wp:extent cx="3508701" cy="23926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09239" cy="2393047"/>
                    </a:xfrm>
                    <a:prstGeom prst="rect">
                      <a:avLst/>
                    </a:prstGeom>
                    <a:noFill/>
                    <a:ln>
                      <a:noFill/>
                    </a:ln>
                  </pic:spPr>
                </pic:pic>
              </a:graphicData>
            </a:graphic>
          </wp:inline>
        </w:drawing>
      </w:r>
    </w:p>
    <w:p w:rsidR="00E223E7" w:rsidRDefault="00913CB7" w:rsidP="00913CB7">
      <w:pPr>
        <w:pStyle w:val="a5"/>
        <w:jc w:val="center"/>
      </w:pPr>
      <w:bookmarkStart w:id="44" w:name="_Ref510382489"/>
      <w:r>
        <w:t xml:space="preserve">Figure </w:t>
      </w:r>
      <w:fldSimple w:instr=" STYLEREF 1 \s ">
        <w:r w:rsidR="0074077F">
          <w:rPr>
            <w:noProof/>
            <w:cs/>
          </w:rPr>
          <w:t>‎</w:t>
        </w:r>
        <w:r w:rsidR="0074077F">
          <w:rPr>
            <w:noProof/>
          </w:rPr>
          <w:t>3</w:t>
        </w:r>
      </w:fldSimple>
      <w:r>
        <w:noBreakHyphen/>
      </w:r>
      <w:fldSimple w:instr=" SEQ Figure \* ARABIC \s 1 ">
        <w:r w:rsidR="0074077F">
          <w:rPr>
            <w:noProof/>
          </w:rPr>
          <w:t>1</w:t>
        </w:r>
      </w:fldSimple>
      <w:bookmarkEnd w:id="44"/>
      <w:r>
        <w:t xml:space="preserve"> </w:t>
      </w:r>
      <w:r w:rsidRPr="00CC0B80">
        <w:t>Network Architecture</w:t>
      </w:r>
    </w:p>
    <w:p w:rsidR="00913CB7" w:rsidRDefault="009171F2" w:rsidP="009171F2">
      <w:pPr>
        <w:pStyle w:val="a7"/>
      </w:pPr>
      <w:r>
        <w:t xml:space="preserve">To determine the total Channels available in the spectrum, we assume an equal bandwidth per Channel, therefore we calculate the total Channels by using </w:t>
      </w:r>
      <w:r w:rsidR="005C0615">
        <w:fldChar w:fldCharType="begin"/>
      </w:r>
      <w:r w:rsidR="00DD0C98">
        <w:instrText xml:space="preserve"> REF _Ref510382560 \h </w:instrText>
      </w:r>
      <w:r w:rsidR="005C0615">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1</w:t>
      </w:r>
      <w:r w:rsidR="0074077F" w:rsidRPr="00D71192">
        <w:rPr>
          <w:i/>
          <w:iCs/>
          <w:color w:val="FF0000"/>
        </w:rPr>
        <w:t>)</w:t>
      </w:r>
      <w:r w:rsidR="005C0615">
        <w:fldChar w:fldCharType="end"/>
      </w:r>
      <w:r w:rsidR="00DD0C98">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768"/>
        <w:gridCol w:w="1528"/>
      </w:tblGrid>
      <w:tr w:rsidR="007E023D" w:rsidTr="007E49EC">
        <w:trPr>
          <w:trHeight w:val="624"/>
        </w:trPr>
        <w:tc>
          <w:tcPr>
            <w:tcW w:w="1077" w:type="dxa"/>
            <w:vAlign w:val="center"/>
          </w:tcPr>
          <w:p w:rsidR="007E023D" w:rsidRDefault="007E023D" w:rsidP="00902CEF">
            <w:pPr>
              <w:jc w:val="center"/>
            </w:pPr>
          </w:p>
        </w:tc>
        <w:tc>
          <w:tcPr>
            <w:tcW w:w="6768" w:type="dxa"/>
            <w:vAlign w:val="center"/>
          </w:tcPr>
          <w:p w:rsidR="00DD0C98" w:rsidRPr="00B51871" w:rsidRDefault="00DD0C98" w:rsidP="00DD0C98">
            <w:pPr>
              <w:ind w:firstLine="432"/>
              <w:rPr>
                <w:rFonts w:eastAsiaTheme="minorEastAsia"/>
                <w:szCs w:val="24"/>
              </w:rPr>
            </w:pPr>
            <m:oMathPara>
              <m:oMath>
                <m:r>
                  <w:rPr>
                    <w:rFonts w:ascii="Cambria Math" w:hAnsi="Cambria Math"/>
                    <w:szCs w:val="24"/>
                  </w:rPr>
                  <m:t>Total Channels=</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C</m:t>
                    </m:r>
                  </m:sub>
                </m:sSub>
                <m:r>
                  <w:rPr>
                    <w:rFonts w:ascii="Cambria Math" w:hAnsi="Cambria Math"/>
                    <w:szCs w:val="24"/>
                  </w:rPr>
                  <m:t xml:space="preserve">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Total available spectrum</m:t>
                        </m:r>
                      </m:num>
                      <m:den>
                        <m:r>
                          <w:rPr>
                            <w:rFonts w:ascii="Cambria Math" w:hAnsi="Cambria Math"/>
                            <w:szCs w:val="24"/>
                          </w:rPr>
                          <m:t>Bandwidth  per Channel</m:t>
                        </m:r>
                      </m:den>
                    </m:f>
                  </m:e>
                </m:d>
                <m:r>
                  <w:rPr>
                    <w:rFonts w:ascii="Cambria Math" w:hAnsi="Cambria Math"/>
                    <w:szCs w:val="24"/>
                  </w:rPr>
                  <m:t xml:space="preserve"> = </m:t>
                </m:r>
                <m:d>
                  <m:dPr>
                    <m:begChr m:val="⌊"/>
                    <m:endChr m:val="⌋"/>
                    <m:ctrlPr>
                      <w:rPr>
                        <w:rFonts w:ascii="Cambria Math" w:hAnsi="Cambria Math"/>
                        <w:i/>
                        <w:szCs w:val="24"/>
                      </w:rPr>
                    </m:ctrlPr>
                  </m:dPr>
                  <m:e>
                    <m:f>
                      <m:fPr>
                        <m:ctrlPr>
                          <w:rPr>
                            <w:rFonts w:ascii="Cambria Math" w:hAnsi="Cambria Math"/>
                            <w:i/>
                            <w:szCs w:val="24"/>
                          </w:rPr>
                        </m:ctrlPr>
                      </m:fPr>
                      <m:num>
                        <m:r>
                          <w:rPr>
                            <w:rFonts w:ascii="Cambria Math" w:hAnsi="Cambria Math"/>
                            <w:szCs w:val="24"/>
                          </w:rPr>
                          <m:t>B</m:t>
                        </m:r>
                      </m:num>
                      <m:den>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den>
                    </m:f>
                  </m:e>
                </m:d>
              </m:oMath>
            </m:oMathPara>
          </w:p>
          <w:p w:rsidR="007E023D" w:rsidRDefault="007E023D" w:rsidP="00902CEF">
            <w:pPr>
              <w:jc w:val="center"/>
            </w:pPr>
          </w:p>
        </w:tc>
        <w:tc>
          <w:tcPr>
            <w:tcW w:w="1528" w:type="dxa"/>
            <w:vAlign w:val="center"/>
          </w:tcPr>
          <w:p w:rsidR="007E023D" w:rsidRPr="00D71192" w:rsidRDefault="007E023D" w:rsidP="00902CEF">
            <w:pPr>
              <w:tabs>
                <w:tab w:val="left" w:pos="702"/>
              </w:tabs>
              <w:jc w:val="center"/>
              <w:rPr>
                <w:i/>
                <w:iCs/>
                <w:color w:val="FF0000"/>
              </w:rPr>
            </w:pPr>
            <w:bookmarkStart w:id="45" w:name="_Ref51038256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1</w:t>
            </w:r>
            <w:r w:rsidR="005C0615" w:rsidRPr="00D71192">
              <w:rPr>
                <w:i/>
                <w:iCs/>
                <w:color w:val="FF0000"/>
              </w:rPr>
              <w:fldChar w:fldCharType="end"/>
            </w:r>
            <w:r w:rsidRPr="00D71192">
              <w:rPr>
                <w:i/>
                <w:iCs/>
                <w:color w:val="FF0000"/>
              </w:rPr>
              <w:t>)</w:t>
            </w:r>
            <w:bookmarkEnd w:id="45"/>
          </w:p>
        </w:tc>
      </w:tr>
    </w:tbl>
    <w:p w:rsidR="006C5E91" w:rsidRPr="00240D6A" w:rsidRDefault="006C5E91" w:rsidP="006C5E91">
      <w:pPr>
        <w:ind w:firstLine="720"/>
        <w:jc w:val="left"/>
        <w:rPr>
          <w:szCs w:val="24"/>
        </w:rPr>
      </w:pPr>
      <m:oMathPara>
        <m:oMathParaPr>
          <m:jc m:val="left"/>
        </m:oMathParaPr>
        <m:oMath>
          <m:r>
            <w:rPr>
              <w:rFonts w:ascii="Cambria Math" w:hAnsi="Cambria Math"/>
              <w:szCs w:val="24"/>
            </w:rPr>
            <m:t>Where B=total available spectrum Bandwidth</m:t>
          </m:r>
        </m:oMath>
      </m:oMathPara>
    </w:p>
    <w:p w:rsidR="00AA0209" w:rsidRPr="00240D6A" w:rsidRDefault="005C0615" w:rsidP="00AA0209">
      <w:pPr>
        <w:ind w:firstLine="720"/>
        <w:jc w:val="left"/>
        <w:rPr>
          <w:szCs w:val="24"/>
        </w:rPr>
      </w:pPr>
      <m:oMathPara>
        <m:oMathParaPr>
          <m:jc m:val="left"/>
        </m:oMathParaPr>
        <m:oMath>
          <m:sSub>
            <m:sSubPr>
              <m:ctrlPr>
                <w:rPr>
                  <w:rFonts w:ascii="Cambria Math" w:hAnsi="Cambria Math"/>
                  <w:i/>
                  <w:szCs w:val="24"/>
                </w:rPr>
              </m:ctrlPr>
            </m:sSubPr>
            <m:e>
              <m:r>
                <w:rPr>
                  <w:rFonts w:ascii="Cambria Math" w:hAnsi="Cambria Math"/>
                  <w:szCs w:val="24"/>
                </w:rPr>
                <m:t>b</m:t>
              </m:r>
            </m:e>
            <m:sub>
              <m:r>
                <w:rPr>
                  <w:rFonts w:ascii="Cambria Math" w:hAnsi="Cambria Math"/>
                  <w:szCs w:val="24"/>
                </w:rPr>
                <m:t>C</m:t>
              </m:r>
            </m:sub>
          </m:sSub>
          <m:r>
            <w:rPr>
              <w:rFonts w:ascii="Cambria Math" w:hAnsi="Cambria Math"/>
              <w:szCs w:val="24"/>
            </w:rPr>
            <m:t>=Channel bandwidth</m:t>
          </m:r>
        </m:oMath>
      </m:oMathPara>
    </w:p>
    <w:p w:rsidR="009171F2" w:rsidRDefault="00AA32C3" w:rsidP="009171F2">
      <w:pPr>
        <w:pStyle w:val="a7"/>
        <w:rPr>
          <w:rFonts w:eastAsiaTheme="minorEastAsia"/>
          <w:szCs w:val="24"/>
        </w:rPr>
      </w:pPr>
      <w:r>
        <w:rPr>
          <w:szCs w:val="24"/>
        </w:rPr>
        <w:t xml:space="preserve">Then we combine a group of channels to form a Resource Block, the number of resources blocks is determined from the Cluster (Combine a group of macro Cells) size </w:t>
      </w:r>
      <m:oMath>
        <m:sSub>
          <m:sSubPr>
            <m:ctrlPr>
              <w:rPr>
                <w:rFonts w:ascii="Cambria Math" w:hAnsi="Cambria Math"/>
                <w:szCs w:val="24"/>
              </w:rPr>
            </m:ctrlPr>
          </m:sSubPr>
          <m:e>
            <m:r>
              <m:rPr>
                <m:sty m:val="p"/>
              </m:rPr>
              <w:rPr>
                <w:rFonts w:ascii="Cambria Math" w:hAnsi="Cambria Math"/>
                <w:szCs w:val="24"/>
              </w:rPr>
              <m:t>N</m:t>
            </m:r>
          </m:e>
          <m:sub>
            <m:r>
              <m:rPr>
                <m:sty m:val="p"/>
              </m:rPr>
              <w:rPr>
                <w:rFonts w:ascii="Cambria Math" w:hAnsi="Cambria Math"/>
                <w:szCs w:val="24"/>
              </w:rPr>
              <m:t>m</m:t>
            </m:r>
          </m:sub>
        </m:sSub>
      </m:oMath>
      <w:r>
        <w:rPr>
          <w:rFonts w:eastAsiaTheme="minorEastAsia"/>
          <w:szCs w:val="24"/>
        </w:rPr>
        <w:t xml:space="preserve"> and the number of femto cells in each macro cell (</w:t>
      </w:r>
      <m:oMath>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r>
          <w:rPr>
            <w:rFonts w:ascii="Cambria Math" w:eastAsiaTheme="minorEastAsia" w:hAnsi="Cambria Math"/>
            <w:szCs w:val="24"/>
          </w:rPr>
          <m:t>)</m:t>
        </m:r>
      </m:oMath>
      <w:r>
        <w:rPr>
          <w:rFonts w:eastAsiaTheme="minorEastAsia"/>
          <w:szCs w:val="24"/>
        </w:rPr>
        <w:t xml:space="preserve"> without reusing the resources blocks and the size of the resource block is determined from number of channels used for static allocation (calculated from the number of channels used for dynamic allocation </w:t>
      </w: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Dc</m:t>
            </m:r>
          </m:sub>
        </m:sSub>
        <m:r>
          <w:rPr>
            <w:rFonts w:ascii="Cambria Math" w:eastAsiaTheme="minorEastAsia" w:hAnsi="Cambria Math"/>
            <w:szCs w:val="24"/>
          </w:rPr>
          <m:t>)</m:t>
        </m:r>
      </m:oMath>
      <w:r>
        <w:rPr>
          <w:rFonts w:eastAsiaTheme="minorEastAsia"/>
          <w:szCs w:val="24"/>
        </w:rPr>
        <w:t xml:space="preserve"> and the </w:t>
      </w:r>
      <w:r>
        <w:rPr>
          <w:rFonts w:eastAsiaTheme="minorEastAsia"/>
          <w:szCs w:val="24"/>
        </w:rPr>
        <w:lastRenderedPageBreak/>
        <w:t xml:space="preserve">total available channels) and the total </w:t>
      </w:r>
      <m:oMath>
        <m:r>
          <w:rPr>
            <w:rFonts w:ascii="Cambria Math" w:eastAsiaTheme="minorEastAsia" w:hAnsi="Cambria Math"/>
            <w:szCs w:val="24"/>
          </w:rPr>
          <m:t>R</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s</m:t>
            </m:r>
          </m:sub>
        </m:sSub>
      </m:oMath>
      <w:r>
        <w:rPr>
          <w:rFonts w:eastAsiaTheme="minorEastAsia"/>
          <w:szCs w:val="24"/>
        </w:rPr>
        <w:t xml:space="preserve">w here the number of Resources Block and size are calculated based on </w:t>
      </w:r>
      <w:r w:rsidR="005C0615">
        <w:rPr>
          <w:rFonts w:eastAsiaTheme="minorEastAsia"/>
          <w:szCs w:val="24"/>
        </w:rPr>
        <w:fldChar w:fldCharType="begin"/>
      </w:r>
      <w:r w:rsidR="000B7EDB">
        <w:rPr>
          <w:rFonts w:eastAsiaTheme="minorEastAsia"/>
          <w:szCs w:val="24"/>
        </w:rPr>
        <w:instrText xml:space="preserve"> REF _Ref510382670 \h </w:instrText>
      </w:r>
      <w:r w:rsidR="005C0615">
        <w:rPr>
          <w:rFonts w:eastAsiaTheme="minorEastAsia"/>
          <w:szCs w:val="24"/>
        </w:rPr>
      </w:r>
      <w:r w:rsidR="005C0615">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2</w:t>
      </w:r>
      <w:r w:rsidR="0074077F" w:rsidRPr="00D71192">
        <w:rPr>
          <w:i/>
          <w:iCs/>
          <w:color w:val="FF0000"/>
        </w:rPr>
        <w:t>)</w:t>
      </w:r>
      <w:r w:rsidR="005C0615">
        <w:rPr>
          <w:rFonts w:eastAsiaTheme="minorEastAsia"/>
          <w:szCs w:val="24"/>
        </w:rPr>
        <w:fldChar w:fldCharType="end"/>
      </w:r>
      <w:r w:rsidR="000B7EDB">
        <w:rPr>
          <w:rFonts w:eastAsiaTheme="minorEastAsia"/>
          <w:szCs w:val="24"/>
        </w:rPr>
        <w:t xml:space="preserve"> and </w:t>
      </w:r>
      <w:r w:rsidR="005C0615">
        <w:rPr>
          <w:rFonts w:eastAsiaTheme="minorEastAsia"/>
          <w:szCs w:val="24"/>
        </w:rPr>
        <w:fldChar w:fldCharType="begin"/>
      </w:r>
      <w:r w:rsidR="000B7EDB">
        <w:rPr>
          <w:rFonts w:eastAsiaTheme="minorEastAsia"/>
          <w:szCs w:val="24"/>
        </w:rPr>
        <w:instrText xml:space="preserve"> REF _Ref510382677 \h </w:instrText>
      </w:r>
      <w:r w:rsidR="005C0615">
        <w:rPr>
          <w:rFonts w:eastAsiaTheme="minorEastAsia"/>
          <w:szCs w:val="24"/>
        </w:rPr>
      </w:r>
      <w:r w:rsidR="005C0615">
        <w:rPr>
          <w:rFonts w:eastAsiaTheme="minorEastAsia"/>
          <w:szCs w:val="24"/>
        </w:rPr>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3</w:t>
      </w:r>
      <w:r w:rsidR="0074077F" w:rsidRPr="00D71192">
        <w:rPr>
          <w:i/>
          <w:iCs/>
          <w:color w:val="FF0000"/>
        </w:rPr>
        <w:t>)</w:t>
      </w:r>
      <w:r w:rsidR="005C0615">
        <w:rPr>
          <w:rFonts w:eastAsiaTheme="minorEastAsia"/>
          <w:szCs w:val="24"/>
        </w:rPr>
        <w:fldChar w:fldCharType="end"/>
      </w:r>
      <w:r w:rsidR="000B7EDB">
        <w:rPr>
          <w:rFonts w:eastAsiaTheme="minorEastAsia"/>
          <w:szCs w:val="24"/>
        </w:rPr>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768"/>
        <w:gridCol w:w="1528"/>
      </w:tblGrid>
      <w:tr w:rsidR="00AA32C3" w:rsidTr="007E49EC">
        <w:trPr>
          <w:trHeight w:val="624"/>
        </w:trPr>
        <w:tc>
          <w:tcPr>
            <w:tcW w:w="1077" w:type="dxa"/>
            <w:vAlign w:val="center"/>
          </w:tcPr>
          <w:p w:rsidR="00AA32C3" w:rsidRDefault="00AA32C3" w:rsidP="00902CEF">
            <w:pPr>
              <w:jc w:val="center"/>
            </w:pPr>
          </w:p>
        </w:tc>
        <w:tc>
          <w:tcPr>
            <w:tcW w:w="6768" w:type="dxa"/>
            <w:vAlign w:val="center"/>
          </w:tcPr>
          <w:p w:rsidR="00AA32C3" w:rsidRDefault="00A45423" w:rsidP="00902CEF">
            <w:pPr>
              <w:jc w:val="center"/>
            </w:pPr>
            <m:oMathPara>
              <m:oMath>
                <m:r>
                  <w:rPr>
                    <w:rFonts w:ascii="Cambria Math" w:eastAsiaTheme="minorEastAsia" w:hAnsi="Cambria Math"/>
                    <w:szCs w:val="24"/>
                  </w:rPr>
                  <m:t xml:space="preserve">Total </m:t>
                </m:r>
                <m:sSub>
                  <m:sSubPr>
                    <m:ctrlPr>
                      <w:rPr>
                        <w:rFonts w:ascii="Cambria Math" w:eastAsiaTheme="minorEastAsia" w:hAnsi="Cambria Math"/>
                        <w:i/>
                        <w:szCs w:val="24"/>
                      </w:rPr>
                    </m:ctrlPr>
                  </m:sSubPr>
                  <m:e>
                    <m:r>
                      <w:rPr>
                        <w:rFonts w:ascii="Cambria Math" w:eastAsiaTheme="minorEastAsia" w:hAnsi="Cambria Math"/>
                        <w:szCs w:val="24"/>
                      </w:rPr>
                      <m:t>RB</m:t>
                    </m:r>
                  </m:e>
                  <m:sub>
                    <m:r>
                      <w:rPr>
                        <w:rFonts w:ascii="Cambria Math" w:eastAsiaTheme="minorEastAsia" w:hAnsi="Cambria Math"/>
                        <w:szCs w:val="24"/>
                      </w:rPr>
                      <m:t>S</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M</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f</m:t>
                    </m:r>
                  </m:sub>
                </m:sSub>
              </m:oMath>
            </m:oMathPara>
          </w:p>
        </w:tc>
        <w:tc>
          <w:tcPr>
            <w:tcW w:w="1528" w:type="dxa"/>
            <w:vAlign w:val="center"/>
          </w:tcPr>
          <w:p w:rsidR="00AA32C3" w:rsidRPr="00D71192" w:rsidRDefault="00AA32C3" w:rsidP="00902CEF">
            <w:pPr>
              <w:tabs>
                <w:tab w:val="left" w:pos="702"/>
              </w:tabs>
              <w:jc w:val="center"/>
              <w:rPr>
                <w:i/>
                <w:iCs/>
                <w:color w:val="FF0000"/>
              </w:rPr>
            </w:pPr>
            <w:bookmarkStart w:id="46" w:name="_Ref510382670"/>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2</w:t>
            </w:r>
            <w:r w:rsidR="005C0615" w:rsidRPr="00D71192">
              <w:rPr>
                <w:i/>
                <w:iCs/>
                <w:color w:val="FF0000"/>
              </w:rPr>
              <w:fldChar w:fldCharType="end"/>
            </w:r>
            <w:r w:rsidRPr="00D71192">
              <w:rPr>
                <w:i/>
                <w:iCs/>
                <w:color w:val="FF0000"/>
              </w:rPr>
              <w:t>)</w:t>
            </w:r>
            <w:bookmarkEnd w:id="46"/>
          </w:p>
        </w:tc>
      </w:tr>
      <w:tr w:rsidR="000B7EDB" w:rsidTr="00BF54F8">
        <w:trPr>
          <w:trHeight w:val="624"/>
        </w:trPr>
        <w:tc>
          <w:tcPr>
            <w:tcW w:w="1077" w:type="dxa"/>
            <w:vAlign w:val="center"/>
          </w:tcPr>
          <w:p w:rsidR="000B7EDB" w:rsidRDefault="000B7EDB" w:rsidP="000B7EDB">
            <w:pPr>
              <w:jc w:val="center"/>
            </w:pPr>
          </w:p>
        </w:tc>
        <w:tc>
          <w:tcPr>
            <w:tcW w:w="6768" w:type="dxa"/>
          </w:tcPr>
          <w:p w:rsidR="000B7EDB" w:rsidRDefault="000B7EDB" w:rsidP="000B7EDB">
            <w:pPr>
              <w:jc w:val="center"/>
            </w:pPr>
            <m:oMathPara>
              <m:oMath>
                <m:r>
                  <w:rPr>
                    <w:rFonts w:ascii="Cambria Math" w:eastAsiaTheme="minorEastAsia" w:hAnsi="Cambria Math"/>
                    <w:sz w:val="20"/>
                    <w:szCs w:val="20"/>
                  </w:rPr>
                  <m:t xml:space="preserve">Size RB = </m:t>
                </m:r>
                <m:f>
                  <m:fPr>
                    <m:ctrlPr>
                      <w:rPr>
                        <w:rFonts w:ascii="Cambria Math" w:eastAsiaTheme="minorEastAsia" w:hAnsi="Cambria Math"/>
                        <w:i/>
                        <w:sz w:val="20"/>
                        <w:szCs w:val="20"/>
                      </w:rPr>
                    </m:ctrlPr>
                  </m:fPr>
                  <m:num>
                    <m:r>
                      <w:rPr>
                        <w:rFonts w:ascii="Cambria Math" w:eastAsiaTheme="minorEastAsia" w:hAnsi="Cambria Math"/>
                        <w:sz w:val="20"/>
                        <w:szCs w:val="20"/>
                      </w:rPr>
                      <m:t>Number of channels for static allocation (</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Sc</m:t>
                        </m:r>
                      </m:sub>
                    </m:sSub>
                    <m:r>
                      <w:rPr>
                        <w:rFonts w:ascii="Cambria Math" w:eastAsiaTheme="minorEastAsia" w:hAnsi="Cambria Math"/>
                        <w:sz w:val="20"/>
                        <w:szCs w:val="20"/>
                      </w:rPr>
                      <m:t>)</m:t>
                    </m:r>
                  </m:num>
                  <m:den>
                    <m:r>
                      <w:rPr>
                        <w:rFonts w:ascii="Cambria Math" w:eastAsiaTheme="minorEastAsia" w:hAnsi="Cambria Math"/>
                        <w:sz w:val="20"/>
                        <w:szCs w:val="20"/>
                      </w:rPr>
                      <m:t xml:space="preserve">Total </m:t>
                    </m:r>
                    <m:sSub>
                      <m:sSubPr>
                        <m:ctrlPr>
                          <w:rPr>
                            <w:rFonts w:ascii="Cambria Math" w:eastAsiaTheme="minorEastAsia" w:hAnsi="Cambria Math"/>
                            <w:i/>
                            <w:sz w:val="20"/>
                            <w:szCs w:val="20"/>
                          </w:rPr>
                        </m:ctrlPr>
                      </m:sSubPr>
                      <m:e>
                        <m:r>
                          <w:rPr>
                            <w:rFonts w:ascii="Cambria Math" w:eastAsiaTheme="minorEastAsia" w:hAnsi="Cambria Math"/>
                            <w:sz w:val="20"/>
                            <w:szCs w:val="20"/>
                          </w:rPr>
                          <m:t>RB</m:t>
                        </m:r>
                      </m:e>
                      <m:sub>
                        <m:r>
                          <w:rPr>
                            <w:rFonts w:ascii="Cambria Math" w:eastAsiaTheme="minorEastAsia" w:hAnsi="Cambria Math"/>
                            <w:sz w:val="20"/>
                            <w:szCs w:val="20"/>
                          </w:rPr>
                          <m:t>S</m:t>
                        </m:r>
                      </m:sub>
                    </m:sSub>
                  </m:den>
                </m:f>
                <m:r>
                  <w:rPr>
                    <w:rFonts w:ascii="Cambria Math" w:eastAsiaTheme="minorEastAsia" w:hAnsi="Cambria Math"/>
                    <w:sz w:val="20"/>
                    <w:szCs w:val="20"/>
                  </w:rPr>
                  <m:t>=</m:t>
                </m:r>
                <m:f>
                  <m:fPr>
                    <m:ctrlPr>
                      <w:rPr>
                        <w:rFonts w:ascii="Cambria Math" w:eastAsiaTheme="minorEastAsia" w:hAnsi="Cambria Math"/>
                        <w:i/>
                        <w:sz w:val="20"/>
                        <w:szCs w:val="20"/>
                      </w:rPr>
                    </m:ctrlPr>
                  </m:fPr>
                  <m:num>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C</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Dc</m:t>
                        </m:r>
                      </m:sub>
                    </m:sSub>
                  </m:num>
                  <m:den>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M</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f</m:t>
                        </m:r>
                      </m:sub>
                    </m:sSub>
                  </m:den>
                </m:f>
              </m:oMath>
            </m:oMathPara>
          </w:p>
        </w:tc>
        <w:tc>
          <w:tcPr>
            <w:tcW w:w="1528" w:type="dxa"/>
            <w:vAlign w:val="center"/>
          </w:tcPr>
          <w:p w:rsidR="000B7EDB" w:rsidRPr="00D71192" w:rsidRDefault="000B7EDB" w:rsidP="000B7EDB">
            <w:pPr>
              <w:tabs>
                <w:tab w:val="left" w:pos="702"/>
              </w:tabs>
              <w:jc w:val="center"/>
              <w:rPr>
                <w:i/>
                <w:iCs/>
                <w:color w:val="FF0000"/>
              </w:rPr>
            </w:pPr>
            <w:bookmarkStart w:id="47" w:name="_Ref510382677"/>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3</w:t>
            </w:r>
            <w:r w:rsidR="005C0615" w:rsidRPr="00D71192">
              <w:rPr>
                <w:i/>
                <w:iCs/>
                <w:color w:val="FF0000"/>
              </w:rPr>
              <w:fldChar w:fldCharType="end"/>
            </w:r>
            <w:r w:rsidRPr="00D71192">
              <w:rPr>
                <w:i/>
                <w:iCs/>
                <w:color w:val="FF0000"/>
              </w:rPr>
              <w:t>)</w:t>
            </w:r>
            <w:bookmarkEnd w:id="47"/>
          </w:p>
        </w:tc>
      </w:tr>
    </w:tbl>
    <w:p w:rsidR="004407B3" w:rsidRDefault="00447CC6" w:rsidP="00447CC6">
      <w:pPr>
        <w:pStyle w:val="3"/>
      </w:pPr>
      <w:bookmarkStart w:id="48" w:name="_Toc510382936"/>
      <w:r w:rsidRPr="00447CC6">
        <w:t>SINR Calculation:</w:t>
      </w:r>
      <w:bookmarkEnd w:id="48"/>
    </w:p>
    <w:p w:rsidR="00E1519D" w:rsidRDefault="00E1519D" w:rsidP="00E1519D">
      <w:pPr>
        <w:pStyle w:val="a7"/>
        <w:rPr>
          <w:rFonts w:eastAsiaTheme="minorEastAsia"/>
        </w:rPr>
      </w:pPr>
      <w:r>
        <w:t xml:space="preserve">The base stations are distributed on its Base stations is based on a homogenous Poisson Point Process (PPP), </w:t>
      </w:r>
      <m:oMath>
        <m:sSubSup>
          <m:sSubSupPr>
            <m:ctrlPr>
              <w:rPr>
                <w:rFonts w:ascii="Cambria Math" w:hAnsi="Cambria Math"/>
                <w:i/>
              </w:rPr>
            </m:ctrlPr>
          </m:sSubSupPr>
          <m:e>
            <m:r>
              <w:rPr>
                <w:rFonts w:ascii="Cambria Math" w:hAnsi="Cambria Math"/>
              </w:rPr>
              <m:t>Φ</m:t>
            </m:r>
          </m:e>
          <m:sub>
            <m:r>
              <w:rPr>
                <w:rFonts w:ascii="Cambria Math" w:hAnsi="Cambria Math"/>
              </w:rPr>
              <m:t>k</m:t>
            </m:r>
          </m:sub>
          <m:sup>
            <m:r>
              <w:rPr>
                <w:rFonts w:ascii="Cambria Math" w:hAnsi="Cambria Math"/>
              </w:rPr>
              <m:t>BS</m:t>
            </m:r>
          </m:sup>
        </m:sSubSup>
        <m:r>
          <w:rPr>
            <w:rFonts w:ascii="Cambria Math" w:hAnsi="Cambria Math"/>
          </w:rPr>
          <m:t xml:space="preserve">, with intensity </m:t>
        </m:r>
        <m:sSubSup>
          <m:sSubSupPr>
            <m:ctrlPr>
              <w:rPr>
                <w:rFonts w:ascii="Cambria Math" w:hAnsi="Cambria Math"/>
                <w:i/>
              </w:rPr>
            </m:ctrlPr>
          </m:sSubSupPr>
          <m:e>
            <m:r>
              <w:rPr>
                <w:rFonts w:ascii="Cambria Math" w:hAnsi="Cambria Math"/>
              </w:rPr>
              <m:t>λ</m:t>
            </m:r>
          </m:e>
          <m:sub>
            <m:r>
              <w:rPr>
                <w:rFonts w:ascii="Cambria Math" w:hAnsi="Cambria Math"/>
              </w:rPr>
              <m:t>k</m:t>
            </m:r>
          </m:sub>
          <m:sup>
            <m:r>
              <w:rPr>
                <w:rFonts w:ascii="Cambria Math" w:hAnsi="Cambria Math"/>
              </w:rPr>
              <m:t>BS</m:t>
            </m:r>
          </m:sup>
        </m:sSubSup>
      </m:oMath>
      <w:r>
        <w:t xml:space="preserve"> . where the location for the Cell is given by </w:t>
      </w:r>
      <m:oMath>
        <m:sSub>
          <m:sSubPr>
            <m:ctrlPr>
              <w:rPr>
                <w:rFonts w:ascii="Cambria Math" w:hAnsi="Cambria Math"/>
                <w:i/>
              </w:rPr>
            </m:ctrlPr>
          </m:sSubPr>
          <m:e>
            <m:r>
              <w:rPr>
                <w:rFonts w:ascii="Cambria Math" w:hAnsi="Cambria Math"/>
              </w:rPr>
              <m:t>X</m:t>
            </m:r>
          </m:e>
          <m:sub>
            <m:r>
              <w:rPr>
                <w:rFonts w:ascii="Cambria Math" w:hAnsi="Cambria Math"/>
              </w:rPr>
              <m:t>k,i</m:t>
            </m:r>
          </m:sub>
        </m:sSub>
      </m:oMath>
      <w:r>
        <w:rPr>
          <w:rFonts w:eastAsiaTheme="minorEastAsia"/>
        </w:rPr>
        <w:t xml:space="preserve">. And also, </w:t>
      </w:r>
      <w:r w:rsidRPr="006368C3">
        <w:rPr>
          <w:rFonts w:eastAsiaTheme="minorEastAsia"/>
        </w:rPr>
        <w:t xml:space="preserve">the distribution of the BSs in multitier </w:t>
      </w:r>
      <w:r>
        <w:rPr>
          <w:rFonts w:eastAsiaTheme="minorEastAsia"/>
        </w:rPr>
        <w:t>HMN</w:t>
      </w:r>
      <w:r w:rsidRPr="006368C3">
        <w:rPr>
          <w:rFonts w:eastAsiaTheme="minorEastAsia"/>
        </w:rPr>
        <w:t>s is governed by a Poisson point process</w:t>
      </w:r>
      <w:r>
        <w:rPr>
          <w:rFonts w:eastAsiaTheme="minorEastAsia"/>
        </w:rPr>
        <w:t xml:space="preserve"> where the </w:t>
      </w:r>
      <m:oMath>
        <m:r>
          <w:rPr>
            <w:rFonts w:ascii="Cambria Math" w:eastAsiaTheme="minorEastAsia" w:hAnsi="Cambria Math"/>
          </w:rPr>
          <m:t xml:space="preserve">Distribution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Φ</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cs="Cambria Math"/>
                    <w:i/>
                  </w:rPr>
                </m:ctrlPr>
              </m:naryPr>
              <m:sub>
                <m:r>
                  <w:rPr>
                    <w:rFonts w:ascii="Cambria Math" w:eastAsiaTheme="minorEastAsia" w:hAnsi="Cambria Math"/>
                  </w:rPr>
                  <m:t>k=1</m:t>
                </m:r>
                <m:ctrlPr>
                  <w:rPr>
                    <w:rFonts w:ascii="Cambria Math" w:eastAsiaTheme="minorEastAsia" w:hAnsi="Cambria Math"/>
                    <w:i/>
                  </w:rPr>
                </m:ctrlPr>
              </m:sub>
              <m:sup>
                <m:r>
                  <w:rPr>
                    <w:rFonts w:ascii="Cambria Math" w:eastAsiaTheme="minorEastAsia" w:hAnsi="Cambria Math"/>
                  </w:rPr>
                  <m:t>K</m:t>
                </m:r>
                <m:ctrlPr>
                  <w:rPr>
                    <w:rFonts w:ascii="Cambria Math" w:eastAsiaTheme="minorEastAsia" w:hAnsi="Cambria Math"/>
                    <w:i/>
                  </w:rPr>
                </m:ctrlPr>
              </m:sup>
              <m:e>
                <m:r>
                  <w:rPr>
                    <w:rFonts w:ascii="Cambria Math" w:eastAsiaTheme="minorEastAsia" w:hAnsi="Cambria Math" w:cs="Times New Roman"/>
                  </w:rPr>
                  <m:t>Φ</m:t>
                </m:r>
                <m:ctrlPr>
                  <w:rPr>
                    <w:rFonts w:ascii="Cambria Math" w:eastAsiaTheme="minorEastAsia" w:hAnsi="Cambria Math" w:cs="Times New Roman"/>
                    <w:i/>
                  </w:rPr>
                </m:ctrlPr>
              </m:e>
            </m:nary>
          </m:e>
          <m:sub>
            <m:r>
              <w:rPr>
                <w:rFonts w:ascii="Cambria Math" w:eastAsiaTheme="minorEastAsia" w:hAnsi="Cambria Math"/>
              </w:rPr>
              <m:t>k</m:t>
            </m:r>
          </m:sub>
          <m:sup>
            <m:r>
              <w:rPr>
                <w:rFonts w:ascii="Cambria Math" w:eastAsiaTheme="minorEastAsia" w:hAnsi="Cambria Math"/>
              </w:rPr>
              <m:t>BS</m:t>
            </m:r>
          </m:sup>
        </m:sSubSup>
        <m:r>
          <w:rPr>
            <w:rFonts w:ascii="Cambria Math" w:eastAsiaTheme="minorEastAsia" w:hAnsi="Cambria Math"/>
          </w:rPr>
          <m:t xml:space="preserve">, and the intensity </m:t>
        </m:r>
        <m:sSubSup>
          <m:sSubSupPr>
            <m:ctrlPr>
              <w:rPr>
                <w:rFonts w:ascii="Cambria Math" w:eastAsiaTheme="minorEastAsia" w:hAnsi="Cambria Math"/>
                <w:i/>
              </w:rPr>
            </m:ctrlPr>
          </m:sSubSupPr>
          <m:e>
            <m:sSup>
              <m:sSupPr>
                <m:ctrlPr>
                  <w:rPr>
                    <w:rFonts w:ascii="Cambria Math" w:eastAsiaTheme="minorEastAsia" w:hAnsi="Cambria Math"/>
                    <w:i/>
                  </w:rPr>
                </m:ctrlPr>
              </m:sSupPr>
              <m:e>
                <m:r>
                  <w:rPr>
                    <w:rFonts w:ascii="Cambria Math" w:eastAsiaTheme="minorEastAsia" w:hAnsi="Cambria Math" w:cs="Times New Roman"/>
                  </w:rPr>
                  <m:t>λ</m:t>
                </m:r>
                <m:ctrlPr>
                  <w:rPr>
                    <w:rFonts w:ascii="Cambria Math" w:eastAsia="Cambria Math" w:hAnsi="Cambria Math" w:cs="Cambria Math"/>
                    <w:i/>
                  </w:rPr>
                </m:ctrlPr>
              </m:e>
              <m:sup>
                <m:r>
                  <w:rPr>
                    <w:rFonts w:ascii="Cambria Math" w:eastAsiaTheme="minorEastAsia" w:hAnsi="Cambria Math"/>
                  </w:rPr>
                  <m:t>BS</m:t>
                </m:r>
              </m:sup>
            </m:sSup>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r>
                  <w:rPr>
                    <w:rFonts w:ascii="Cambria Math" w:eastAsiaTheme="minorEastAsia" w:hAnsi="Cambria Math"/>
                  </w:rPr>
                  <m:t>λ</m:t>
                </m:r>
              </m:e>
            </m:nary>
          </m:e>
          <m:sub>
            <m:r>
              <w:rPr>
                <w:rFonts w:ascii="Cambria Math" w:eastAsiaTheme="minorEastAsia" w:hAnsi="Cambria Math"/>
              </w:rPr>
              <m:t>k</m:t>
            </m:r>
          </m:sub>
          <m:sup>
            <m:r>
              <w:rPr>
                <w:rFonts w:ascii="Cambria Math" w:eastAsiaTheme="minorEastAsia" w:hAnsi="Cambria Math"/>
              </w:rPr>
              <m:t>BS</m:t>
            </m:r>
          </m:sup>
        </m:sSubSup>
      </m:oMath>
      <w:r>
        <w:rPr>
          <w:rFonts w:eastAsiaTheme="minorEastAsia"/>
        </w:rPr>
        <w:t>.</w:t>
      </w:r>
    </w:p>
    <w:p w:rsidR="00A716EC" w:rsidRDefault="00A716EC" w:rsidP="00A716EC">
      <w:pPr>
        <w:pStyle w:val="a7"/>
      </w:pPr>
      <w:r>
        <w:t xml:space="preserve">The PPP model is also used for the distribution of users, each user (MU) has an independent PPP denoted by </w:t>
      </w:r>
      <m:oMath>
        <m:sSubSup>
          <m:sSubSupPr>
            <m:ctrlPr>
              <w:rPr>
                <w:rFonts w:ascii="Cambria Math" w:hAnsi="Cambria Math"/>
              </w:rPr>
            </m:ctrlPr>
          </m:sSubSupPr>
          <m:e>
            <m:r>
              <m:rPr>
                <m:sty m:val="p"/>
              </m:rPr>
              <w:rPr>
                <w:rFonts w:ascii="Cambria Math" w:hAnsi="Cambria Math"/>
              </w:rPr>
              <m:t>Φ</m:t>
            </m:r>
          </m:e>
          <m:sub>
            <m:r>
              <w:rPr>
                <w:rFonts w:ascii="Cambria Math" w:hAnsi="Cambria Math"/>
              </w:rPr>
              <m:t>k</m:t>
            </m:r>
          </m:sub>
          <m:sup>
            <m:r>
              <w:rPr>
                <w:rFonts w:ascii="Cambria Math" w:hAnsi="Cambria Math"/>
              </w:rPr>
              <m:t>MS</m:t>
            </m:r>
          </m:sup>
        </m:sSubSup>
        <m:r>
          <m:rPr>
            <m:sty m:val="p"/>
          </m:rPr>
          <w:rPr>
            <w:rFonts w:ascii="Cambria Math" w:hAnsi="Cambria Math"/>
          </w:rPr>
          <m:t xml:space="preserve">, with </m:t>
        </m:r>
        <m:r>
          <w:rPr>
            <w:rFonts w:ascii="Cambria Math" w:hAnsi="Cambria Math"/>
          </w:rPr>
          <m:t>intensity</m:t>
        </m:r>
        <m:r>
          <m:rPr>
            <m:sty m:val="p"/>
          </m:rPr>
          <w:rPr>
            <w:rFonts w:ascii="Cambria Math" w:hAnsi="Cambria Math"/>
          </w:rPr>
          <m:t xml:space="preserve"> </m:t>
        </m:r>
        <m:sSubSup>
          <m:sSubSupPr>
            <m:ctrlPr>
              <w:rPr>
                <w:rFonts w:ascii="Cambria Math" w:hAnsi="Cambria Math"/>
              </w:rPr>
            </m:ctrlPr>
          </m:sSubSupPr>
          <m:e>
            <m:r>
              <w:rPr>
                <w:rFonts w:ascii="Cambria Math" w:hAnsi="Cambria Math"/>
              </w:rPr>
              <m:t>λ</m:t>
            </m:r>
          </m:e>
          <m:sub>
            <m:r>
              <w:rPr>
                <w:rFonts w:ascii="Cambria Math" w:hAnsi="Cambria Math"/>
              </w:rPr>
              <m:t>k</m:t>
            </m:r>
          </m:sub>
          <m:sup>
            <m:r>
              <w:rPr>
                <w:rFonts w:ascii="Cambria Math" w:hAnsi="Cambria Math"/>
              </w:rPr>
              <m:t>MS</m:t>
            </m:r>
          </m:sup>
        </m:sSubSup>
      </m:oMath>
      <w:r>
        <w:t xml:space="preserve"> for MUs associated with the Kth tier,</w:t>
      </w:r>
      <w:r w:rsidRPr="00582696">
        <w:t xml:space="preserve"> </w:t>
      </w:r>
      <m:oMath>
        <m:sSub>
          <m:sSubPr>
            <m:ctrlPr>
              <w:rPr>
                <w:rFonts w:ascii="Cambria Math" w:hAnsi="Cambria Math"/>
              </w:rPr>
            </m:ctrlPr>
          </m:sSubPr>
          <m:e>
            <m:r>
              <w:rPr>
                <w:rFonts w:ascii="Cambria Math" w:hAnsi="Cambria Math"/>
              </w:rPr>
              <m:t>Y</m:t>
            </m:r>
          </m:e>
          <m:sub>
            <m:r>
              <w:rPr>
                <w:rFonts w:ascii="Cambria Math" w:hAnsi="Cambria Math"/>
              </w:rPr>
              <m:t>k</m:t>
            </m:r>
            <m:r>
              <m:rPr>
                <m:sty m:val="p"/>
              </m:rPr>
              <w:rPr>
                <w:rFonts w:ascii="Cambria Math" w:hAnsi="Cambria Math"/>
              </w:rPr>
              <m:t>,</m:t>
            </m:r>
            <m:r>
              <w:rPr>
                <w:rFonts w:ascii="Cambria Math" w:hAnsi="Cambria Math"/>
              </w:rPr>
              <m:t>i</m:t>
            </m:r>
          </m:sub>
        </m:sSub>
      </m:oMath>
      <w:r>
        <w:t xml:space="preserve">  is the location of the user </w:t>
      </w:r>
      <m:oMath>
        <m:r>
          <w:rPr>
            <w:rFonts w:ascii="Cambria Math" w:hAnsi="Cambria Math"/>
          </w:rPr>
          <m:t>i</m:t>
        </m:r>
      </m:oMath>
      <w:r>
        <w:t xml:space="preserve"> in the cell and served with the nearest </w:t>
      </w:r>
      <m:oMath>
        <m:sSub>
          <m:sSubPr>
            <m:ctrlPr>
              <w:rPr>
                <w:rFonts w:ascii="Cambria Math" w:hAnsi="Cambria Math"/>
              </w:rPr>
            </m:ctrlPr>
          </m:sSubPr>
          <m:e>
            <m:r>
              <w:rPr>
                <w:rFonts w:ascii="Cambria Math" w:hAnsi="Cambria Math"/>
              </w:rPr>
              <m:t>BS</m:t>
            </m:r>
          </m:e>
          <m:sub>
            <m:r>
              <w:rPr>
                <w:rFonts w:ascii="Cambria Math" w:hAnsi="Cambria Math"/>
              </w:rPr>
              <m:t>k</m:t>
            </m:r>
          </m:sub>
        </m:sSub>
      </m:oMath>
      <w:r>
        <w:t xml:space="preserve"> with a distance </w:t>
      </w:r>
      <m:oMath>
        <m:sSub>
          <m:sSubPr>
            <m:ctrlPr>
              <w:rPr>
                <w:rFonts w:ascii="Cambria Math" w:hAnsi="Cambria Math"/>
              </w:rPr>
            </m:ctrlPr>
          </m:sSubPr>
          <m:e>
            <m:r>
              <w:rPr>
                <w:rFonts w:ascii="Cambria Math" w:hAnsi="Cambria Math"/>
              </w:rPr>
              <m:t>r</m:t>
            </m:r>
          </m:e>
          <m:sub>
            <m:r>
              <w:rPr>
                <w:rFonts w:ascii="Cambria Math" w:hAnsi="Cambria Math"/>
              </w:rPr>
              <m:t>k</m:t>
            </m:r>
            <m:r>
              <m:rPr>
                <m:sty m:val="p"/>
              </m:rPr>
              <w:rPr>
                <w:rFonts w:ascii="Cambria Math" w:hAnsi="Cambria Math"/>
              </w:rPr>
              <m:t>,</m:t>
            </m:r>
            <m:r>
              <w:rPr>
                <w:rFonts w:ascii="Cambria Math" w:hAnsi="Cambria Math"/>
              </w:rPr>
              <m:t>i</m:t>
            </m:r>
            <m:r>
              <m:rPr>
                <m:sty m:val="p"/>
              </m:rPr>
              <w:rPr>
                <w:rFonts w:ascii="Cambria Math" w:hAnsi="Cambria Math"/>
              </w:rPr>
              <m:t xml:space="preserve"> </m:t>
            </m:r>
          </m:sub>
        </m:sSub>
      </m:oMath>
      <w:r>
        <w:t>between them.</w:t>
      </w:r>
    </w:p>
    <w:p w:rsidR="00A257C5" w:rsidRDefault="00A257C5" w:rsidP="00A257C5">
      <w:pPr>
        <w:pStyle w:val="a7"/>
      </w:pPr>
      <w:r w:rsidRPr="0038623A">
        <w:t xml:space="preserve">The noise we are considering here is the thermal noise denoting by </w:t>
      </w:r>
      <m:oMath>
        <m:r>
          <w:rPr>
            <w:rFonts w:ascii="Cambria Math" w:hAnsi="Cambria Math"/>
          </w:rPr>
          <m:t>N</m:t>
        </m:r>
      </m:oMath>
      <w:r w:rsidRPr="0038623A">
        <w:t xml:space="preserve">, thermal noise is modeled here as an additive white Gaussian noise (AWGN). The variance is denoted by </w:t>
      </w:r>
      <m:oMath>
        <m:r>
          <w:rPr>
            <w:rFonts w:ascii="Cambria Math" w:hAnsi="Cambria Math" w:cs="Arial"/>
          </w:rPr>
          <m:t>Ñ</m:t>
        </m:r>
      </m:oMath>
      <w:r w:rsidRPr="0038623A">
        <w:rPr>
          <w:rFonts w:ascii="Arial" w:hAnsi="Arial" w:cs="Arial"/>
        </w:rPr>
        <w:t xml:space="preserve"> ,</w:t>
      </w:r>
      <w:r w:rsidRPr="0038623A">
        <w:t xml:space="preserve"> and a mean of zero. </w:t>
      </w:r>
    </w:p>
    <w:p w:rsidR="00A257C5" w:rsidRDefault="00A257C5" w:rsidP="00A257C5">
      <w:pPr>
        <w:pStyle w:val="a7"/>
      </w:pPr>
      <w:r>
        <w:t>If consider a given BS x and a desired MS y. Then the desired signal power Pxy received at y is expressed as</w:t>
      </w:r>
      <w:r w:rsidR="00BD1754">
        <w:t xml:space="preserve"> in </w:t>
      </w:r>
      <w:r w:rsidR="005C0615">
        <w:fldChar w:fldCharType="begin"/>
      </w:r>
      <w:r w:rsidR="00BD1754">
        <w:instrText xml:space="preserve"> REF _Ref510382881 \h </w:instrText>
      </w:r>
      <w:r w:rsidR="005C0615">
        <w:fldChar w:fldCharType="separate"/>
      </w:r>
      <w:r w:rsidR="0074077F" w:rsidRPr="00D71192">
        <w:rPr>
          <w:i/>
          <w:iCs/>
          <w:color w:val="FF0000"/>
        </w:rPr>
        <w:t>Equation (</w:t>
      </w:r>
      <w:r w:rsidR="0074077F">
        <w:rPr>
          <w:i/>
          <w:iCs/>
          <w:noProof/>
          <w:color w:val="FF0000"/>
          <w:cs/>
        </w:rPr>
        <w:t>‎</w:t>
      </w:r>
      <w:r w:rsidR="0074077F">
        <w:rPr>
          <w:i/>
          <w:iCs/>
          <w:noProof/>
          <w:color w:val="FF0000"/>
        </w:rPr>
        <w:t>3</w:t>
      </w:r>
      <w:r w:rsidR="0074077F" w:rsidRPr="00D71192">
        <w:rPr>
          <w:i/>
          <w:iCs/>
          <w:color w:val="FF0000"/>
        </w:rPr>
        <w:noBreakHyphen/>
      </w:r>
      <w:r w:rsidR="0074077F">
        <w:rPr>
          <w:i/>
          <w:iCs/>
          <w:noProof/>
          <w:color w:val="FF0000"/>
        </w:rPr>
        <w:t>7</w:t>
      </w:r>
      <w:r w:rsidR="0074077F" w:rsidRPr="00D71192">
        <w:rPr>
          <w:i/>
          <w:iCs/>
          <w:color w:val="FF0000"/>
        </w:rPr>
        <w:t>)</w:t>
      </w:r>
      <w:r w:rsidR="005C0615">
        <w:fldChar w:fldCharType="end"/>
      </w:r>
      <w:r>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768"/>
        <w:gridCol w:w="1528"/>
      </w:tblGrid>
      <w:tr w:rsidR="004374E7" w:rsidTr="007E49EC">
        <w:trPr>
          <w:trHeight w:val="624"/>
        </w:trPr>
        <w:tc>
          <w:tcPr>
            <w:tcW w:w="1077" w:type="dxa"/>
            <w:vAlign w:val="center"/>
          </w:tcPr>
          <w:p w:rsidR="004374E7" w:rsidRDefault="004374E7" w:rsidP="00B43B1B"/>
        </w:tc>
        <w:tc>
          <w:tcPr>
            <w:tcW w:w="6768" w:type="dxa"/>
            <w:vAlign w:val="center"/>
          </w:tcPr>
          <w:p w:rsidR="002F2AFB" w:rsidRPr="00DB6127" w:rsidRDefault="002F2AFB" w:rsidP="00353BEF">
            <w:pPr>
              <w:jc w:val="center"/>
              <w:rPr>
                <w:oMath/>
                <w:rFonts w:ascii="Cambria Math" w:hAnsi="Cambria Math"/>
              </w:rPr>
            </w:pPr>
            <m:oMath>
              <m:r>
                <w:rPr>
                  <w:rFonts w:ascii="Cambria Math" w:hAnsi="Cambria Math"/>
                </w:rPr>
                <m:t xml:space="preserve">Pxy = Px </m:t>
              </m:r>
              <m:sSup>
                <m:sSupPr>
                  <m:ctrlPr>
                    <w:rPr>
                      <w:rFonts w:ascii="Cambria Math" w:hAnsi="Cambria Math"/>
                      <w:i/>
                    </w:rPr>
                  </m:ctrlPr>
                </m:sSupPr>
                <m:e>
                  <m:r>
                    <w:rPr>
                      <w:rFonts w:ascii="Cambria Math" w:hAnsi="Cambria Math"/>
                    </w:rPr>
                    <m:t xml:space="preserve">k </m:t>
                  </m:r>
                  <m:d>
                    <m:dPr>
                      <m:begChr m:val="‖"/>
                      <m:endChr m:val="‖"/>
                      <m:ctrlPr>
                        <w:rPr>
                          <w:rFonts w:ascii="Cambria Math" w:hAnsi="Cambria Math"/>
                          <w:i/>
                        </w:rPr>
                      </m:ctrlPr>
                    </m:dPr>
                    <m:e>
                      <m:r>
                        <w:rPr>
                          <w:rFonts w:ascii="Cambria Math" w:hAnsi="Cambria Math"/>
                        </w:rPr>
                        <m:t>x – y</m:t>
                      </m:r>
                    </m:e>
                  </m:d>
                </m:e>
                <m:sup>
                  <m:r>
                    <w:rPr>
                      <w:rFonts w:ascii="Cambria Math" w:hAnsi="Cambria Math"/>
                    </w:rPr>
                    <m:t>-α</m:t>
                  </m:r>
                </m:sup>
              </m:sSup>
            </m:oMath>
            <w:r w:rsidR="00353BEF">
              <w:rPr>
                <w:rFonts w:eastAsiaTheme="minorEastAsia"/>
              </w:rPr>
              <w:t xml:space="preserve"> </w:t>
            </w:r>
            <w:r w:rsidR="005C0615">
              <w:rPr>
                <w:rFonts w:eastAsiaTheme="minorEastAsia"/>
              </w:rPr>
              <w:fldChar w:fldCharType="begin"/>
            </w:r>
            <w:r w:rsidR="00BF47FA">
              <w:rPr>
                <w:rFonts w:eastAsiaTheme="minorEastAsia"/>
              </w:rPr>
              <w:instrText xml:space="preserve"> ADDIN EN.CITE &lt;EndNote&gt;&lt;Cite&gt;&lt;Author&gt;Han&lt;/Author&gt;&lt;Year&gt;2015&lt;/Year&gt;&lt;RecNum&gt;1&lt;/RecNum&gt;&lt;DisplayText&gt;[1]&lt;/DisplayText&gt;&lt;record&gt;&lt;rec-number&gt;1&lt;/rec-number&gt;&lt;foreign-keys&gt;&lt;key app="EN" db-id="zpxd5dswzwxfs6estdox0txx9tvedaer2f9d" timestamp="1522611835"&gt;1&lt;/key&gt;&lt;/foreign-keys&gt;&lt;ref-type name="Journal Article"&gt;17&lt;/ref-type&gt;&lt;contributors&gt;&lt;authors&gt;&lt;author&gt;Han, Tao&lt;/author&gt;&lt;author&gt;Mao, Guoqiang&lt;/author&gt;&lt;author&gt;Li, Qiang&lt;/author&gt;&lt;author&gt;Wang, Lijun&lt;/author&gt;&lt;author&gt;Zhang, Jing&lt;/author&gt;&lt;/authors&gt;&lt;/contributors&gt;&lt;titles&gt;&lt;title&gt;Interference minimization in 5g heterogeneous networks&lt;/title&gt;&lt;secondary-title&gt;Mobile Networks and Applications&lt;/secondary-title&gt;&lt;/titles&gt;&lt;periodical&gt;&lt;full-title&gt;Mobile Networks and Applications&lt;/full-title&gt;&lt;/periodical&gt;&lt;pages&gt;756-762&lt;/pages&gt;&lt;volume&gt;20&lt;/volume&gt;&lt;number&gt;6&lt;/number&gt;&lt;dates&gt;&lt;year&gt;2015&lt;/year&gt;&lt;/dates&gt;&lt;isbn&gt;1383-469X&lt;/isbn&gt;&lt;urls&gt;&lt;/urls&gt;&lt;/record&gt;&lt;/Cite&gt;&lt;/EndNote&gt;</w:instrText>
            </w:r>
            <w:r w:rsidR="005C0615">
              <w:rPr>
                <w:rFonts w:eastAsiaTheme="minorEastAsia"/>
              </w:rPr>
              <w:fldChar w:fldCharType="separate"/>
            </w:r>
            <w:r w:rsidR="00BF47FA">
              <w:rPr>
                <w:rFonts w:eastAsiaTheme="minorEastAsia"/>
                <w:noProof/>
              </w:rPr>
              <w:t>[1]</w:t>
            </w:r>
            <w:r w:rsidR="005C0615">
              <w:rPr>
                <w:rFonts w:eastAsiaTheme="minorEastAsia"/>
              </w:rPr>
              <w:fldChar w:fldCharType="end"/>
            </w:r>
          </w:p>
          <w:p w:rsidR="004374E7" w:rsidRDefault="004374E7" w:rsidP="00B43B1B"/>
        </w:tc>
        <w:tc>
          <w:tcPr>
            <w:tcW w:w="1528" w:type="dxa"/>
            <w:vAlign w:val="center"/>
          </w:tcPr>
          <w:p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4</w:t>
            </w:r>
            <w:r w:rsidR="005C0615" w:rsidRPr="00D71192">
              <w:rPr>
                <w:i/>
                <w:iCs/>
                <w:color w:val="FF0000"/>
              </w:rPr>
              <w:fldChar w:fldCharType="end"/>
            </w:r>
            <w:r w:rsidRPr="00D71192">
              <w:rPr>
                <w:i/>
                <w:iCs/>
                <w:color w:val="FF0000"/>
              </w:rPr>
              <w:t>)</w:t>
            </w:r>
          </w:p>
        </w:tc>
      </w:tr>
      <w:tr w:rsidR="004374E7" w:rsidTr="007E49EC">
        <w:trPr>
          <w:trHeight w:val="624"/>
        </w:trPr>
        <w:tc>
          <w:tcPr>
            <w:tcW w:w="1077" w:type="dxa"/>
            <w:vAlign w:val="center"/>
          </w:tcPr>
          <w:p w:rsidR="004374E7" w:rsidRDefault="004374E7" w:rsidP="00B43B1B">
            <w:r>
              <w:t xml:space="preserve"> </w:t>
            </w:r>
          </w:p>
        </w:tc>
        <w:tc>
          <w:tcPr>
            <w:tcW w:w="6768" w:type="dxa"/>
            <w:vAlign w:val="center"/>
          </w:tcPr>
          <w:p w:rsidR="00940249" w:rsidRPr="00DB6127" w:rsidRDefault="005C0615" w:rsidP="00BF47FA">
            <w:pPr>
              <w:jc w:val="center"/>
              <w:rPr>
                <w:oMath/>
                <w:rFonts w:ascii="Cambria Math" w:hAnsi="Cambria Math"/>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4πd</m:t>
                          </m:r>
                        </m:e>
                      </m:d>
                    </m:e>
                    <m:sup>
                      <m:r>
                        <w:rPr>
                          <w:rFonts w:ascii="Cambria Math" w:hAnsi="Cambria Math"/>
                        </w:rPr>
                        <m:t>α</m:t>
                      </m:r>
                    </m:sup>
                  </m:sSup>
                </m:den>
              </m:f>
              <m:r>
                <w:rPr>
                  <w:rFonts w:ascii="Cambria Math" w:hAnsi="Cambria Math"/>
                </w:rPr>
                <m:t>,  d=</m:t>
              </m:r>
              <m:d>
                <m:dPr>
                  <m:begChr m:val="|"/>
                  <m:endChr m:val="|"/>
                  <m:ctrlPr>
                    <w:rPr>
                      <w:rFonts w:ascii="Cambria Math" w:hAnsi="Cambria Math"/>
                      <w:i/>
                    </w:rPr>
                  </m:ctrlPr>
                </m:dPr>
                <m:e>
                  <m:r>
                    <w:rPr>
                      <w:rFonts w:ascii="Cambria Math" w:hAnsi="Cambria Math"/>
                    </w:rPr>
                    <m:t>x-y</m:t>
                  </m:r>
                </m:e>
              </m:d>
            </m:oMath>
            <w:r w:rsidR="00BF47FA">
              <w:rPr>
                <w:rFonts w:eastAsiaTheme="minorEastAsia"/>
              </w:rPr>
              <w:tab/>
            </w:r>
            <w:r>
              <w:rPr>
                <w:rFonts w:eastAsiaTheme="minorEastAsia"/>
              </w:rPr>
              <w:fldChar w:fldCharType="begin"/>
            </w:r>
            <w:r w:rsidR="00D6506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Pr>
                <w:rFonts w:eastAsiaTheme="minorEastAsia"/>
              </w:rPr>
              <w:fldChar w:fldCharType="separate"/>
            </w:r>
            <w:r w:rsidR="00D6506A">
              <w:rPr>
                <w:rFonts w:eastAsiaTheme="minorEastAsia"/>
                <w:noProof/>
              </w:rPr>
              <w:t>[2]</w:t>
            </w:r>
            <w:r>
              <w:rPr>
                <w:rFonts w:eastAsiaTheme="minorEastAsia"/>
              </w:rPr>
              <w:fldChar w:fldCharType="end"/>
            </w:r>
          </w:p>
          <w:p w:rsidR="004374E7" w:rsidRDefault="004374E7" w:rsidP="00B43B1B"/>
        </w:tc>
        <w:tc>
          <w:tcPr>
            <w:tcW w:w="1528" w:type="dxa"/>
            <w:vAlign w:val="center"/>
          </w:tcPr>
          <w:p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5</w:t>
            </w:r>
            <w:r w:rsidR="005C0615" w:rsidRPr="00D71192">
              <w:rPr>
                <w:i/>
                <w:iCs/>
                <w:color w:val="FF0000"/>
              </w:rPr>
              <w:fldChar w:fldCharType="end"/>
            </w:r>
            <w:r w:rsidRPr="00D71192">
              <w:rPr>
                <w:i/>
                <w:iCs/>
                <w:color w:val="FF0000"/>
              </w:rPr>
              <w:t>)</w:t>
            </w:r>
          </w:p>
        </w:tc>
      </w:tr>
      <w:tr w:rsidR="004374E7" w:rsidTr="007E49EC">
        <w:trPr>
          <w:trHeight w:val="624"/>
        </w:trPr>
        <w:tc>
          <w:tcPr>
            <w:tcW w:w="1077" w:type="dxa"/>
            <w:vAlign w:val="center"/>
          </w:tcPr>
          <w:p w:rsidR="004374E7" w:rsidRDefault="004374E7" w:rsidP="00B43B1B">
            <w:r>
              <w:t xml:space="preserve"> </w:t>
            </w:r>
          </w:p>
        </w:tc>
        <w:tc>
          <w:tcPr>
            <w:tcW w:w="6768" w:type="dxa"/>
            <w:vAlign w:val="center"/>
          </w:tcPr>
          <w:p w:rsidR="00CB3BDA" w:rsidRPr="00CB3BDA" w:rsidRDefault="005C0615" w:rsidP="00CB3BDA">
            <w:pPr>
              <w:jc w:val="cente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f>
                  <m:fPr>
                    <m:ctrlPr>
                      <w:rPr>
                        <w:rFonts w:ascii="Cambria Math" w:hAnsi="Cambria Math"/>
                        <w:i/>
                      </w:rPr>
                    </m:ctrlPr>
                  </m:fPr>
                  <m:num>
                    <m:sSub>
                      <m:sSubPr>
                        <m:ctrlPr>
                          <w:rPr>
                            <w:rFonts w:ascii="Cambria Math" w:hAnsi="Cambria Math"/>
                            <w:i/>
                          </w:rPr>
                        </m:ctrlPr>
                      </m:sSubPr>
                      <m:e>
                        <m:r>
                          <w:rPr>
                            <w:rFonts w:ascii="Cambria Math" w:hAnsi="Cambria Math"/>
                          </w:rPr>
                          <m:t>G</m:t>
                        </m:r>
                      </m:e>
                      <m:sub>
                        <m:r>
                          <w:rPr>
                            <w:rFonts w:ascii="Cambria Math" w:hAnsi="Cambria Math"/>
                          </w:rPr>
                          <m:t>t</m:t>
                        </m:r>
                      </m:sub>
                    </m:sSub>
                    <m:sSub>
                      <m:sSubPr>
                        <m:ctrlPr>
                          <w:rPr>
                            <w:rFonts w:ascii="Cambria Math" w:hAnsi="Cambria Math"/>
                            <w:i/>
                          </w:rPr>
                        </m:ctrlPr>
                      </m:sSubPr>
                      <m:e>
                        <m:r>
                          <w:rPr>
                            <w:rFonts w:ascii="Cambria Math" w:hAnsi="Cambria Math"/>
                          </w:rPr>
                          <m:t>G</m:t>
                        </m:r>
                      </m:e>
                      <m:sub>
                        <m:r>
                          <w:rPr>
                            <w:rFonts w:ascii="Cambria Math" w:hAnsi="Cambria Math"/>
                          </w:rPr>
                          <m:t>r</m:t>
                        </m:r>
                      </m:sub>
                    </m:sSub>
                    <m:sSup>
                      <m:sSupPr>
                        <m:ctrlPr>
                          <w:rPr>
                            <w:rFonts w:ascii="Cambria Math" w:hAnsi="Cambria Math"/>
                            <w:i/>
                          </w:rPr>
                        </m:ctrlPr>
                      </m:sSupPr>
                      <m:e>
                        <m:r>
                          <w:rPr>
                            <w:rFonts w:ascii="Cambria Math" w:hAnsi="Cambria Math"/>
                          </w:rPr>
                          <m:t>λ</m:t>
                        </m:r>
                      </m:e>
                      <m:sup>
                        <m:r>
                          <w:rPr>
                            <w:rFonts w:ascii="Cambria Math" w:hAnsi="Cambria Math"/>
                          </w:rPr>
                          <m:t>α</m:t>
                        </m:r>
                      </m:sup>
                    </m:sSup>
                  </m:num>
                  <m:den>
                    <m:sSup>
                      <m:sSupPr>
                        <m:ctrlPr>
                          <w:rPr>
                            <w:rFonts w:ascii="Cambria Math" w:hAnsi="Cambria Math"/>
                            <w:i/>
                          </w:rPr>
                        </m:ctrlPr>
                      </m:sSupPr>
                      <m:e>
                        <m:d>
                          <m:dPr>
                            <m:ctrlPr>
                              <w:rPr>
                                <w:rFonts w:ascii="Cambria Math" w:hAnsi="Cambria Math"/>
                                <w:i/>
                              </w:rPr>
                            </m:ctrlPr>
                          </m:dPr>
                          <m:e>
                            <m:r>
                              <w:rPr>
                                <w:rFonts w:ascii="Cambria Math" w:hAnsi="Cambria Math"/>
                              </w:rPr>
                              <m:t>4π</m:t>
                            </m:r>
                          </m:e>
                        </m:d>
                      </m:e>
                      <m:sup>
                        <m:r>
                          <w:rPr>
                            <w:rFonts w:ascii="Cambria Math" w:hAnsi="Cambria Math"/>
                          </w:rPr>
                          <m:t>α</m:t>
                        </m:r>
                      </m:sup>
                    </m:sSup>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o</m:t>
                        </m:r>
                      </m:sub>
                      <m:sup>
                        <m:r>
                          <w:rPr>
                            <w:rFonts w:ascii="Cambria Math" w:hAnsi="Cambria Math"/>
                          </w:rPr>
                          <m:t>α</m:t>
                        </m:r>
                      </m:sup>
                    </m:sSubSup>
                  </m:num>
                  <m:den>
                    <m:sSup>
                      <m:sSupPr>
                        <m:ctrlPr>
                          <w:rPr>
                            <w:rFonts w:ascii="Cambria Math" w:hAnsi="Cambria Math"/>
                            <w:i/>
                          </w:rPr>
                        </m:ctrlPr>
                      </m:sSupPr>
                      <m:e>
                        <m:r>
                          <w:rPr>
                            <w:rFonts w:ascii="Cambria Math" w:hAnsi="Cambria Math"/>
                          </w:rPr>
                          <m:t>d</m:t>
                        </m:r>
                      </m:e>
                      <m:sup>
                        <m:r>
                          <w:rPr>
                            <w:rFonts w:ascii="Cambria Math" w:hAnsi="Cambria Math"/>
                          </w:rPr>
                          <m:t>α</m:t>
                        </m:r>
                      </m:sup>
                    </m:sSup>
                  </m:den>
                </m:f>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o</m:t>
                                </m:r>
                              </m:sub>
                            </m:sSub>
                          </m:num>
                          <m:den>
                            <m:r>
                              <w:rPr>
                                <w:rFonts w:ascii="Cambria Math" w:hAnsi="Cambria Math"/>
                              </w:rPr>
                              <m:t>d</m:t>
                            </m:r>
                          </m:den>
                        </m:f>
                      </m:e>
                    </m:d>
                  </m:e>
                  <m:sup>
                    <m:r>
                      <w:rPr>
                        <w:rFonts w:ascii="Cambria Math" w:hAnsi="Cambria Math"/>
                      </w:rPr>
                      <m:t>α</m:t>
                    </m:r>
                  </m:sup>
                </m:sSup>
                <m:r>
                  <w:rPr>
                    <w:rFonts w:ascii="Cambria Math" w:hAnsi="Cambria Math"/>
                  </w:rPr>
                  <m:t>=</m:t>
                </m:r>
              </m:oMath>
            </m:oMathPara>
          </w:p>
          <w:p w:rsidR="004374E7" w:rsidRPr="00CB3BDA" w:rsidRDefault="005C0615" w:rsidP="00CB3BDA">
            <w:pPr>
              <w:jc w:val="center"/>
            </w:pPr>
            <m:oMath>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k*</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e>
                <m:sup>
                  <m:r>
                    <w:rPr>
                      <w:rFonts w:ascii="Cambria Math" w:hAnsi="Cambria Math"/>
                    </w:rPr>
                    <m:t>-α</m:t>
                  </m:r>
                </m:sup>
              </m:sSup>
            </m:oMath>
            <w:r w:rsidR="00CB3BDA">
              <w:rPr>
                <w:rFonts w:eastAsiaTheme="minorEastAsia"/>
              </w:rPr>
              <w:tab/>
            </w:r>
            <w:r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Pr="00CB3BDA">
              <w:rPr>
                <w:rFonts w:eastAsiaTheme="minorEastAsia"/>
              </w:rPr>
              <w:fldChar w:fldCharType="separate"/>
            </w:r>
            <w:r w:rsidR="00CB3BDA" w:rsidRPr="00CB3BDA">
              <w:rPr>
                <w:rFonts w:eastAsiaTheme="minorEastAsia"/>
              </w:rPr>
              <w:t>[2]</w:t>
            </w:r>
            <w:r w:rsidRPr="00CB3BDA">
              <w:rPr>
                <w:rFonts w:eastAsiaTheme="minorEastAsia"/>
              </w:rPr>
              <w:fldChar w:fldCharType="end"/>
            </w:r>
            <m:oMath>
              <w:fldSimple w:instr="">
                <m:r>
                  <m:rPr>
                    <m:sty m:val="p"/>
                  </m:rPr>
                  <w:rPr>
                    <w:rFonts w:ascii="Cambria Math" w:hAnsi="Cambria Math"/>
                  </w:rPr>
                  <m:t>[Aldhaibani, 2014 #2]</m:t>
                </m:r>
              </w:fldSimple>
            </m:oMath>
          </w:p>
        </w:tc>
        <w:tc>
          <w:tcPr>
            <w:tcW w:w="1528" w:type="dxa"/>
            <w:vAlign w:val="center"/>
          </w:tcPr>
          <w:p w:rsidR="004374E7" w:rsidRPr="00D71192" w:rsidRDefault="004374E7" w:rsidP="00902CEF">
            <w:pPr>
              <w:tabs>
                <w:tab w:val="left" w:pos="702"/>
              </w:tabs>
              <w:jc w:val="center"/>
              <w:rPr>
                <w:i/>
                <w:iCs/>
                <w:color w:val="FF0000"/>
              </w:rPr>
            </w:pPr>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6</w:t>
            </w:r>
            <w:r w:rsidR="005C0615" w:rsidRPr="00D71192">
              <w:rPr>
                <w:i/>
                <w:iCs/>
                <w:color w:val="FF0000"/>
              </w:rPr>
              <w:fldChar w:fldCharType="end"/>
            </w:r>
            <w:r w:rsidRPr="00D71192">
              <w:rPr>
                <w:i/>
                <w:iCs/>
                <w:color w:val="FF0000"/>
              </w:rPr>
              <w:t>)</w:t>
            </w:r>
          </w:p>
        </w:tc>
      </w:tr>
      <w:tr w:rsidR="00BD1754" w:rsidTr="007E49EC">
        <w:trPr>
          <w:trHeight w:val="624"/>
        </w:trPr>
        <w:tc>
          <w:tcPr>
            <w:tcW w:w="1077" w:type="dxa"/>
            <w:vAlign w:val="center"/>
          </w:tcPr>
          <w:p w:rsidR="00BD1754" w:rsidRDefault="00BD1754" w:rsidP="00B43B1B"/>
        </w:tc>
        <w:tc>
          <w:tcPr>
            <w:tcW w:w="6768" w:type="dxa"/>
            <w:vAlign w:val="center"/>
          </w:tcPr>
          <w:p w:rsidR="00BD1754" w:rsidRPr="00CB3BDA" w:rsidRDefault="005C0615" w:rsidP="00B43B1B">
            <w:pPr>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xy</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x</m:t>
                  </m:r>
                </m:sub>
              </m:sSub>
              <m:r>
                <w:rPr>
                  <w:rFonts w:ascii="Cambria Math" w:hAnsi="Cambria Math"/>
                </w:rPr>
                <m:t xml:space="preserve"> </m:t>
              </m:r>
              <m:d>
                <m:dPr>
                  <m:ctrlPr>
                    <w:rPr>
                      <w:rFonts w:ascii="Cambria Math" w:hAnsi="Cambria Math"/>
                      <w:i/>
                    </w:rPr>
                  </m:ctrlPr>
                </m:dPr>
                <m:e>
                  <m:r>
                    <w:rPr>
                      <w:rFonts w:ascii="Cambria Math" w:hAnsi="Cambria Math"/>
                    </w:rPr>
                    <m:t>dBm</m:t>
                  </m:r>
                </m:e>
              </m:d>
              <m:r>
                <w:rPr>
                  <w:rFonts w:ascii="Cambria Math" w:hAnsi="Cambria Math"/>
                </w:rPr>
                <m:t xml:space="preserve">+K </m:t>
              </m:r>
              <m:d>
                <m:dPr>
                  <m:ctrlPr>
                    <w:rPr>
                      <w:rFonts w:ascii="Cambria Math" w:hAnsi="Cambria Math"/>
                      <w:i/>
                    </w:rPr>
                  </m:ctrlPr>
                </m:dPr>
                <m:e>
                  <m:r>
                    <w:rPr>
                      <w:rFonts w:ascii="Cambria Math" w:hAnsi="Cambria Math"/>
                    </w:rPr>
                    <m:t>dB</m:t>
                  </m:r>
                </m:e>
              </m:d>
              <m:r>
                <w:rPr>
                  <w:rFonts w:ascii="Cambria Math" w:hAnsi="Cambria Math"/>
                </w:rPr>
                <m:t xml:space="preserve">-10 α </m:t>
              </m:r>
              <m:sSub>
                <m:sSubPr>
                  <m:ctrlPr>
                    <w:rPr>
                      <w:rFonts w:ascii="Cambria Math" w:hAnsi="Cambria Math"/>
                      <w:i/>
                    </w:rPr>
                  </m:ctrlPr>
                </m:sSubPr>
                <m:e>
                  <m:r>
                    <w:rPr>
                      <w:rFonts w:ascii="Cambria Math" w:hAnsi="Cambria Math"/>
                    </w:rPr>
                    <m:t>Log</m:t>
                  </m:r>
                </m:e>
                <m:sub>
                  <m:r>
                    <w:rPr>
                      <w:rFonts w:ascii="Cambria Math" w:hAnsi="Cambria Math"/>
                    </w:rPr>
                    <m:t>10</m:t>
                  </m:r>
                </m:sub>
              </m:sSub>
              <m:d>
                <m:dPr>
                  <m:ctrlPr>
                    <w:rPr>
                      <w:rFonts w:ascii="Cambria Math" w:hAnsi="Cambria Math"/>
                      <w:i/>
                    </w:rPr>
                  </m:ctrlPr>
                </m:dPr>
                <m:e>
                  <m:f>
                    <m:fPr>
                      <m:ctrlPr>
                        <w:rPr>
                          <w:rFonts w:ascii="Cambria Math" w:hAnsi="Cambria Math"/>
                          <w:i/>
                        </w:rPr>
                      </m:ctrlPr>
                    </m:fPr>
                    <m:num>
                      <m:r>
                        <w:rPr>
                          <w:rFonts w:ascii="Cambria Math" w:hAnsi="Cambria Math"/>
                        </w:rPr>
                        <m:t>d</m:t>
                      </m:r>
                    </m:num>
                    <m:den>
                      <m:sSub>
                        <m:sSubPr>
                          <m:ctrlPr>
                            <w:rPr>
                              <w:rFonts w:ascii="Cambria Math" w:hAnsi="Cambria Math"/>
                              <w:i/>
                            </w:rPr>
                          </m:ctrlPr>
                        </m:sSubPr>
                        <m:e>
                          <m:r>
                            <w:rPr>
                              <w:rFonts w:ascii="Cambria Math" w:hAnsi="Cambria Math"/>
                            </w:rPr>
                            <m:t>d</m:t>
                          </m:r>
                        </m:e>
                        <m:sub>
                          <m:r>
                            <w:rPr>
                              <w:rFonts w:ascii="Cambria Math" w:hAnsi="Cambria Math"/>
                            </w:rPr>
                            <m:t>o</m:t>
                          </m:r>
                        </m:sub>
                      </m:sSub>
                    </m:den>
                  </m:f>
                </m:e>
              </m:d>
            </m:oMath>
            <w:r w:rsidRPr="00CB3BDA">
              <w:rPr>
                <w:rFonts w:eastAsiaTheme="minorEastAsia"/>
              </w:rPr>
              <w:fldChar w:fldCharType="begin"/>
            </w:r>
            <w:r w:rsidR="00CB3BDA" w:rsidRPr="00CB3BDA">
              <w:rPr>
                <w:rFonts w:eastAsiaTheme="minorEastAsia"/>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Pr="00CB3BDA">
              <w:rPr>
                <w:rFonts w:eastAsiaTheme="minorEastAsia"/>
              </w:rPr>
              <w:fldChar w:fldCharType="separate"/>
            </w:r>
            <w:r w:rsidR="00CB3BDA" w:rsidRPr="00CB3BDA">
              <w:rPr>
                <w:rFonts w:eastAsiaTheme="minorEastAsia"/>
              </w:rPr>
              <w:t>[2]</w:t>
            </w:r>
            <w:r w:rsidRPr="00CB3BDA">
              <w:rPr>
                <w:rFonts w:eastAsiaTheme="minorEastAsia"/>
              </w:rPr>
              <w:fldChar w:fldCharType="end"/>
            </w:r>
          </w:p>
          <w:p w:rsidR="00BD1754" w:rsidRDefault="00BD1754" w:rsidP="00B43B1B"/>
        </w:tc>
        <w:tc>
          <w:tcPr>
            <w:tcW w:w="1528" w:type="dxa"/>
            <w:vAlign w:val="center"/>
          </w:tcPr>
          <w:p w:rsidR="00BD1754" w:rsidRPr="00D71192" w:rsidRDefault="00BD1754" w:rsidP="00902CEF">
            <w:pPr>
              <w:tabs>
                <w:tab w:val="left" w:pos="702"/>
              </w:tabs>
              <w:jc w:val="center"/>
              <w:rPr>
                <w:i/>
                <w:iCs/>
                <w:color w:val="FF0000"/>
              </w:rPr>
            </w:pPr>
            <w:bookmarkStart w:id="49" w:name="_Ref51038288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sidR="0074077F">
              <w:rPr>
                <w:i/>
                <w:iCs/>
                <w:noProof/>
                <w:color w:val="FF0000"/>
                <w:cs/>
              </w:rPr>
              <w:t>‎</w:t>
            </w:r>
            <w:r w:rsidR="0074077F">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sidR="0074077F">
              <w:rPr>
                <w:i/>
                <w:iCs/>
                <w:noProof/>
                <w:color w:val="FF0000"/>
              </w:rPr>
              <w:t>7</w:t>
            </w:r>
            <w:r w:rsidR="005C0615" w:rsidRPr="00D71192">
              <w:rPr>
                <w:i/>
                <w:iCs/>
                <w:color w:val="FF0000"/>
              </w:rPr>
              <w:fldChar w:fldCharType="end"/>
            </w:r>
            <w:r w:rsidRPr="00D71192">
              <w:rPr>
                <w:i/>
                <w:iCs/>
                <w:color w:val="FF0000"/>
              </w:rPr>
              <w:t>)</w:t>
            </w:r>
            <w:bookmarkEnd w:id="49"/>
          </w:p>
        </w:tc>
      </w:tr>
    </w:tbl>
    <w:p w:rsidR="003D0E98" w:rsidRDefault="003D0E98" w:rsidP="003D0E98">
      <w:pPr>
        <w:rPr>
          <w:rFonts w:eastAsiaTheme="minorEastAsia"/>
        </w:rPr>
      </w:pPr>
    </w:p>
    <w:p w:rsidR="003D0E98" w:rsidRDefault="003D0E98" w:rsidP="003D0E98">
      <w:pPr>
        <w:rPr>
          <w:rFonts w:eastAsiaTheme="minorEastAsia"/>
        </w:rPr>
      </w:pPr>
    </w:p>
    <w:p w:rsidR="003D0E98" w:rsidRDefault="003D0E98" w:rsidP="003D0E98">
      <w:pPr>
        <w:rPr>
          <w:rFonts w:eastAsiaTheme="minorEastAsia"/>
        </w:rPr>
      </w:pPr>
    </w:p>
    <w:p w:rsidR="003D0E98" w:rsidRPr="006F6E65" w:rsidRDefault="003D0E98" w:rsidP="003D0E98">
      <w:pPr>
        <w:autoSpaceDE w:val="0"/>
        <w:autoSpaceDN w:val="0"/>
        <w:adjustRightInd w:val="0"/>
        <w:spacing w:after="0" w:line="240" w:lineRule="auto"/>
        <w:jc w:val="left"/>
        <w:rPr>
          <w:rFonts w:ascii="SFRM1000" w:hAnsi="SFRM1000" w:cs="SFRM1000"/>
        </w:rPr>
      </w:pPr>
      <w:r w:rsidRPr="006F6E65">
        <w:rPr>
          <w:rFonts w:eastAsiaTheme="minorEastAsia"/>
        </w:rPr>
        <w:t xml:space="preserve">Where </w:t>
      </w:r>
    </w:p>
    <w:p w:rsidR="003D0E98" w:rsidRPr="00C96CC0" w:rsidRDefault="005C0615" w:rsidP="003D0E98">
      <w:pPr>
        <w:pStyle w:val="ab"/>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are the receive and transmit antenna gains.</w:t>
      </w:r>
    </w:p>
    <w:p w:rsidR="003D0E98" w:rsidRPr="00C96CC0" w:rsidRDefault="003D0E98" w:rsidP="003D0E98">
      <w:pPr>
        <w:pStyle w:val="ab"/>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SFRM1000"/>
          </w:rPr>
          <m:t>λ</m:t>
        </m:r>
      </m:oMath>
      <w:r w:rsidRPr="003D7477">
        <w:t xml:space="preserve"> is the wavelength</w:t>
      </w:r>
    </w:p>
    <w:p w:rsidR="003D0E98" w:rsidRPr="00C96CC0" w:rsidRDefault="003D0E98" w:rsidP="003D0E98">
      <w:pPr>
        <w:pStyle w:val="ab"/>
        <w:numPr>
          <w:ilvl w:val="3"/>
          <w:numId w:val="5"/>
        </w:numPr>
        <w:autoSpaceDE w:val="0"/>
        <w:autoSpaceDN w:val="0"/>
        <w:adjustRightInd w:val="0"/>
        <w:spacing w:after="0" w:line="240" w:lineRule="auto"/>
        <w:jc w:val="left"/>
        <w:rPr>
          <w:rFonts w:ascii="SFRM1000" w:hAnsi="SFRM1000" w:cs="SFRM1000"/>
        </w:rPr>
      </w:pPr>
      <m:oMath>
        <m:r>
          <w:rPr>
            <w:rFonts w:ascii="Cambria Math" w:hAnsi="Cambria Math" w:cs="CMMI10"/>
          </w:rPr>
          <m:t>d=</m:t>
        </m:r>
        <m:d>
          <m:dPr>
            <m:begChr m:val="|"/>
            <m:endChr m:val="|"/>
            <m:ctrlPr>
              <w:rPr>
                <w:rFonts w:ascii="Cambria Math" w:hAnsi="Cambria Math" w:cs="CMMI10"/>
                <w:i/>
              </w:rPr>
            </m:ctrlPr>
          </m:dPr>
          <m:e>
            <m:r>
              <w:rPr>
                <w:rFonts w:ascii="Cambria Math" w:hAnsi="Cambria Math" w:cs="CMMI10"/>
              </w:rPr>
              <m:t>x-y</m:t>
            </m:r>
          </m:e>
        </m:d>
      </m:oMath>
      <w:r w:rsidRPr="003D7477">
        <w:t xml:space="preserve"> is the distance between x and y.</w:t>
      </w:r>
      <w:r>
        <w:t>(Euclidean)</w:t>
      </w:r>
    </w:p>
    <w:p w:rsidR="003D0E98" w:rsidRPr="00C96CC0" w:rsidRDefault="005C0615" w:rsidP="003D0E98">
      <w:pPr>
        <w:pStyle w:val="ab"/>
        <w:numPr>
          <w:ilvl w:val="3"/>
          <w:numId w:val="5"/>
        </w:numPr>
        <w:autoSpaceDE w:val="0"/>
        <w:autoSpaceDN w:val="0"/>
        <w:adjustRightInd w:val="0"/>
        <w:spacing w:after="0" w:line="240" w:lineRule="auto"/>
        <w:jc w:val="left"/>
        <w:rPr>
          <w:rFonts w:ascii="SFRM1000" w:eastAsiaTheme="minorEastAsia" w:hAnsi="SFRM1000" w:cs="SFRM1000"/>
        </w:rPr>
      </w:pP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r>
          <m:rPr>
            <m:sty m:val="p"/>
          </m:rPr>
          <w:rPr>
            <w:rFonts w:ascii="Cambria Math" w:hAnsi="Cambria Math"/>
          </w:rPr>
          <m:t xml:space="preserve"> reference point</m:t>
        </m:r>
      </m:oMath>
      <w:r w:rsidR="003D0E98" w:rsidRPr="00C96CC0">
        <w:rPr>
          <w:rFonts w:ascii="SFRM1000" w:eastAsiaTheme="minorEastAsia" w:hAnsi="SFRM1000" w:cs="SFRM1000"/>
        </w:rPr>
        <w:t xml:space="preserve"> where d&gt;d0</w:t>
      </w:r>
    </w:p>
    <w:p w:rsidR="003D0E98" w:rsidRPr="00C96CC0" w:rsidRDefault="003D0E98" w:rsidP="003D0E98">
      <w:pPr>
        <w:pStyle w:val="ab"/>
        <w:numPr>
          <w:ilvl w:val="4"/>
          <w:numId w:val="5"/>
        </w:numPr>
        <w:autoSpaceDE w:val="0"/>
        <w:autoSpaceDN w:val="0"/>
        <w:adjustRightInd w:val="0"/>
        <w:spacing w:after="0" w:line="240" w:lineRule="auto"/>
        <w:jc w:val="left"/>
        <w:rPr>
          <w:rFonts w:ascii="SFRM1000" w:eastAsiaTheme="minorEastAsia" w:hAnsi="SFRM1000" w:cs="SFRM1000"/>
        </w:rPr>
      </w:pPr>
      <w:r w:rsidRPr="003D7477">
        <w:t xml:space="preserve">Typical value for </w:t>
      </w:r>
      <m:oMath>
        <m:sSub>
          <m:sSubPr>
            <m:ctrlPr>
              <w:rPr>
                <w:rFonts w:ascii="Cambria Math" w:hAnsi="Cambria Math" w:cs="CMMI10"/>
                <w:i/>
              </w:rPr>
            </m:ctrlPr>
          </m:sSubPr>
          <m:e>
            <m:r>
              <w:rPr>
                <w:rFonts w:ascii="Cambria Math" w:hAnsi="Cambria Math" w:cs="CMMI10"/>
              </w:rPr>
              <m:t>d</m:t>
            </m:r>
          </m:e>
          <m:sub>
            <m:r>
              <w:rPr>
                <w:rFonts w:ascii="Cambria Math" w:hAnsi="Cambria Math" w:cs="CMMI10"/>
              </w:rPr>
              <m:t>o</m:t>
            </m:r>
          </m:sub>
        </m:sSub>
      </m:oMath>
      <w:r w:rsidRPr="003D7477">
        <w:t xml:space="preserve"> :</w:t>
      </w:r>
    </w:p>
    <w:p w:rsidR="003D0E98" w:rsidRPr="00C96CC0" w:rsidRDefault="003D0E98" w:rsidP="003D0E98">
      <w:pPr>
        <w:pStyle w:val="ab"/>
        <w:numPr>
          <w:ilvl w:val="5"/>
          <w:numId w:val="5"/>
        </w:numPr>
        <w:autoSpaceDE w:val="0"/>
        <w:autoSpaceDN w:val="0"/>
        <w:adjustRightInd w:val="0"/>
        <w:spacing w:after="0" w:line="240" w:lineRule="auto"/>
        <w:jc w:val="left"/>
        <w:rPr>
          <w:rFonts w:ascii="SFRM1000" w:eastAsiaTheme="minorEastAsia" w:hAnsi="SFRM1000" w:cs="SFRM1000"/>
          <w:sz w:val="18"/>
          <w:szCs w:val="18"/>
        </w:rPr>
      </w:pPr>
      <w:r w:rsidRPr="00C96CC0">
        <w:rPr>
          <w:sz w:val="18"/>
          <w:szCs w:val="18"/>
        </w:rPr>
        <w:t>Indoor:1m</w:t>
      </w:r>
    </w:p>
    <w:p w:rsidR="003D0E98" w:rsidRPr="00C96CC0" w:rsidRDefault="003D0E98" w:rsidP="003D0E98">
      <w:pPr>
        <w:pStyle w:val="ab"/>
        <w:numPr>
          <w:ilvl w:val="5"/>
          <w:numId w:val="5"/>
        </w:numPr>
        <w:autoSpaceDE w:val="0"/>
        <w:autoSpaceDN w:val="0"/>
        <w:adjustRightInd w:val="0"/>
        <w:spacing w:after="0" w:line="240" w:lineRule="auto"/>
        <w:jc w:val="left"/>
        <w:rPr>
          <w:rFonts w:ascii="SFRM1000" w:eastAsiaTheme="minorEastAsia" w:hAnsi="SFRM1000" w:cs="SFRM1000"/>
        </w:rPr>
      </w:pPr>
      <w:r w:rsidRPr="00C96CC0">
        <w:rPr>
          <w:sz w:val="18"/>
          <w:szCs w:val="18"/>
        </w:rPr>
        <w:t>Outdoor: 100m to 1 km</w:t>
      </w:r>
    </w:p>
    <w:p w:rsidR="003D0E98" w:rsidRPr="00C96CC0" w:rsidRDefault="005C0615" w:rsidP="003D0E98">
      <w:pPr>
        <w:pStyle w:val="ab"/>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is the transmitted power</w:t>
      </w:r>
    </w:p>
    <w:p w:rsidR="003D0E98" w:rsidRPr="00C96CC0" w:rsidRDefault="005C0615" w:rsidP="003D0E98">
      <w:pPr>
        <w:pStyle w:val="ab"/>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is the received power</w:t>
      </w:r>
    </w:p>
    <w:p w:rsidR="003D0E98" w:rsidRPr="00C96CC0" w:rsidRDefault="005C0615" w:rsidP="003D0E98">
      <w:pPr>
        <w:pStyle w:val="ab"/>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P</m:t>
            </m:r>
          </m:e>
          <m:sub>
            <m:r>
              <w:rPr>
                <w:rFonts w:ascii="Cambria Math" w:hAnsi="Cambria Math" w:cs="CMMI10"/>
              </w:rPr>
              <m:t>x</m:t>
            </m:r>
          </m:sub>
        </m:sSub>
      </m:oMath>
      <w:r w:rsidR="003D0E98" w:rsidRPr="003D7477">
        <w:t xml:space="preserve"> and </w:t>
      </w:r>
      <m:oMath>
        <m:sSub>
          <m:sSubPr>
            <m:ctrlPr>
              <w:rPr>
                <w:rFonts w:ascii="Cambria Math" w:hAnsi="Cambria Math" w:cs="CMMI10"/>
                <w:i/>
              </w:rPr>
            </m:ctrlPr>
          </m:sSubPr>
          <m:e>
            <m:r>
              <w:rPr>
                <w:rFonts w:ascii="Cambria Math" w:hAnsi="Cambria Math" w:cs="CMMI10"/>
              </w:rPr>
              <m:t>P</m:t>
            </m:r>
          </m:e>
          <m:sub>
            <m:r>
              <w:rPr>
                <w:rFonts w:ascii="Cambria Math" w:hAnsi="Cambria Math" w:cs="CMMI10"/>
              </w:rPr>
              <m:t>xy</m:t>
            </m:r>
          </m:sub>
        </m:sSub>
      </m:oMath>
      <w:r w:rsidR="003D0E98" w:rsidRPr="003D7477">
        <w:t xml:space="preserve"> are in same units</w:t>
      </w:r>
    </w:p>
    <w:p w:rsidR="003D0E98" w:rsidRPr="00C96CC0" w:rsidRDefault="005C0615" w:rsidP="003D0E98">
      <w:pPr>
        <w:pStyle w:val="ab"/>
        <w:numPr>
          <w:ilvl w:val="3"/>
          <w:numId w:val="5"/>
        </w:numPr>
        <w:autoSpaceDE w:val="0"/>
        <w:autoSpaceDN w:val="0"/>
        <w:adjustRightInd w:val="0"/>
        <w:spacing w:after="0" w:line="240" w:lineRule="auto"/>
        <w:jc w:val="left"/>
        <w:rPr>
          <w:rFonts w:ascii="SFRM1000" w:hAnsi="SFRM1000" w:cs="SFRM1000"/>
        </w:rPr>
      </w:pPr>
      <m:oMath>
        <m:sSub>
          <m:sSubPr>
            <m:ctrlPr>
              <w:rPr>
                <w:rFonts w:ascii="Cambria Math" w:hAnsi="Cambria Math" w:cs="CMMI10"/>
                <w:i/>
              </w:rPr>
            </m:ctrlPr>
          </m:sSubPr>
          <m:e>
            <m:r>
              <w:rPr>
                <w:rFonts w:ascii="Cambria Math" w:hAnsi="Cambria Math" w:cs="CMMI10"/>
              </w:rPr>
              <m:t>G</m:t>
            </m:r>
          </m:e>
          <m:sub>
            <m:r>
              <w:rPr>
                <w:rFonts w:ascii="Cambria Math" w:hAnsi="Cambria Math" w:cs="CMMI10"/>
              </w:rPr>
              <m:t>t</m:t>
            </m:r>
          </m:sub>
        </m:sSub>
      </m:oMath>
      <w:r w:rsidR="003D0E98" w:rsidRPr="003D7477">
        <w:t xml:space="preserve">  and </w:t>
      </w:r>
      <m:oMath>
        <m:sSub>
          <m:sSubPr>
            <m:ctrlPr>
              <w:rPr>
                <w:rFonts w:ascii="Cambria Math" w:hAnsi="Cambria Math" w:cs="CMMI10"/>
                <w:i/>
              </w:rPr>
            </m:ctrlPr>
          </m:sSubPr>
          <m:e>
            <m:r>
              <w:rPr>
                <w:rFonts w:ascii="Cambria Math" w:hAnsi="Cambria Math" w:cs="CMMI10"/>
              </w:rPr>
              <m:t>G</m:t>
            </m:r>
          </m:e>
          <m:sub>
            <m:r>
              <w:rPr>
                <w:rFonts w:ascii="Cambria Math" w:hAnsi="Cambria Math" w:cs="CMMI10"/>
              </w:rPr>
              <m:t>r</m:t>
            </m:r>
          </m:sub>
        </m:sSub>
      </m:oMath>
      <w:r w:rsidR="003D0E98" w:rsidRPr="003D7477">
        <w:t xml:space="preserve">  are dimensionless quantities.</w:t>
      </w:r>
    </w:p>
    <w:p w:rsidR="003D0E98" w:rsidRPr="00C96CC0" w:rsidRDefault="003D0E98" w:rsidP="003D0E98">
      <w:pPr>
        <w:pStyle w:val="ab"/>
        <w:numPr>
          <w:ilvl w:val="3"/>
          <w:numId w:val="5"/>
        </w:numPr>
        <w:autoSpaceDE w:val="0"/>
        <w:autoSpaceDN w:val="0"/>
        <w:adjustRightInd w:val="0"/>
        <w:spacing w:after="0" w:line="240" w:lineRule="auto"/>
        <w:jc w:val="left"/>
        <w:rPr>
          <w:rFonts w:ascii="SFRM1000" w:hAnsi="SFRM1000" w:cs="SFRM1000"/>
          <w:szCs w:val="24"/>
        </w:rPr>
      </w:pPr>
      <m:oMath>
        <m:r>
          <w:rPr>
            <w:rFonts w:ascii="Cambria Math" w:hAnsi="Cambria Math" w:cs="CMMI10"/>
            <w:szCs w:val="24"/>
          </w:rPr>
          <m:t>k=</m:t>
        </m:r>
        <m:f>
          <m:fPr>
            <m:ctrlPr>
              <w:rPr>
                <w:rFonts w:ascii="Cambria Math" w:hAnsi="Cambria Math" w:cs="CMMI10"/>
                <w:i/>
                <w:szCs w:val="24"/>
              </w:rPr>
            </m:ctrlPr>
          </m:fPr>
          <m:num>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t</m:t>
                </m:r>
              </m:sub>
            </m:sSub>
            <m:sSub>
              <m:sSubPr>
                <m:ctrlPr>
                  <w:rPr>
                    <w:rFonts w:ascii="Cambria Math" w:hAnsi="Cambria Math" w:cs="CMMI10"/>
                    <w:i/>
                    <w:szCs w:val="24"/>
                  </w:rPr>
                </m:ctrlPr>
              </m:sSubPr>
              <m:e>
                <m:r>
                  <w:rPr>
                    <w:rFonts w:ascii="Cambria Math" w:hAnsi="Cambria Math" w:cs="CMMI10"/>
                    <w:szCs w:val="24"/>
                  </w:rPr>
                  <m:t>G</m:t>
                </m:r>
              </m:e>
              <m:sub>
                <m:r>
                  <w:rPr>
                    <w:rFonts w:ascii="Cambria Math" w:hAnsi="Cambria Math" w:cs="CMMI10"/>
                    <w:szCs w:val="24"/>
                  </w:rPr>
                  <m:t>r</m:t>
                </m:r>
              </m:sub>
            </m:sSub>
            <m:sSup>
              <m:sSupPr>
                <m:ctrlPr>
                  <w:rPr>
                    <w:rFonts w:ascii="Cambria Math" w:hAnsi="Cambria Math" w:cs="SFRM1000"/>
                    <w:i/>
                    <w:szCs w:val="24"/>
                  </w:rPr>
                </m:ctrlPr>
              </m:sSupPr>
              <m:e>
                <m:r>
                  <w:rPr>
                    <w:rFonts w:ascii="Cambria Math" w:hAnsi="Cambria Math" w:cs="SFRM1000"/>
                    <w:szCs w:val="24"/>
                  </w:rPr>
                  <m:t>λ</m:t>
                </m:r>
              </m:e>
              <m:sup>
                <m:r>
                  <w:rPr>
                    <w:rFonts w:ascii="Cambria Math" w:hAnsi="Cambria Math" w:cs="CMMI10"/>
                    <w:szCs w:val="24"/>
                  </w:rPr>
                  <m:t>α</m:t>
                </m:r>
              </m:sup>
            </m:sSup>
          </m:num>
          <m:den>
            <m:sSup>
              <m:sSupPr>
                <m:ctrlPr>
                  <w:rPr>
                    <w:rFonts w:ascii="Cambria Math" w:hAnsi="Cambria Math" w:cs="CMMI10"/>
                    <w:i/>
                    <w:szCs w:val="24"/>
                  </w:rPr>
                </m:ctrlPr>
              </m:sSupPr>
              <m:e>
                <m:d>
                  <m:dPr>
                    <m:ctrlPr>
                      <w:rPr>
                        <w:rFonts w:ascii="Cambria Math" w:hAnsi="Cambria Math" w:cs="CMMI10"/>
                        <w:i/>
                        <w:szCs w:val="24"/>
                      </w:rPr>
                    </m:ctrlPr>
                  </m:dPr>
                  <m:e>
                    <m:r>
                      <w:rPr>
                        <w:rFonts w:ascii="Cambria Math" w:hAnsi="Cambria Math" w:cs="CMMI10"/>
                        <w:szCs w:val="24"/>
                      </w:rPr>
                      <m:t>4π</m:t>
                    </m:r>
                  </m:e>
                </m:d>
              </m:e>
              <m:sup>
                <m:r>
                  <w:rPr>
                    <w:rFonts w:ascii="Cambria Math" w:hAnsi="Cambria Math" w:cs="CMMI10"/>
                    <w:szCs w:val="24"/>
                  </w:rPr>
                  <m:t>α</m:t>
                </m:r>
              </m:sup>
            </m:sSup>
            <m:sSubSup>
              <m:sSubSupPr>
                <m:ctrlPr>
                  <w:rPr>
                    <w:rFonts w:ascii="Cambria Math" w:hAnsi="Cambria Math" w:cs="CMMI10"/>
                    <w:i/>
                    <w:szCs w:val="24"/>
                  </w:rPr>
                </m:ctrlPr>
              </m:sSubSupPr>
              <m:e>
                <m:r>
                  <w:rPr>
                    <w:rFonts w:ascii="Cambria Math" w:hAnsi="Cambria Math" w:cs="CMMI10"/>
                    <w:szCs w:val="24"/>
                  </w:rPr>
                  <m:t>d</m:t>
                </m:r>
              </m:e>
              <m:sub>
                <m:r>
                  <w:rPr>
                    <w:rFonts w:ascii="Cambria Math" w:hAnsi="Cambria Math" w:cs="CMMI10"/>
                    <w:szCs w:val="24"/>
                  </w:rPr>
                  <m:t>o</m:t>
                </m:r>
              </m:sub>
              <m:sup>
                <m:r>
                  <w:rPr>
                    <w:rFonts w:ascii="Cambria Math" w:hAnsi="Cambria Math" w:cs="CMMI10"/>
                    <w:szCs w:val="24"/>
                  </w:rPr>
                  <m:t>α</m:t>
                </m:r>
              </m:sup>
            </m:sSubSup>
          </m:den>
        </m:f>
      </m:oMath>
    </w:p>
    <w:p w:rsidR="009326AB" w:rsidRDefault="009326AB" w:rsidP="00F04F03">
      <w:pPr>
        <w:pStyle w:val="a7"/>
      </w:pPr>
      <w:r w:rsidRPr="0038623A">
        <w:t>From the above assumptions we can express the S</w:t>
      </w:r>
      <w:r>
        <w:t>I</w:t>
      </w:r>
      <w:r w:rsidRPr="0038623A">
        <w:t xml:space="preserve">R as </w:t>
      </w:r>
      <w:r>
        <w:t>shown in</w:t>
      </w:r>
      <w:r w:rsidR="00B43B1B">
        <w:t xml:space="preserve"> </w:t>
      </w:r>
      <w:r w:rsidR="005C0615">
        <w:fldChar w:fldCharType="begin"/>
      </w:r>
      <w:r w:rsidR="00B43B1B">
        <w:instrText xml:space="preserve"> REF _Ref510382973 \h </w:instrText>
      </w:r>
      <w:r w:rsidR="005C0615">
        <w:fldChar w:fldCharType="separate"/>
      </w:r>
      <w:r w:rsidR="00B43B1B" w:rsidRPr="00D71192">
        <w:rPr>
          <w:i/>
          <w:iCs/>
          <w:color w:val="FF0000"/>
        </w:rPr>
        <w:t>Equation (</w:t>
      </w:r>
      <w:r w:rsidR="00B43B1B">
        <w:rPr>
          <w:i/>
          <w:iCs/>
          <w:noProof/>
          <w:color w:val="FF0000"/>
          <w:cs/>
        </w:rPr>
        <w:t>‎</w:t>
      </w:r>
      <w:r w:rsidR="00B43B1B">
        <w:rPr>
          <w:i/>
          <w:iCs/>
          <w:noProof/>
          <w:color w:val="FF0000"/>
        </w:rPr>
        <w:t>3</w:t>
      </w:r>
      <w:r w:rsidR="00B43B1B" w:rsidRPr="00D71192">
        <w:rPr>
          <w:i/>
          <w:iCs/>
          <w:color w:val="FF0000"/>
        </w:rPr>
        <w:noBreakHyphen/>
      </w:r>
      <w:r w:rsidR="00B43B1B">
        <w:rPr>
          <w:i/>
          <w:iCs/>
          <w:noProof/>
          <w:color w:val="FF0000"/>
        </w:rPr>
        <w:t>8</w:t>
      </w:r>
      <w:r w:rsidR="00B43B1B" w:rsidRPr="00D71192">
        <w:rPr>
          <w:i/>
          <w:iCs/>
          <w:color w:val="FF0000"/>
        </w:rPr>
        <w:t>)</w:t>
      </w:r>
      <w:r w:rsidR="005C0615">
        <w:fldChar w:fldCharType="end"/>
      </w:r>
      <w:r w:rsidR="00B43B1B">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768"/>
        <w:gridCol w:w="1528"/>
      </w:tblGrid>
      <w:tr w:rsidR="00F04F03" w:rsidTr="007E49EC">
        <w:trPr>
          <w:trHeight w:val="624"/>
        </w:trPr>
        <w:tc>
          <w:tcPr>
            <w:tcW w:w="1077" w:type="dxa"/>
            <w:vAlign w:val="center"/>
          </w:tcPr>
          <w:p w:rsidR="00F04F03" w:rsidRDefault="00F04F03" w:rsidP="00902CEF">
            <w:pPr>
              <w:jc w:val="center"/>
            </w:pPr>
          </w:p>
        </w:tc>
        <w:tc>
          <w:tcPr>
            <w:tcW w:w="6768" w:type="dxa"/>
            <w:vAlign w:val="center"/>
          </w:tcPr>
          <w:p w:rsidR="00B43B1B" w:rsidRPr="0040735C" w:rsidRDefault="00B43B1B" w:rsidP="004758D8">
            <w:pPr>
              <w:jc w:val="center"/>
              <w:rPr>
                <w:rFonts w:ascii="SFRM1000" w:hAnsi="SFRM1000" w:cs="SFRM1000"/>
              </w:rPr>
            </w:pPr>
            <m:oMath>
              <m:r>
                <w:rPr>
                  <w:rFonts w:ascii="Cambria Math" w:hAnsi="Cambria Math" w:cs="SFRM1000"/>
                </w:rPr>
                <m:t>SIR</m:t>
              </m:r>
              <m:d>
                <m:dPr>
                  <m:ctrlPr>
                    <w:rPr>
                      <w:rFonts w:ascii="Cambria Math" w:hAnsi="Cambria Math" w:cs="SFRM1000"/>
                    </w:rPr>
                  </m:ctrlPr>
                </m:dPr>
                <m:e>
                  <m:r>
                    <w:rPr>
                      <w:rFonts w:ascii="Cambria Math" w:hAnsi="Cambria Math" w:cs="SFRM1000"/>
                    </w:rPr>
                    <m:t>x</m:t>
                  </m:r>
                  <m:r>
                    <m:rPr>
                      <m:sty m:val="p"/>
                    </m:rPr>
                    <w:rPr>
                      <w:rFonts w:ascii="Cambria Math" w:hAnsi="Cambria Math" w:cs="SFRM1000"/>
                    </w:rPr>
                    <m:t>,</m:t>
                  </m:r>
                  <m:r>
                    <w:rPr>
                      <w:rFonts w:ascii="Cambria Math" w:hAnsi="Cambria Math" w:cs="SFRM1000"/>
                    </w:rPr>
                    <m:t>y</m:t>
                  </m:r>
                </m:e>
              </m:d>
              <m:r>
                <m:rPr>
                  <m:sty m:val="p"/>
                </m:rPr>
                <w:rPr>
                  <w:rFonts w:ascii="Cambria Math" w:hAnsi="Cambria Math" w:cs="SFRM1000"/>
                </w:rPr>
                <m:t>=</m:t>
              </m:r>
              <m:f>
                <m:fPr>
                  <m:ctrlPr>
                    <w:rPr>
                      <w:rFonts w:ascii="Cambria Math" w:hAnsi="Cambria Math"/>
                      <w:sz w:val="28"/>
                      <w:szCs w:val="26"/>
                    </w:rPr>
                  </m:ctrlPr>
                </m:fPr>
                <m:num>
                  <m:r>
                    <w:rPr>
                      <w:rFonts w:ascii="Cambria Math" w:hAnsi="Cambria Math"/>
                      <w:sz w:val="28"/>
                      <w:szCs w:val="26"/>
                    </w:rPr>
                    <m:t>Pxy</m:t>
                  </m:r>
                </m:num>
                <m:den>
                  <m:sSub>
                    <m:sSubPr>
                      <m:ctrlPr>
                        <w:rPr>
                          <w:rFonts w:ascii="Cambria Math" w:hAnsi="Cambria Math"/>
                          <w:sz w:val="28"/>
                          <w:szCs w:val="26"/>
                        </w:rPr>
                      </m:ctrlPr>
                    </m:sSubPr>
                    <m:e>
                      <m:r>
                        <w:rPr>
                          <w:rFonts w:ascii="Cambria Math" w:hAnsi="Cambria Math"/>
                          <w:sz w:val="28"/>
                          <w:szCs w:val="26"/>
                        </w:rPr>
                        <m:t>I</m:t>
                      </m:r>
                    </m:e>
                    <m:sub>
                      <m:r>
                        <w:rPr>
                          <w:rFonts w:ascii="Cambria Math" w:hAnsi="Cambria Math"/>
                          <w:sz w:val="28"/>
                          <w:szCs w:val="26"/>
                        </w:rPr>
                        <m:t>y</m:t>
                      </m:r>
                    </m:sub>
                  </m:sSub>
                </m:den>
              </m:f>
              <m:r>
                <m:rPr>
                  <m:sty m:val="p"/>
                </m:rPr>
                <w:rPr>
                  <w:rFonts w:ascii="Cambria Math" w:hAnsi="Cambria Math" w:cs="SFRM1000"/>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num>
                <m:den>
                  <m:nary>
                    <m:naryPr>
                      <m:chr m:val="∑"/>
                      <m:limLoc m:val="undOvr"/>
                      <m:supHide m:val="on"/>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p>
                        <m:sSupPr>
                          <m:ctrlPr>
                            <w:rPr>
                              <w:rFonts w:ascii="Cambria Math" w:hAnsi="Cambria Math" w:cs="SFRM1000"/>
                              <w:sz w:val="20"/>
                              <w:szCs w:val="20"/>
                            </w:rPr>
                          </m:ctrlPr>
                        </m:sSupPr>
                        <m:e>
                          <m:r>
                            <m:rPr>
                              <m:sty m:val="p"/>
                            </m:rPr>
                            <w:rPr>
                              <w:rFonts w:ascii="Cambria Math" w:hAnsi="Cambria Math" w:cs="SFRM1000"/>
                              <w:sz w:val="20"/>
                              <w:szCs w:val="20"/>
                            </w:rPr>
                            <m:t>Φ</m:t>
                          </m:r>
                        </m:e>
                        <m:sup>
                          <m:r>
                            <w:rPr>
                              <w:rFonts w:ascii="Cambria Math" w:hAnsi="Cambria Math" w:cs="SFRM1000"/>
                              <w:sz w:val="20"/>
                              <w:szCs w:val="20"/>
                            </w:rPr>
                            <m:t>I</m:t>
                          </m:r>
                          <m:r>
                            <m:rPr>
                              <m:sty m:val="p"/>
                            </m:rPr>
                            <w:rPr>
                              <w:rFonts w:ascii="Cambria Math" w:hAnsi="Cambria Math" w:cs="SFRM1000"/>
                              <w:sz w:val="20"/>
                              <w:szCs w:val="20"/>
                            </w:rPr>
                            <m:t>_</m:t>
                          </m:r>
                          <m:r>
                            <w:rPr>
                              <w:rFonts w:ascii="Cambria Math" w:hAnsi="Cambria Math" w:cs="SFRM1000"/>
                              <w:sz w:val="20"/>
                              <w:szCs w:val="20"/>
                            </w:rPr>
                            <m:t>BS</m:t>
                          </m:r>
                        </m:sup>
                      </m:sSup>
                    </m:sub>
                    <m:sup/>
                    <m:e>
                      <m:sSub>
                        <m:sSubPr>
                          <m:ctrlPr>
                            <w:rPr>
                              <w:rFonts w:ascii="Cambria Math" w:hAnsi="Cambria Math"/>
                            </w:rPr>
                          </m:ctrlPr>
                        </m:sSubPr>
                        <m:e>
                          <m:r>
                            <w:rPr>
                              <w:rFonts w:ascii="Cambria Math" w:hAnsi="Cambria Math"/>
                            </w:rPr>
                            <m:t>P</m:t>
                          </m: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sz w:val="18"/>
                              <w:szCs w:val="18"/>
                            </w:rPr>
                            <m:t>-</m:t>
                          </m:r>
                          <m:r>
                            <w:rPr>
                              <w:rFonts w:ascii="Cambria Math" w:hAnsi="Cambria Math"/>
                              <w:sz w:val="18"/>
                              <w:szCs w:val="18"/>
                            </w:rPr>
                            <m:t>α</m:t>
                          </m:r>
                        </m:sup>
                      </m:sSup>
                    </m:e>
                  </m:nary>
                </m:den>
              </m:f>
            </m:oMath>
            <w:r w:rsidR="004758D8">
              <w:rPr>
                <w:rFonts w:ascii="SFRM1000" w:eastAsiaTheme="minorEastAsia" w:hAnsi="SFRM1000" w:cs="SFRM1000"/>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p w:rsidR="00F04F03" w:rsidRDefault="00F04F03" w:rsidP="00902CEF">
            <w:pPr>
              <w:jc w:val="center"/>
            </w:pPr>
          </w:p>
        </w:tc>
        <w:tc>
          <w:tcPr>
            <w:tcW w:w="1528" w:type="dxa"/>
            <w:vAlign w:val="center"/>
          </w:tcPr>
          <w:p w:rsidR="00F04F03" w:rsidRPr="00D71192" w:rsidRDefault="00F04F03" w:rsidP="00902CEF">
            <w:pPr>
              <w:tabs>
                <w:tab w:val="left" w:pos="702"/>
              </w:tabs>
              <w:jc w:val="center"/>
              <w:rPr>
                <w:i/>
                <w:iCs/>
                <w:color w:val="FF0000"/>
              </w:rPr>
            </w:pPr>
            <w:bookmarkStart w:id="50" w:name="_Ref51038297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8</w:t>
            </w:r>
            <w:r w:rsidR="005C0615" w:rsidRPr="00D71192">
              <w:rPr>
                <w:i/>
                <w:iCs/>
                <w:color w:val="FF0000"/>
              </w:rPr>
              <w:fldChar w:fldCharType="end"/>
            </w:r>
            <w:r w:rsidRPr="00D71192">
              <w:rPr>
                <w:i/>
                <w:iCs/>
                <w:color w:val="FF0000"/>
              </w:rPr>
              <w:t>)</w:t>
            </w:r>
            <w:bookmarkEnd w:id="50"/>
          </w:p>
        </w:tc>
      </w:tr>
    </w:tbl>
    <w:p w:rsidR="00247061" w:rsidRDefault="00247061" w:rsidP="00667983">
      <w:pPr>
        <w:pStyle w:val="a7"/>
      </w:pPr>
      <w:r>
        <w:t xml:space="preserve">Where </w:t>
      </w:r>
      <m:oMath>
        <m:sSup>
          <m:sSupPr>
            <m:ctrlPr>
              <w:rPr>
                <w:rFonts w:ascii="Cambria Math" w:hAnsi="Cambria Math"/>
                <w:i/>
              </w:rPr>
            </m:ctrlPr>
          </m:sSupPr>
          <m:e>
            <m:r>
              <w:rPr>
                <w:rFonts w:ascii="Cambria Math" w:hAnsi="Cambria Math"/>
              </w:rPr>
              <m:t>Φ</m:t>
            </m:r>
          </m:e>
          <m:sup>
            <m:r>
              <w:rPr>
                <w:rFonts w:ascii="Cambria Math" w:hAnsi="Cambria Math"/>
              </w:rPr>
              <m:t>I_BS</m:t>
            </m:r>
          </m:sup>
        </m:sSup>
      </m:oMath>
      <w:r>
        <w:rPr>
          <w:rFonts w:eastAsiaTheme="minorEastAsia"/>
        </w:rPr>
        <w:t xml:space="preserve"> </w:t>
      </w:r>
      <w:r w:rsidR="00667983">
        <w:rPr>
          <w:rFonts w:eastAsiaTheme="minorEastAsia"/>
        </w:rPr>
        <w:t>are</w:t>
      </w:r>
      <w:r>
        <w:t xml:space="preserve"> all </w:t>
      </w:r>
      <w:r w:rsidRPr="00A849AB">
        <w:t>Base stations that cause Interference</w:t>
      </w:r>
      <w:r>
        <w:t xml:space="preserve"> </w:t>
      </w:r>
      <w:r w:rsidRPr="00A849AB">
        <w:t>w</w:t>
      </w:r>
      <w:r>
        <w:t>itho</w:t>
      </w:r>
      <w:r w:rsidRPr="00A849AB">
        <w:t xml:space="preserve">ut </w:t>
      </w:r>
      <w:r>
        <w:t>MS</w:t>
      </w:r>
      <w:r w:rsidRPr="00A849AB">
        <w:t xml:space="preserve"> that is connected</w:t>
      </w:r>
      <w:r>
        <w:t xml:space="preserve"> to x base station. To calculate the signal to interference plus Noise ratio</w:t>
      </w:r>
      <w:r w:rsidR="00F210A4">
        <w:t xml:space="preserve"> as in </w:t>
      </w:r>
      <w:r w:rsidR="005C0615">
        <w:fldChar w:fldCharType="begin"/>
      </w:r>
      <w:r w:rsidR="00F210A4">
        <w:instrText xml:space="preserve"> REF _Ref510383066 \h </w:instrText>
      </w:r>
      <w:r w:rsidR="005C0615">
        <w:fldChar w:fldCharType="separate"/>
      </w:r>
      <w:r w:rsidR="00F210A4" w:rsidRPr="00D71192">
        <w:rPr>
          <w:i/>
          <w:iCs/>
          <w:color w:val="FF0000"/>
        </w:rPr>
        <w:t>Equation (</w:t>
      </w:r>
      <w:r w:rsidR="00F210A4">
        <w:rPr>
          <w:i/>
          <w:iCs/>
          <w:noProof/>
          <w:color w:val="FF0000"/>
          <w:cs/>
        </w:rPr>
        <w:t>‎</w:t>
      </w:r>
      <w:r w:rsidR="00F210A4">
        <w:rPr>
          <w:i/>
          <w:iCs/>
          <w:noProof/>
          <w:color w:val="FF0000"/>
        </w:rPr>
        <w:t>3</w:t>
      </w:r>
      <w:r w:rsidR="00F210A4" w:rsidRPr="00D71192">
        <w:rPr>
          <w:i/>
          <w:iCs/>
          <w:color w:val="FF0000"/>
        </w:rPr>
        <w:noBreakHyphen/>
      </w:r>
      <w:r w:rsidR="00F210A4">
        <w:rPr>
          <w:i/>
          <w:iCs/>
          <w:noProof/>
          <w:color w:val="FF0000"/>
        </w:rPr>
        <w:t>9</w:t>
      </w:r>
      <w:r w:rsidR="00F210A4" w:rsidRPr="00D71192">
        <w:rPr>
          <w:i/>
          <w:iCs/>
          <w:color w:val="FF0000"/>
        </w:rPr>
        <w:t>)</w:t>
      </w:r>
      <w:r w:rsidR="005C0615">
        <w:fldChar w:fldCharType="end"/>
      </w:r>
      <w:r w:rsidR="00F210A4">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768"/>
        <w:gridCol w:w="1528"/>
      </w:tblGrid>
      <w:tr w:rsidR="006F714B" w:rsidTr="007E49EC">
        <w:trPr>
          <w:trHeight w:val="624"/>
        </w:trPr>
        <w:tc>
          <w:tcPr>
            <w:tcW w:w="1077" w:type="dxa"/>
            <w:vAlign w:val="center"/>
          </w:tcPr>
          <w:p w:rsidR="006F714B" w:rsidRDefault="006F714B" w:rsidP="00902CEF">
            <w:pPr>
              <w:jc w:val="center"/>
            </w:pPr>
          </w:p>
        </w:tc>
        <w:tc>
          <w:tcPr>
            <w:tcW w:w="6768" w:type="dxa"/>
            <w:vAlign w:val="center"/>
          </w:tcPr>
          <w:p w:rsidR="006F714B" w:rsidRDefault="006F714B" w:rsidP="004758D8">
            <w:pPr>
              <w:jc w:val="center"/>
            </w:pPr>
            <m:oMath>
              <m:r>
                <w:rPr>
                  <w:rFonts w:ascii="Cambria Math" w:hAnsi="Cambria Math"/>
                </w:rPr>
                <m:t>SINR</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f>
                <m:fPr>
                  <m:ctrlPr>
                    <w:rPr>
                      <w:rFonts w:ascii="Cambria Math" w:hAnsi="Cambria Math"/>
                    </w:rPr>
                  </m:ctrlPr>
                </m:fPr>
                <m:num>
                  <m:r>
                    <w:rPr>
                      <w:rFonts w:ascii="Cambria Math" w:hAnsi="Cambria Math"/>
                    </w:rPr>
                    <m:t>Pxy</m:t>
                  </m:r>
                </m:num>
                <m:den>
                  <m:sSub>
                    <m:sSubPr>
                      <m:ctrlPr>
                        <w:rPr>
                          <w:rFonts w:ascii="Cambria Math" w:hAnsi="Cambria Math"/>
                        </w:rPr>
                      </m:ctrlPr>
                    </m:sSubPr>
                    <m:e>
                      <m:r>
                        <w:rPr>
                          <w:rFonts w:ascii="Cambria Math" w:hAnsi="Cambria Math"/>
                        </w:rPr>
                        <m:t>I</m:t>
                      </m:r>
                    </m:e>
                    <m:sub>
                      <m:r>
                        <w:rPr>
                          <w:rFonts w:ascii="Cambria Math" w:hAnsi="Cambria Math"/>
                        </w:rPr>
                        <m:t>y</m:t>
                      </m:r>
                    </m:sub>
                  </m:sSub>
                  <m:r>
                    <m:rPr>
                      <m:sty m:val="p"/>
                    </m:rPr>
                    <w:rPr>
                      <w:rFonts w:ascii="Cambria Math" w:hAnsi="Cambria Math"/>
                    </w:rPr>
                    <m:t>+</m:t>
                  </m:r>
                  <m:r>
                    <w:rPr>
                      <w:rFonts w:ascii="Cambria Math" w:hAnsi="Cambria Math"/>
                    </w:rPr>
                    <m:t>N</m:t>
                  </m:r>
                </m:den>
              </m:f>
              <m:r>
                <m:rPr>
                  <m:sty m:val="p"/>
                </m:rPr>
                <w:rPr>
                  <w:rFonts w:ascii="Cambria Math"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x</m:t>
                      </m:r>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num>
                <m:den>
                  <m:nary>
                    <m:naryPr>
                      <m:chr m:val="∑"/>
                      <m:supHide m:val="on"/>
                      <m:ctrlPr>
                        <w:rPr>
                          <w:rFonts w:ascii="Cambria Math" w:hAnsi="Cambria Math"/>
                        </w:rPr>
                      </m:ctrlPr>
                    </m:naryPr>
                    <m:sub>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cs="Cambria Math"/>
                        </w:rPr>
                        <m:t>∈</m:t>
                      </m:r>
                      <m:sSup>
                        <m:sSupPr>
                          <m:ctrlPr>
                            <w:rPr>
                              <w:rFonts w:ascii="Cambria Math" w:hAnsi="Cambria Math"/>
                            </w:rPr>
                          </m:ctrlPr>
                        </m:sSupPr>
                        <m:e>
                          <m:r>
                            <w:rPr>
                              <w:rFonts w:ascii="Cambria Math" w:hAnsi="Cambria Math" w:cs="Times New Roman"/>
                            </w:rPr>
                            <m:t>Φ</m:t>
                          </m:r>
                          <m:ctrlPr>
                            <w:rPr>
                              <w:rFonts w:ascii="Cambria Math" w:hAnsi="Cambria Math" w:cs="Cambria Math"/>
                            </w:rPr>
                          </m:ctrlPr>
                        </m:e>
                        <m:sup>
                          <m:r>
                            <w:rPr>
                              <w:rFonts w:ascii="Cambria Math" w:hAnsi="Cambria Math"/>
                            </w:rPr>
                            <m:t>I</m:t>
                          </m:r>
                          <m:r>
                            <m:rPr>
                              <m:sty m:val="p"/>
                            </m:rPr>
                            <w:rPr>
                              <w:rFonts w:ascii="Cambria Math" w:hAnsi="Cambria Math"/>
                            </w:rPr>
                            <m:t>_</m:t>
                          </m:r>
                          <m:r>
                            <w:rPr>
                              <w:rFonts w:ascii="Cambria Math" w:hAnsi="Cambria Math"/>
                            </w:rPr>
                            <m:t>BS</m:t>
                          </m:r>
                        </m:sup>
                      </m:sSup>
                    </m:sub>
                    <m:sup/>
                    <m:e>
                      <m:sSub>
                        <m:sSubPr>
                          <m:ctrlPr>
                            <w:rPr>
                              <w:rFonts w:ascii="Cambria Math" w:hAnsi="Cambria Math"/>
                            </w:rPr>
                          </m:ctrlPr>
                        </m:sSubPr>
                        <m:e>
                          <m:r>
                            <w:rPr>
                              <w:rFonts w:ascii="Cambria Math" w:hAnsi="Cambria Math"/>
                            </w:rPr>
                            <m:t>P</m:t>
                          </m:r>
                          <m:ctrlPr>
                            <w:rPr>
                              <w:rFonts w:ascii="Cambria Math" w:eastAsia="Cambria Math" w:hAnsi="Cambria Math" w:cs="Cambria Math"/>
                            </w:rPr>
                          </m:ctrlPr>
                        </m:e>
                        <m:sub>
                          <m:sSub>
                            <m:sSubPr>
                              <m:ctrlPr>
                                <w:rPr>
                                  <w:rFonts w:ascii="Cambria Math" w:hAnsi="Cambria Math"/>
                                </w:rPr>
                              </m:ctrlPr>
                            </m:sSubPr>
                            <m:e>
                              <m:r>
                                <w:rPr>
                                  <w:rFonts w:ascii="Cambria Math" w:hAnsi="Cambria Math"/>
                                </w:rPr>
                                <m:t>x</m:t>
                              </m:r>
                            </m:e>
                            <m:sub>
                              <m:r>
                                <w:rPr>
                                  <w:rFonts w:ascii="Cambria Math" w:hAnsi="Cambria Math"/>
                                </w:rPr>
                                <m:t>i</m:t>
                              </m:r>
                            </m:sub>
                          </m:sSub>
                        </m:sub>
                      </m:sSub>
                      <m:r>
                        <m:rPr>
                          <m:sty m:val="p"/>
                        </m:rPr>
                        <w:rPr>
                          <w:rFonts w:ascii="Cambria Math" w:hAnsi="Cambria Math"/>
                        </w:rPr>
                        <m:t xml:space="preserve"> </m:t>
                      </m:r>
                      <m:r>
                        <w:rPr>
                          <w:rFonts w:ascii="Cambria Math" w:hAnsi="Cambria Math"/>
                        </w:rPr>
                        <m:t>k</m:t>
                      </m:r>
                      <m:r>
                        <m:rPr>
                          <m:sty m:val="p"/>
                        </m:rPr>
                        <w:rPr>
                          <w:rFonts w:ascii="Cambria Math" w:hAnsi="Cambria Math"/>
                        </w:rPr>
                        <m:t>*</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d</m:t>
                                  </m:r>
                                </m:num>
                                <m:den>
                                  <m:sSub>
                                    <m:sSubPr>
                                      <m:ctrlPr>
                                        <w:rPr>
                                          <w:rFonts w:ascii="Cambria Math" w:hAnsi="Cambria Math"/>
                                        </w:rPr>
                                      </m:ctrlPr>
                                    </m:sSubPr>
                                    <m:e>
                                      <m:r>
                                        <w:rPr>
                                          <w:rFonts w:ascii="Cambria Math" w:hAnsi="Cambria Math"/>
                                        </w:rPr>
                                        <m:t>d</m:t>
                                      </m:r>
                                    </m:e>
                                    <m:sub>
                                      <m:r>
                                        <w:rPr>
                                          <w:rFonts w:ascii="Cambria Math" w:hAnsi="Cambria Math"/>
                                        </w:rPr>
                                        <m:t>o</m:t>
                                      </m:r>
                                    </m:sub>
                                  </m:sSub>
                                </m:den>
                              </m:f>
                            </m:e>
                          </m:d>
                        </m:e>
                        <m:sup>
                          <m:r>
                            <m:rPr>
                              <m:sty m:val="p"/>
                            </m:rPr>
                            <w:rPr>
                              <w:rFonts w:ascii="Cambria Math" w:hAnsi="Cambria Math"/>
                            </w:rPr>
                            <m:t>-</m:t>
                          </m:r>
                          <m:r>
                            <w:rPr>
                              <w:rFonts w:ascii="Cambria Math" w:hAnsi="Cambria Math"/>
                            </w:rPr>
                            <m:t>α</m:t>
                          </m:r>
                        </m:sup>
                      </m:sSup>
                    </m:e>
                  </m:nary>
                  <m:r>
                    <m:rPr>
                      <m:sty m:val="p"/>
                    </m:rPr>
                    <w:rPr>
                      <w:rFonts w:ascii="Cambria Math" w:hAnsi="Cambria Math"/>
                    </w:rPr>
                    <m:t>+</m:t>
                  </m:r>
                  <m:r>
                    <w:rPr>
                      <w:rFonts w:ascii="Cambria Math" w:hAnsi="Cambria Math"/>
                    </w:rPr>
                    <m:t>N</m:t>
                  </m:r>
                </m:den>
              </m:f>
            </m:oMath>
            <w:r w:rsidR="004758D8">
              <w:rPr>
                <w:rFonts w:eastAsiaTheme="minorEastAsia"/>
              </w:rPr>
              <w:tab/>
            </w:r>
            <w:r w:rsidR="005C0615" w:rsidRPr="004758D8">
              <w:rPr>
                <w:rFonts w:ascii="SFRM1000" w:eastAsiaTheme="minorEastAsia" w:hAnsi="SFRM1000" w:cs="SFRM1000"/>
              </w:rPr>
              <w:fldChar w:fldCharType="begin"/>
            </w:r>
            <w:r w:rsidR="004758D8" w:rsidRPr="004758D8">
              <w:rPr>
                <w:rFonts w:ascii="SFRM1000" w:eastAsiaTheme="minorEastAsia" w:hAnsi="SFRM1000" w:cs="SFRM1000"/>
              </w:rPr>
              <w:instrText xml:space="preserve"> ADDIN EN.CITE &lt;EndNote&gt;&lt;Cite&gt;&lt;Author&gt;Aldhaibani&lt;/Author&gt;&lt;Year&gt;2014&lt;/Year&gt;&lt;RecNum&gt;2&lt;/RecNum&gt;&lt;DisplayText&gt;[2]&lt;/DisplayText&gt;&lt;record&gt;&lt;rec-number&gt;2&lt;/rec-number&gt;&lt;foreign-keys&gt;&lt;key app="EN" db-id="zpxd5dswzwxfs6estdox0txx9tvedaer2f9d" timestamp="1522612057"&gt;2&lt;/key&gt;&lt;/foreign-keys&gt;&lt;ref-type name="Journal Article"&gt;17&lt;/ref-type&gt;&lt;contributors&gt;&lt;authors&gt;&lt;author&gt;Aldhaibani, Jaafar A&lt;/author&gt;&lt;author&gt;Yahya, Abid&lt;/author&gt;&lt;author&gt;Ahmad, R Badlishah&lt;/author&gt;&lt;/authors&gt;&lt;/contributors&gt;&lt;titles&gt;&lt;title&gt;Coverage extension and balancing the transmitted power of the moving relay node at LTE-A cellular network&lt;/title&gt;&lt;secondary-title&gt;The Scientific World Journal&lt;/secondary-title&gt;&lt;/titles&gt;&lt;periodical&gt;&lt;full-title&gt;The Scientific World Journal&lt;/full-title&gt;&lt;/periodical&gt;&lt;volume&gt;2014&lt;/volume&gt;&lt;dates&gt;&lt;year&gt;2014&lt;/year&gt;&lt;/dates&gt;&lt;isbn&gt;2356-6140&lt;/isbn&gt;&lt;urls&gt;&lt;/urls&gt;&lt;/record&gt;&lt;/Cite&gt;&lt;/EndNote&gt;</w:instrText>
            </w:r>
            <w:r w:rsidR="005C0615" w:rsidRPr="004758D8">
              <w:rPr>
                <w:rFonts w:ascii="SFRM1000" w:eastAsiaTheme="minorEastAsia" w:hAnsi="SFRM1000" w:cs="SFRM1000"/>
              </w:rPr>
              <w:fldChar w:fldCharType="separate"/>
            </w:r>
            <w:r w:rsidR="004758D8" w:rsidRPr="004758D8">
              <w:rPr>
                <w:rFonts w:ascii="SFRM1000" w:eastAsiaTheme="minorEastAsia" w:hAnsi="SFRM1000" w:cs="SFRM1000"/>
              </w:rPr>
              <w:t>[2]</w:t>
            </w:r>
            <w:r w:rsidR="005C0615" w:rsidRPr="004758D8">
              <w:rPr>
                <w:rFonts w:ascii="SFRM1000" w:eastAsiaTheme="minorEastAsia" w:hAnsi="SFRM1000" w:cs="SFRM1000"/>
              </w:rPr>
              <w:fldChar w:fldCharType="end"/>
            </w:r>
          </w:p>
        </w:tc>
        <w:tc>
          <w:tcPr>
            <w:tcW w:w="1528" w:type="dxa"/>
            <w:vAlign w:val="center"/>
          </w:tcPr>
          <w:p w:rsidR="006F714B" w:rsidRPr="00D71192" w:rsidRDefault="006F714B" w:rsidP="00902CEF">
            <w:pPr>
              <w:tabs>
                <w:tab w:val="left" w:pos="702"/>
              </w:tabs>
              <w:jc w:val="center"/>
              <w:rPr>
                <w:i/>
                <w:iCs/>
                <w:color w:val="FF0000"/>
              </w:rPr>
            </w:pPr>
            <w:bookmarkStart w:id="51" w:name="_Ref51038306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9</w:t>
            </w:r>
            <w:r w:rsidR="005C0615" w:rsidRPr="00D71192">
              <w:rPr>
                <w:i/>
                <w:iCs/>
                <w:color w:val="FF0000"/>
              </w:rPr>
              <w:fldChar w:fldCharType="end"/>
            </w:r>
            <w:r w:rsidRPr="00D71192">
              <w:rPr>
                <w:i/>
                <w:iCs/>
                <w:color w:val="FF0000"/>
              </w:rPr>
              <w:t>)</w:t>
            </w:r>
            <w:bookmarkEnd w:id="51"/>
          </w:p>
        </w:tc>
      </w:tr>
    </w:tbl>
    <w:p w:rsidR="00B33E48" w:rsidRDefault="00B33E48" w:rsidP="00B33E48">
      <w:pPr>
        <w:pStyle w:val="a7"/>
      </w:pPr>
      <w:r>
        <w:t xml:space="preserve">Where N is the terminal noise (additive white gaussian Noise). </w:t>
      </w:r>
    </w:p>
    <w:p w:rsidR="004407B3" w:rsidRDefault="00560BEB" w:rsidP="00560BEB">
      <w:pPr>
        <w:pStyle w:val="3"/>
      </w:pPr>
      <w:bookmarkStart w:id="52" w:name="_Toc510382937"/>
      <w:r w:rsidRPr="00560BEB">
        <w:t>Power Calculation:</w:t>
      </w:r>
      <w:bookmarkEnd w:id="52"/>
    </w:p>
    <w:p w:rsidR="00B33E48" w:rsidRDefault="001B0438" w:rsidP="001B0438">
      <w:pPr>
        <w:pStyle w:val="a7"/>
      </w:pPr>
      <w:r w:rsidRPr="00F76382">
        <w:t>The coverage area for each cell</w:t>
      </w:r>
      <w:r>
        <w:t xml:space="preserve"> should be known to know that the user sees the BS or not and it</w:t>
      </w:r>
      <w:r w:rsidRPr="00F76382">
        <w:t xml:space="preserve"> </w:t>
      </w:r>
      <w:r>
        <w:t xml:space="preserve">is </w:t>
      </w:r>
      <w:r w:rsidRPr="00F76382">
        <w:t>calculated by</w:t>
      </w:r>
      <w:r w:rsidR="005D4E2B">
        <w:t xml:space="preserve"> </w:t>
      </w:r>
      <w:r w:rsidR="005C0615">
        <w:fldChar w:fldCharType="begin"/>
      </w:r>
      <w:r w:rsidR="005D4E2B">
        <w:instrText xml:space="preserve"> REF _Ref510383711 \h </w:instrText>
      </w:r>
      <w:r w:rsidR="005C0615">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10</w:t>
      </w:r>
      <w:r w:rsidR="005D4E2B" w:rsidRPr="00D71192">
        <w:rPr>
          <w:i/>
          <w:iCs/>
          <w:color w:val="FF0000"/>
        </w:rPr>
        <w:t>)</w:t>
      </w:r>
      <w:r w:rsidR="005C0615">
        <w:fldChar w:fldCharType="end"/>
      </w:r>
      <w:r w:rsidR="005D4E2B">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3C2E87" w:rsidTr="000D6C5D">
        <w:trPr>
          <w:trHeight w:val="624"/>
        </w:trPr>
        <w:tc>
          <w:tcPr>
            <w:tcW w:w="1077" w:type="dxa"/>
            <w:vAlign w:val="center"/>
          </w:tcPr>
          <w:p w:rsidR="003C2E87" w:rsidRDefault="003C2E87" w:rsidP="00902CEF">
            <w:pPr>
              <w:jc w:val="center"/>
            </w:pPr>
          </w:p>
        </w:tc>
        <w:tc>
          <w:tcPr>
            <w:tcW w:w="6663" w:type="dxa"/>
            <w:vAlign w:val="center"/>
          </w:tcPr>
          <w:p w:rsidR="003C2E87" w:rsidRPr="00A92118" w:rsidRDefault="00F328DA" w:rsidP="00902CEF">
            <w:pPr>
              <w:jc w:val="center"/>
            </w:pPr>
            <m:oMath>
              <m:r>
                <w:rPr>
                  <w:rFonts w:ascii="Cambria Math" w:hAnsi="Cambria Math" w:cs="Cambria Math"/>
                  <w:szCs w:val="24"/>
                </w:rPr>
                <m:t>range</m:t>
              </m:r>
              <m:r>
                <m:rPr>
                  <m:sty m:val="p"/>
                </m:rPr>
                <w:rPr>
                  <w:rFonts w:ascii="Cambria Math" w:hAnsi="Cambria Math" w:cs="Cambria Math"/>
                  <w:szCs w:val="24"/>
                </w:rPr>
                <m:t>=antilog</m:t>
              </m:r>
              <m:d>
                <m:dPr>
                  <m:ctrlPr>
                    <w:rPr>
                      <w:rFonts w:ascii="Cambria Math" w:hAnsi="Cambria Math" w:cs="Cambria Math"/>
                      <w:szCs w:val="24"/>
                    </w:rPr>
                  </m:ctrlPr>
                </m:dPr>
                <m:e>
                  <m:f>
                    <m:fPr>
                      <m:ctrlPr>
                        <w:rPr>
                          <w:rFonts w:ascii="Cambria Math" w:hAnsi="Cambria Math"/>
                          <w:szCs w:val="24"/>
                        </w:rPr>
                      </m:ctrlPr>
                    </m:fPr>
                    <m:num>
                      <m:sSub>
                        <m:sSubPr>
                          <m:ctrlPr>
                            <w:rPr>
                              <w:rFonts w:ascii="Cambria Math" w:hAnsi="Cambria Math"/>
                              <w:szCs w:val="24"/>
                            </w:rPr>
                          </m:ctrlPr>
                        </m:sSubPr>
                        <m:e>
                          <m:r>
                            <w:rPr>
                              <w:rFonts w:ascii="Cambria Math" w:hAnsi="Cambria Math"/>
                              <w:szCs w:val="24"/>
                            </w:rPr>
                            <m:t>P</m:t>
                          </m:r>
                        </m:e>
                        <m:sub>
                          <m:r>
                            <w:rPr>
                              <w:rFonts w:ascii="Cambria Math" w:hAnsi="Cambria Math"/>
                              <w:szCs w:val="24"/>
                            </w:rPr>
                            <m:t>X</m:t>
                          </m:r>
                        </m:sub>
                      </m:sSub>
                      <m:r>
                        <m:rPr>
                          <m:sty m:val="p"/>
                        </m:rPr>
                        <w:rPr>
                          <w:rFonts w:ascii="Cambria Math" w:hAnsi="Cambria Math" w:cs="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t</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G</m:t>
                          </m:r>
                        </m:e>
                        <m:sub>
                          <m:r>
                            <w:rPr>
                              <w:rFonts w:ascii="Cambria Math" w:hAnsi="Cambria Math"/>
                              <w:szCs w:val="24"/>
                            </w:rPr>
                            <m:t>r</m:t>
                          </m:r>
                        </m:sub>
                      </m:sSub>
                      <m:r>
                        <m:rPr>
                          <m:sty m:val="p"/>
                        </m:rPr>
                        <w:rPr>
                          <w:rFonts w:ascii="Cambria Math" w:hAnsi="Cambria Math"/>
                          <w:szCs w:val="24"/>
                        </w:rPr>
                        <m:t>-</m:t>
                      </m:r>
                      <m:sSub>
                        <m:sSubPr>
                          <m:ctrlPr>
                            <w:rPr>
                              <w:rFonts w:ascii="Cambria Math" w:hAnsi="Cambria Math"/>
                              <w:szCs w:val="24"/>
                            </w:rPr>
                          </m:ctrlPr>
                        </m:sSubPr>
                        <m:e>
                          <m:r>
                            <w:rPr>
                              <w:rFonts w:ascii="Cambria Math" w:hAnsi="Cambria Math"/>
                              <w:szCs w:val="24"/>
                            </w:rPr>
                            <m:t>P</m:t>
                          </m:r>
                        </m:e>
                        <m:sub>
                          <m:r>
                            <w:rPr>
                              <w:rFonts w:ascii="Cambria Math" w:hAnsi="Cambria Math"/>
                              <w:szCs w:val="24"/>
                            </w:rPr>
                            <m:t>xy</m:t>
                          </m:r>
                        </m:sub>
                      </m:sSub>
                      <m:r>
                        <m:rPr>
                          <m:sty m:val="p"/>
                        </m:rPr>
                        <w:rPr>
                          <w:rFonts w:ascii="Cambria Math" w:hAnsi="Cambria Math"/>
                          <w:szCs w:val="24"/>
                        </w:rPr>
                        <m:t>-Constant</m:t>
                      </m:r>
                    </m:num>
                    <m:den>
                      <m:r>
                        <m:rPr>
                          <m:sty m:val="p"/>
                        </m:rPr>
                        <w:rPr>
                          <w:rFonts w:ascii="Cambria Math" w:hAnsi="Cambria Math" w:cs="Cambria Math"/>
                          <w:szCs w:val="24"/>
                        </w:rPr>
                        <m:t>2</m:t>
                      </m:r>
                      <m:r>
                        <w:rPr>
                          <w:rFonts w:ascii="Cambria Math" w:hAnsi="Cambria Math" w:cs="Cambria Math"/>
                          <w:szCs w:val="24"/>
                        </w:rPr>
                        <m:t>0</m:t>
                      </m:r>
                    </m:den>
                  </m:f>
                  <m:ctrlPr>
                    <w:rPr>
                      <w:rFonts w:ascii="Cambria Math" w:hAnsi="Cambria Math"/>
                      <w:i/>
                      <w:szCs w:val="24"/>
                    </w:rPr>
                  </m:ctrlPr>
                </m:e>
              </m:d>
              <m:r>
                <w:rPr>
                  <w:rFonts w:ascii="Cambria Math" w:hAnsi="Cambria Math"/>
                  <w:szCs w:val="24"/>
                </w:rPr>
                <m:t>miles</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tc>
        <w:tc>
          <w:tcPr>
            <w:tcW w:w="1633" w:type="dxa"/>
            <w:vAlign w:val="center"/>
          </w:tcPr>
          <w:p w:rsidR="003C2E87" w:rsidRPr="00D71192" w:rsidRDefault="003C2E87" w:rsidP="00902CEF">
            <w:pPr>
              <w:tabs>
                <w:tab w:val="left" w:pos="702"/>
              </w:tabs>
              <w:jc w:val="center"/>
              <w:rPr>
                <w:i/>
                <w:iCs/>
                <w:color w:val="FF0000"/>
              </w:rPr>
            </w:pPr>
            <w:bookmarkStart w:id="53" w:name="_Ref510383711"/>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10</w:t>
            </w:r>
            <w:r w:rsidR="005C0615" w:rsidRPr="00D71192">
              <w:rPr>
                <w:i/>
                <w:iCs/>
                <w:color w:val="FF0000"/>
              </w:rPr>
              <w:fldChar w:fldCharType="end"/>
            </w:r>
            <w:r w:rsidRPr="00D71192">
              <w:rPr>
                <w:i/>
                <w:iCs/>
                <w:color w:val="FF0000"/>
              </w:rPr>
              <w:t>)</w:t>
            </w:r>
            <w:bookmarkEnd w:id="53"/>
          </w:p>
        </w:tc>
      </w:tr>
    </w:tbl>
    <w:p w:rsidR="003C2E87" w:rsidRDefault="00447ED4" w:rsidP="00A16C6B">
      <w:pPr>
        <w:pStyle w:val="a7"/>
        <w:ind w:firstLine="0"/>
        <w:rPr>
          <w:noProof/>
        </w:rPr>
      </w:pPr>
      <w:r>
        <w:t>Where</w:t>
      </w:r>
      <w:r>
        <w:rPr>
          <w:noProof/>
        </w:rPr>
        <w:t xml:space="preserve"> the constant calculated using the frequency as</w:t>
      </w:r>
      <w:r w:rsidR="005D4E2B">
        <w:rPr>
          <w:noProof/>
        </w:rPr>
        <w:t xml:space="preserve"> in </w:t>
      </w:r>
      <w:r w:rsidR="005C0615">
        <w:rPr>
          <w:noProof/>
        </w:rPr>
        <w:fldChar w:fldCharType="begin"/>
      </w:r>
      <w:r w:rsidR="005D4E2B">
        <w:rPr>
          <w:noProof/>
        </w:rPr>
        <w:instrText xml:space="preserve"> REF _Ref510383724 \h </w:instrText>
      </w:r>
      <w:r w:rsidR="005C0615">
        <w:rPr>
          <w:noProof/>
        </w:rPr>
      </w:r>
      <w:r w:rsidR="005C0615">
        <w:rPr>
          <w:noProof/>
        </w:rPr>
        <w:fldChar w:fldCharType="separate"/>
      </w:r>
      <w:r w:rsidR="005D4E2B" w:rsidRPr="00D71192">
        <w:rPr>
          <w:i/>
          <w:iCs/>
          <w:color w:val="FF0000"/>
        </w:rPr>
        <w:t>Equation (</w:t>
      </w:r>
      <w:r w:rsidR="005D4E2B">
        <w:rPr>
          <w:i/>
          <w:iCs/>
          <w:noProof/>
          <w:color w:val="FF0000"/>
          <w:cs/>
        </w:rPr>
        <w:t>‎</w:t>
      </w:r>
      <w:r w:rsidR="005D4E2B">
        <w:rPr>
          <w:i/>
          <w:iCs/>
          <w:noProof/>
          <w:color w:val="FF0000"/>
        </w:rPr>
        <w:t>3</w:t>
      </w:r>
      <w:r w:rsidR="005D4E2B" w:rsidRPr="00D71192">
        <w:rPr>
          <w:i/>
          <w:iCs/>
          <w:color w:val="FF0000"/>
        </w:rPr>
        <w:noBreakHyphen/>
      </w:r>
      <w:r w:rsidR="005D4E2B">
        <w:rPr>
          <w:i/>
          <w:iCs/>
          <w:noProof/>
          <w:color w:val="FF0000"/>
        </w:rPr>
        <w:t>11</w:t>
      </w:r>
      <w:r w:rsidR="005D4E2B" w:rsidRPr="00D71192">
        <w:rPr>
          <w:i/>
          <w:iCs/>
          <w:color w:val="FF0000"/>
        </w:rPr>
        <w:t>)</w:t>
      </w:r>
      <w:r w:rsidR="005C0615">
        <w:rPr>
          <w:noProof/>
        </w:rPr>
        <w:fldChar w:fldCharType="end"/>
      </w:r>
      <w:r w:rsidR="005D4E2B">
        <w:rPr>
          <w:noProof/>
        </w:rPr>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447ED4" w:rsidTr="000D6C5D">
        <w:trPr>
          <w:trHeight w:val="624"/>
        </w:trPr>
        <w:tc>
          <w:tcPr>
            <w:tcW w:w="1077" w:type="dxa"/>
            <w:vAlign w:val="center"/>
          </w:tcPr>
          <w:p w:rsidR="00447ED4" w:rsidRDefault="00447ED4" w:rsidP="00902CEF">
            <w:pPr>
              <w:jc w:val="center"/>
            </w:pPr>
          </w:p>
        </w:tc>
        <w:tc>
          <w:tcPr>
            <w:tcW w:w="6663" w:type="dxa"/>
            <w:vAlign w:val="center"/>
          </w:tcPr>
          <w:p w:rsidR="00D14E18" w:rsidRPr="008661B1" w:rsidRDefault="00D14E18" w:rsidP="008661B1">
            <w:pPr>
              <w:jc w:val="center"/>
              <w:rPr>
                <w:szCs w:val="24"/>
              </w:rPr>
            </w:pPr>
            <m:oMath>
              <m:r>
                <w:rPr>
                  <w:rFonts w:ascii="Cambria Math" w:hAnsi="Cambria Math" w:cs="Cambria Math"/>
                  <w:szCs w:val="24"/>
                </w:rPr>
                <m:t>Constant</m:t>
              </m:r>
              <m:r>
                <m:rPr>
                  <m:sty m:val="p"/>
                </m:rPr>
                <w:rPr>
                  <w:rFonts w:ascii="Cambria Math" w:hAnsi="Cambria Math" w:cs="Cambria Math"/>
                  <w:szCs w:val="24"/>
                </w:rPr>
                <m:t>=36.6dB+20log⁡(</m:t>
              </m:r>
              <m:sSub>
                <m:sSubPr>
                  <m:ctrlPr>
                    <w:rPr>
                      <w:rFonts w:ascii="Cambria Math" w:hAnsi="Cambria Math"/>
                      <w:szCs w:val="24"/>
                    </w:rPr>
                  </m:ctrlPr>
                </m:sSubPr>
                <m:e>
                  <m:r>
                    <w:rPr>
                      <w:rFonts w:ascii="Cambria Math" w:hAnsi="Cambria Math"/>
                      <w:szCs w:val="24"/>
                    </w:rPr>
                    <m:t>f</m:t>
                  </m:r>
                </m:e>
                <m:sub>
                  <m:r>
                    <w:rPr>
                      <w:rFonts w:ascii="Cambria Math" w:hAnsi="Cambria Math"/>
                      <w:szCs w:val="24"/>
                    </w:rPr>
                    <m:t>MHZ</m:t>
                  </m:r>
                </m:sub>
              </m:sSub>
              <m:r>
                <m:rPr>
                  <m:sty m:val="p"/>
                </m:rPr>
                <w:rPr>
                  <w:rFonts w:ascii="Cambria Math" w:hAnsi="Cambria Math" w:cs="Cambria Math"/>
                  <w:szCs w:val="24"/>
                </w:rPr>
                <m:t>)</m:t>
              </m:r>
            </m:oMath>
            <w:r w:rsidR="008661B1">
              <w:rPr>
                <w:rFonts w:eastAsiaTheme="minorEastAsia"/>
                <w:szCs w:val="24"/>
              </w:rPr>
              <w:tab/>
            </w:r>
            <w:r w:rsidR="005C0615">
              <w:rPr>
                <w:rFonts w:eastAsiaTheme="minorEastAsia"/>
                <w:szCs w:val="24"/>
              </w:rPr>
              <w:fldChar w:fldCharType="begin"/>
            </w:r>
            <w:r w:rsidR="008661B1">
              <w:rPr>
                <w:rFonts w:eastAsiaTheme="minorEastAsia"/>
                <w:szCs w:val="24"/>
              </w:rPr>
              <w:instrText xml:space="preserve"> ADDIN EN.CITE &lt;EndNote&gt;&lt;Cite&gt;&lt;Author&gt;Arthur&lt;/Author&gt;&lt;RecNum&gt;3&lt;/RecNum&gt;&lt;DisplayText&gt;[3]&lt;/DisplayText&gt;&lt;record&gt;&lt;rec-number&gt;3&lt;/rec-number&gt;&lt;foreign-keys&gt;&lt;key app="EN" db-id="zpxd5dswzwxfs6estdox0txx9tvedaer2f9d" timestamp="1522617593"&gt;3&lt;/key&gt;&lt;/foreign-keys&gt;&lt;ref-type name="Journal Article"&gt;17&lt;/ref-type&gt;&lt;contributors&gt;&lt;authors&gt;&lt;author&gt;Arthur, Joseph Kweku&lt;/author&gt;&lt;/authors&gt;&lt;/contributors&gt;&lt;titles&gt;&lt;title&gt;DESIGNING A WiMAX COMMUNICATION NETWORK FOR ACCRA FOR BROADBAND WIRELESS ACCESS&lt;/title&gt;&lt;/titles&gt;&lt;dates&gt;&lt;/dates&gt;&lt;urls&gt;&lt;/urls&gt;&lt;/record&gt;&lt;/Cite&gt;&lt;/EndNote&gt;</w:instrText>
            </w:r>
            <w:r w:rsidR="005C0615">
              <w:rPr>
                <w:rFonts w:eastAsiaTheme="minorEastAsia"/>
                <w:szCs w:val="24"/>
              </w:rPr>
              <w:fldChar w:fldCharType="separate"/>
            </w:r>
            <w:r w:rsidR="008661B1">
              <w:rPr>
                <w:rFonts w:eastAsiaTheme="minorEastAsia"/>
                <w:noProof/>
                <w:szCs w:val="24"/>
              </w:rPr>
              <w:t>[3]</w:t>
            </w:r>
            <w:r w:rsidR="005C0615">
              <w:rPr>
                <w:rFonts w:eastAsiaTheme="minorEastAsia"/>
                <w:szCs w:val="24"/>
              </w:rPr>
              <w:fldChar w:fldCharType="end"/>
            </w:r>
          </w:p>
          <w:p w:rsidR="00447ED4" w:rsidRDefault="00447ED4" w:rsidP="00902CEF">
            <w:pPr>
              <w:jc w:val="center"/>
            </w:pPr>
          </w:p>
        </w:tc>
        <w:tc>
          <w:tcPr>
            <w:tcW w:w="1633" w:type="dxa"/>
            <w:vAlign w:val="center"/>
          </w:tcPr>
          <w:p w:rsidR="00447ED4" w:rsidRPr="00D71192" w:rsidRDefault="00447ED4" w:rsidP="00902CEF">
            <w:pPr>
              <w:tabs>
                <w:tab w:val="left" w:pos="702"/>
              </w:tabs>
              <w:jc w:val="center"/>
              <w:rPr>
                <w:i/>
                <w:iCs/>
                <w:color w:val="FF0000"/>
              </w:rPr>
            </w:pPr>
            <w:bookmarkStart w:id="54" w:name="_Ref51038372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11</w:t>
            </w:r>
            <w:r w:rsidR="005C0615" w:rsidRPr="00D71192">
              <w:rPr>
                <w:i/>
                <w:iCs/>
                <w:color w:val="FF0000"/>
              </w:rPr>
              <w:fldChar w:fldCharType="end"/>
            </w:r>
            <w:r w:rsidRPr="00D71192">
              <w:rPr>
                <w:i/>
                <w:iCs/>
                <w:color w:val="FF0000"/>
              </w:rPr>
              <w:t>)</w:t>
            </w:r>
            <w:bookmarkEnd w:id="54"/>
          </w:p>
        </w:tc>
      </w:tr>
    </w:tbl>
    <w:p w:rsidR="005F7D02" w:rsidRDefault="005F7D02" w:rsidP="00A16C6B">
      <w:pPr>
        <w:pStyle w:val="a7"/>
        <w:ind w:firstLine="0"/>
        <w:rPr>
          <w:noProof/>
        </w:rPr>
      </w:pPr>
    </w:p>
    <w:p w:rsidR="00447ED4" w:rsidRDefault="00F47D7B" w:rsidP="00401955">
      <w:pPr>
        <w:pStyle w:val="a7"/>
        <w:rPr>
          <w:noProof/>
        </w:rPr>
      </w:pPr>
      <w:r>
        <w:rPr>
          <w:noProof/>
        </w:rPr>
        <w:lastRenderedPageBreak/>
        <w:t>Where:</w:t>
      </w:r>
    </w:p>
    <w:p w:rsidR="005F7D02" w:rsidRDefault="005C0615" w:rsidP="00401955">
      <w:pPr>
        <w:pStyle w:val="a7"/>
        <w:rPr>
          <w:rFonts w:eastAsiaTheme="minorEastAsia"/>
          <w:noProof/>
          <w:szCs w:val="24"/>
        </w:rPr>
      </w:pPr>
      <m:oMath>
        <m:sSub>
          <m:sSubPr>
            <m:ctrlPr>
              <w:rPr>
                <w:rFonts w:ascii="Cambria Math" w:hAnsi="Cambria Math"/>
                <w:szCs w:val="24"/>
              </w:rPr>
            </m:ctrlPr>
          </m:sSubPr>
          <m:e>
            <m:r>
              <w:rPr>
                <w:rFonts w:ascii="Cambria Math" w:hAnsi="Cambria Math"/>
                <w:szCs w:val="24"/>
              </w:rPr>
              <m:t>L</m:t>
            </m:r>
          </m:e>
          <m:sub>
            <m:r>
              <w:rPr>
                <w:rFonts w:ascii="Cambria Math" w:hAnsi="Cambria Math"/>
                <w:szCs w:val="24"/>
              </w:rPr>
              <m:t>M</m:t>
            </m:r>
          </m:sub>
        </m:sSub>
      </m:oMath>
      <w:r w:rsidR="005F7D02">
        <w:rPr>
          <w:rFonts w:eastAsiaTheme="minorEastAsia"/>
          <w:noProof/>
          <w:szCs w:val="24"/>
        </w:rPr>
        <w:t>:Path loss</w:t>
      </w:r>
    </w:p>
    <w:p w:rsidR="005F7D02" w:rsidRDefault="009E1C17" w:rsidP="00AE2E3C">
      <w:pPr>
        <w:pStyle w:val="a7"/>
        <w:rPr>
          <w:szCs w:val="24"/>
        </w:rPr>
      </w:pPr>
      <w:r>
        <w:rPr>
          <w:szCs w:val="24"/>
        </w:rPr>
        <w:t xml:space="preserve">The power consumed by each user is differ than the transmitted power from the BS that the user connected with, and it can be calculated in different ways like in </w:t>
      </w:r>
      <w:r w:rsidR="005C0615">
        <w:rPr>
          <w:szCs w:val="24"/>
        </w:rPr>
        <w:fldChar w:fldCharType="begin"/>
      </w:r>
      <w:r w:rsidR="00AF1E56">
        <w:rPr>
          <w:szCs w:val="24"/>
        </w:rPr>
        <w:instrText xml:space="preserve"> ADDIN EN.CITE &lt;EndNote&gt;&lt;Cite&gt;&lt;Author&gt;Nasim&lt;/Author&gt;&lt;Year&gt;2017&lt;/Year&gt;&lt;RecNum&gt;4&lt;/RecNum&gt;&lt;DisplayText&gt;[4]&lt;/DisplayText&gt;&lt;record&gt;&lt;rec-number&gt;4&lt;/rec-number&gt;&lt;foreign-keys&gt;&lt;key app="EN" db-id="zpxd5dswzwxfs6estdox0txx9tvedaer2f9d" timestamp="1522617609"&gt;4&lt;/key&gt;&lt;/foreign-keys&gt;&lt;ref-type name="Journal Article"&gt;17&lt;/ref-type&gt;&lt;contributors&gt;&lt;authors&gt;&lt;author&gt;Nasim, Imtiaz&lt;/author&gt;&lt;author&gt;Kim, Seungmo&lt;/author&gt;&lt;/authors&gt;&lt;/contributors&gt;&lt;titles&gt;&lt;title&gt;Human Exposure to RF Fields in 5G Downlink&lt;/title&gt;&lt;secondary-title&gt;arXiv preprint arXiv:1711.03683&lt;/secondary-title&gt;&lt;/titles&gt;&lt;periodical&gt;&lt;full-title&gt;arXiv preprint arXiv:1711.03683&lt;/full-title&gt;&lt;/periodical&gt;&lt;dates&gt;&lt;year&gt;2017&lt;/year&gt;&lt;/dates&gt;&lt;urls&gt;&lt;/urls&gt;&lt;/record&gt;&lt;/Cite&gt;&lt;/EndNote&gt;</w:instrText>
      </w:r>
      <w:r w:rsidR="005C0615">
        <w:rPr>
          <w:szCs w:val="24"/>
        </w:rPr>
        <w:fldChar w:fldCharType="separate"/>
      </w:r>
      <w:r w:rsidR="00AF1E56">
        <w:rPr>
          <w:noProof/>
          <w:szCs w:val="24"/>
        </w:rPr>
        <w:t>[4]</w:t>
      </w:r>
      <w:r w:rsidR="005C0615">
        <w:rPr>
          <w:szCs w:val="24"/>
        </w:rPr>
        <w:fldChar w:fldCharType="end"/>
      </w:r>
      <w:r>
        <w:rPr>
          <w:szCs w:val="24"/>
        </w:rPr>
        <w:t>,</w:t>
      </w:r>
      <w:r w:rsidR="00E05232">
        <w:rPr>
          <w:szCs w:val="24"/>
        </w:rPr>
        <w:t xml:space="preserve"> </w:t>
      </w:r>
      <w:r w:rsidR="005C0615">
        <w:rPr>
          <w:szCs w:val="24"/>
        </w:rPr>
        <w:fldChar w:fldCharType="begin"/>
      </w:r>
      <w:r w:rsidR="00E05232">
        <w:rPr>
          <w:szCs w:val="24"/>
        </w:rPr>
        <w:instrText xml:space="preserve"> REF _Ref510382881 \h </w:instrText>
      </w:r>
      <w:r w:rsidR="005C0615">
        <w:rPr>
          <w:szCs w:val="24"/>
        </w:rPr>
      </w:r>
      <w:r w:rsidR="005C0615">
        <w:rPr>
          <w:szCs w:val="24"/>
        </w:rPr>
        <w:fldChar w:fldCharType="separate"/>
      </w:r>
      <w:r w:rsidR="00E05232" w:rsidRPr="00D71192">
        <w:rPr>
          <w:i/>
          <w:iCs/>
          <w:color w:val="FF0000"/>
        </w:rPr>
        <w:t>Equation (</w:t>
      </w:r>
      <w:r w:rsidR="00E05232">
        <w:rPr>
          <w:i/>
          <w:iCs/>
          <w:noProof/>
          <w:color w:val="FF0000"/>
          <w:cs/>
        </w:rPr>
        <w:t>‎</w:t>
      </w:r>
      <w:r w:rsidR="00E05232">
        <w:rPr>
          <w:i/>
          <w:iCs/>
          <w:noProof/>
          <w:color w:val="FF0000"/>
        </w:rPr>
        <w:t>3</w:t>
      </w:r>
      <w:r w:rsidR="00E05232" w:rsidRPr="00D71192">
        <w:rPr>
          <w:i/>
          <w:iCs/>
          <w:color w:val="FF0000"/>
        </w:rPr>
        <w:noBreakHyphen/>
      </w:r>
      <w:r w:rsidR="00E05232">
        <w:rPr>
          <w:i/>
          <w:iCs/>
          <w:noProof/>
          <w:color w:val="FF0000"/>
        </w:rPr>
        <w:t>7</w:t>
      </w:r>
      <w:r w:rsidR="00E05232" w:rsidRPr="00D71192">
        <w:rPr>
          <w:i/>
          <w:iCs/>
          <w:color w:val="FF0000"/>
        </w:rPr>
        <w:t>)</w:t>
      </w:r>
      <w:r w:rsidR="005C0615">
        <w:rPr>
          <w:szCs w:val="24"/>
        </w:rPr>
        <w:fldChar w:fldCharType="end"/>
      </w:r>
      <w:r>
        <w:rPr>
          <w:szCs w:val="24"/>
        </w:rPr>
        <w:t xml:space="preserve"> w</w:t>
      </w:r>
      <w:r w:rsidR="00956638">
        <w:rPr>
          <w:szCs w:val="24"/>
        </w:rPr>
        <w:t>as</w:t>
      </w:r>
      <w:r>
        <w:rPr>
          <w:szCs w:val="24"/>
        </w:rPr>
        <w:t xml:space="preserve"> used because it is the best equation that fit our topology where the Gain</w:t>
      </w:r>
      <w:r w:rsidR="009B2379">
        <w:rPr>
          <w:szCs w:val="24"/>
        </w:rPr>
        <w:t>s,</w:t>
      </w:r>
      <w:r>
        <w:rPr>
          <w:szCs w:val="24"/>
        </w:rPr>
        <w:t xml:space="preserve"> the transmitted power and the wavelength are parameters and the distance calculated</w:t>
      </w:r>
      <w:r w:rsidR="00E05232">
        <w:rPr>
          <w:szCs w:val="24"/>
        </w:rPr>
        <w:t>.</w:t>
      </w:r>
    </w:p>
    <w:p w:rsidR="00DF7720" w:rsidRDefault="007F319E" w:rsidP="00DF7720">
      <w:pPr>
        <w:pStyle w:val="3"/>
      </w:pPr>
      <w:r>
        <w:t>T</w:t>
      </w:r>
      <w:r w:rsidR="00D24343">
        <w:t>hrou</w:t>
      </w:r>
      <w:r>
        <w:t>gh</w:t>
      </w:r>
      <w:r w:rsidR="00D24343">
        <w:t>put</w:t>
      </w:r>
      <w:r w:rsidR="00DF7720">
        <w:t>:</w:t>
      </w:r>
    </w:p>
    <w:p w:rsidR="00BB15E9" w:rsidRDefault="00BB15E9" w:rsidP="00BC2781">
      <w:pPr>
        <w:pStyle w:val="a7"/>
      </w:pPr>
      <w:r>
        <w:t xml:space="preserve">Total throughput is the product of the total number of active </w:t>
      </w:r>
      <w:r w:rsidR="00CA6D38">
        <w:t>users and</w:t>
      </w:r>
      <w:r>
        <w:t xml:space="preserve"> the average achievable rate of a randomly chosen user when it is under the coverage of the BS </w:t>
      </w:r>
      <w:r w:rsidR="00556B8B">
        <w:t xml:space="preserve">as in </w:t>
      </w:r>
      <w:r w:rsidR="005C0615">
        <w:fldChar w:fldCharType="begin"/>
      </w:r>
      <w:r w:rsidR="00556B8B">
        <w:instrText xml:space="preserve"> REF _Ref510384583 \h </w:instrText>
      </w:r>
      <w:r w:rsidR="005C0615">
        <w:fldChar w:fldCharType="separate"/>
      </w:r>
      <w:r w:rsidR="00556B8B" w:rsidRPr="00D71192">
        <w:rPr>
          <w:iCs/>
          <w:color w:val="FF0000"/>
        </w:rPr>
        <w:t>Equation (</w:t>
      </w:r>
      <w:r w:rsidR="00556B8B">
        <w:rPr>
          <w:iCs/>
          <w:noProof/>
          <w:color w:val="FF0000"/>
          <w:cs/>
        </w:rPr>
        <w:t>‎</w:t>
      </w:r>
      <w:r w:rsidR="00556B8B">
        <w:rPr>
          <w:iCs/>
          <w:noProof/>
          <w:color w:val="FF0000"/>
        </w:rPr>
        <w:t>3</w:t>
      </w:r>
      <w:r w:rsidR="00556B8B" w:rsidRPr="00D71192">
        <w:rPr>
          <w:iCs/>
          <w:color w:val="FF0000"/>
        </w:rPr>
        <w:noBreakHyphen/>
      </w:r>
      <w:r w:rsidR="00556B8B">
        <w:rPr>
          <w:iCs/>
          <w:noProof/>
          <w:color w:val="FF0000"/>
        </w:rPr>
        <w:t>12</w:t>
      </w:r>
      <w:r w:rsidR="00556B8B" w:rsidRPr="00D71192">
        <w:rPr>
          <w:iCs/>
          <w:color w:val="FF0000"/>
        </w:rPr>
        <w:t>)</w:t>
      </w:r>
      <w:r w:rsidR="005C0615">
        <w:fldChar w:fldCharType="end"/>
      </w:r>
      <w:r w:rsidR="00556B8B">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726F17" w:rsidTr="000D6C5D">
        <w:trPr>
          <w:trHeight w:val="624"/>
        </w:trPr>
        <w:tc>
          <w:tcPr>
            <w:tcW w:w="1077" w:type="dxa"/>
            <w:vAlign w:val="center"/>
          </w:tcPr>
          <w:p w:rsidR="00726F17" w:rsidRDefault="00726F17" w:rsidP="00BC2781">
            <w:pPr>
              <w:pStyle w:val="a7"/>
            </w:pPr>
          </w:p>
        </w:tc>
        <w:tc>
          <w:tcPr>
            <w:tcW w:w="6663" w:type="dxa"/>
            <w:vAlign w:val="center"/>
          </w:tcPr>
          <w:p w:rsidR="00726F17" w:rsidRPr="00E63157" w:rsidRDefault="00E63157" w:rsidP="00687348">
            <m:oMathPara>
              <m:oMath>
                <m:r>
                  <m:rPr>
                    <m:sty m:val="p"/>
                  </m:rPr>
                  <w:rPr>
                    <w:rFonts w:ascii="Cambria Math" w:hAnsi="Cambria Math"/>
                  </w:rPr>
                  <m:t xml:space="preserve">Ttotal = </m:t>
                </m:r>
                <m:r>
                  <w:rPr>
                    <w:rFonts w:ascii="Cambria Math" w:hAnsi="Cambria Math"/>
                  </w:rPr>
                  <m:t>p</m:t>
                </m:r>
                <m:r>
                  <m:rPr>
                    <m:sty m:val="p"/>
                  </m:rPr>
                  <w:rPr>
                    <w:rFonts w:ascii="Cambria Math" w:hAnsi="Cambria Math"/>
                  </w:rPr>
                  <m:t xml:space="preserve">1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 xml:space="preserve">1+ </m:t>
                </m:r>
                <m:r>
                  <w:rPr>
                    <w:rFonts w:ascii="Cambria Math" w:hAnsi="Cambria Math"/>
                  </w:rPr>
                  <m:t>p</m:t>
                </m:r>
                <m:r>
                  <m:rPr>
                    <m:sty m:val="p"/>
                  </m:rPr>
                  <w:rPr>
                    <w:rFonts w:ascii="Cambria Math" w:hAnsi="Cambria Math"/>
                  </w:rPr>
                  <m:t xml:space="preserve">2 </m:t>
                </m:r>
                <m:sSub>
                  <m:sSubPr>
                    <m:ctrlPr>
                      <w:rPr>
                        <w:rFonts w:ascii="Cambria Math" w:hAnsi="Cambria Math"/>
                      </w:rPr>
                    </m:ctrlPr>
                  </m:sSubPr>
                  <m:e>
                    <m:r>
                      <m:rPr>
                        <m:sty m:val="p"/>
                      </m:rPr>
                      <w:rPr>
                        <w:rFonts w:ascii="Cambria Math" w:hAnsi="Cambria Math"/>
                      </w:rPr>
                      <m:t>λ</m:t>
                    </m:r>
                  </m:e>
                  <m:sub>
                    <m:r>
                      <w:rPr>
                        <w:rFonts w:ascii="Cambria Math" w:hAnsi="Cambria Math"/>
                      </w:rPr>
                      <m:t>u</m:t>
                    </m:r>
                  </m:sub>
                </m:sSub>
                <m:r>
                  <w:rPr>
                    <w:rFonts w:ascii="Cambria Math" w:hAnsi="Cambria Math"/>
                  </w:rPr>
                  <m:t>SA</m:t>
                </m:r>
                <m:r>
                  <m:rPr>
                    <m:sty m:val="p"/>
                  </m:rPr>
                  <w:rPr>
                    <w:rFonts w:ascii="Cambria Math" w:hAnsi="Cambria Math"/>
                  </w:rPr>
                  <m:t xml:space="preserve"> </m:t>
                </m:r>
                <m:r>
                  <w:rPr>
                    <w:rFonts w:ascii="Cambria Math" w:hAnsi="Cambria Math"/>
                  </w:rPr>
                  <m:t>R</m:t>
                </m:r>
                <m:r>
                  <m:rPr>
                    <m:sty m:val="p"/>
                  </m:rPr>
                  <w:rPr>
                    <w:rFonts w:ascii="Cambria Math" w:hAnsi="Cambria Math"/>
                  </w:rPr>
                  <m:t>2</m:t>
                </m:r>
              </m:oMath>
            </m:oMathPara>
          </w:p>
        </w:tc>
        <w:tc>
          <w:tcPr>
            <w:tcW w:w="1633" w:type="dxa"/>
            <w:vAlign w:val="center"/>
          </w:tcPr>
          <w:p w:rsidR="00726F17" w:rsidRPr="00D71192" w:rsidRDefault="00726F17" w:rsidP="00687348">
            <w:pPr>
              <w:rPr>
                <w:iCs/>
                <w:color w:val="FF0000"/>
              </w:rPr>
            </w:pPr>
            <w:bookmarkStart w:id="55" w:name="_Ref510384583"/>
            <w:r w:rsidRPr="00D71192">
              <w:rPr>
                <w:iCs/>
                <w:color w:val="FF0000"/>
              </w:rPr>
              <w:t>Equation (</w:t>
            </w:r>
            <w:r w:rsidR="005C0615" w:rsidRPr="00D71192">
              <w:rPr>
                <w:iCs/>
                <w:color w:val="FF0000"/>
              </w:rPr>
              <w:fldChar w:fldCharType="begin"/>
            </w:r>
            <w:r w:rsidRPr="00D71192">
              <w:rPr>
                <w:iCs/>
                <w:color w:val="FF0000"/>
              </w:rPr>
              <w:instrText xml:space="preserve"> STYLEREF 1 \s </w:instrText>
            </w:r>
            <w:r w:rsidR="005C0615" w:rsidRPr="00D71192">
              <w:rPr>
                <w:iCs/>
                <w:color w:val="FF0000"/>
              </w:rPr>
              <w:fldChar w:fldCharType="separate"/>
            </w:r>
            <w:r>
              <w:rPr>
                <w:iCs/>
                <w:noProof/>
                <w:color w:val="FF0000"/>
                <w:cs/>
              </w:rPr>
              <w:t>‎</w:t>
            </w:r>
            <w:r>
              <w:rPr>
                <w:iCs/>
                <w:noProof/>
                <w:color w:val="FF0000"/>
              </w:rPr>
              <w:t>3</w:t>
            </w:r>
            <w:r w:rsidR="005C0615" w:rsidRPr="00D71192">
              <w:rPr>
                <w:iCs/>
                <w:color w:val="FF0000"/>
              </w:rPr>
              <w:fldChar w:fldCharType="end"/>
            </w:r>
            <w:r w:rsidRPr="00D71192">
              <w:rPr>
                <w:iCs/>
                <w:color w:val="FF0000"/>
              </w:rPr>
              <w:noBreakHyphen/>
            </w:r>
            <w:r w:rsidR="005C0615" w:rsidRPr="00D71192">
              <w:rPr>
                <w:iCs/>
                <w:color w:val="FF0000"/>
              </w:rPr>
              <w:fldChar w:fldCharType="begin"/>
            </w:r>
            <w:r w:rsidRPr="00D71192">
              <w:rPr>
                <w:iCs/>
                <w:color w:val="FF0000"/>
              </w:rPr>
              <w:instrText xml:space="preserve"> SEQ Equation \* ARABIC \s 1 </w:instrText>
            </w:r>
            <w:r w:rsidR="005C0615" w:rsidRPr="00D71192">
              <w:rPr>
                <w:iCs/>
                <w:color w:val="FF0000"/>
              </w:rPr>
              <w:fldChar w:fldCharType="separate"/>
            </w:r>
            <w:r>
              <w:rPr>
                <w:iCs/>
                <w:noProof/>
                <w:color w:val="FF0000"/>
              </w:rPr>
              <w:t>12</w:t>
            </w:r>
            <w:r w:rsidR="005C0615" w:rsidRPr="00D71192">
              <w:rPr>
                <w:iCs/>
                <w:color w:val="FF0000"/>
              </w:rPr>
              <w:fldChar w:fldCharType="end"/>
            </w:r>
            <w:r w:rsidRPr="00D71192">
              <w:rPr>
                <w:iCs/>
                <w:color w:val="FF0000"/>
              </w:rPr>
              <w:t>)</w:t>
            </w:r>
            <w:bookmarkEnd w:id="55"/>
          </w:p>
        </w:tc>
      </w:tr>
    </w:tbl>
    <w:p w:rsidR="00BC2781" w:rsidRDefault="00E63157" w:rsidP="00BC2781">
      <w:pPr>
        <w:pStyle w:val="a7"/>
        <w:rPr>
          <w:rFonts w:cstheme="majorBidi"/>
        </w:rPr>
      </w:pPr>
      <w:r>
        <w:rPr>
          <w:rFonts w:cstheme="majorBidi"/>
        </w:rPr>
        <w:t>Where:</w:t>
      </w:r>
    </w:p>
    <w:p w:rsidR="00BC2781" w:rsidRDefault="005C0615" w:rsidP="00BC2781">
      <w:pPr>
        <w:pStyle w:val="a7"/>
        <w:rPr>
          <w:rFonts w:cstheme="majorBidi"/>
        </w:rPr>
      </w:pPr>
      <m:oMath>
        <m:sSub>
          <m:sSubPr>
            <m:ctrlPr>
              <w:rPr>
                <w:rFonts w:ascii="Cambria Math" w:hAnsi="Cambria Math" w:cstheme="majorBidi"/>
                <w:i/>
              </w:rPr>
            </m:ctrlPr>
          </m:sSubPr>
          <m:e>
            <m:r>
              <w:rPr>
                <w:rFonts w:ascii="Cambria Math" w:hAnsi="Cambria Math" w:cstheme="majorBidi"/>
              </w:rPr>
              <m:t>λ</m:t>
            </m:r>
          </m:e>
          <m:sub>
            <m:r>
              <w:rPr>
                <w:rFonts w:ascii="Cambria Math" w:hAnsi="Cambria Math" w:cstheme="majorBidi"/>
              </w:rPr>
              <m:t>u</m:t>
            </m:r>
          </m:sub>
        </m:sSub>
      </m:oMath>
      <w:r w:rsidR="00BC2781">
        <w:rPr>
          <w:rFonts w:cstheme="majorBidi"/>
        </w:rPr>
        <w:t xml:space="preserve"> </w:t>
      </w:r>
      <w:r w:rsidR="00BC2781">
        <w:rPr>
          <w:rFonts w:ascii="Cambria Math" w:hAnsi="Cambria Math" w:cstheme="majorBidi"/>
        </w:rPr>
        <w:t>∶</w:t>
      </w:r>
      <w:r w:rsidR="00BC2781">
        <w:rPr>
          <w:rFonts w:cstheme="majorBidi"/>
        </w:rPr>
        <w:t xml:space="preserve"> is the density of the randomly chosen user</w:t>
      </w:r>
    </w:p>
    <w:p w:rsidR="00BC2781" w:rsidRDefault="00F325D9" w:rsidP="00BC2781">
      <w:pPr>
        <w:pStyle w:val="a7"/>
        <w:rPr>
          <w:rFonts w:cstheme="majorBidi"/>
        </w:rPr>
      </w:pPr>
      <m:oMath>
        <m:r>
          <w:rPr>
            <w:rFonts w:ascii="Cambria Math" w:hAnsi="Cambria Math" w:cstheme="majorBidi"/>
          </w:rPr>
          <m:t>SA</m:t>
        </m:r>
      </m:oMath>
      <w:r w:rsidR="00BC2781">
        <w:rPr>
          <w:rFonts w:cstheme="majorBidi"/>
        </w:rPr>
        <w:t xml:space="preserve">: is the total area </w:t>
      </w:r>
    </w:p>
    <w:p w:rsidR="00BC2781" w:rsidRDefault="00F325D9" w:rsidP="00BC2781">
      <w:pPr>
        <w:pStyle w:val="a7"/>
        <w:rPr>
          <w:rFonts w:cstheme="majorBidi"/>
        </w:rPr>
      </w:pPr>
      <m:oMath>
        <m:r>
          <w:rPr>
            <w:rFonts w:ascii="Cambria Math" w:hAnsi="Cambria Math" w:cstheme="majorBidi"/>
          </w:rPr>
          <m:t>p1</m:t>
        </m:r>
      </m:oMath>
      <w:r w:rsidR="00BC2781">
        <w:rPr>
          <w:rFonts w:cstheme="majorBidi"/>
        </w:rPr>
        <w:t>: is the averaged coverage probability of mBSs over the plane</w:t>
      </w:r>
    </w:p>
    <w:p w:rsidR="00BC2781" w:rsidRDefault="00F325D9" w:rsidP="00BC2781">
      <w:pPr>
        <w:pStyle w:val="a7"/>
        <w:rPr>
          <w:rFonts w:cstheme="majorBidi"/>
        </w:rPr>
      </w:pPr>
      <m:oMath>
        <m:r>
          <w:rPr>
            <w:rFonts w:ascii="Cambria Math" w:hAnsi="Cambria Math" w:cstheme="majorBidi"/>
          </w:rPr>
          <m:t>p2</m:t>
        </m:r>
      </m:oMath>
      <w:r w:rsidR="00BC2781">
        <w:rPr>
          <w:rFonts w:cstheme="majorBidi"/>
        </w:rPr>
        <w:t xml:space="preserve">: is the averaged coverage probability of pBSs </w:t>
      </w:r>
      <w:r w:rsidR="00E63157">
        <w:rPr>
          <w:rFonts w:cstheme="majorBidi"/>
        </w:rPr>
        <w:t>over the</w:t>
      </w:r>
      <w:r w:rsidR="00BC2781">
        <w:rPr>
          <w:rFonts w:cstheme="majorBidi"/>
        </w:rPr>
        <w:t xml:space="preserve"> plane</w:t>
      </w:r>
    </w:p>
    <w:p w:rsidR="00BC2781" w:rsidRDefault="00F325D9" w:rsidP="00BC2781">
      <w:pPr>
        <w:pStyle w:val="a7"/>
        <w:rPr>
          <w:rFonts w:cstheme="majorBidi"/>
        </w:rPr>
      </w:pPr>
      <m:oMath>
        <m:r>
          <w:rPr>
            <w:rFonts w:ascii="Cambria Math" w:hAnsi="Cambria Math" w:cstheme="majorBidi"/>
          </w:rPr>
          <m:t>R1</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macro tier</w:t>
      </w:r>
    </w:p>
    <w:p w:rsidR="00BC2781" w:rsidRDefault="00F325D9" w:rsidP="00BC2781">
      <w:pPr>
        <w:pStyle w:val="a7"/>
        <w:rPr>
          <w:rFonts w:cstheme="majorBidi"/>
        </w:rPr>
      </w:pPr>
      <m:oMath>
        <m:r>
          <w:rPr>
            <w:rFonts w:ascii="Cambria Math" w:hAnsi="Cambria Math" w:cstheme="majorBidi"/>
          </w:rPr>
          <m:t>R2</m:t>
        </m:r>
      </m:oMath>
      <w:r w:rsidR="00BC2781">
        <w:rPr>
          <w:rFonts w:cstheme="majorBidi"/>
        </w:rPr>
        <w:t xml:space="preserve">: is the average achievable rate of the randomly chosen </w:t>
      </w:r>
      <w:r w:rsidR="00E63157">
        <w:rPr>
          <w:rFonts w:cstheme="majorBidi"/>
        </w:rPr>
        <w:t>user in</w:t>
      </w:r>
      <w:r w:rsidR="00BC2781">
        <w:rPr>
          <w:rFonts w:cstheme="majorBidi"/>
        </w:rPr>
        <w:t xml:space="preserve"> the pico tier</w:t>
      </w:r>
    </w:p>
    <w:p w:rsidR="00ED5540" w:rsidRDefault="00ED5540" w:rsidP="008450FA">
      <w:pPr>
        <w:pStyle w:val="a7"/>
      </w:pPr>
      <w:r>
        <w:t xml:space="preserve">To find the coverage probability, we use </w:t>
      </w:r>
      <w:r w:rsidR="005C0615">
        <w:fldChar w:fldCharType="begin"/>
      </w:r>
      <w:r w:rsidR="00205C7A">
        <w:instrText xml:space="preserve"> REF _Ref510384813 \h </w:instrText>
      </w:r>
      <w:r w:rsidR="005C0615">
        <w:fldChar w:fldCharType="separate"/>
      </w:r>
      <w:r w:rsidR="00205C7A" w:rsidRPr="00D71192">
        <w:rPr>
          <w:i/>
          <w:iCs/>
          <w:color w:val="FF0000"/>
        </w:rPr>
        <w:t>Equation (</w:t>
      </w:r>
      <w:r w:rsidR="00205C7A">
        <w:rPr>
          <w:i/>
          <w:iCs/>
          <w:noProof/>
          <w:color w:val="FF0000"/>
          <w:cs/>
        </w:rPr>
        <w:t>‎</w:t>
      </w:r>
      <w:r w:rsidR="00205C7A">
        <w:rPr>
          <w:i/>
          <w:iCs/>
          <w:noProof/>
          <w:color w:val="FF0000"/>
        </w:rPr>
        <w:t>3</w:t>
      </w:r>
      <w:r w:rsidR="00205C7A" w:rsidRPr="00D71192">
        <w:rPr>
          <w:i/>
          <w:iCs/>
          <w:color w:val="FF0000"/>
        </w:rPr>
        <w:noBreakHyphen/>
      </w:r>
      <w:r w:rsidR="00205C7A">
        <w:rPr>
          <w:i/>
          <w:iCs/>
          <w:noProof/>
          <w:color w:val="FF0000"/>
        </w:rPr>
        <w:t>13</w:t>
      </w:r>
      <w:r w:rsidR="00205C7A" w:rsidRPr="00D71192">
        <w:rPr>
          <w:i/>
          <w:iCs/>
          <w:color w:val="FF0000"/>
        </w:rPr>
        <w:t>)</w:t>
      </w:r>
      <w:r w:rsidR="005C0615">
        <w:fldChar w:fldCharType="end"/>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8450FA" w:rsidTr="000D6C5D">
        <w:trPr>
          <w:trHeight w:val="624"/>
        </w:trPr>
        <w:tc>
          <w:tcPr>
            <w:tcW w:w="1077" w:type="dxa"/>
            <w:vAlign w:val="center"/>
          </w:tcPr>
          <w:p w:rsidR="008450FA" w:rsidRDefault="008450FA" w:rsidP="00902CEF">
            <w:pPr>
              <w:jc w:val="center"/>
            </w:pPr>
          </w:p>
        </w:tc>
        <w:tc>
          <w:tcPr>
            <w:tcW w:w="6663" w:type="dxa"/>
            <w:vAlign w:val="center"/>
          </w:tcPr>
          <w:p w:rsidR="008450FA" w:rsidRDefault="00D627AD" w:rsidP="00902CEF">
            <w:pPr>
              <w:jc w:val="center"/>
            </w:pPr>
            <m:oMath>
              <m:r>
                <m:rPr>
                  <m:sty m:val="p"/>
                </m:rPr>
                <w:rPr>
                  <w:rFonts w:ascii="Cambria Math" w:cstheme="majorBidi"/>
                </w:rPr>
                <m:t xml:space="preserve">p1 = </m:t>
              </m:r>
              <m:nary>
                <m:naryPr>
                  <m:limLoc m:val="undOvr"/>
                  <m:ctrlPr>
                    <w:rPr>
                      <w:rFonts w:ascii="Cambria Math" w:hAnsi="Cambria Math" w:cstheme="majorBidi"/>
                      <w:i/>
                    </w:rPr>
                  </m:ctrlPr>
                </m:naryPr>
                <m:sub>
                  <m:r>
                    <w:rPr>
                      <w:rFonts w:ascii="Cambria Math" w:cstheme="majorBidi"/>
                    </w:rPr>
                    <m:t>0</m:t>
                  </m:r>
                </m:sub>
                <m:sup>
                  <m:r>
                    <w:rPr>
                      <w:rFonts w:ascii="Cambria Math" w:hAnsi="Cambria Math" w:cstheme="majorBidi"/>
                    </w:rPr>
                    <m:t>∞</m:t>
                  </m:r>
                </m:sup>
                <m:e>
                  <m:r>
                    <w:rPr>
                      <w:rFonts w:ascii="Cambria Math" w:cstheme="majorBidi"/>
                    </w:rPr>
                    <m:t>[2</m:t>
                  </m:r>
                  <m:r>
                    <w:rPr>
                      <w:rFonts w:ascii="Cambria Math" w:hAnsi="Cambria Math" w:cstheme="majorBidi"/>
                    </w:rPr>
                    <m:t>π</m:t>
                  </m:r>
                  <m:r>
                    <m:rPr>
                      <m:sty m:val="p"/>
                    </m:rPr>
                    <w:rPr>
                      <w:rFonts w:ascii="Cambria Math" w:hAnsi="Cambria Math" w:cstheme="majorBidi"/>
                    </w:rPr>
                    <m:t>*λ</m:t>
                  </m:r>
                  <m:r>
                    <m:rPr>
                      <m:sty m:val="p"/>
                    </m:rPr>
                    <w:rPr>
                      <w:rFonts w:ascii="Cambria Math" w:cstheme="majorBidi"/>
                    </w:rPr>
                    <m:t>1</m:t>
                  </m:r>
                  <m:r>
                    <m:rPr>
                      <m:sty m:val="p"/>
                    </m:rPr>
                    <w:rPr>
                      <w:rFonts w:ascii="Cambria Math" w:hAnsi="Cambria Math" w:cstheme="majorBidi"/>
                    </w:rPr>
                    <m:t>*</m:t>
                  </m:r>
                  <m:r>
                    <m:rPr>
                      <m:sty m:val="p"/>
                    </m:rPr>
                    <w:rPr>
                      <w:rFonts w:ascii="Cambria Math" w:cstheme="majorBidi"/>
                    </w:rPr>
                    <m:t>r1</m:t>
                  </m:r>
                  <m:r>
                    <m:rPr>
                      <m:sty m:val="p"/>
                    </m:rPr>
                    <w:rPr>
                      <w:rFonts w:ascii="Cambria Math" w:hAnsi="Cambria Math" w:cstheme="majorBidi"/>
                    </w:rPr>
                    <m:t>*</m:t>
                  </m:r>
                  <m:sSup>
                    <m:sSupPr>
                      <m:ctrlPr>
                        <w:rPr>
                          <w:rFonts w:ascii="Cambria Math" w:hAnsi="Cambria Math" w:cstheme="majorBidi"/>
                        </w:rPr>
                      </m:ctrlPr>
                    </m:sSupPr>
                    <m:e>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-π*ρ</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up>
                      </m:sSup>
                      <m:r>
                        <m:rPr>
                          <m:sty m:val="p"/>
                        </m:rPr>
                        <w:rPr>
                          <w:rFonts w:ascii="Cambria Math" w:hAnsi="Cambria Math" w:cstheme="majorBidi"/>
                        </w:rPr>
                        <m:t>*</m:t>
                      </m:r>
                      <m:r>
                        <m:rPr>
                          <m:sty m:val="p"/>
                        </m:rPr>
                        <w:rPr>
                          <w:rFonts w:ascii="Cambria Math" w:cstheme="majorBidi"/>
                        </w:rPr>
                        <m:t>e</m:t>
                      </m:r>
                    </m:e>
                    <m:sup>
                      <m:r>
                        <m:rPr>
                          <m:sty m:val="p"/>
                        </m:rPr>
                        <w:rPr>
                          <w:rFonts w:ascii="Cambria Math" w:hAnsi="Cambria Math" w:cstheme="majorBidi"/>
                        </w:rPr>
                        <m:t>-</m:t>
                      </m:r>
                      <m:d>
                        <m:dPr>
                          <m:ctrlPr>
                            <w:rPr>
                              <w:rFonts w:ascii="Cambria Math" w:hAnsi="Cambria Math" w:cstheme="majorBidi"/>
                            </w:rPr>
                          </m:ctrlPr>
                        </m:dPr>
                        <m:e>
                          <m:r>
                            <m:rPr>
                              <m:sty m:val="p"/>
                            </m:rPr>
                            <w:rPr>
                              <w:rFonts w:ascii="Cambria Math" w:hAnsi="Cambria Math" w:cstheme="majorBidi"/>
                            </w:rPr>
                            <m:t>θ</m:t>
                          </m:r>
                          <m:r>
                            <m:rPr>
                              <m:sty m:val="p"/>
                            </m:rPr>
                            <w:rPr>
                              <w:rFonts w:ascii="Cambria Math" w:cstheme="majorBidi"/>
                            </w:rPr>
                            <m:t>1</m:t>
                          </m:r>
                          <m:f>
                            <m:fPr>
                              <m:ctrlPr>
                                <w:rPr>
                                  <w:rFonts w:ascii="Cambria Math" w:hAnsi="Cambria Math" w:cstheme="majorBidi"/>
                                </w:rPr>
                              </m:ctrlPr>
                            </m:fPr>
                            <m:num>
                              <m:sSup>
                                <m:sSupPr>
                                  <m:ctrlPr>
                                    <w:rPr>
                                      <w:rFonts w:ascii="Cambria Math" w:hAnsi="Cambria Math" w:cstheme="majorBidi"/>
                                    </w:rPr>
                                  </m:ctrlPr>
                                </m:sSupPr>
                                <m:e>
                                  <m:r>
                                    <m:rPr>
                                      <m:sty m:val="p"/>
                                    </m:rPr>
                                    <w:rPr>
                                      <w:rFonts w:ascii="Cambria Math" w:cstheme="majorBidi"/>
                                    </w:rPr>
                                    <m:t>r1</m:t>
                                  </m:r>
                                </m:e>
                                <m:sup>
                                  <m:r>
                                    <m:rPr>
                                      <m:sty m:val="p"/>
                                    </m:rPr>
                                    <w:rPr>
                                      <w:rFonts w:ascii="Cambria Math" w:hAnsi="Cambria Math" w:cstheme="majorBidi"/>
                                    </w:rPr>
                                    <m:t>α</m:t>
                                  </m:r>
                                </m:sup>
                              </m:sSup>
                            </m:num>
                            <m:den>
                              <m:r>
                                <m:rPr>
                                  <m:sty m:val="p"/>
                                </m:rPr>
                                <w:rPr>
                                  <w:rFonts w:ascii="Cambria Math" w:cstheme="majorBidi"/>
                                </w:rPr>
                                <m:t>P1</m:t>
                              </m:r>
                            </m:den>
                          </m:f>
                        </m:e>
                      </m:d>
                      <m:sSup>
                        <m:sSupPr>
                          <m:ctrlPr>
                            <w:rPr>
                              <w:rFonts w:ascii="Cambria Math" w:hAnsi="Cambria Math" w:cstheme="majorBidi"/>
                            </w:rPr>
                          </m:ctrlPr>
                        </m:sSupPr>
                        <m:e>
                          <m:r>
                            <m:rPr>
                              <m:sty m:val="p"/>
                            </m:rPr>
                            <w:rPr>
                              <w:rFonts w:ascii="Cambria Math" w:hAnsi="Cambria Math" w:cstheme="majorBidi"/>
                            </w:rPr>
                            <m:t>δ</m:t>
                          </m:r>
                        </m:e>
                        <m:sup>
                          <m:r>
                            <m:rPr>
                              <m:sty m:val="p"/>
                            </m:rPr>
                            <w:rPr>
                              <w:rFonts w:ascii="Cambria Math" w:cstheme="majorBidi"/>
                            </w:rPr>
                            <m:t>2</m:t>
                          </m:r>
                        </m:sup>
                      </m:sSup>
                    </m:sup>
                  </m:sSup>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dx</m:t>
                          </m:r>
                          <m:r>
                            <w:rPr>
                              <w:rFonts w:ascii="Cambria Math" w:cstheme="majorBidi"/>
                            </w:rPr>
                            <m:t xml:space="preserve">    </m:t>
                          </m:r>
                        </m:e>
                      </m:nary>
                    </m:sup>
                  </m:sSup>
                  <m:r>
                    <m:rPr>
                      <m:sty m:val="p"/>
                    </m:rPr>
                    <w:rPr>
                      <w:rFonts w:ascii="Cambria Math" w:hAnsi="Cambria Math" w:cstheme="majorBidi"/>
                    </w:rPr>
                    <m:t>*</m:t>
                  </m:r>
                  <m:r>
                    <m:rPr>
                      <m:sty m:val="p"/>
                    </m:rPr>
                    <w:rPr>
                      <w:rFonts w:ascii="Cambria Math" w:cstheme="majorBidi"/>
                    </w:rPr>
                    <m:t xml:space="preserve">  </m:t>
                  </m:r>
                  <m:sSup>
                    <m:sSupPr>
                      <m:ctrlPr>
                        <w:rPr>
                          <w:rFonts w:ascii="Cambria Math" w:hAnsi="Cambria Math" w:cstheme="majorBidi"/>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rPr>
                              </m:ctrlPr>
                            </m:dPr>
                            <m:e>
                              <m:f>
                                <m:fPr>
                                  <m:ctrlPr>
                                    <w:rPr>
                                      <w:rFonts w:ascii="Cambria Math" w:hAnsi="Cambria Math" w:cstheme="majorBidi"/>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rPr>
                                  </m:ctrlPr>
                                </m:den>
                              </m:f>
                              <m:ctrlPr>
                                <w:rPr>
                                  <w:rFonts w:ascii="Cambria Math" w:hAnsi="Cambria Math" w:cstheme="majorBidi"/>
                                  <w:i/>
                                </w:rPr>
                              </m:ctrlPr>
                            </m:e>
                          </m:d>
                          <m:r>
                            <w:rPr>
                              <w:rFonts w:ascii="Cambria Math" w:hAnsi="Cambria Math" w:cstheme="majorBidi"/>
                            </w:rPr>
                            <m:t>dy</m:t>
                          </m:r>
                          <m:r>
                            <w:rPr>
                              <w:rFonts w:ascii="Cambria Math" w:cstheme="majorBidi"/>
                            </w:rPr>
                            <m:t xml:space="preserve">    </m:t>
                          </m:r>
                        </m:e>
                      </m:nary>
                    </m:sup>
                  </m:sSup>
                  <m:r>
                    <w:rPr>
                      <w:rFonts w:ascii="Cambria Math" w:cstheme="majorBidi"/>
                    </w:rPr>
                    <m:t>]</m:t>
                  </m:r>
                </m:e>
              </m:nary>
              <m:r>
                <w:rPr>
                  <w:rFonts w:ascii="Cambria Math" w:hAnsi="Cambria Math" w:cstheme="majorBidi"/>
                </w:rPr>
                <m:t>dr</m:t>
              </m:r>
              <m:r>
                <w:rPr>
                  <w:rFonts w:ascii="Cambria Math" w:cstheme="majorBidi"/>
                </w:rPr>
                <m:t>1</m:t>
              </m:r>
            </m:oMath>
            <w:r>
              <w:rPr>
                <w:rFonts w:eastAsiaTheme="minorEastAsia"/>
              </w:rPr>
              <w:tab/>
            </w:r>
            <w:r w:rsidR="005C0615">
              <w:rPr>
                <w:rFonts w:eastAsiaTheme="minorEastAsia"/>
              </w:rPr>
              <w:fldChar w:fldCharType="begin"/>
            </w:r>
            <w:r w:rsidR="00C20ADB">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C20ADB">
              <w:rPr>
                <w:rFonts w:eastAsiaTheme="minorEastAsia"/>
                <w:noProof/>
              </w:rPr>
              <w:t>[5]</w:t>
            </w:r>
            <w:r w:rsidR="005C0615">
              <w:rPr>
                <w:rFonts w:eastAsiaTheme="minorEastAsia"/>
              </w:rPr>
              <w:fldChar w:fldCharType="end"/>
            </w:r>
          </w:p>
        </w:tc>
        <w:tc>
          <w:tcPr>
            <w:tcW w:w="1633" w:type="dxa"/>
            <w:vAlign w:val="center"/>
          </w:tcPr>
          <w:p w:rsidR="008450FA" w:rsidRPr="00D71192" w:rsidRDefault="008450FA" w:rsidP="00902CEF">
            <w:pPr>
              <w:tabs>
                <w:tab w:val="left" w:pos="702"/>
              </w:tabs>
              <w:jc w:val="center"/>
              <w:rPr>
                <w:i/>
                <w:iCs/>
                <w:color w:val="FF0000"/>
              </w:rPr>
            </w:pPr>
            <w:bookmarkStart w:id="56" w:name="_Ref51038481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13</w:t>
            </w:r>
            <w:r w:rsidR="005C0615" w:rsidRPr="00D71192">
              <w:rPr>
                <w:i/>
                <w:iCs/>
                <w:color w:val="FF0000"/>
              </w:rPr>
              <w:fldChar w:fldCharType="end"/>
            </w:r>
            <w:r w:rsidRPr="00D71192">
              <w:rPr>
                <w:i/>
                <w:iCs/>
                <w:color w:val="FF0000"/>
              </w:rPr>
              <w:t>)</w:t>
            </w:r>
            <w:bookmarkEnd w:id="56"/>
          </w:p>
        </w:tc>
      </w:tr>
    </w:tbl>
    <w:p w:rsidR="000D6C4B" w:rsidRDefault="00205C7A" w:rsidP="000D6C4B">
      <w:pPr>
        <w:pStyle w:val="a7"/>
      </w:pPr>
      <w:r>
        <w:lastRenderedPageBreak/>
        <w:t>Where:</w:t>
      </w:r>
      <w:r w:rsidR="000D6C4B">
        <w:t xml:space="preserve"> </w:t>
      </w:r>
    </w:p>
    <w:p w:rsidR="000D6C4B" w:rsidRDefault="00205C7A" w:rsidP="00F873BC">
      <w:pPr>
        <w:pStyle w:val="a7"/>
        <w:numPr>
          <w:ilvl w:val="0"/>
          <w:numId w:val="6"/>
        </w:numPr>
      </w:pPr>
      <m:oMath>
        <m:r>
          <m:rPr>
            <m:sty m:val="p"/>
          </m:rPr>
          <w:rPr>
            <w:rFonts w:ascii="Cambria Math" w:hAnsi="Cambria Math" w:cstheme="majorBidi"/>
          </w:rPr>
          <m:t>ρ</m:t>
        </m:r>
        <m:r>
          <m:rPr>
            <m:sty m:val="p"/>
          </m:rPr>
          <w:rPr>
            <w:rFonts w:ascii="Cambria Math" w:cstheme="majorBidi"/>
          </w:rPr>
          <m:t>1</m:t>
        </m:r>
      </m:oMath>
      <w:r w:rsidR="000D6C4B">
        <w:t xml:space="preserve"> : Target SINR</w:t>
      </w:r>
    </w:p>
    <w:p w:rsidR="000D6C4B" w:rsidRDefault="000D6C4B" w:rsidP="00F873BC">
      <w:pPr>
        <w:pStyle w:val="a7"/>
        <w:numPr>
          <w:ilvl w:val="0"/>
          <w:numId w:val="6"/>
        </w:numPr>
      </w:pPr>
      <m:oMath>
        <m:r>
          <w:rPr>
            <w:rFonts w:ascii="Cambria Math" w:hAnsi="Cambria Math"/>
          </w:rPr>
          <m:t>r1</m:t>
        </m:r>
      </m:oMath>
      <w:r>
        <w:t>: the random distance between the tagged MU and its serving mBS</w:t>
      </w:r>
    </w:p>
    <w:p w:rsidR="000D6C4B" w:rsidRDefault="000D6C4B" w:rsidP="00F873BC">
      <w:pPr>
        <w:pStyle w:val="a7"/>
        <w:numPr>
          <w:ilvl w:val="0"/>
          <w:numId w:val="6"/>
        </w:numPr>
      </w:pPr>
      <m:oMath>
        <m:r>
          <w:rPr>
            <w:rFonts w:ascii="Cambria Math" w:eastAsiaTheme="minorEastAsia" w:hAnsi="Cambria Math"/>
          </w:rPr>
          <m:t>B1 = μ1/ μ2</m:t>
        </m:r>
      </m:oMath>
      <w:r>
        <w:t xml:space="preserve">   , such that:  </w:t>
      </w:r>
      <m:oMath>
        <m:r>
          <w:rPr>
            <w:rFonts w:ascii="Cambria Math" w:hAnsi="Cambria Math"/>
          </w:rPr>
          <m:t>μ1 = 1/P1 , μ2 = 1/P2</m:t>
        </m:r>
      </m:oMath>
    </w:p>
    <w:p w:rsidR="000D6C4B" w:rsidRDefault="000D6C4B" w:rsidP="00F873BC">
      <w:pPr>
        <w:pStyle w:val="a7"/>
        <w:numPr>
          <w:ilvl w:val="0"/>
          <w:numId w:val="6"/>
        </w:numPr>
      </w:pPr>
      <m:oMath>
        <m:r>
          <w:rPr>
            <w:rFonts w:ascii="Cambria Math" w:hAnsi="Cambria Math"/>
          </w:rPr>
          <m:t>α</m:t>
        </m:r>
      </m:oMath>
      <w:r>
        <w:t xml:space="preserve">: path loss exponent </w:t>
      </w:r>
    </w:p>
    <w:p w:rsidR="000D6C4B" w:rsidRDefault="005C0615" w:rsidP="00F873BC">
      <w:pPr>
        <w:pStyle w:val="a7"/>
        <w:numPr>
          <w:ilvl w:val="0"/>
          <w:numId w:val="6"/>
        </w:numPr>
      </w:pPr>
      <m:oMath>
        <m:sSup>
          <m:sSupPr>
            <m:ctrlPr>
              <w:rPr>
                <w:rFonts w:ascii="Cambria Math" w:hAnsi="Cambria Math"/>
                <w:i/>
                <w:sz w:val="22"/>
              </w:rPr>
            </m:ctrlPr>
          </m:sSupPr>
          <m:e>
            <m:r>
              <w:rPr>
                <w:rFonts w:ascii="Cambria Math" w:hAnsi="Cambria Math"/>
              </w:rPr>
              <m:t>δ</m:t>
            </m:r>
          </m:e>
          <m:sup>
            <m:r>
              <w:rPr>
                <w:rFonts w:ascii="Cambria Math" w:hAnsi="Cambria Math"/>
              </w:rPr>
              <m:t>2</m:t>
            </m:r>
          </m:sup>
        </m:sSup>
      </m:oMath>
      <w:r w:rsidR="000D6C4B">
        <w:t>: Noise variance</w:t>
      </w:r>
    </w:p>
    <w:p w:rsidR="000D6C4B" w:rsidRDefault="000D6C4B" w:rsidP="00F873BC">
      <w:pPr>
        <w:pStyle w:val="a7"/>
        <w:numPr>
          <w:ilvl w:val="0"/>
          <w:numId w:val="6"/>
        </w:numPr>
      </w:pPr>
      <m:oMath>
        <m:r>
          <w:rPr>
            <w:rFonts w:ascii="Cambria Math" w:hAnsi="Cambria Math"/>
          </w:rPr>
          <m:t>λ1</m:t>
        </m:r>
      </m:oMath>
      <w:r>
        <w:t>: mBS density</w:t>
      </w:r>
    </w:p>
    <w:p w:rsidR="00F873BC" w:rsidRDefault="00F873BC" w:rsidP="00F873BC">
      <w:pPr>
        <w:pStyle w:val="a7"/>
        <w:numPr>
          <w:ilvl w:val="0"/>
          <w:numId w:val="6"/>
        </w:numPr>
        <w:rPr>
          <w:rFonts w:cstheme="majorBidi"/>
        </w:rPr>
      </w:pPr>
      <m:oMath>
        <m:r>
          <w:rPr>
            <w:rFonts w:ascii="Cambria Math" w:hAnsi="Cambria Math" w:cstheme="majorBidi"/>
          </w:rPr>
          <m:t xml:space="preserve">λk = </m:t>
        </m:r>
        <m:r>
          <w:rPr>
            <w:rStyle w:val="y0nh2b"/>
            <w:rFonts w:ascii="Cambria Math" w:hAnsi="Cambria Math"/>
          </w:rPr>
          <m:t>Δk</m:t>
        </m:r>
        <m:r>
          <m:rPr>
            <m:sty m:val="bi"/>
          </m:rPr>
          <w:rPr>
            <w:rStyle w:val="y0nh2b"/>
            <w:rFonts w:ascii="Cambria Math" w:hAnsi="Cambria Math"/>
          </w:rPr>
          <m:t xml:space="preserve"> </m:t>
        </m:r>
        <m:r>
          <w:rPr>
            <w:rFonts w:ascii="Cambria Math" w:hAnsi="Cambria Math" w:cstheme="majorBidi"/>
          </w:rPr>
          <m:t xml:space="preserve">* λu   , such that : </m:t>
        </m:r>
        <m:r>
          <w:rPr>
            <w:rStyle w:val="y0nh2b"/>
            <w:rFonts w:ascii="Cambria Math" w:hAnsi="Cambria Math"/>
          </w:rPr>
          <m:t xml:space="preserve">Δk = </m:t>
        </m:r>
        <m:f>
          <m:fPr>
            <m:ctrlPr>
              <w:rPr>
                <w:rFonts w:ascii="Cambria Math" w:hAnsi="Cambria Math"/>
                <w:i/>
                <w:sz w:val="22"/>
              </w:rPr>
            </m:ctrlPr>
          </m:fPr>
          <m:num>
            <m:r>
              <w:rPr>
                <w:rStyle w:val="y0nh2b"/>
                <w:rFonts w:ascii="Cambria Math" w:hAnsi="Cambria Math"/>
              </w:rPr>
              <m:t># of BS in the tier</m:t>
            </m:r>
          </m:num>
          <m:den>
            <m:r>
              <w:rPr>
                <w:rStyle w:val="y0nh2b"/>
                <w:rFonts w:ascii="Cambria Math" w:hAnsi="Cambria Math"/>
              </w:rPr>
              <m:t># of MUs in the tier</m:t>
            </m:r>
          </m:den>
        </m:f>
      </m:oMath>
      <w:r>
        <w:rPr>
          <w:rFonts w:cstheme="majorBidi"/>
        </w:rPr>
        <w:t xml:space="preserve"> </w:t>
      </w:r>
    </w:p>
    <w:p w:rsidR="007D6007" w:rsidRDefault="007D6007" w:rsidP="005F7B1A">
      <w:pPr>
        <w:pStyle w:val="a7"/>
      </w:pPr>
      <w:r w:rsidRPr="007D6007">
        <w:t xml:space="preserve">The averaged coverage probability of pBS over the plane is derived </w:t>
      </w:r>
      <w:r w:rsidR="005F7B1A" w:rsidRPr="007D6007">
        <w:t>as</w:t>
      </w:r>
      <w:r w:rsidR="005D2DA3">
        <w:t xml:space="preserve"> in </w:t>
      </w:r>
      <w:r w:rsidR="005C0615">
        <w:fldChar w:fldCharType="begin"/>
      </w:r>
      <w:r w:rsidR="005D2DA3">
        <w:instrText xml:space="preserve"> REF _Ref510384994 \h </w:instrText>
      </w:r>
      <w:r w:rsidR="005C0615">
        <w:fldChar w:fldCharType="separate"/>
      </w:r>
      <w:r w:rsidR="005D2DA3" w:rsidRPr="00D71192">
        <w:rPr>
          <w:i/>
          <w:iCs/>
          <w:color w:val="FF0000"/>
        </w:rPr>
        <w:t>Equation (</w:t>
      </w:r>
      <w:r w:rsidR="005D2DA3">
        <w:rPr>
          <w:i/>
          <w:iCs/>
          <w:noProof/>
          <w:color w:val="FF0000"/>
          <w:cs/>
        </w:rPr>
        <w:t>‎</w:t>
      </w:r>
      <w:r w:rsidR="005D2DA3">
        <w:rPr>
          <w:i/>
          <w:iCs/>
          <w:noProof/>
          <w:color w:val="FF0000"/>
        </w:rPr>
        <w:t>3</w:t>
      </w:r>
      <w:r w:rsidR="005D2DA3" w:rsidRPr="00D71192">
        <w:rPr>
          <w:i/>
          <w:iCs/>
          <w:color w:val="FF0000"/>
        </w:rPr>
        <w:noBreakHyphen/>
      </w:r>
      <w:r w:rsidR="005D2DA3">
        <w:rPr>
          <w:i/>
          <w:iCs/>
          <w:noProof/>
          <w:color w:val="FF0000"/>
        </w:rPr>
        <w:t>14</w:t>
      </w:r>
      <w:r w:rsidR="005D2DA3" w:rsidRPr="00D71192">
        <w:rPr>
          <w:i/>
          <w:iCs/>
          <w:color w:val="FF0000"/>
        </w:rPr>
        <w:t>)</w:t>
      </w:r>
      <w:r w:rsidR="005C0615">
        <w:fldChar w:fldCharType="end"/>
      </w:r>
      <w:r w:rsidR="005D2DA3">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E47327" w:rsidTr="000D6C5D">
        <w:trPr>
          <w:trHeight w:val="624"/>
        </w:trPr>
        <w:tc>
          <w:tcPr>
            <w:tcW w:w="1077" w:type="dxa"/>
            <w:vAlign w:val="center"/>
          </w:tcPr>
          <w:p w:rsidR="00E47327" w:rsidRDefault="00E47327" w:rsidP="00902CEF">
            <w:pPr>
              <w:jc w:val="center"/>
            </w:pPr>
          </w:p>
        </w:tc>
        <w:tc>
          <w:tcPr>
            <w:tcW w:w="6663" w:type="dxa"/>
            <w:vAlign w:val="center"/>
          </w:tcPr>
          <w:p w:rsidR="00E47327" w:rsidRPr="00E41F21" w:rsidRDefault="00E47327" w:rsidP="00E41F21">
            <w:pPr>
              <w:autoSpaceDE w:val="0"/>
              <w:autoSpaceDN w:val="0"/>
              <w:adjustRightInd w:val="0"/>
              <w:rPr>
                <w:rFonts w:cstheme="majorBidi"/>
              </w:rPr>
            </w:pPr>
          </w:p>
        </w:tc>
        <w:tc>
          <w:tcPr>
            <w:tcW w:w="1633" w:type="dxa"/>
            <w:vAlign w:val="center"/>
          </w:tcPr>
          <w:p w:rsidR="00E47327" w:rsidRPr="00D71192" w:rsidRDefault="00E47327" w:rsidP="00902CEF">
            <w:pPr>
              <w:tabs>
                <w:tab w:val="left" w:pos="702"/>
              </w:tabs>
              <w:jc w:val="center"/>
              <w:rPr>
                <w:i/>
                <w:iCs/>
                <w:color w:val="FF0000"/>
              </w:rPr>
            </w:pPr>
            <w:bookmarkStart w:id="57" w:name="_Ref510384994"/>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14</w:t>
            </w:r>
            <w:r w:rsidR="005C0615" w:rsidRPr="00D71192">
              <w:rPr>
                <w:i/>
                <w:iCs/>
                <w:color w:val="FF0000"/>
              </w:rPr>
              <w:fldChar w:fldCharType="end"/>
            </w:r>
            <w:r w:rsidRPr="00D71192">
              <w:rPr>
                <w:i/>
                <w:iCs/>
                <w:color w:val="FF0000"/>
              </w:rPr>
              <w:t>)</w:t>
            </w:r>
            <w:bookmarkEnd w:id="57"/>
          </w:p>
        </w:tc>
      </w:tr>
    </w:tbl>
    <w:p w:rsidR="00E41F21" w:rsidRDefault="00E41F21" w:rsidP="00E41F21">
      <w:pPr>
        <w:pStyle w:val="a7"/>
      </w:pPr>
      <w:r>
        <w:t>Where:</w:t>
      </w:r>
    </w:p>
    <w:p w:rsidR="00E41F21" w:rsidRDefault="00E41F21" w:rsidP="00E41F21">
      <w:pPr>
        <w:pStyle w:val="a7"/>
        <w:numPr>
          <w:ilvl w:val="0"/>
          <w:numId w:val="8"/>
        </w:numPr>
      </w:pPr>
      <m:oMath>
        <m:r>
          <w:rPr>
            <w:rFonts w:ascii="Cambria Math" w:hAnsi="Cambria Math"/>
          </w:rPr>
          <m:t xml:space="preserve">B2 = μ2/ μ1  </m:t>
        </m:r>
      </m:oMath>
    </w:p>
    <w:p w:rsidR="00E41F21" w:rsidRPr="00E41F21" w:rsidRDefault="00E41F21" w:rsidP="00E41F21">
      <w:pPr>
        <w:pStyle w:val="a7"/>
        <w:numPr>
          <w:ilvl w:val="0"/>
          <w:numId w:val="8"/>
        </w:numPr>
      </w:pPr>
      <m:oMath>
        <m:r>
          <w:rPr>
            <w:rFonts w:ascii="Cambria Math" w:hAnsi="Cambria Math"/>
          </w:rPr>
          <m:t>λ2:  pBS density</m:t>
        </m:r>
      </m:oMath>
    </w:p>
    <w:p w:rsidR="00812544" w:rsidRDefault="00767E85" w:rsidP="00812544">
      <w:pPr>
        <w:pStyle w:val="a7"/>
      </w:pPr>
      <w:r w:rsidRPr="00767E85">
        <w:t>Now, the only thing remaining is to find the average achievable rate, the following equations</w:t>
      </w:r>
      <w:r>
        <w:t>(</w:t>
      </w:r>
      <w:r w:rsidR="005C0615">
        <w:fldChar w:fldCharType="begin"/>
      </w:r>
      <w:r w:rsidR="00D878E5">
        <w:instrText xml:space="preserve"> REF _Ref510385308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15</w:t>
      </w:r>
      <w:r w:rsidR="00D878E5" w:rsidRPr="00D71192">
        <w:rPr>
          <w:i/>
          <w:iCs/>
          <w:color w:val="FF0000"/>
        </w:rPr>
        <w:t>)</w:t>
      </w:r>
      <w:r w:rsidR="005C0615">
        <w:fldChar w:fldCharType="end"/>
      </w:r>
      <w:r w:rsidR="00D878E5">
        <w:t xml:space="preserve">, </w:t>
      </w:r>
      <w:r w:rsidR="005C0615">
        <w:fldChar w:fldCharType="begin"/>
      </w:r>
      <w:r w:rsidR="00D878E5">
        <w:instrText xml:space="preserve"> REF _Ref510385316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16</w:t>
      </w:r>
      <w:r w:rsidR="00D878E5" w:rsidRPr="00D71192">
        <w:rPr>
          <w:i/>
          <w:iCs/>
          <w:color w:val="FF0000"/>
        </w:rPr>
        <w:t>)</w:t>
      </w:r>
      <w:r w:rsidR="005C0615">
        <w:fldChar w:fldCharType="end"/>
      </w:r>
      <w:r w:rsidR="00D878E5">
        <w:t xml:space="preserve">, </w:t>
      </w:r>
      <w:r w:rsidR="005C0615">
        <w:fldChar w:fldCharType="begin"/>
      </w:r>
      <w:r w:rsidR="00D878E5">
        <w:instrText xml:space="preserve"> REF _Ref510385321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17</w:t>
      </w:r>
      <w:r w:rsidR="00D878E5" w:rsidRPr="00D71192">
        <w:rPr>
          <w:i/>
          <w:iCs/>
          <w:color w:val="FF0000"/>
        </w:rPr>
        <w:t>)</w:t>
      </w:r>
      <w:r w:rsidR="005C0615">
        <w:fldChar w:fldCharType="end"/>
      </w:r>
      <w:r w:rsidR="00D878E5">
        <w:t xml:space="preserve">, </w:t>
      </w:r>
      <w:r w:rsidR="005C0615">
        <w:fldChar w:fldCharType="begin"/>
      </w:r>
      <w:r w:rsidR="00D878E5">
        <w:instrText xml:space="preserve"> REF _Ref510385323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18</w:t>
      </w:r>
      <w:r w:rsidR="00D878E5" w:rsidRPr="00D71192">
        <w:rPr>
          <w:i/>
          <w:iCs/>
          <w:color w:val="FF0000"/>
        </w:rPr>
        <w:t>)</w:t>
      </w:r>
      <w:r w:rsidR="005C0615">
        <w:fldChar w:fldCharType="end"/>
      </w:r>
      <w:r w:rsidR="00D878E5">
        <w:t xml:space="preserve">and </w:t>
      </w:r>
      <w:r w:rsidR="005C0615">
        <w:fldChar w:fldCharType="begin"/>
      </w:r>
      <w:r w:rsidR="00D878E5">
        <w:instrText xml:space="preserve"> REF _Ref510385325 \h </w:instrText>
      </w:r>
      <w:r w:rsidR="005C0615">
        <w:fldChar w:fldCharType="separate"/>
      </w:r>
      <w:r w:rsidR="00D878E5" w:rsidRPr="00D71192">
        <w:rPr>
          <w:i/>
          <w:iCs/>
          <w:color w:val="FF0000"/>
        </w:rPr>
        <w:t>Equation (</w:t>
      </w:r>
      <w:r w:rsidR="00D878E5">
        <w:rPr>
          <w:i/>
          <w:iCs/>
          <w:noProof/>
          <w:color w:val="FF0000"/>
          <w:cs/>
        </w:rPr>
        <w:t>‎</w:t>
      </w:r>
      <w:r w:rsidR="00D878E5">
        <w:rPr>
          <w:i/>
          <w:iCs/>
          <w:noProof/>
          <w:color w:val="FF0000"/>
        </w:rPr>
        <w:t>3</w:t>
      </w:r>
      <w:r w:rsidR="00D878E5" w:rsidRPr="00D71192">
        <w:rPr>
          <w:i/>
          <w:iCs/>
          <w:color w:val="FF0000"/>
        </w:rPr>
        <w:noBreakHyphen/>
      </w:r>
      <w:r w:rsidR="00D878E5">
        <w:rPr>
          <w:i/>
          <w:iCs/>
          <w:noProof/>
          <w:color w:val="FF0000"/>
        </w:rPr>
        <w:t>19</w:t>
      </w:r>
      <w:r w:rsidR="00D878E5" w:rsidRPr="00D71192">
        <w:rPr>
          <w:i/>
          <w:iCs/>
          <w:color w:val="FF0000"/>
        </w:rPr>
        <w:t>)</w:t>
      </w:r>
      <w:r w:rsidR="005C0615">
        <w:fldChar w:fldCharType="end"/>
      </w:r>
      <w:r>
        <w:t>)</w:t>
      </w:r>
      <w:r w:rsidRPr="00767E85">
        <w:t xml:space="preserve"> shows how to find it</w:t>
      </w:r>
      <w:r>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812544" w:rsidTr="000D6C5D">
        <w:trPr>
          <w:trHeight w:val="624"/>
        </w:trPr>
        <w:tc>
          <w:tcPr>
            <w:tcW w:w="1077" w:type="dxa"/>
            <w:vAlign w:val="center"/>
          </w:tcPr>
          <w:p w:rsidR="00812544" w:rsidRDefault="00812544" w:rsidP="00902CEF">
            <w:pPr>
              <w:jc w:val="center"/>
            </w:pPr>
          </w:p>
        </w:tc>
        <w:tc>
          <w:tcPr>
            <w:tcW w:w="6663" w:type="dxa"/>
            <w:vAlign w:val="center"/>
          </w:tcPr>
          <w:p w:rsidR="00812544" w:rsidRDefault="002C682D" w:rsidP="00902CEF">
            <w:pPr>
              <w:jc w:val="center"/>
            </w:pPr>
            <m:oMath>
              <m:r>
                <w:rPr>
                  <w:rFonts w:ascii="Cambria Math" w:hAnsi="Cambria Math" w:cstheme="majorBidi"/>
                </w:rPr>
                <m:t>Rk=</m:t>
              </m:r>
              <m:f>
                <m:fPr>
                  <m:ctrlPr>
                    <w:rPr>
                      <w:rFonts w:ascii="Cambria Math" w:hAnsi="Cambria Math" w:cstheme="majorBidi"/>
                      <w:i/>
                    </w:rPr>
                  </m:ctrlPr>
                </m:fPr>
                <m:num>
                  <m:r>
                    <w:rPr>
                      <w:rFonts w:ascii="Cambria Math" w:hAnsi="Cambria Math" w:cstheme="majorBidi"/>
                    </w:rPr>
                    <m:t>B</m:t>
                  </m:r>
                </m:num>
                <m:den>
                  <m:r>
                    <w:rPr>
                      <w:rFonts w:ascii="Cambria Math" w:hAnsi="Cambria Math" w:cstheme="majorBidi"/>
                    </w:rPr>
                    <m:t>Nk</m:t>
                  </m:r>
                </m:den>
              </m:f>
              <m:r>
                <w:rPr>
                  <w:rFonts w:ascii="Cambria Math" w:hAnsi="Cambria Math" w:cstheme="majorBidi"/>
                </w:rPr>
                <m:t xml:space="preserve"> (log2   </m:t>
              </m:r>
              <m:d>
                <m:dPr>
                  <m:ctrlPr>
                    <w:rPr>
                      <w:rFonts w:ascii="Cambria Math" w:hAnsi="Cambria Math" w:cstheme="majorBidi"/>
                      <w:i/>
                    </w:rPr>
                  </m:ctrlPr>
                </m:dPr>
                <m:e>
                  <m:r>
                    <w:rPr>
                      <w:rFonts w:ascii="Cambria Math" w:hAnsi="Cambria Math" w:cstheme="majorBidi"/>
                    </w:rPr>
                    <m:t>1+θk</m:t>
                  </m:r>
                </m:e>
              </m:d>
              <m:r>
                <w:rPr>
                  <w:rFonts w:ascii="Cambria Math" w:hAnsi="Cambria Math" w:cstheme="majorBidi"/>
                </w:rPr>
                <m:t>+</m:t>
              </m:r>
              <m:f>
                <m:fPr>
                  <m:ctrlPr>
                    <w:rPr>
                      <w:rFonts w:ascii="Cambria Math" w:hAnsi="Cambria Math" w:cstheme="majorBidi"/>
                      <w:i/>
                    </w:rPr>
                  </m:ctrlPr>
                </m:fPr>
                <m:num>
                  <m:r>
                    <w:rPr>
                      <w:rFonts w:ascii="Cambria Math" w:hAnsi="Cambria Math" w:cstheme="majorBidi"/>
                    </w:rPr>
                    <m:t>1</m:t>
                  </m:r>
                </m:num>
                <m:den>
                  <m:r>
                    <w:rPr>
                      <w:rFonts w:ascii="Cambria Math" w:hAnsi="Cambria Math" w:cstheme="majorBidi"/>
                    </w:rPr>
                    <m:t>ln2</m:t>
                  </m:r>
                </m:den>
              </m:f>
              <m:r>
                <w:rPr>
                  <w:rFonts w:ascii="Cambria Math" w:hAnsi="Cambria Math" w:cstheme="majorBidi"/>
                </w:rPr>
                <m:t xml:space="preserve"> </m:t>
              </m:r>
              <m:nary>
                <m:naryPr>
                  <m:limLoc m:val="subSup"/>
                  <m:ctrlPr>
                    <w:rPr>
                      <w:rFonts w:ascii="Cambria Math" w:hAnsi="Cambria Math" w:cstheme="majorBidi"/>
                      <w:i/>
                    </w:rPr>
                  </m:ctrlPr>
                </m:naryPr>
                <m:sub>
                  <m:r>
                    <w:rPr>
                      <w:rFonts w:ascii="Cambria Math" w:hAnsi="Cambria Math" w:cstheme="majorBidi"/>
                    </w:rPr>
                    <m:t>0</m:t>
                  </m:r>
                </m:sub>
                <m:sup>
                  <m:r>
                    <w:rPr>
                      <w:rFonts w:ascii="Cambria Math" w:hAnsi="Cambria Math" w:cstheme="majorBidi"/>
                    </w:rPr>
                    <m:t>∞</m:t>
                  </m:r>
                </m:sup>
                <m:e>
                  <m:r>
                    <w:rPr>
                      <w:rFonts w:ascii="Cambria Math" w:hAnsi="Cambria Math" w:cstheme="majorBidi"/>
                    </w:rPr>
                    <m:t>A</m:t>
                  </m:r>
                  <m:d>
                    <m:dPr>
                      <m:ctrlPr>
                        <w:rPr>
                          <w:rFonts w:ascii="Cambria Math" w:hAnsi="Cambria Math" w:cstheme="majorBidi"/>
                          <w:i/>
                        </w:rPr>
                      </m:ctrlPr>
                    </m:dPr>
                    <m:e>
                      <m:r>
                        <w:rPr>
                          <w:rFonts w:ascii="Cambria Math" w:hAnsi="Cambria Math" w:cstheme="majorBidi"/>
                        </w:rPr>
                        <m:t>rk</m:t>
                      </m:r>
                    </m:e>
                  </m:d>
                  <m:r>
                    <w:rPr>
                      <w:rFonts w:ascii="Cambria Math" w:hAnsi="Cambria Math" w:cstheme="majorBidi"/>
                    </w:rPr>
                    <m:t xml:space="preserve">  drk</m:t>
                  </m:r>
                </m:e>
              </m:nary>
              <m:r>
                <m:rPr>
                  <m:sty m:val="p"/>
                </m:rPr>
                <w:rPr>
                  <w:rFonts w:ascii="Cambria Math" w:hAnsi="Cambria Math" w:cstheme="majorBidi"/>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rsidR="00812544" w:rsidRPr="00D71192" w:rsidRDefault="00812544" w:rsidP="00902CEF">
            <w:pPr>
              <w:tabs>
                <w:tab w:val="left" w:pos="702"/>
              </w:tabs>
              <w:jc w:val="center"/>
              <w:rPr>
                <w:i/>
                <w:iCs/>
                <w:color w:val="FF0000"/>
              </w:rPr>
            </w:pPr>
            <w:bookmarkStart w:id="58" w:name="_Ref510385308"/>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15</w:t>
            </w:r>
            <w:r w:rsidR="005C0615" w:rsidRPr="00D71192">
              <w:rPr>
                <w:i/>
                <w:iCs/>
                <w:color w:val="FF0000"/>
              </w:rPr>
              <w:fldChar w:fldCharType="end"/>
            </w:r>
            <w:r w:rsidRPr="00D71192">
              <w:rPr>
                <w:i/>
                <w:iCs/>
                <w:color w:val="FF0000"/>
              </w:rPr>
              <w:t>)</w:t>
            </w:r>
            <w:bookmarkEnd w:id="58"/>
          </w:p>
        </w:tc>
      </w:tr>
      <w:tr w:rsidR="00812544" w:rsidTr="000D6C5D">
        <w:trPr>
          <w:trHeight w:val="624"/>
        </w:trPr>
        <w:tc>
          <w:tcPr>
            <w:tcW w:w="1077" w:type="dxa"/>
            <w:vAlign w:val="center"/>
          </w:tcPr>
          <w:p w:rsidR="00812544" w:rsidRDefault="00B52580" w:rsidP="00902CEF">
            <w:pPr>
              <w:jc w:val="center"/>
            </w:pPr>
            <w:r>
              <w:t>Where:</w:t>
            </w:r>
            <w:r w:rsidR="00812544">
              <w:t xml:space="preserve"> </w:t>
            </w:r>
          </w:p>
        </w:tc>
        <w:tc>
          <w:tcPr>
            <w:tcW w:w="6663" w:type="dxa"/>
            <w:vAlign w:val="center"/>
          </w:tcPr>
          <w:p w:rsidR="00812544" w:rsidRDefault="00B52580" w:rsidP="0013731A">
            <w:pPr>
              <w:pStyle w:val="ab"/>
              <w:numPr>
                <w:ilvl w:val="0"/>
                <w:numId w:val="11"/>
              </w:numPr>
              <w:jc w:val="center"/>
            </w:pPr>
            <m:oMath>
              <m:r>
                <w:rPr>
                  <w:rFonts w:ascii="Cambria Math" w:hAnsi="Cambria Math" w:cs="MinionPro-Regular"/>
                </w:rPr>
                <m:t>Nk=1+1.28</m:t>
              </m:r>
              <m:f>
                <m:fPr>
                  <m:ctrlPr>
                    <w:rPr>
                      <w:rFonts w:ascii="Cambria Math" w:hAnsi="Cambria Math" w:cs="MinionPro-Regular"/>
                      <w:i/>
                      <w:sz w:val="22"/>
                    </w:rPr>
                  </m:ctrlPr>
                </m:fPr>
                <m:num>
                  <m:r>
                    <w:rPr>
                      <w:rFonts w:ascii="Cambria Math" w:hAnsi="Cambria Math" w:cs="MinionPro-Regular"/>
                    </w:rPr>
                    <m:t>pk</m:t>
                  </m:r>
                </m:num>
                <m:den>
                  <m:r>
                    <m:rPr>
                      <m:sty m:val="p"/>
                    </m:rPr>
                    <w:rPr>
                      <w:rStyle w:val="y0nh2b"/>
                      <w:rFonts w:ascii="Cambria Math" w:hAnsi="Cambria Math"/>
                    </w:rPr>
                    <m:t>Δk</m:t>
                  </m:r>
                  <m:ctrlPr>
                    <w:rPr>
                      <w:rFonts w:ascii="Cambria Math" w:hAnsi="Cambria Math" w:cs="Times New Roman"/>
                      <w:sz w:val="22"/>
                    </w:rPr>
                  </m:ctrlPr>
                </m:den>
              </m:f>
              <m:r>
                <m:rPr>
                  <m:sty m:val="p"/>
                </m:rPr>
                <w:rPr>
                  <w:rStyle w:val="y0nh2b"/>
                  <w:rFonts w:ascii="Cambria Math" w:eastAsiaTheme="minorEastAsia" w:hAnsi="Cambria Math"/>
                </w:rPr>
                <m:t xml:space="preserve"> </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rsidR="00812544" w:rsidRPr="00D71192" w:rsidRDefault="00812544" w:rsidP="00902CEF">
            <w:pPr>
              <w:tabs>
                <w:tab w:val="left" w:pos="702"/>
              </w:tabs>
              <w:jc w:val="center"/>
              <w:rPr>
                <w:i/>
                <w:iCs/>
                <w:color w:val="FF0000"/>
              </w:rPr>
            </w:pPr>
            <w:bookmarkStart w:id="59" w:name="_Ref51038531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16</w:t>
            </w:r>
            <w:r w:rsidR="005C0615" w:rsidRPr="00D71192">
              <w:rPr>
                <w:i/>
                <w:iCs/>
                <w:color w:val="FF0000"/>
              </w:rPr>
              <w:fldChar w:fldCharType="end"/>
            </w:r>
            <w:r w:rsidRPr="00D71192">
              <w:rPr>
                <w:i/>
                <w:iCs/>
                <w:color w:val="FF0000"/>
              </w:rPr>
              <w:t>)</w:t>
            </w:r>
            <w:bookmarkEnd w:id="59"/>
          </w:p>
        </w:tc>
      </w:tr>
      <w:tr w:rsidR="001F78F8" w:rsidTr="000D6C5D">
        <w:trPr>
          <w:trHeight w:val="624"/>
        </w:trPr>
        <w:tc>
          <w:tcPr>
            <w:tcW w:w="1077" w:type="dxa"/>
            <w:vAlign w:val="center"/>
          </w:tcPr>
          <w:p w:rsidR="001F78F8" w:rsidRDefault="001F78F8" w:rsidP="00902CEF">
            <w:pPr>
              <w:jc w:val="center"/>
            </w:pPr>
          </w:p>
        </w:tc>
        <w:tc>
          <w:tcPr>
            <w:tcW w:w="6663" w:type="dxa"/>
            <w:vAlign w:val="center"/>
          </w:tcPr>
          <w:p w:rsidR="0013731A" w:rsidRDefault="0013731A" w:rsidP="0013731A">
            <w:pPr>
              <w:pStyle w:val="ab"/>
              <w:numPr>
                <w:ilvl w:val="0"/>
                <w:numId w:val="11"/>
              </w:numPr>
              <w:autoSpaceDE w:val="0"/>
              <w:autoSpaceDN w:val="0"/>
              <w:adjustRightInd w:val="0"/>
              <w:jc w:val="left"/>
            </w:pPr>
            <m:oMath>
              <m:r>
                <w:rPr>
                  <w:rFonts w:ascii="Cambria Math" w:hAnsi="Cambria Math" w:cs="MinionPro-Regular"/>
                </w:rPr>
                <m:t>A</m:t>
              </m:r>
              <m:d>
                <m:dPr>
                  <m:ctrlPr>
                    <w:rPr>
                      <w:rFonts w:ascii="Cambria Math" w:hAnsi="Cambria Math" w:cs="MinionPro-Regular"/>
                      <w:i/>
                      <w:sz w:val="22"/>
                    </w:rPr>
                  </m:ctrlPr>
                </m:dPr>
                <m:e>
                  <m:r>
                    <w:rPr>
                      <w:rFonts w:ascii="Cambria Math" w:hAnsi="Cambria Math" w:cs="MinionPro-Regular"/>
                    </w:rPr>
                    <m:t>rk</m:t>
                  </m:r>
                </m:e>
              </m:d>
              <m:r>
                <w:rPr>
                  <w:rFonts w:ascii="Cambria Math" w:hAnsi="Cambria Math" w:cs="MinionPro-Regular"/>
                </w:rPr>
                <m:t xml:space="preserve">= 2πλk </m:t>
              </m:r>
              <m:nary>
                <m:naryPr>
                  <m:limLoc m:val="undOvr"/>
                  <m:ctrlPr>
                    <w:rPr>
                      <w:rFonts w:ascii="Cambria Math" w:hAnsi="Cambria Math" w:cs="MinionPro-Regular"/>
                      <w:i/>
                      <w:sz w:val="22"/>
                    </w:rPr>
                  </m:ctrlPr>
                </m:naryPr>
                <m:sub>
                  <m:r>
                    <w:rPr>
                      <w:rFonts w:ascii="Cambria Math" w:hAnsi="Cambria Math" w:cs="MinionPro-Regular"/>
                    </w:rPr>
                    <m:t>0</m:t>
                  </m:r>
                </m:sub>
                <m:sup>
                  <m:r>
                    <w:rPr>
                      <w:rFonts w:ascii="Cambria Math" w:hAnsi="Cambria Math" w:cs="MinionPro-Regular"/>
                    </w:rPr>
                    <m:t>∞</m:t>
                  </m:r>
                </m:sup>
                <m:e>
                  <m:f>
                    <m:fPr>
                      <m:ctrlPr>
                        <w:rPr>
                          <w:rFonts w:ascii="Cambria Math" w:hAnsi="Cambria Math" w:cs="MinionPro-Regular"/>
                          <w:i/>
                          <w:sz w:val="22"/>
                        </w:rPr>
                      </m:ctrlPr>
                    </m:fPr>
                    <m:num>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z</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num>
                    <m:den>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m:t>
                          </m:r>
                          <m:sSup>
                            <m:sSupPr>
                              <m:ctrlPr>
                                <w:rPr>
                                  <w:rFonts w:ascii="Cambria Math" w:hAnsi="Cambria Math" w:cs="MinionPro-Regular"/>
                                  <w:i/>
                                  <w:sz w:val="22"/>
                                </w:rPr>
                              </m:ctrlPr>
                            </m:sSupPr>
                            <m:e>
                              <m:r>
                                <w:rPr>
                                  <w:rFonts w:ascii="Cambria Math" w:hAnsi="Cambria Math" w:cs="MinionPro-Regular"/>
                                </w:rPr>
                                <m:t>(</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e>
                            <m:sup>
                              <m:sSup>
                                <m:sSupPr>
                                  <m:ctrlPr>
                                    <w:rPr>
                                      <w:rFonts w:ascii="Cambria Math" w:hAnsi="Cambria Math" w:cs="MinionPro-Regular"/>
                                      <w:i/>
                                      <w:sz w:val="22"/>
                                    </w:rPr>
                                  </m:ctrlPr>
                                </m:sSupPr>
                                <m:e>
                                  <m:r>
                                    <w:rPr>
                                      <w:rFonts w:ascii="Cambria Math" w:hAnsi="Cambria Math" w:cs="MinionPro-Regular"/>
                                    </w:rPr>
                                    <m:t>δ</m:t>
                                  </m:r>
                                </m:e>
                                <m:sup>
                                  <m:r>
                                    <w:rPr>
                                      <w:rFonts w:ascii="Cambria Math" w:hAnsi="Cambria Math" w:cs="MinionPro-Regular"/>
                                    </w:rPr>
                                    <m:t>2</m:t>
                                  </m:r>
                                </m:sup>
                              </m:sSup>
                            </m:sup>
                          </m:sSup>
                        </m:sup>
                      </m:sSup>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e>
                      </m:d>
                      <m:r>
                        <w:rPr>
                          <w:rFonts w:ascii="Cambria Math" w:hAnsi="Cambria Math" w:cs="MinionPro-Regular"/>
                        </w:rPr>
                        <m:t>*LI2(</m:t>
                      </m:r>
                      <m:f>
                        <m:fPr>
                          <m:ctrlPr>
                            <w:rPr>
                              <w:rFonts w:ascii="Cambria Math" w:hAnsi="Cambria Math" w:cs="MinionPro-Regular"/>
                              <w:i/>
                              <w:sz w:val="22"/>
                            </w:rPr>
                          </m:ctrlPr>
                        </m:fPr>
                        <m:num>
                          <m:r>
                            <w:rPr>
                              <w:rFonts w:ascii="Cambria Math" w:hAnsi="Cambria Math" w:cs="MinionPro-Regular"/>
                            </w:rPr>
                            <m:t>θk</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α</m:t>
                              </m:r>
                            </m:sup>
                          </m:sSup>
                        </m:num>
                        <m:den>
                          <m:r>
                            <w:rPr>
                              <w:rFonts w:ascii="Cambria Math" w:hAnsi="Cambria Math" w:cs="MinionPro-Regular"/>
                            </w:rPr>
                            <m:t>pk</m:t>
                          </m:r>
                        </m:den>
                      </m:f>
                      <m:r>
                        <w:rPr>
                          <w:rFonts w:ascii="Cambria Math" w:hAnsi="Cambria Math" w:cs="MinionPro-Regular"/>
                        </w:rPr>
                        <m:t>)</m:t>
                      </m:r>
                    </m:den>
                  </m:f>
                </m:e>
              </m:nary>
              <m:r>
                <w:rPr>
                  <w:rFonts w:ascii="Cambria Math" w:hAnsi="Cambria Math" w:cs="MinionPro-Regular"/>
                </w:rPr>
                <m:t xml:space="preserve"> *</m:t>
              </m:r>
              <m:r>
                <w:rPr>
                  <w:rFonts w:ascii="Cambria Math" w:hAnsi="Cambria Math" w:cs="MinionPro-Regular"/>
                </w:rPr>
                <w:lastRenderedPageBreak/>
                <m:t xml:space="preserve"> </m:t>
              </m:r>
              <m:f>
                <m:fPr>
                  <m:ctrlPr>
                    <w:rPr>
                      <w:rFonts w:ascii="Cambria Math" w:hAnsi="Cambria Math" w:cs="MinionPro-Regular"/>
                      <w:i/>
                      <w:sz w:val="22"/>
                    </w:rPr>
                  </m:ctrlPr>
                </m:fPr>
                <m:num>
                  <m:r>
                    <w:rPr>
                      <w:rFonts w:ascii="Cambria Math" w:hAnsi="Cambria Math" w:cs="MinionPro-Regular"/>
                    </w:rPr>
                    <m:t>1</m:t>
                  </m:r>
                </m:num>
                <m:den>
                  <m:r>
                    <w:rPr>
                      <w:rFonts w:ascii="Cambria Math" w:hAnsi="Cambria Math" w:cs="MinionPro-Regular"/>
                    </w:rPr>
                    <m:t>z+1</m:t>
                  </m:r>
                </m:den>
              </m:f>
              <m:r>
                <w:rPr>
                  <w:rFonts w:ascii="Cambria Math" w:hAnsi="Cambria Math" w:cs="MinionPro-Regular"/>
                </w:rPr>
                <m:t xml:space="preserve">* </m:t>
              </m:r>
              <m:sSup>
                <m:sSupPr>
                  <m:ctrlPr>
                    <w:rPr>
                      <w:rFonts w:ascii="Cambria Math" w:hAnsi="Cambria Math" w:cs="MinionPro-Regular"/>
                      <w:i/>
                      <w:sz w:val="22"/>
                    </w:rPr>
                  </m:ctrlPr>
                </m:sSupPr>
                <m:e>
                  <m:r>
                    <w:rPr>
                      <w:rFonts w:ascii="Cambria Math" w:hAnsi="Cambria Math" w:cs="MinionPro-Regular"/>
                    </w:rPr>
                    <m:t>e</m:t>
                  </m:r>
                </m:e>
                <m:sup>
                  <m:r>
                    <w:rPr>
                      <w:rFonts w:ascii="Cambria Math" w:hAnsi="Cambria Math" w:cs="MinionPro-Regular"/>
                    </w:rPr>
                    <m:t>-λk*π*</m:t>
                  </m:r>
                  <m:sSup>
                    <m:sSupPr>
                      <m:ctrlPr>
                        <w:rPr>
                          <w:rFonts w:ascii="Cambria Math" w:hAnsi="Cambria Math" w:cs="MinionPro-Regular"/>
                          <w:i/>
                          <w:sz w:val="22"/>
                        </w:rPr>
                      </m:ctrlPr>
                    </m:sSupPr>
                    <m:e>
                      <m:r>
                        <w:rPr>
                          <w:rFonts w:ascii="Cambria Math" w:hAnsi="Cambria Math" w:cs="MinionPro-Regular"/>
                        </w:rPr>
                        <m:t>rk</m:t>
                      </m:r>
                    </m:e>
                    <m:sup>
                      <m:r>
                        <w:rPr>
                          <w:rFonts w:ascii="Cambria Math" w:hAnsi="Cambria Math" w:cs="MinionPro-Regular"/>
                        </w:rPr>
                        <m:t>2</m:t>
                      </m:r>
                    </m:sup>
                  </m:sSup>
                </m:sup>
              </m:sSup>
              <m:r>
                <w:rPr>
                  <w:rFonts w:ascii="Cambria Math" w:hAnsi="Cambria Math" w:cs="MinionPro-Regular"/>
                </w:rPr>
                <m:t xml:space="preserve"> dz</m:t>
              </m:r>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p w:rsidR="001F78F8" w:rsidRDefault="001F78F8" w:rsidP="00902CEF">
            <w:pPr>
              <w:jc w:val="center"/>
            </w:pPr>
          </w:p>
        </w:tc>
        <w:tc>
          <w:tcPr>
            <w:tcW w:w="1633" w:type="dxa"/>
            <w:vAlign w:val="center"/>
          </w:tcPr>
          <w:p w:rsidR="001F78F8" w:rsidRPr="00D71192" w:rsidRDefault="001F78F8" w:rsidP="00902CEF">
            <w:pPr>
              <w:tabs>
                <w:tab w:val="left" w:pos="702"/>
              </w:tabs>
              <w:jc w:val="center"/>
              <w:rPr>
                <w:i/>
                <w:iCs/>
                <w:color w:val="FF0000"/>
              </w:rPr>
            </w:pPr>
            <w:bookmarkStart w:id="60" w:name="_Ref510385321"/>
            <w:r w:rsidRPr="00D71192">
              <w:rPr>
                <w:i/>
                <w:iCs/>
                <w:color w:val="FF0000"/>
              </w:rPr>
              <w:lastRenderedPageBreak/>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17</w:t>
            </w:r>
            <w:r w:rsidR="005C0615" w:rsidRPr="00D71192">
              <w:rPr>
                <w:i/>
                <w:iCs/>
                <w:color w:val="FF0000"/>
              </w:rPr>
              <w:fldChar w:fldCharType="end"/>
            </w:r>
            <w:r w:rsidRPr="00D71192">
              <w:rPr>
                <w:i/>
                <w:iCs/>
                <w:color w:val="FF0000"/>
              </w:rPr>
              <w:t>)</w:t>
            </w:r>
            <w:bookmarkEnd w:id="60"/>
          </w:p>
        </w:tc>
      </w:tr>
      <w:tr w:rsidR="001F78F8" w:rsidTr="000D6C5D">
        <w:trPr>
          <w:trHeight w:val="624"/>
        </w:trPr>
        <w:tc>
          <w:tcPr>
            <w:tcW w:w="1077" w:type="dxa"/>
            <w:vAlign w:val="center"/>
          </w:tcPr>
          <w:p w:rsidR="001F78F8" w:rsidRDefault="001F78F8" w:rsidP="00902CEF">
            <w:pPr>
              <w:jc w:val="center"/>
            </w:pPr>
            <w:r>
              <w:lastRenderedPageBreak/>
              <w:t xml:space="preserve"> </w:t>
            </w:r>
          </w:p>
        </w:tc>
        <w:tc>
          <w:tcPr>
            <w:tcW w:w="6663" w:type="dxa"/>
            <w:vAlign w:val="center"/>
          </w:tcPr>
          <w:p w:rsidR="001F78F8" w:rsidRDefault="00241B9F" w:rsidP="0013731A">
            <w:pPr>
              <w:pStyle w:val="ab"/>
              <w:numPr>
                <w:ilvl w:val="0"/>
                <w:numId w:val="11"/>
              </w:numPr>
              <w:jc w:val="center"/>
            </w:pPr>
            <m:oMath>
              <m:r>
                <w:rPr>
                  <w:rFonts w:ascii="Cambria Math" w:hAnsi="Cambria Math" w:cs="MinionPro-Regular"/>
                </w:rPr>
                <m:t>LI1</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1</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m:rPr>
                          <m:sty m:val="p"/>
                        </m:rPr>
                        <w:rPr>
                          <w:rFonts w:ascii="Cambria Math" w:hAnsi="Cambria Math" w:cstheme="majorBidi"/>
                        </w:rPr>
                        <m:t>θ</m:t>
                      </m:r>
                      <m:r>
                        <m:rPr>
                          <m:sty m:val="p"/>
                        </m:rPr>
                        <w:rPr>
                          <w:rFonts w:ascii="Cambria Math" w:cstheme="majorBidi"/>
                        </w:rPr>
                        <m:t>1</m:t>
                      </m:r>
                    </m:sub>
                    <m:sup>
                      <m:r>
                        <m:rPr>
                          <m:sty m:val="p"/>
                        </m:rPr>
                        <w:rPr>
                          <w:rFonts w:ascii="Cambria Math" w:hAnsi="Cambria Math" w:cs="Times New Roman"/>
                        </w:rPr>
                        <m:t>∞</m:t>
                      </m:r>
                    </m:sup>
                    <m:e>
                      <m:r>
                        <m:rPr>
                          <m:sty m:val="p"/>
                        </m:rPr>
                        <w:rPr>
                          <w:rFonts w:ascii="Cambria Math" w:hAnsi="Cambria Math" w:cstheme="majorBidi"/>
                        </w:rPr>
                        <m:t>-</m:t>
                      </m:r>
                      <m:f>
                        <m:fPr>
                          <m:ctrlPr>
                            <w:rPr>
                              <w:rFonts w:ascii="Cambria Math" w:hAnsi="Cambria Math" w:cstheme="majorBidi"/>
                              <w:sz w:val="22"/>
                            </w:rPr>
                          </m:ctrlPr>
                        </m:fPr>
                        <m:num>
                          <m:r>
                            <m:rPr>
                              <m:sty m:val="p"/>
                            </m:rPr>
                            <w:rPr>
                              <w:rFonts w:ascii="Cambria Math" w:cstheme="majorBidi"/>
                            </w:rPr>
                            <m:t>2</m:t>
                          </m:r>
                        </m:num>
                        <m:den>
                          <m:r>
                            <m:rPr>
                              <m:sty m:val="p"/>
                            </m:rPr>
                            <w:rPr>
                              <w:rFonts w:ascii="Cambria Math" w:hAnsi="Cambria Math" w:cstheme="majorBidi"/>
                            </w:rPr>
                            <m:t>α</m:t>
                          </m:r>
                        </m:den>
                      </m:f>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x</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dx</m:t>
                      </m:r>
                      <m:r>
                        <w:rPr>
                          <w:rFonts w:ascii="Cambria Math" w:cstheme="majorBidi"/>
                        </w:rPr>
                        <m:t xml:space="preserve">    </m:t>
                      </m:r>
                    </m:e>
                  </m:nary>
                </m:sup>
              </m:sSup>
            </m:oMath>
            <w:r w:rsidR="00410089">
              <w:rPr>
                <w:rFonts w:eastAsiaTheme="minorEastAsia"/>
              </w:rPr>
              <w:tab/>
            </w:r>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rsidR="001F78F8" w:rsidRPr="00D71192" w:rsidRDefault="001F78F8" w:rsidP="00902CEF">
            <w:pPr>
              <w:tabs>
                <w:tab w:val="left" w:pos="702"/>
              </w:tabs>
              <w:jc w:val="center"/>
              <w:rPr>
                <w:i/>
                <w:iCs/>
                <w:color w:val="FF0000"/>
              </w:rPr>
            </w:pPr>
            <w:bookmarkStart w:id="61" w:name="_Ref510385323"/>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18</w:t>
            </w:r>
            <w:r w:rsidR="005C0615" w:rsidRPr="00D71192">
              <w:rPr>
                <w:i/>
                <w:iCs/>
                <w:color w:val="FF0000"/>
              </w:rPr>
              <w:fldChar w:fldCharType="end"/>
            </w:r>
            <w:r w:rsidRPr="00D71192">
              <w:rPr>
                <w:i/>
                <w:iCs/>
                <w:color w:val="FF0000"/>
              </w:rPr>
              <w:t>)</w:t>
            </w:r>
            <w:bookmarkEnd w:id="61"/>
          </w:p>
        </w:tc>
      </w:tr>
      <w:tr w:rsidR="001F78F8" w:rsidTr="000D6C5D">
        <w:trPr>
          <w:trHeight w:val="624"/>
        </w:trPr>
        <w:tc>
          <w:tcPr>
            <w:tcW w:w="1077" w:type="dxa"/>
            <w:vAlign w:val="center"/>
          </w:tcPr>
          <w:p w:rsidR="001F78F8" w:rsidRDefault="001F78F8" w:rsidP="00902CEF">
            <w:pPr>
              <w:jc w:val="center"/>
            </w:pPr>
            <w:r>
              <w:t xml:space="preserve"> </w:t>
            </w:r>
          </w:p>
        </w:tc>
        <w:tc>
          <w:tcPr>
            <w:tcW w:w="6663" w:type="dxa"/>
            <w:vAlign w:val="center"/>
          </w:tcPr>
          <w:p w:rsidR="001F78F8" w:rsidRDefault="00F06EE0" w:rsidP="0013731A">
            <w:pPr>
              <w:pStyle w:val="ab"/>
              <w:numPr>
                <w:ilvl w:val="0"/>
                <w:numId w:val="11"/>
              </w:numPr>
              <w:jc w:val="center"/>
            </w:pPr>
            <m:oMath>
              <m:r>
                <w:rPr>
                  <w:rFonts w:ascii="Cambria Math" w:hAnsi="Cambria Math" w:cs="MinionPro-Regular"/>
                </w:rPr>
                <m:t>LI2</m:t>
              </m:r>
              <m:d>
                <m:dPr>
                  <m:ctrlPr>
                    <w:rPr>
                      <w:rFonts w:ascii="Cambria Math" w:hAnsi="Cambria Math" w:cs="MinionPro-Regular"/>
                      <w:i/>
                      <w:sz w:val="22"/>
                    </w:rPr>
                  </m:ctrlPr>
                </m:dPr>
                <m:e>
                  <m:f>
                    <m:fPr>
                      <m:ctrlPr>
                        <w:rPr>
                          <w:rFonts w:ascii="Cambria Math" w:hAnsi="Cambria Math" w:cs="MinionPro-Regular"/>
                          <w:i/>
                          <w:sz w:val="22"/>
                        </w:rPr>
                      </m:ctrlPr>
                    </m:fPr>
                    <m:num>
                      <m:r>
                        <w:rPr>
                          <w:rFonts w:ascii="Cambria Math" w:hAnsi="Cambria Math" w:cs="MinionPro-Regular"/>
                        </w:rPr>
                        <m:t>θ1</m:t>
                      </m:r>
                      <m:sSup>
                        <m:sSupPr>
                          <m:ctrlPr>
                            <w:rPr>
                              <w:rFonts w:ascii="Cambria Math" w:hAnsi="Cambria Math" w:cs="MinionPro-Regular"/>
                              <w:i/>
                              <w:sz w:val="22"/>
                            </w:rPr>
                          </m:ctrlPr>
                        </m:sSupPr>
                        <m:e>
                          <m:r>
                            <w:rPr>
                              <w:rFonts w:ascii="Cambria Math" w:hAnsi="Cambria Math" w:cs="MinionPro-Regular"/>
                            </w:rPr>
                            <m:t>*r1</m:t>
                          </m:r>
                        </m:e>
                        <m:sup>
                          <m:r>
                            <w:rPr>
                              <w:rFonts w:ascii="Cambria Math" w:hAnsi="Cambria Math" w:cs="MinionPro-Regular"/>
                            </w:rPr>
                            <m:t>α</m:t>
                          </m:r>
                        </m:sup>
                      </m:sSup>
                    </m:num>
                    <m:den>
                      <m:r>
                        <w:rPr>
                          <w:rFonts w:ascii="Cambria Math" w:hAnsi="Cambria Math" w:cs="MinionPro-Regular"/>
                        </w:rPr>
                        <m:t>p1</m:t>
                      </m:r>
                    </m:den>
                  </m:f>
                </m:e>
              </m:d>
              <m:r>
                <w:rPr>
                  <w:rFonts w:ascii="Cambria Math" w:hAnsi="Cambria Math" w:cs="MinionPro-Regular"/>
                </w:rPr>
                <m:t xml:space="preserve">= </m:t>
              </m:r>
              <m:sSup>
                <m:sSupPr>
                  <m:ctrlPr>
                    <w:rPr>
                      <w:rFonts w:ascii="Cambria Math" w:hAnsi="Cambria Math" w:cstheme="majorBidi"/>
                      <w:sz w:val="22"/>
                    </w:rPr>
                  </m:ctrlPr>
                </m:sSupPr>
                <m:e>
                  <m:r>
                    <m:rPr>
                      <m:sty m:val="p"/>
                    </m:rPr>
                    <w:rPr>
                      <w:rFonts w:ascii="Cambria Math" w:cstheme="majorBidi"/>
                    </w:rPr>
                    <m:t>e</m:t>
                  </m:r>
                </m:e>
                <m:sup>
                  <m:r>
                    <m:rPr>
                      <m:sty m:val="p"/>
                    </m:rPr>
                    <w:rPr>
                      <w:rFonts w:ascii="Cambria Math" w:hAnsi="Cambria Math" w:cstheme="majorBidi"/>
                    </w:rPr>
                    <m:t>-π*λ</m:t>
                  </m:r>
                  <m:r>
                    <m:rPr>
                      <m:sty m:val="p"/>
                    </m:rPr>
                    <w:rPr>
                      <w:rFonts w:ascii="Cambria Math" w:cstheme="majorBidi"/>
                    </w:rPr>
                    <m:t>2</m:t>
                  </m:r>
                  <m:r>
                    <m:rPr>
                      <m:sty m:val="p"/>
                    </m:rPr>
                    <w:rPr>
                      <w:rFonts w:ascii="Cambria Math" w:hAnsi="Cambria Math" w:cstheme="majorBidi"/>
                    </w:rPr>
                    <m:t>*</m:t>
                  </m:r>
                  <m:sSup>
                    <m:sSupPr>
                      <m:ctrlPr>
                        <w:rPr>
                          <w:rFonts w:ascii="Cambria Math" w:hAnsi="Cambria Math" w:cstheme="majorBidi"/>
                          <w:sz w:val="22"/>
                        </w:rPr>
                      </m:ctrlPr>
                    </m:sSupPr>
                    <m:e>
                      <m:r>
                        <m:rPr>
                          <m:sty m:val="p"/>
                        </m:rPr>
                        <w:rPr>
                          <w:rFonts w:ascii="Cambria Math" w:cstheme="majorBidi"/>
                        </w:rPr>
                        <m:t>r1</m:t>
                      </m:r>
                    </m:e>
                    <m:sup>
                      <m:r>
                        <m:rPr>
                          <m:sty m:val="p"/>
                        </m:rPr>
                        <w:rPr>
                          <w:rFonts w:ascii="Cambria Math" w:cstheme="majorBidi"/>
                        </w:rPr>
                        <m:t>2</m:t>
                      </m:r>
                    </m:sup>
                  </m:sSup>
                  <m:sSup>
                    <m:sSupPr>
                      <m:ctrlPr>
                        <w:rPr>
                          <w:rFonts w:ascii="Cambria Math" w:hAnsi="Cambria Math" w:cstheme="majorBidi"/>
                          <w:sz w:val="22"/>
                        </w:rPr>
                      </m:ctrlPr>
                    </m:sSupPr>
                    <m:e>
                      <m:r>
                        <m:rPr>
                          <m:sty m:val="p"/>
                        </m:rPr>
                        <w:rPr>
                          <w:rFonts w:ascii="Cambria Math" w:hAnsi="Cambria Math" w:cstheme="majorBidi"/>
                        </w:rPr>
                        <m:t>*</m:t>
                      </m:r>
                      <m:r>
                        <m:rPr>
                          <m:sty m:val="p"/>
                        </m:rPr>
                        <w:rPr>
                          <w:rFonts w:ascii="Cambria Math" w:cstheme="majorBidi"/>
                        </w:rPr>
                        <m:t>B1</m:t>
                      </m:r>
                    </m:e>
                    <m:sup>
                      <m:r>
                        <m:rPr>
                          <m:sty m:val="p"/>
                        </m:rPr>
                        <w:rPr>
                          <w:rFonts w:ascii="Cambria Math" w:cstheme="majorBidi"/>
                        </w:rPr>
                        <m:t>2/</m:t>
                      </m:r>
                      <m:r>
                        <m:rPr>
                          <m:sty m:val="p"/>
                        </m:rPr>
                        <w:rPr>
                          <w:rFonts w:ascii="Cambria Math" w:hAnsi="Cambria Math" w:cstheme="majorBidi"/>
                        </w:rPr>
                        <m:t>α</m:t>
                      </m:r>
                    </m:sup>
                  </m:sSup>
                  <m:sSup>
                    <m:sSupPr>
                      <m:ctrlPr>
                        <w:rPr>
                          <w:rFonts w:ascii="Cambria Math" w:hAnsi="Cambria Math" w:cstheme="majorBidi"/>
                          <w:sz w:val="22"/>
                        </w:rPr>
                      </m:ctrlPr>
                    </m:sSupPr>
                    <m:e>
                      <m:r>
                        <m:rPr>
                          <m:sty m:val="p"/>
                        </m:rPr>
                        <w:rPr>
                          <w:rFonts w:ascii="Cambria Math" w:hAnsi="Cambria Math" w:cstheme="majorBidi"/>
                        </w:rPr>
                        <m:t>*θ</m:t>
                      </m:r>
                      <m:r>
                        <m:rPr>
                          <m:sty m:val="p"/>
                        </m:rPr>
                        <w:rPr>
                          <w:rFonts w:ascii="Cambria Math" w:cstheme="majorBidi"/>
                        </w:rPr>
                        <m:t>1</m:t>
                      </m:r>
                    </m:e>
                    <m:sup>
                      <m:r>
                        <m:rPr>
                          <m:sty m:val="p"/>
                        </m:rPr>
                        <w:rPr>
                          <w:rFonts w:ascii="Cambria Math" w:cstheme="majorBidi"/>
                        </w:rPr>
                        <m:t>2/</m:t>
                      </m:r>
                      <m:r>
                        <m:rPr>
                          <m:sty m:val="p"/>
                        </m:rPr>
                        <w:rPr>
                          <w:rFonts w:ascii="Cambria Math" w:hAnsi="Cambria Math" w:cstheme="majorBidi"/>
                        </w:rPr>
                        <m:t>α</m:t>
                      </m:r>
                    </m:sup>
                  </m:sSup>
                  <m:r>
                    <m:rPr>
                      <m:sty m:val="p"/>
                    </m:rPr>
                    <w:rPr>
                      <w:rFonts w:ascii="Cambria Math" w:cstheme="majorBidi"/>
                    </w:rPr>
                    <m:t xml:space="preserve"> </m:t>
                  </m:r>
                  <m:r>
                    <m:rPr>
                      <m:sty m:val="p"/>
                    </m:rPr>
                    <w:rPr>
                      <w:rFonts w:ascii="Cambria Math" w:hAnsi="Cambria Math" w:cstheme="majorBidi"/>
                    </w:rPr>
                    <m:t>*</m:t>
                  </m:r>
                  <m:r>
                    <m:rPr>
                      <m:sty m:val="p"/>
                    </m:rPr>
                    <w:rPr>
                      <w:rFonts w:ascii="Cambria Math" w:cstheme="majorBidi"/>
                    </w:rPr>
                    <m:t xml:space="preserve"> </m:t>
                  </m:r>
                  <m:nary>
                    <m:naryPr>
                      <m:limLoc m:val="undOvr"/>
                      <m:ctrlPr>
                        <w:rPr>
                          <w:rFonts w:ascii="Cambria Math" w:hAnsi="Cambria Math" w:cstheme="majorBidi"/>
                          <w:sz w:val="22"/>
                        </w:rPr>
                      </m:ctrlPr>
                    </m:naryPr>
                    <m:sub>
                      <m:r>
                        <w:rPr>
                          <w:rFonts w:ascii="Cambria Math" w:cstheme="majorBidi"/>
                        </w:rPr>
                        <m:t>0</m:t>
                      </m:r>
                    </m:sub>
                    <m:sup>
                      <m:r>
                        <m:rPr>
                          <m:sty m:val="p"/>
                        </m:rPr>
                        <w:rPr>
                          <w:rFonts w:ascii="Cambria Math" w:hAnsi="Cambria Math" w:cs="Times New Roman"/>
                        </w:rPr>
                        <m:t>∞</m:t>
                      </m:r>
                    </m:sup>
                    <m:e>
                      <m:d>
                        <m:dPr>
                          <m:ctrlPr>
                            <w:rPr>
                              <w:rFonts w:ascii="Cambria Math" w:hAnsi="Cambria Math" w:cstheme="majorBidi"/>
                              <w:sz w:val="22"/>
                            </w:rPr>
                          </m:ctrlPr>
                        </m:dPr>
                        <m:e>
                          <m:f>
                            <m:fPr>
                              <m:ctrlPr>
                                <w:rPr>
                                  <w:rFonts w:ascii="Cambria Math" w:hAnsi="Cambria Math" w:cstheme="majorBidi"/>
                                  <w:sz w:val="22"/>
                                </w:rPr>
                              </m:ctrlPr>
                            </m:fPr>
                            <m:num>
                              <m:r>
                                <m:rPr>
                                  <m:sty m:val="p"/>
                                </m:rPr>
                                <w:rPr>
                                  <w:rFonts w:ascii="Cambria Math" w:cstheme="majorBidi"/>
                                </w:rPr>
                                <m:t>1</m:t>
                              </m:r>
                            </m:num>
                            <m:den>
                              <m:r>
                                <m:rPr>
                                  <m:sty m:val="p"/>
                                </m:rPr>
                                <w:rPr>
                                  <w:rFonts w:ascii="Cambria Math" w:cstheme="majorBidi"/>
                                </w:rPr>
                                <m:t>1+</m:t>
                              </m:r>
                              <m:sSup>
                                <m:sSupPr>
                                  <m:ctrlPr>
                                    <w:rPr>
                                      <w:rFonts w:ascii="Cambria Math" w:hAnsi="Cambria Math" w:cstheme="majorBidi"/>
                                      <w:sz w:val="22"/>
                                    </w:rPr>
                                  </m:ctrlPr>
                                </m:sSupPr>
                                <m:e>
                                  <m:r>
                                    <m:rPr>
                                      <m:sty m:val="p"/>
                                    </m:rPr>
                                    <w:rPr>
                                      <w:rFonts w:ascii="Cambria Math" w:cstheme="majorBidi"/>
                                    </w:rPr>
                                    <m:t>y</m:t>
                                  </m:r>
                                </m:e>
                                <m:sup>
                                  <m:r>
                                    <m:rPr>
                                      <m:sty m:val="p"/>
                                    </m:rPr>
                                    <w:rPr>
                                      <w:rFonts w:ascii="Cambria Math" w:cstheme="majorBidi"/>
                                    </w:rPr>
                                    <m:t xml:space="preserve"> 2/</m:t>
                                  </m:r>
                                  <m:r>
                                    <m:rPr>
                                      <m:sty m:val="p"/>
                                    </m:rPr>
                                    <w:rPr>
                                      <w:rFonts w:ascii="Cambria Math" w:hAnsi="Cambria Math" w:cstheme="majorBidi"/>
                                    </w:rPr>
                                    <m:t>α</m:t>
                                  </m:r>
                                  <m:r>
                                    <m:rPr>
                                      <m:sty m:val="p"/>
                                    </m:rPr>
                                    <w:rPr>
                                      <w:rFonts w:ascii="Cambria Math" w:cstheme="majorBidi"/>
                                    </w:rPr>
                                    <m:t xml:space="preserve">  </m:t>
                                  </m:r>
                                </m:sup>
                              </m:sSup>
                              <m:ctrlPr>
                                <w:rPr>
                                  <w:rFonts w:ascii="Cambria Math" w:hAnsi="Cambria Math" w:cstheme="majorBidi"/>
                                  <w:i/>
                                  <w:sz w:val="22"/>
                                </w:rPr>
                              </m:ctrlPr>
                            </m:den>
                          </m:f>
                          <m:ctrlPr>
                            <w:rPr>
                              <w:rFonts w:ascii="Cambria Math" w:hAnsi="Cambria Math" w:cstheme="majorBidi"/>
                              <w:i/>
                              <w:sz w:val="22"/>
                            </w:rPr>
                          </m:ctrlPr>
                        </m:e>
                      </m:d>
                      <m:r>
                        <w:rPr>
                          <w:rFonts w:ascii="Cambria Math" w:hAnsi="Cambria Math" w:cstheme="majorBidi"/>
                        </w:rPr>
                        <m:t>dy</m:t>
                      </m:r>
                      <m:r>
                        <w:rPr>
                          <w:rFonts w:ascii="Cambria Math" w:cstheme="majorBidi"/>
                        </w:rPr>
                        <m:t xml:space="preserve">    </m:t>
                      </m:r>
                    </m:e>
                  </m:nary>
                </m:sup>
              </m:sSup>
            </m:oMath>
            <w:r w:rsidR="005C0615">
              <w:rPr>
                <w:rFonts w:eastAsiaTheme="minorEastAsia"/>
              </w:rPr>
              <w:fldChar w:fldCharType="begin"/>
            </w:r>
            <w:r w:rsidR="00410089">
              <w:rPr>
                <w:rFonts w:eastAsiaTheme="minorEastAsia"/>
              </w:rPr>
              <w:instrText xml:space="preserve"> ADDIN EN.CITE &lt;EndNote&gt;&lt;Cite&gt;&lt;Author&gt;Xiang&lt;/Author&gt;&lt;Year&gt;2017&lt;/Year&gt;&lt;RecNum&gt;5&lt;/RecNum&gt;&lt;DisplayText&gt;[5]&lt;/DisplayText&gt;&lt;record&gt;&lt;rec-number&gt;5&lt;/rec-number&gt;&lt;foreign-keys&gt;&lt;key app="EN" db-id="zpxd5dswzwxfs6estdox0txx9tvedaer2f9d" timestamp="1522617716"&gt;5&lt;/key&gt;&lt;/foreign-keys&gt;&lt;ref-type name="Journal Article"&gt;17&lt;/ref-type&gt;&lt;contributors&gt;&lt;authors&gt;&lt;author&gt;Xiang, Lanhua&lt;/author&gt;&lt;author&gt;Chen, Hongbin&lt;/author&gt;&lt;author&gt;Zhao, Feng&lt;/author&gt;&lt;/authors&gt;&lt;/contributors&gt;&lt;titles&gt;&lt;title&gt;Area Spectral Efficiency and Energy Efficiency Tradeoff in Ultradense Heterogeneous Networks&lt;/title&gt;&lt;secondary-title&gt;Wireless Communications and Mobile Computing&lt;/secondary-title&gt;&lt;/titles&gt;&lt;periodical&gt;&lt;full-title&gt;Wireless Communications and Mobile Computing&lt;/full-title&gt;&lt;/periodical&gt;&lt;volume&gt;2017&lt;/volume&gt;&lt;dates&gt;&lt;year&gt;2017&lt;/year&gt;&lt;/dates&gt;&lt;isbn&gt;1530-8669&lt;/isbn&gt;&lt;urls&gt;&lt;/urls&gt;&lt;/record&gt;&lt;/Cite&gt;&lt;/EndNote&gt;</w:instrText>
            </w:r>
            <w:r w:rsidR="005C0615">
              <w:rPr>
                <w:rFonts w:eastAsiaTheme="minorEastAsia"/>
              </w:rPr>
              <w:fldChar w:fldCharType="separate"/>
            </w:r>
            <w:r w:rsidR="00410089">
              <w:rPr>
                <w:rFonts w:eastAsiaTheme="minorEastAsia"/>
                <w:noProof/>
              </w:rPr>
              <w:t>[5]</w:t>
            </w:r>
            <w:r w:rsidR="005C0615">
              <w:rPr>
                <w:rFonts w:eastAsiaTheme="minorEastAsia"/>
              </w:rPr>
              <w:fldChar w:fldCharType="end"/>
            </w:r>
          </w:p>
        </w:tc>
        <w:tc>
          <w:tcPr>
            <w:tcW w:w="1633" w:type="dxa"/>
            <w:vAlign w:val="center"/>
          </w:tcPr>
          <w:p w:rsidR="001F78F8" w:rsidRPr="00D71192" w:rsidRDefault="001F78F8" w:rsidP="00902CEF">
            <w:pPr>
              <w:tabs>
                <w:tab w:val="left" w:pos="702"/>
              </w:tabs>
              <w:jc w:val="center"/>
              <w:rPr>
                <w:i/>
                <w:iCs/>
                <w:color w:val="FF0000"/>
              </w:rPr>
            </w:pPr>
            <w:bookmarkStart w:id="62" w:name="_Ref51038532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19</w:t>
            </w:r>
            <w:r w:rsidR="005C0615" w:rsidRPr="00D71192">
              <w:rPr>
                <w:i/>
                <w:iCs/>
                <w:color w:val="FF0000"/>
              </w:rPr>
              <w:fldChar w:fldCharType="end"/>
            </w:r>
            <w:r w:rsidRPr="00D71192">
              <w:rPr>
                <w:i/>
                <w:iCs/>
                <w:color w:val="FF0000"/>
              </w:rPr>
              <w:t>)</w:t>
            </w:r>
            <w:bookmarkEnd w:id="62"/>
          </w:p>
        </w:tc>
      </w:tr>
    </w:tbl>
    <w:p w:rsidR="00DF7720" w:rsidRPr="00DF7720" w:rsidRDefault="009C2044" w:rsidP="004F0AC0">
      <w:pPr>
        <w:pStyle w:val="a7"/>
      </w:pPr>
      <w:r>
        <w:t>Where L</w:t>
      </w:r>
      <w:r>
        <w:rPr>
          <w:vertAlign w:val="subscript"/>
        </w:rPr>
        <w:t>I1</w:t>
      </w:r>
      <w:r>
        <w:t>(s) and L</w:t>
      </w:r>
      <w:r>
        <w:rPr>
          <w:vertAlign w:val="subscript"/>
        </w:rPr>
        <w:t>I2</w:t>
      </w:r>
      <w:r>
        <w:t xml:space="preserve">(s) are the Laplace transform of a random variables </w:t>
      </w:r>
      <w:r>
        <w:rPr>
          <w:rFonts w:ascii="Cambria Math" w:hAnsi="Cambria Math" w:cs="Cambria Math"/>
        </w:rPr>
        <w:t>𝐼</w:t>
      </w:r>
      <w:r>
        <w:rPr>
          <w:rFonts w:cs="MinionMath-Capt"/>
        </w:rPr>
        <w:t>1</w:t>
      </w:r>
      <w:r>
        <w:t xml:space="preserve"> and </w:t>
      </w:r>
      <w:r>
        <w:rPr>
          <w:rFonts w:ascii="Cambria Math" w:hAnsi="Cambria Math" w:cs="Cambria Math"/>
        </w:rPr>
        <w:t>𝐼</w:t>
      </w:r>
      <w:r>
        <w:rPr>
          <w:rFonts w:cs="MinionMath-Capt"/>
        </w:rPr>
        <w:t>2</w:t>
      </w:r>
      <w:r>
        <w:t xml:space="preserve"> which are the aggregate interference</w:t>
      </w:r>
      <w:r>
        <w:rPr>
          <w:rFonts w:cs="Cambria Math"/>
        </w:rPr>
        <w:t xml:space="preserve"> </w:t>
      </w:r>
      <w:r>
        <w:t xml:space="preserve">power generated by </w:t>
      </w:r>
      <w:r w:rsidR="004F0AC0">
        <w:t>the(</w:t>
      </w:r>
      <m:oMath>
        <m:r>
          <w:rPr>
            <w:rFonts w:ascii="Cambria Math" w:hAnsi="Cambria Math"/>
          </w:rPr>
          <m:t>mBSs, pBSs</m:t>
        </m:r>
      </m:oMath>
      <w:r>
        <w:t>) at the tagged macro MU.</w:t>
      </w:r>
    </w:p>
    <w:p w:rsidR="00BB4026" w:rsidRDefault="00BB4026" w:rsidP="00DD53EC">
      <w:pPr>
        <w:pStyle w:val="2"/>
      </w:pPr>
      <w:bookmarkStart w:id="63" w:name="_Toc510382938"/>
      <w:r w:rsidRPr="00BB4026">
        <w:t>Problem formulation and optimal solution:</w:t>
      </w:r>
      <w:bookmarkEnd w:id="63"/>
    </w:p>
    <w:p w:rsidR="00B44D2F" w:rsidRDefault="00B44D2F" w:rsidP="00B44D2F">
      <w:pPr>
        <w:pStyle w:val="a7"/>
      </w:pPr>
      <w:r>
        <w:t>Our objective here is to find the maximum spectrum and energy efficiency of the network , at first we can define the spectrum efficiency as the total throughput divided by the total bandwidth, and the energy efficiency as the total throughput divided by the total power consumption. Now, we can express the spectrum and energy efficiency according to the definition above as</w:t>
      </w:r>
      <w:r w:rsidR="00B0606F">
        <w:t xml:space="preserve"> spectrum </w:t>
      </w:r>
      <w:r w:rsidR="006B1003">
        <w:t>efficiency in</w:t>
      </w:r>
      <w:r w:rsidR="008C616B">
        <w:t xml:space="preserve"> </w:t>
      </w:r>
      <w:r w:rsidR="005C0615">
        <w:fldChar w:fldCharType="begin"/>
      </w:r>
      <w:r w:rsidR="008C616B">
        <w:instrText xml:space="preserve"> REF _Ref510385485 \h </w:instrText>
      </w:r>
      <w:r w:rsidR="005C0615">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20</w:t>
      </w:r>
      <w:r w:rsidR="008C616B" w:rsidRPr="00D71192">
        <w:rPr>
          <w:i/>
          <w:iCs/>
          <w:color w:val="FF0000"/>
        </w:rPr>
        <w:t>)</w:t>
      </w:r>
      <w:r w:rsidR="005C0615">
        <w:fldChar w:fldCharType="end"/>
      </w:r>
      <w:r w:rsidR="006B1003">
        <w:t xml:space="preserve"> and energy efficiency in </w:t>
      </w:r>
      <w:r w:rsidR="005C0615">
        <w:fldChar w:fldCharType="begin"/>
      </w:r>
      <w:r w:rsidR="008C616B">
        <w:instrText xml:space="preserve"> REF _Ref510385496 \h </w:instrText>
      </w:r>
      <w:r w:rsidR="005C0615">
        <w:fldChar w:fldCharType="separate"/>
      </w:r>
      <w:r w:rsidR="008C616B" w:rsidRPr="00D71192">
        <w:rPr>
          <w:i/>
          <w:iCs/>
          <w:color w:val="FF0000"/>
        </w:rPr>
        <w:t>Equation (</w:t>
      </w:r>
      <w:r w:rsidR="008C616B">
        <w:rPr>
          <w:i/>
          <w:iCs/>
          <w:noProof/>
          <w:color w:val="FF0000"/>
          <w:cs/>
        </w:rPr>
        <w:t>‎</w:t>
      </w:r>
      <w:r w:rsidR="008C616B">
        <w:rPr>
          <w:i/>
          <w:iCs/>
          <w:noProof/>
          <w:color w:val="FF0000"/>
        </w:rPr>
        <w:t>3</w:t>
      </w:r>
      <w:r w:rsidR="008C616B" w:rsidRPr="00D71192">
        <w:rPr>
          <w:i/>
          <w:iCs/>
          <w:color w:val="FF0000"/>
        </w:rPr>
        <w:noBreakHyphen/>
      </w:r>
      <w:r w:rsidR="008C616B">
        <w:rPr>
          <w:i/>
          <w:iCs/>
          <w:noProof/>
          <w:color w:val="FF0000"/>
        </w:rPr>
        <w:t>21</w:t>
      </w:r>
      <w:r w:rsidR="008C616B" w:rsidRPr="00D71192">
        <w:rPr>
          <w:i/>
          <w:iCs/>
          <w:color w:val="FF0000"/>
        </w:rPr>
        <w:t>)</w:t>
      </w:r>
      <w:r w:rsidR="005C0615">
        <w:fldChar w:fldCharType="end"/>
      </w:r>
      <w:r w:rsidR="008C616B">
        <w:t>.</w:t>
      </w:r>
    </w:p>
    <w:tbl>
      <w:tblPr>
        <w:tblStyle w:val="a4"/>
        <w:tblW w:w="93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77"/>
        <w:gridCol w:w="6663"/>
        <w:gridCol w:w="1633"/>
      </w:tblGrid>
      <w:tr w:rsidR="00B0606F" w:rsidTr="000D6C5D">
        <w:trPr>
          <w:trHeight w:val="624"/>
        </w:trPr>
        <w:tc>
          <w:tcPr>
            <w:tcW w:w="1077" w:type="dxa"/>
            <w:vAlign w:val="center"/>
          </w:tcPr>
          <w:p w:rsidR="00B0606F" w:rsidRDefault="00B0606F" w:rsidP="00902CEF">
            <w:pPr>
              <w:jc w:val="center"/>
            </w:pPr>
          </w:p>
        </w:tc>
        <w:tc>
          <w:tcPr>
            <w:tcW w:w="6663" w:type="dxa"/>
            <w:vAlign w:val="center"/>
          </w:tcPr>
          <w:p w:rsidR="00B0606F" w:rsidRDefault="00B0606F" w:rsidP="00B0606F">
            <w:pPr>
              <w:rPr>
                <w:szCs w:val="24"/>
              </w:rPr>
            </w:pPr>
            <m:oMathPara>
              <m:oMath>
                <m:r>
                  <w:rPr>
                    <w:rFonts w:ascii="Cambria Math" w:hAnsi="Cambria Math"/>
                    <w:szCs w:val="24"/>
                  </w:rPr>
                  <m:t xml:space="preserve">SE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num>
                  <m:den>
                    <m:r>
                      <w:rPr>
                        <w:rFonts w:ascii="Cambria Math" w:hAnsi="Cambria Math"/>
                        <w:szCs w:val="24"/>
                      </w:rPr>
                      <m:t>B</m:t>
                    </m:r>
                  </m:den>
                </m:f>
                <m:r>
                  <w:rPr>
                    <w:rFonts w:ascii="Cambria Math" w:hAnsi="Cambria Math"/>
                    <w:szCs w:val="24"/>
                  </w:rPr>
                  <m:t>=</m:t>
                </m:r>
                <m:f>
                  <m:fPr>
                    <m:ctrlPr>
                      <w:rPr>
                        <w:rFonts w:ascii="Cambria Math" w:hAnsi="Cambria Math"/>
                        <w:i/>
                        <w:sz w:val="24"/>
                        <w:szCs w:val="24"/>
                      </w:rPr>
                    </m:ctrlPr>
                  </m:fPr>
                  <m:num>
                    <m:d>
                      <m:dPr>
                        <m:ctrlPr>
                          <w:rPr>
                            <w:rFonts w:ascii="Cambria Math" w:hAnsi="Cambria Math" w:cstheme="majorBidi"/>
                            <w:i/>
                            <w:sz w:val="24"/>
                          </w:rPr>
                        </m:ctrlPr>
                      </m:dPr>
                      <m:e>
                        <m:r>
                          <w:rPr>
                            <w:rFonts w:ascii="Cambria Math" w:hAnsi="Cambria Math" w:cstheme="majorBidi"/>
                          </w:rPr>
                          <m:t>p</m:t>
                        </m:r>
                        <m:r>
                          <w:rPr>
                            <w:rFonts w:ascii="Cambria Math" w:cstheme="majorBidi"/>
                          </w:rPr>
                          <m:t xml:space="preserve">1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 xml:space="preserve">1+ </m:t>
                        </m:r>
                        <m:r>
                          <w:rPr>
                            <w:rFonts w:ascii="Cambria Math" w:hAnsi="Cambria Math" w:cstheme="majorBidi"/>
                          </w:rPr>
                          <m:t>p</m:t>
                        </m:r>
                        <m:r>
                          <w:rPr>
                            <w:rFonts w:ascii="Cambria Math" w:cstheme="majorBidi"/>
                          </w:rPr>
                          <m:t xml:space="preserve">2 </m:t>
                        </m:r>
                        <m:r>
                          <m:rPr>
                            <m:sty m:val="p"/>
                          </m:rPr>
                          <w:rPr>
                            <w:rFonts w:ascii="Cambria Math" w:hAnsi="Cambria Math" w:cstheme="majorBidi"/>
                          </w:rPr>
                          <m:t>λ</m:t>
                        </m:r>
                        <m:r>
                          <w:rPr>
                            <w:rFonts w:ascii="Cambria Math" w:hAnsi="Cambria Math" w:cstheme="majorBidi"/>
                          </w:rPr>
                          <m:t>u</m:t>
                        </m:r>
                        <m:r>
                          <w:rPr>
                            <w:rFonts w:ascii="Cambria Math" w:cstheme="majorBidi"/>
                          </w:rPr>
                          <m:t xml:space="preserve"> </m:t>
                        </m:r>
                        <m:r>
                          <w:rPr>
                            <w:rFonts w:ascii="Cambria Math" w:hAnsi="Cambria Math" w:cstheme="majorBidi"/>
                          </w:rPr>
                          <m:t>SA</m:t>
                        </m:r>
                        <m:r>
                          <w:rPr>
                            <w:rFonts w:ascii="Cambria Math" w:cstheme="majorBidi"/>
                          </w:rPr>
                          <m:t xml:space="preserve"> </m:t>
                        </m:r>
                        <m:r>
                          <w:rPr>
                            <w:rFonts w:ascii="Cambria Math" w:hAnsi="Cambria Math" w:cstheme="majorBidi"/>
                          </w:rPr>
                          <m:t>R</m:t>
                        </m:r>
                        <m:r>
                          <w:rPr>
                            <w:rFonts w:ascii="Cambria Math" w:cstheme="majorBidi"/>
                          </w:rPr>
                          <m:t>2</m:t>
                        </m:r>
                        <m:ctrlPr>
                          <w:rPr>
                            <w:rFonts w:ascii="Cambria Math" w:hAnsi="Cambria Math"/>
                            <w:i/>
                            <w:sz w:val="24"/>
                            <w:szCs w:val="24"/>
                          </w:rPr>
                        </m:ctrlPr>
                      </m:e>
                    </m:d>
                  </m:num>
                  <m:den>
                    <m:r>
                      <w:rPr>
                        <w:rFonts w:ascii="Cambria Math" w:hAnsi="Cambria Math"/>
                        <w:szCs w:val="24"/>
                      </w:rPr>
                      <m:t>B</m:t>
                    </m:r>
                  </m:den>
                </m:f>
              </m:oMath>
            </m:oMathPara>
          </w:p>
          <w:p w:rsidR="00B0606F" w:rsidRDefault="00B0606F" w:rsidP="00902CEF">
            <w:pPr>
              <w:jc w:val="center"/>
            </w:pPr>
          </w:p>
        </w:tc>
        <w:tc>
          <w:tcPr>
            <w:tcW w:w="1633" w:type="dxa"/>
            <w:vAlign w:val="center"/>
          </w:tcPr>
          <w:p w:rsidR="00B0606F" w:rsidRPr="00D71192" w:rsidRDefault="00B0606F" w:rsidP="00902CEF">
            <w:pPr>
              <w:tabs>
                <w:tab w:val="left" w:pos="702"/>
              </w:tabs>
              <w:jc w:val="center"/>
              <w:rPr>
                <w:i/>
                <w:iCs/>
                <w:color w:val="FF0000"/>
              </w:rPr>
            </w:pPr>
            <w:bookmarkStart w:id="64" w:name="_Ref510385485"/>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20</w:t>
            </w:r>
            <w:r w:rsidR="005C0615" w:rsidRPr="00D71192">
              <w:rPr>
                <w:i/>
                <w:iCs/>
                <w:color w:val="FF0000"/>
              </w:rPr>
              <w:fldChar w:fldCharType="end"/>
            </w:r>
            <w:r w:rsidRPr="00D71192">
              <w:rPr>
                <w:i/>
                <w:iCs/>
                <w:color w:val="FF0000"/>
              </w:rPr>
              <w:t>)</w:t>
            </w:r>
            <w:bookmarkEnd w:id="64"/>
          </w:p>
        </w:tc>
      </w:tr>
      <w:tr w:rsidR="008C616B" w:rsidTr="000D6C5D">
        <w:trPr>
          <w:trHeight w:val="624"/>
        </w:trPr>
        <w:tc>
          <w:tcPr>
            <w:tcW w:w="1077" w:type="dxa"/>
            <w:vAlign w:val="center"/>
          </w:tcPr>
          <w:p w:rsidR="008C616B" w:rsidRDefault="008C616B" w:rsidP="00902CEF">
            <w:pPr>
              <w:jc w:val="center"/>
            </w:pPr>
          </w:p>
        </w:tc>
        <w:tc>
          <w:tcPr>
            <w:tcW w:w="6663" w:type="dxa"/>
            <w:vAlign w:val="center"/>
          </w:tcPr>
          <w:p w:rsidR="008C616B" w:rsidRDefault="008C616B" w:rsidP="008C616B">
            <m:oMathPara>
              <m:oMath>
                <m:r>
                  <w:rPr>
                    <w:rFonts w:ascii="Cambria Math" w:hAnsi="Cambria Math"/>
                    <w:szCs w:val="24"/>
                  </w:rPr>
                  <m:t xml:space="preserve">EE =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Cs w:val="24"/>
                          </w:rPr>
                          <m:t>T</m:t>
                        </m:r>
                      </m:e>
                      <m:sub>
                        <m:r>
                          <w:rPr>
                            <w:rFonts w:ascii="Cambria Math" w:hAnsi="Cambria Math"/>
                            <w:szCs w:val="24"/>
                            <w:vertAlign w:val="subscript"/>
                          </w:rPr>
                          <m:t>total</m:t>
                        </m:r>
                      </m:sub>
                    </m:sSub>
                    <m:ctrlPr>
                      <w:rPr>
                        <w:rFonts w:ascii="Cambria Math" w:hAnsi="Cambria Math"/>
                        <w:i/>
                        <w:sz w:val="24"/>
                        <w:szCs w:val="24"/>
                        <w:vertAlign w:val="subscript"/>
                      </w:rPr>
                    </m:ctrlPr>
                  </m:num>
                  <m:den>
                    <m:sSub>
                      <m:sSubPr>
                        <m:ctrlPr>
                          <w:rPr>
                            <w:rFonts w:ascii="Cambria Math" w:hAnsi="Cambria Math"/>
                            <w:i/>
                            <w:sz w:val="24"/>
                            <w:szCs w:val="24"/>
                          </w:rPr>
                        </m:ctrlPr>
                      </m:sSubPr>
                      <m:e>
                        <m:r>
                          <w:rPr>
                            <w:rFonts w:ascii="Cambria Math" w:hAnsi="Cambria Math"/>
                            <w:szCs w:val="24"/>
                          </w:rPr>
                          <m:t>P</m:t>
                        </m:r>
                      </m:e>
                      <m:sub>
                        <m:r>
                          <w:rPr>
                            <w:rFonts w:ascii="Cambria Math" w:hAnsi="Cambria Math"/>
                            <w:szCs w:val="24"/>
                            <w:vertAlign w:val="subscript"/>
                          </w:rPr>
                          <m:t>total</m:t>
                        </m:r>
                      </m:sub>
                    </m:sSub>
                  </m:den>
                </m:f>
                <m:r>
                  <w:rPr>
                    <w:rFonts w:ascii="Cambria Math" w:hAnsi="Cambria Math"/>
                    <w:szCs w:val="24"/>
                    <w:vertAlign w:val="subscript"/>
                  </w:rPr>
                  <m:t xml:space="preserve">  </m:t>
                </m:r>
              </m:oMath>
            </m:oMathPara>
          </w:p>
          <w:p w:rsidR="008C616B" w:rsidRDefault="008C616B" w:rsidP="00902CEF">
            <w:pPr>
              <w:jc w:val="center"/>
            </w:pPr>
          </w:p>
        </w:tc>
        <w:tc>
          <w:tcPr>
            <w:tcW w:w="1633" w:type="dxa"/>
            <w:vAlign w:val="center"/>
          </w:tcPr>
          <w:p w:rsidR="008C616B" w:rsidRPr="00D71192" w:rsidRDefault="008C616B" w:rsidP="00902CEF">
            <w:pPr>
              <w:tabs>
                <w:tab w:val="left" w:pos="702"/>
              </w:tabs>
              <w:jc w:val="center"/>
              <w:rPr>
                <w:i/>
                <w:iCs/>
                <w:color w:val="FF0000"/>
              </w:rPr>
            </w:pPr>
            <w:bookmarkStart w:id="65" w:name="_Ref510374082"/>
            <w:bookmarkStart w:id="66" w:name="_Ref510385496"/>
            <w:r w:rsidRPr="00D71192">
              <w:rPr>
                <w:i/>
                <w:iCs/>
                <w:color w:val="FF0000"/>
              </w:rPr>
              <w:t>Equation (</w:t>
            </w:r>
            <w:r w:rsidR="005C0615" w:rsidRPr="00D71192">
              <w:rPr>
                <w:i/>
                <w:iCs/>
                <w:color w:val="FF0000"/>
              </w:rPr>
              <w:fldChar w:fldCharType="begin"/>
            </w:r>
            <w:r w:rsidRPr="00D71192">
              <w:rPr>
                <w:i/>
                <w:iCs/>
                <w:color w:val="FF0000"/>
              </w:rPr>
              <w:instrText xml:space="preserve"> STYLEREF 1 \s </w:instrText>
            </w:r>
            <w:r w:rsidR="005C0615" w:rsidRPr="00D71192">
              <w:rPr>
                <w:i/>
                <w:iCs/>
                <w:color w:val="FF0000"/>
              </w:rPr>
              <w:fldChar w:fldCharType="separate"/>
            </w:r>
            <w:r>
              <w:rPr>
                <w:i/>
                <w:iCs/>
                <w:noProof/>
                <w:color w:val="FF0000"/>
                <w:cs/>
              </w:rPr>
              <w:t>‎</w:t>
            </w:r>
            <w:r>
              <w:rPr>
                <w:i/>
                <w:iCs/>
                <w:noProof/>
                <w:color w:val="FF0000"/>
              </w:rPr>
              <w:t>3</w:t>
            </w:r>
            <w:r w:rsidR="005C0615" w:rsidRPr="00D71192">
              <w:rPr>
                <w:i/>
                <w:iCs/>
                <w:color w:val="FF0000"/>
              </w:rPr>
              <w:fldChar w:fldCharType="end"/>
            </w:r>
            <w:r w:rsidRPr="00D71192">
              <w:rPr>
                <w:i/>
                <w:iCs/>
                <w:color w:val="FF0000"/>
              </w:rPr>
              <w:noBreakHyphen/>
            </w:r>
            <w:r w:rsidR="005C0615" w:rsidRPr="00D71192">
              <w:rPr>
                <w:i/>
                <w:iCs/>
                <w:color w:val="FF0000"/>
              </w:rPr>
              <w:fldChar w:fldCharType="begin"/>
            </w:r>
            <w:r w:rsidRPr="00D71192">
              <w:rPr>
                <w:i/>
                <w:iCs/>
                <w:color w:val="FF0000"/>
              </w:rPr>
              <w:instrText xml:space="preserve"> SEQ Equation \* ARABIC \s 1 </w:instrText>
            </w:r>
            <w:r w:rsidR="005C0615" w:rsidRPr="00D71192">
              <w:rPr>
                <w:i/>
                <w:iCs/>
                <w:color w:val="FF0000"/>
              </w:rPr>
              <w:fldChar w:fldCharType="separate"/>
            </w:r>
            <w:r>
              <w:rPr>
                <w:i/>
                <w:iCs/>
                <w:noProof/>
                <w:color w:val="FF0000"/>
              </w:rPr>
              <w:t>21</w:t>
            </w:r>
            <w:r w:rsidR="005C0615" w:rsidRPr="00D71192">
              <w:rPr>
                <w:i/>
                <w:iCs/>
                <w:color w:val="FF0000"/>
              </w:rPr>
              <w:fldChar w:fldCharType="end"/>
            </w:r>
            <w:bookmarkEnd w:id="65"/>
            <w:r w:rsidRPr="00D71192">
              <w:rPr>
                <w:i/>
                <w:iCs/>
                <w:color w:val="FF0000"/>
              </w:rPr>
              <w:t>)</w:t>
            </w:r>
            <w:bookmarkEnd w:id="66"/>
          </w:p>
        </w:tc>
      </w:tr>
    </w:tbl>
    <w:p w:rsidR="00165991" w:rsidRDefault="00B27E75" w:rsidP="00165991">
      <w:pPr>
        <w:pStyle w:val="a7"/>
      </w:pPr>
      <w:r>
        <w:t xml:space="preserve">Based on the above analysis, we formulate an optimization problem to balance SE and EE, to maximize the SE under </w:t>
      </w:r>
      <w:r w:rsidR="00AB1B3A">
        <w:t>the EE</w:t>
      </w:r>
      <w:r>
        <w:t xml:space="preserve"> </w:t>
      </w:r>
      <w:r w:rsidR="00AB1B3A">
        <w:t>constraint. This</w:t>
      </w:r>
      <w:r>
        <w:t xml:space="preserve"> optimization problem can be formulated as:</w:t>
      </w:r>
    </w:p>
    <w:p w:rsidR="008D274B" w:rsidRPr="00AB1B3A" w:rsidRDefault="009E27E1" w:rsidP="00165991">
      <w:pPr>
        <w:pStyle w:val="a7"/>
        <w:rPr>
          <w:rFonts w:eastAsiaTheme="minorEastAsia"/>
          <w:sz w:val="20"/>
          <w:szCs w:val="20"/>
        </w:rPr>
      </w:pPr>
      <m:oMathPara>
        <m:oMath>
          <m:r>
            <w:rPr>
              <w:rFonts w:ascii="Cambria Math" w:hAnsi="Cambria Math"/>
              <w:sz w:val="20"/>
              <w:szCs w:val="20"/>
            </w:rPr>
            <m:t>Max  SE</m:t>
          </m:r>
        </m:oMath>
      </m:oMathPara>
    </w:p>
    <w:p w:rsidR="00165991" w:rsidRPr="00AB1B3A" w:rsidRDefault="00165991" w:rsidP="00165991">
      <w:pPr>
        <w:spacing w:after="0" w:line="240" w:lineRule="auto"/>
        <w:rPr>
          <w:sz w:val="18"/>
          <w:szCs w:val="20"/>
        </w:rPr>
      </w:pPr>
      <w:r w:rsidRPr="00AB1B3A">
        <w:rPr>
          <w:sz w:val="18"/>
          <w:szCs w:val="20"/>
        </w:rPr>
        <w:t>S.t :</w:t>
      </w:r>
    </w:p>
    <w:p w:rsidR="00345CA8" w:rsidRPr="00AB1B3A" w:rsidRDefault="00345CA8" w:rsidP="00345CA8">
      <w:pPr>
        <w:spacing w:line="240" w:lineRule="auto"/>
        <w:jc w:val="center"/>
        <w:rPr>
          <w:oMath/>
          <w:rFonts w:ascii="Cambria Math" w:hAnsi="Cambria Math"/>
          <w:sz w:val="18"/>
          <w:szCs w:val="20"/>
        </w:rPr>
      </w:pPr>
      <m:oMathPara>
        <m:oMath>
          <m:r>
            <w:rPr>
              <w:rFonts w:ascii="Cambria Math" w:hAnsi="Cambria Math"/>
              <w:sz w:val="18"/>
              <w:szCs w:val="20"/>
            </w:rPr>
            <m:t>EE</m:t>
          </m:r>
          <m:r>
            <w:rPr>
              <w:rFonts w:ascii="Cambria Math" w:hAnsi="Cambria Math"/>
              <w:sz w:val="18"/>
              <w:szCs w:val="20"/>
              <w:vertAlign w:val="subscript"/>
            </w:rPr>
            <m:t xml:space="preserve">min </m:t>
          </m:r>
          <m:r>
            <w:rPr>
              <w:rFonts w:ascii="Cambria Math" w:hAnsi="Cambria Math" w:cs="Arial"/>
              <w:sz w:val="18"/>
              <w:szCs w:val="20"/>
            </w:rPr>
            <m:t>≤</m:t>
          </m:r>
          <m:r>
            <w:rPr>
              <w:rFonts w:ascii="Cambria Math" w:hAnsi="Cambria Math"/>
              <w:sz w:val="18"/>
              <w:szCs w:val="20"/>
            </w:rPr>
            <m:t xml:space="preserve">  EE,</m:t>
          </m:r>
        </m:oMath>
      </m:oMathPara>
    </w:p>
    <w:p w:rsidR="00345CA8" w:rsidRPr="00AB1B3A" w:rsidRDefault="00345CA8" w:rsidP="00345CA8">
      <w:pPr>
        <w:spacing w:line="240" w:lineRule="auto"/>
        <w:ind w:firstLine="720"/>
        <w:rPr>
          <w:oMath/>
          <w:rFonts w:ascii="Cambria Math" w:hAnsi="Cambria Math"/>
          <w:sz w:val="18"/>
          <w:szCs w:val="20"/>
          <w:vertAlign w:val="subscript"/>
        </w:rPr>
      </w:pPr>
      <m:oMathPara>
        <m:oMath>
          <m:r>
            <w:rPr>
              <w:rFonts w:ascii="Cambria Math" w:hAnsi="Cambria Math"/>
              <w:sz w:val="18"/>
              <w:szCs w:val="20"/>
            </w:rPr>
            <m:t xml:space="preserve">0 </m:t>
          </m:r>
          <m:r>
            <w:rPr>
              <w:rFonts w:ascii="Cambria Math" w:hAnsi="Cambria Math" w:cs="Arial"/>
              <w:sz w:val="18"/>
              <w:szCs w:val="20"/>
            </w:rPr>
            <m:t xml:space="preserve">≤ </m:t>
          </m:r>
          <m:r>
            <w:rPr>
              <w:rFonts w:ascii="Cambria Math" w:hAnsi="Cambria Math"/>
              <w:sz w:val="18"/>
              <w:szCs w:val="20"/>
            </w:rPr>
            <m:t>P</m:t>
          </m:r>
          <m:r>
            <w:rPr>
              <w:rFonts w:ascii="Cambria Math" w:hAnsi="Cambria Math"/>
              <w:sz w:val="18"/>
              <w:szCs w:val="20"/>
              <w:vertAlign w:val="subscript"/>
            </w:rPr>
            <m:t>f</m:t>
          </m:r>
          <m:r>
            <w:rPr>
              <w:rFonts w:ascii="Cambria Math" w:hAnsi="Cambria Math"/>
              <w:sz w:val="18"/>
              <w:szCs w:val="20"/>
            </w:rPr>
            <m:t xml:space="preserve"> </m:t>
          </m:r>
          <m:r>
            <w:rPr>
              <w:rFonts w:ascii="Cambria Math" w:hAnsi="Cambria Math" w:cs="Arial"/>
              <w:sz w:val="18"/>
              <w:szCs w:val="20"/>
            </w:rPr>
            <m:t xml:space="preserve">&lt; </m:t>
          </m:r>
          <m:r>
            <w:rPr>
              <w:rFonts w:ascii="Cambria Math" w:hAnsi="Cambria Math"/>
              <w:sz w:val="18"/>
              <w:szCs w:val="20"/>
            </w:rPr>
            <m:t>P</m:t>
          </m:r>
          <m:r>
            <w:rPr>
              <w:rFonts w:ascii="Cambria Math" w:hAnsi="Cambria Math"/>
              <w:sz w:val="18"/>
              <w:szCs w:val="20"/>
              <w:vertAlign w:val="subscript"/>
            </w:rPr>
            <m:t>m,</m:t>
          </m:r>
        </m:oMath>
      </m:oMathPara>
    </w:p>
    <w:p w:rsidR="00165991" w:rsidRPr="00AB1B3A" w:rsidRDefault="00345CA8" w:rsidP="00165991">
      <w:pPr>
        <w:spacing w:line="240" w:lineRule="auto"/>
        <w:ind w:firstLine="720"/>
        <w:rPr>
          <w:rFonts w:eastAsiaTheme="minorEastAsia"/>
          <w:sz w:val="18"/>
          <w:szCs w:val="20"/>
          <w:vertAlign w:val="subscript"/>
        </w:rPr>
      </w:pPr>
      <m:oMathPara>
        <m:oMath>
          <m:r>
            <w:rPr>
              <w:rFonts w:ascii="Cambria Math" w:hAnsi="Cambria Math"/>
              <w:sz w:val="18"/>
              <w:szCs w:val="20"/>
            </w:rPr>
            <m:t xml:space="preserve">0 &lt; </m:t>
          </m:r>
          <m:r>
            <m:rPr>
              <m:sty m:val="p"/>
            </m:rPr>
            <w:rPr>
              <w:rFonts w:ascii="Cambria Math" w:hAnsi="Cambria Math" w:cstheme="majorBidi"/>
              <w:sz w:val="18"/>
              <w:szCs w:val="18"/>
            </w:rPr>
            <m:t>λ</m:t>
          </m:r>
          <m:r>
            <w:rPr>
              <w:rFonts w:ascii="Cambria Math" w:hAnsi="Cambria Math"/>
              <w:sz w:val="18"/>
              <w:szCs w:val="20"/>
              <w:vertAlign w:val="subscript"/>
            </w:rPr>
            <m:t>m</m:t>
          </m:r>
          <m:r>
            <w:rPr>
              <w:rFonts w:ascii="Cambria Math" w:hAnsi="Cambria Math"/>
              <w:sz w:val="18"/>
              <w:szCs w:val="20"/>
            </w:rPr>
            <m:t xml:space="preserve"> &lt; </m:t>
          </m:r>
          <m:r>
            <m:rPr>
              <m:sty m:val="p"/>
            </m:rPr>
            <w:rPr>
              <w:rFonts w:ascii="Cambria Math" w:hAnsi="Cambria Math" w:cstheme="majorBidi"/>
              <w:sz w:val="18"/>
              <w:szCs w:val="18"/>
            </w:rPr>
            <m:t>λ</m:t>
          </m:r>
          <m:r>
            <w:rPr>
              <w:rFonts w:ascii="Cambria Math" w:hAnsi="Cambria Math"/>
              <w:sz w:val="18"/>
              <w:szCs w:val="20"/>
              <w:vertAlign w:val="subscript"/>
            </w:rPr>
            <m:t xml:space="preserve">f, </m:t>
          </m:r>
        </m:oMath>
      </m:oMathPara>
    </w:p>
    <w:p w:rsidR="009E27E1" w:rsidRDefault="005C0615" w:rsidP="00AB1B3A">
      <w:pPr>
        <w:spacing w:line="240" w:lineRule="auto"/>
        <w:ind w:firstLine="720"/>
      </w:pPr>
      <m:oMathPara>
        <m:oMath>
          <m:nary>
            <m:naryPr>
              <m:chr m:val="∑"/>
              <m:limLoc m:val="undOvr"/>
              <m:ctrlPr>
                <w:rPr>
                  <w:rFonts w:ascii="Cambria Math" w:hAnsi="Cambria Math"/>
                  <w:i/>
                  <w:sz w:val="20"/>
                  <w:szCs w:val="20"/>
                </w:rPr>
              </m:ctrlPr>
            </m:naryPr>
            <m:sub>
              <m:r>
                <w:rPr>
                  <w:rFonts w:ascii="Cambria Math" w:hAnsi="Cambria Math"/>
                  <w:sz w:val="18"/>
                  <w:szCs w:val="20"/>
                </w:rPr>
                <m:t>i,j=1</m:t>
              </m:r>
            </m:sub>
            <m:sup>
              <m:r>
                <w:rPr>
                  <w:rFonts w:ascii="Cambria Math" w:hAnsi="Cambria Math"/>
                  <w:sz w:val="18"/>
                  <w:szCs w:val="20"/>
                </w:rPr>
                <m:t>i=n,j=m</m:t>
              </m:r>
            </m:sup>
            <m:e>
              <m:r>
                <w:rPr>
                  <w:rFonts w:ascii="Cambria Math" w:hAnsi="Cambria Math"/>
                  <w:sz w:val="18"/>
                  <w:szCs w:val="20"/>
                </w:rPr>
                <m:t>Xi,j</m:t>
              </m:r>
            </m:e>
          </m:nary>
          <m:r>
            <w:rPr>
              <w:rFonts w:ascii="Cambria Math" w:eastAsiaTheme="minorEastAsia" w:hAnsi="Cambria Math"/>
              <w:sz w:val="18"/>
              <w:szCs w:val="20"/>
            </w:rPr>
            <m:t>=1.</m:t>
          </m:r>
        </m:oMath>
      </m:oMathPara>
    </w:p>
    <w:p w:rsidR="00B0606F" w:rsidRPr="004F0AC0" w:rsidRDefault="00B0606F" w:rsidP="004F0AC0"/>
    <w:p w:rsidR="0011120A" w:rsidRDefault="000D1912" w:rsidP="000C7803">
      <w:pPr>
        <w:pStyle w:val="2"/>
        <w:sectPr w:rsidR="0011120A" w:rsidSect="007908A7">
          <w:pgSz w:w="12240" w:h="15840" w:code="1"/>
          <w:pgMar w:top="1411" w:right="1123" w:bottom="1699" w:left="1973" w:header="720" w:footer="720" w:gutter="0"/>
          <w:cols w:space="720"/>
          <w:docGrid w:linePitch="360"/>
        </w:sectPr>
      </w:pPr>
      <w:bookmarkStart w:id="67" w:name="_Toc510382939"/>
      <w:r w:rsidRPr="000D1912">
        <w:lastRenderedPageBreak/>
        <w:t>Overall Algorithm</w:t>
      </w:r>
      <w:bookmarkEnd w:id="67"/>
    </w:p>
    <w:p w:rsidR="005840D6" w:rsidRDefault="005840D6" w:rsidP="005840D6">
      <w:pPr>
        <w:pStyle w:val="1"/>
        <w:jc w:val="center"/>
        <w:sectPr w:rsidR="005840D6" w:rsidSect="005840D6">
          <w:headerReference w:type="default" r:id="rId14"/>
          <w:pgSz w:w="12240" w:h="15840" w:code="1"/>
          <w:pgMar w:top="1411" w:right="1123" w:bottom="1699" w:left="1973" w:header="720" w:footer="720" w:gutter="0"/>
          <w:cols w:space="720"/>
          <w:vAlign w:val="center"/>
          <w:docGrid w:linePitch="360"/>
        </w:sectPr>
      </w:pPr>
      <w:bookmarkStart w:id="68" w:name="_Toc510382940"/>
      <w:r w:rsidRPr="005840D6">
        <w:lastRenderedPageBreak/>
        <w:t>Used Tool and Results</w:t>
      </w:r>
      <w:bookmarkEnd w:id="68"/>
    </w:p>
    <w:p w:rsidR="005840D6" w:rsidRDefault="00460257" w:rsidP="00460257">
      <w:pPr>
        <w:pStyle w:val="2"/>
      </w:pPr>
      <w:bookmarkStart w:id="69" w:name="_Toc510382941"/>
      <w:r w:rsidRPr="00460257">
        <w:lastRenderedPageBreak/>
        <w:t>Tool:</w:t>
      </w:r>
      <w:bookmarkEnd w:id="69"/>
    </w:p>
    <w:p w:rsidR="000F4E80" w:rsidRDefault="00041502" w:rsidP="00041502">
      <w:pPr>
        <w:pStyle w:val="2"/>
      </w:pPr>
      <w:bookmarkStart w:id="70" w:name="_Toc510382942"/>
      <w:r w:rsidRPr="00041502">
        <w:t>Experiments setup:</w:t>
      </w:r>
      <w:bookmarkEnd w:id="70"/>
    </w:p>
    <w:p w:rsidR="006135CA" w:rsidRDefault="006135CA" w:rsidP="006135CA">
      <w:pPr>
        <w:pStyle w:val="3"/>
      </w:pPr>
      <w:bookmarkStart w:id="71" w:name="_Toc510382943"/>
      <w:r w:rsidRPr="006135CA">
        <w:t>Building topology:</w:t>
      </w:r>
      <w:bookmarkEnd w:id="71"/>
    </w:p>
    <w:p w:rsidR="0089138F" w:rsidRDefault="0089138F" w:rsidP="0089138F">
      <w:pPr>
        <w:pStyle w:val="3"/>
      </w:pPr>
      <w:bookmarkStart w:id="72" w:name="_Toc510382944"/>
      <w:r w:rsidRPr="0089138F">
        <w:t>Simulation Parameters:</w:t>
      </w:r>
      <w:bookmarkEnd w:id="72"/>
    </w:p>
    <w:p w:rsidR="001773FC" w:rsidRDefault="001773FC" w:rsidP="001773FC">
      <w:pPr>
        <w:pStyle w:val="2"/>
      </w:pPr>
      <w:bookmarkStart w:id="73" w:name="_Toc510382945"/>
      <w:r w:rsidRPr="001773FC">
        <w:t>Results:</w:t>
      </w:r>
      <w:bookmarkEnd w:id="73"/>
    </w:p>
    <w:p w:rsidR="009E66A5" w:rsidRDefault="002E1CB2" w:rsidP="009E66A5">
      <w:pPr>
        <w:pStyle w:val="2"/>
        <w:sectPr w:rsidR="009E66A5" w:rsidSect="005840D6">
          <w:pgSz w:w="12240" w:h="15840" w:code="1"/>
          <w:pgMar w:top="1411" w:right="1123" w:bottom="1699" w:left="1973" w:header="720" w:footer="720" w:gutter="0"/>
          <w:cols w:space="720"/>
          <w:docGrid w:linePitch="360"/>
        </w:sectPr>
      </w:pPr>
      <w:bookmarkStart w:id="74" w:name="_Toc510382946"/>
      <w:r w:rsidRPr="002E1CB2">
        <w:t>Metrics we Will Compare to Other Methods:</w:t>
      </w:r>
      <w:bookmarkEnd w:id="74"/>
    </w:p>
    <w:p w:rsidR="002C21A0" w:rsidRDefault="003A7B25" w:rsidP="002C21A0">
      <w:pPr>
        <w:pStyle w:val="1"/>
        <w:jc w:val="center"/>
        <w:sectPr w:rsidR="002C21A0" w:rsidSect="002C21A0">
          <w:headerReference w:type="default" r:id="rId15"/>
          <w:pgSz w:w="12240" w:h="15840" w:code="1"/>
          <w:pgMar w:top="1411" w:right="1123" w:bottom="1699" w:left="1973" w:header="720" w:footer="720" w:gutter="0"/>
          <w:cols w:space="720"/>
          <w:vAlign w:val="center"/>
          <w:docGrid w:linePitch="360"/>
        </w:sectPr>
      </w:pPr>
      <w:bookmarkStart w:id="75" w:name="_Toc510382947"/>
      <w:r w:rsidRPr="003A7B25">
        <w:lastRenderedPageBreak/>
        <w:t>Conclusion</w:t>
      </w:r>
      <w:bookmarkEnd w:id="75"/>
    </w:p>
    <w:p w:rsidR="003D30BF" w:rsidRDefault="003D30BF" w:rsidP="0038349D">
      <w:pPr>
        <w:sectPr w:rsidR="003D30BF" w:rsidSect="0038349D">
          <w:pgSz w:w="12240" w:h="15840" w:code="1"/>
          <w:pgMar w:top="1411" w:right="1123" w:bottom="1699" w:left="1973" w:header="720" w:footer="720" w:gutter="0"/>
          <w:cols w:space="720"/>
          <w:docGrid w:linePitch="360"/>
        </w:sectPr>
      </w:pPr>
    </w:p>
    <w:p w:rsidR="009E66A5" w:rsidRDefault="003D30BF" w:rsidP="005C5B2C">
      <w:pPr>
        <w:pStyle w:val="1"/>
        <w:numPr>
          <w:ilvl w:val="0"/>
          <w:numId w:val="0"/>
        </w:numPr>
      </w:pPr>
      <w:bookmarkStart w:id="76" w:name="_Toc510382948"/>
      <w:r w:rsidRPr="003D30BF">
        <w:lastRenderedPageBreak/>
        <w:t>References:</w:t>
      </w:r>
      <w:bookmarkEnd w:id="76"/>
    </w:p>
    <w:p w:rsidR="003662F9" w:rsidRDefault="005C0615" w:rsidP="00CA6824">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 </w:instrText>
      </w:r>
      <w:r>
        <w:fldChar w:fldCharType="begin">
          <w:fldData xml:space="preserve">PEVuZE5vdGU+PENpdGU+PEF1dGhvcj5BbGRoYWliYW5pPC9BdXRob3I+PFllYXI+MjAxNDwvWWVh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</w:fldData>
        </w:fldChar>
      </w:r>
      <w:r w:rsidR="003662F9">
        <w:instrText xml:space="preserve"> ADDIN EN.CITE.DATA </w:instrText>
      </w:r>
      <w:r>
        <w:fldChar w:fldCharType="end"/>
      </w:r>
      <w:r>
        <w:fldChar w:fldCharType="separate"/>
      </w:r>
      <w:r w:rsidR="003662F9">
        <w:rPr>
          <w:noProof/>
        </w:rPr>
        <w:t>[1-5]</w:t>
      </w:r>
      <w:r>
        <w:fldChar w:fldCharType="end"/>
      </w:r>
    </w:p>
    <w:p w:rsidR="003662F9" w:rsidRDefault="003662F9" w:rsidP="00CA6824"/>
    <w:p w:rsidR="00410089" w:rsidRPr="00410089" w:rsidRDefault="005C0615" w:rsidP="00410089">
      <w:pPr>
        <w:pStyle w:val="EndNoteBibliography"/>
        <w:spacing w:after="0"/>
        <w:ind w:left="720" w:hanging="720"/>
      </w:pPr>
      <w:r w:rsidRPr="005C0615">
        <w:fldChar w:fldCharType="begin"/>
      </w:r>
      <w:r w:rsidR="003662F9">
        <w:instrText xml:space="preserve"> ADDIN EN.REFLIST </w:instrText>
      </w:r>
      <w:r w:rsidRPr="005C0615">
        <w:fldChar w:fldCharType="separate"/>
      </w:r>
      <w:r w:rsidR="00410089" w:rsidRPr="00410089">
        <w:t>1.</w:t>
      </w:r>
      <w:r w:rsidR="00410089" w:rsidRPr="00410089">
        <w:tab/>
        <w:t xml:space="preserve">Han, T., et al., </w:t>
      </w:r>
      <w:r w:rsidR="00410089" w:rsidRPr="00410089">
        <w:rPr>
          <w:i/>
        </w:rPr>
        <w:t>Interference minimization in 5g heterogeneous networks.</w:t>
      </w:r>
      <w:r w:rsidR="00410089" w:rsidRPr="00410089">
        <w:t xml:space="preserve"> Mobile Networks and Applications, 2015. </w:t>
      </w:r>
      <w:r w:rsidR="00410089" w:rsidRPr="00410089">
        <w:rPr>
          <w:b/>
        </w:rPr>
        <w:t>20</w:t>
      </w:r>
      <w:r w:rsidR="00410089" w:rsidRPr="00410089">
        <w:t>(6): p. 756-762.</w:t>
      </w:r>
    </w:p>
    <w:p w:rsidR="00410089" w:rsidRPr="00410089" w:rsidRDefault="00410089" w:rsidP="00410089">
      <w:pPr>
        <w:pStyle w:val="EndNoteBibliography"/>
        <w:spacing w:after="0"/>
        <w:ind w:left="720" w:hanging="720"/>
      </w:pPr>
      <w:r w:rsidRPr="00410089">
        <w:t>2.</w:t>
      </w:r>
      <w:r w:rsidRPr="00410089">
        <w:tab/>
        <w:t xml:space="preserve">Aldhaibani, J.A., A. Yahya, and R.B. Ahmad, </w:t>
      </w:r>
      <w:r w:rsidRPr="00410089">
        <w:rPr>
          <w:i/>
        </w:rPr>
        <w:t>Coverage extension and balancing the transmitted power of the moving relay node at LTE-A cellular network.</w:t>
      </w:r>
      <w:r w:rsidRPr="00410089">
        <w:t xml:space="preserve"> The Scientific World Journal, 2014. </w:t>
      </w:r>
      <w:r w:rsidRPr="00410089">
        <w:rPr>
          <w:b/>
        </w:rPr>
        <w:t>2014</w:t>
      </w:r>
      <w:r w:rsidRPr="00410089">
        <w:t>.</w:t>
      </w:r>
    </w:p>
    <w:p w:rsidR="00410089" w:rsidRPr="00410089" w:rsidRDefault="00410089" w:rsidP="00410089">
      <w:pPr>
        <w:pStyle w:val="EndNoteBibliography"/>
        <w:spacing w:after="0"/>
        <w:ind w:left="720" w:hanging="720"/>
        <w:rPr>
          <w:i/>
        </w:rPr>
      </w:pPr>
      <w:r w:rsidRPr="00410089">
        <w:t>3.</w:t>
      </w:r>
      <w:r w:rsidRPr="00410089">
        <w:tab/>
        <w:t xml:space="preserve">Arthur, J.K., </w:t>
      </w:r>
      <w:r w:rsidRPr="00410089">
        <w:rPr>
          <w:i/>
        </w:rPr>
        <w:t>DESIGNING A WiMAX COMMUNICATION NETWORK FOR ACCRA FOR BROADBAND WIRELESS ACCESS.</w:t>
      </w:r>
    </w:p>
    <w:p w:rsidR="00410089" w:rsidRPr="00410089" w:rsidRDefault="00410089" w:rsidP="00410089">
      <w:pPr>
        <w:pStyle w:val="EndNoteBibliography"/>
        <w:spacing w:after="0"/>
        <w:ind w:left="720" w:hanging="720"/>
      </w:pPr>
      <w:r w:rsidRPr="00410089">
        <w:t>4.</w:t>
      </w:r>
      <w:r w:rsidRPr="00410089">
        <w:tab/>
        <w:t xml:space="preserve">Nasim, I. and S. Kim, </w:t>
      </w:r>
      <w:r w:rsidRPr="00410089">
        <w:rPr>
          <w:i/>
        </w:rPr>
        <w:t>Human Exposure to RF Fields in 5G Downlink.</w:t>
      </w:r>
      <w:r w:rsidRPr="00410089">
        <w:t xml:space="preserve"> arXiv preprint arXiv:1711.03683, 2017.</w:t>
      </w:r>
    </w:p>
    <w:p w:rsidR="00410089" w:rsidRPr="00410089" w:rsidRDefault="00410089" w:rsidP="00410089">
      <w:pPr>
        <w:pStyle w:val="EndNoteBibliography"/>
        <w:ind w:left="720" w:hanging="720"/>
      </w:pPr>
      <w:r w:rsidRPr="00410089">
        <w:t>5.</w:t>
      </w:r>
      <w:r w:rsidRPr="00410089">
        <w:tab/>
        <w:t xml:space="preserve">Xiang, L., H. Chen, and F. Zhao, </w:t>
      </w:r>
      <w:r w:rsidRPr="00410089">
        <w:rPr>
          <w:i/>
        </w:rPr>
        <w:t>Area Spectral Efficiency and Energy Efficiency Tradeoff in Ultradense Heterogeneous Networks.</w:t>
      </w:r>
      <w:r w:rsidRPr="00410089">
        <w:t xml:space="preserve"> Wireless Communications and Mobile Computing, 2017. </w:t>
      </w:r>
      <w:r w:rsidRPr="00410089">
        <w:rPr>
          <w:b/>
        </w:rPr>
        <w:t>2017</w:t>
      </w:r>
      <w:r w:rsidRPr="00410089">
        <w:t>.</w:t>
      </w:r>
    </w:p>
    <w:p w:rsidR="00353BEF" w:rsidRDefault="005C0615" w:rsidP="00410089">
      <w:r>
        <w:fldChar w:fldCharType="end"/>
      </w:r>
    </w:p>
    <w:sectPr w:rsidR="00353BEF" w:rsidSect="0038349D">
      <w:headerReference w:type="default" r:id="rId16"/>
      <w:pgSz w:w="12240" w:h="15840" w:code="1"/>
      <w:pgMar w:top="1411" w:right="1123" w:bottom="1699" w:left="1973"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B1A0D" w:rsidRDefault="004B1A0D" w:rsidP="008D1AD9">
      <w:pPr>
        <w:spacing w:after="0" w:line="240" w:lineRule="auto"/>
      </w:pPr>
      <w:r>
        <w:separator/>
      </w:r>
    </w:p>
  </w:endnote>
  <w:endnote w:type="continuationSeparator" w:id="0">
    <w:p w:rsidR="004B1A0D" w:rsidRDefault="004B1A0D" w:rsidP="008D1A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inionPro-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FRM1000">
    <w:altName w:val="Calibri"/>
    <w:panose1 w:val="00000000000000000000"/>
    <w:charset w:val="00"/>
    <w:family w:val="auto"/>
    <w:notTrueType/>
    <w:pitch w:val="default"/>
    <w:sig w:usb0="00000003" w:usb1="00000000" w:usb2="00000000" w:usb3="00000000" w:csb0="00000001" w:csb1="00000000"/>
  </w:font>
  <w:font w:name="CMMI10">
    <w:altName w:val="Calibri"/>
    <w:panose1 w:val="00000000000000000000"/>
    <w:charset w:val="00"/>
    <w:family w:val="auto"/>
    <w:notTrueType/>
    <w:pitch w:val="default"/>
    <w:sig w:usb0="00000003" w:usb1="00000000" w:usb2="00000000" w:usb3="00000000" w:csb0="00000001" w:csb1="00000000"/>
  </w:font>
  <w:font w:name="MinionMath-Cap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D0F" w:rsidRDefault="005A7D0F">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B1A0D" w:rsidRDefault="004B1A0D" w:rsidP="008D1AD9">
      <w:pPr>
        <w:spacing w:after="0" w:line="240" w:lineRule="auto"/>
      </w:pPr>
      <w:r>
        <w:separator/>
      </w:r>
    </w:p>
  </w:footnote>
  <w:footnote w:type="continuationSeparator" w:id="0">
    <w:p w:rsidR="004B1A0D" w:rsidRDefault="004B1A0D" w:rsidP="008D1AD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7D0F" w:rsidRDefault="00E72FB2" w:rsidP="002D6DD9">
    <w:pPr>
      <w:pStyle w:val="a9"/>
    </w:pPr>
    <w:r>
      <w:t xml:space="preserve">Chapter </w:t>
    </w:r>
    <w:r w:rsidR="00B575C1">
      <w:t xml:space="preserve">1 </w:t>
    </w:r>
    <w:r w:rsidR="005C0615">
      <w:fldChar w:fldCharType="begin"/>
    </w:r>
    <w:r w:rsidR="005C0615">
      <w:instrText xml:space="preserve"> STYLEREF  "Heading 1"  \* MERGEFORMAT </w:instrText>
    </w:r>
    <w:r w:rsidR="005C0615">
      <w:fldChar w:fldCharType="separate"/>
    </w:r>
    <w:r w:rsidR="00855635">
      <w:rPr>
        <w:rFonts w:hint="cs"/>
        <w:b/>
        <w:bCs/>
        <w:noProof/>
        <w:rtl/>
      </w:rPr>
      <w:t xml:space="preserve">خطأ! استخدم علامة التبويب "الصفحة الرئيسية" لتطبيق </w:t>
    </w:r>
    <w:r w:rsidR="00855635">
      <w:rPr>
        <w:rFonts w:hint="cs"/>
        <w:b/>
        <w:bCs/>
        <w:noProof/>
      </w:rPr>
      <w:t>Heading 1</w:t>
    </w:r>
    <w:r w:rsidR="00855635">
      <w:rPr>
        <w:rFonts w:hint="cs"/>
        <w:b/>
        <w:bCs/>
        <w:noProof/>
        <w:rtl/>
      </w:rPr>
      <w:t xml:space="preserve"> على النص الذي ترغب في أن يظهر هنا.</w:t>
    </w:r>
    <w:r w:rsidR="005C0615">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5C1" w:rsidRDefault="00B575C1" w:rsidP="002D6DD9">
    <w:pPr>
      <w:pStyle w:val="a9"/>
    </w:pPr>
    <w:r>
      <w:t xml:space="preserve">Chapter 2 </w:t>
    </w:r>
    <w:r w:rsidR="005C0615">
      <w:fldChar w:fldCharType="begin"/>
    </w:r>
    <w:r w:rsidR="005C0615">
      <w:instrText xml:space="preserve"> STYLEREF  "Heading 1"  \* MERGEFORMAT </w:instrText>
    </w:r>
    <w:r w:rsidR="005C0615">
      <w:fldChar w:fldCharType="separate"/>
    </w:r>
    <w:r w:rsidR="00855635">
      <w:rPr>
        <w:rFonts w:hint="cs"/>
        <w:b/>
        <w:bCs/>
        <w:noProof/>
        <w:rtl/>
      </w:rPr>
      <w:t xml:space="preserve">خطأ! استخدم علامة التبويب "الصفحة الرئيسية" لتطبيق </w:t>
    </w:r>
    <w:r w:rsidR="00855635">
      <w:rPr>
        <w:rFonts w:hint="cs"/>
        <w:b/>
        <w:bCs/>
        <w:noProof/>
      </w:rPr>
      <w:t>Heading 1</w:t>
    </w:r>
    <w:r w:rsidR="00855635">
      <w:rPr>
        <w:rFonts w:hint="cs"/>
        <w:b/>
        <w:bCs/>
        <w:noProof/>
        <w:rtl/>
      </w:rPr>
      <w:t xml:space="preserve"> على النص الذي ترغب في أن يظهر هنا.</w:t>
    </w:r>
    <w:r w:rsidR="005C0615">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75C1" w:rsidRDefault="00B575C1" w:rsidP="002D6DD9">
    <w:pPr>
      <w:pStyle w:val="a9"/>
    </w:pPr>
    <w:r>
      <w:t xml:space="preserve">Chapter 3 </w:t>
    </w:r>
    <w:r w:rsidR="005C0615">
      <w:fldChar w:fldCharType="begin"/>
    </w:r>
    <w:r w:rsidR="005C0615">
      <w:instrText xml:space="preserve"> STYLEREF  "Heading 1"  \* MERGEFORMAT </w:instrText>
    </w:r>
    <w:r w:rsidR="005C0615">
      <w:fldChar w:fldCharType="separate"/>
    </w:r>
    <w:r w:rsidR="00855635">
      <w:rPr>
        <w:rFonts w:hint="cs"/>
        <w:b/>
        <w:bCs/>
        <w:noProof/>
        <w:rtl/>
      </w:rPr>
      <w:t xml:space="preserve">خطأ! استخدم علامة التبويب "الصفحة الرئيسية" لتطبيق </w:t>
    </w:r>
    <w:r w:rsidR="00855635">
      <w:rPr>
        <w:rFonts w:hint="cs"/>
        <w:b/>
        <w:bCs/>
        <w:noProof/>
      </w:rPr>
      <w:t>Heading 1</w:t>
    </w:r>
    <w:r w:rsidR="00855635">
      <w:rPr>
        <w:rFonts w:hint="cs"/>
        <w:b/>
        <w:bCs/>
        <w:noProof/>
        <w:rtl/>
      </w:rPr>
      <w:t xml:space="preserve"> على النص الذي ترغب في أن يظهر هنا.</w:t>
    </w:r>
    <w:r w:rsidR="005C0615">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FB2" w:rsidRDefault="00E72FB2" w:rsidP="002D6DD9">
    <w:pPr>
      <w:pStyle w:val="a9"/>
    </w:pPr>
    <w:r>
      <w:t xml:space="preserve">Chapter 4 </w:t>
    </w:r>
    <w:r w:rsidR="005C0615">
      <w:fldChar w:fldCharType="begin"/>
    </w:r>
    <w:r w:rsidR="005C0615">
      <w:instrText xml:space="preserve"> STYLEREF  "Heading 1"  \* MERGEFORMAT </w:instrText>
    </w:r>
    <w:r w:rsidR="005C0615">
      <w:fldChar w:fldCharType="separate"/>
    </w:r>
    <w:r w:rsidR="00855635">
      <w:rPr>
        <w:rFonts w:hint="cs"/>
        <w:b/>
        <w:bCs/>
        <w:noProof/>
        <w:rtl/>
      </w:rPr>
      <w:t xml:space="preserve">خطأ! استخدم علامة التبويب "الصفحة الرئيسية" لتطبيق </w:t>
    </w:r>
    <w:r w:rsidR="00855635">
      <w:rPr>
        <w:rFonts w:hint="cs"/>
        <w:b/>
        <w:bCs/>
        <w:noProof/>
      </w:rPr>
      <w:t>Heading 1</w:t>
    </w:r>
    <w:r w:rsidR="00855635">
      <w:rPr>
        <w:rFonts w:hint="cs"/>
        <w:b/>
        <w:bCs/>
        <w:noProof/>
        <w:rtl/>
      </w:rPr>
      <w:t xml:space="preserve"> على النص الذي ترغب في أن يظهر هنا.</w:t>
    </w:r>
    <w:r w:rsidR="005C0615">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FB2" w:rsidRDefault="00E72FB2" w:rsidP="002D6DD9">
    <w:pPr>
      <w:pStyle w:val="a9"/>
    </w:pPr>
    <w:r>
      <w:t xml:space="preserve">Chapter 5 </w:t>
    </w:r>
    <w:r w:rsidR="005C0615">
      <w:fldChar w:fldCharType="begin"/>
    </w:r>
    <w:r w:rsidR="005C0615">
      <w:instrText xml:space="preserve"> STYLEREF  "Heading 1"  \* MERGEFORMAT </w:instrText>
    </w:r>
    <w:r w:rsidR="005C0615">
      <w:fldChar w:fldCharType="separate"/>
    </w:r>
    <w:r w:rsidR="00855635">
      <w:rPr>
        <w:rFonts w:hint="cs"/>
        <w:b/>
        <w:bCs/>
        <w:noProof/>
        <w:rtl/>
      </w:rPr>
      <w:t xml:space="preserve">خطأ! استخدم علامة التبويب "الصفحة الرئيسية" لتطبيق </w:t>
    </w:r>
    <w:r w:rsidR="00855635">
      <w:rPr>
        <w:rFonts w:hint="cs"/>
        <w:b/>
        <w:bCs/>
        <w:noProof/>
      </w:rPr>
      <w:t>Heading 1</w:t>
    </w:r>
    <w:r w:rsidR="00855635">
      <w:rPr>
        <w:rFonts w:hint="cs"/>
        <w:b/>
        <w:bCs/>
        <w:noProof/>
        <w:rtl/>
      </w:rPr>
      <w:t xml:space="preserve"> على النص الذي ترغب في أن يظهر هنا.</w:t>
    </w:r>
    <w:r w:rsidR="005C0615">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5B2C" w:rsidRDefault="005C0615" w:rsidP="002D6DD9">
    <w:pPr>
      <w:pStyle w:val="a9"/>
    </w:pPr>
    <w:r>
      <w:fldChar w:fldCharType="begin"/>
    </w:r>
    <w:r>
      <w:instrText xml:space="preserve"> STYLEREF  "Heading 1"  \* MERGEFORMAT </w:instrText>
    </w:r>
    <w:r>
      <w:fldChar w:fldCharType="separate"/>
    </w:r>
    <w:r w:rsidR="00855635">
      <w:rPr>
        <w:rFonts w:hint="cs"/>
        <w:b/>
        <w:bCs/>
        <w:noProof/>
        <w:rtl/>
      </w:rPr>
      <w:t xml:space="preserve">خطأ! استخدم علامة التبويب "الصفحة الرئيسية" لتطبيق </w:t>
    </w:r>
    <w:r w:rsidR="00855635">
      <w:rPr>
        <w:rFonts w:hint="cs"/>
        <w:b/>
        <w:bCs/>
        <w:noProof/>
      </w:rPr>
      <w:t>Heading 1</w:t>
    </w:r>
    <w:r w:rsidR="00855635">
      <w:rPr>
        <w:rFonts w:hint="cs"/>
        <w:b/>
        <w:bCs/>
        <w:noProof/>
        <w:rtl/>
      </w:rPr>
      <w:t xml:space="preserve"> على النص الذي ترغب في أن يظهر هنا.</w:t>
    </w:r>
    <w: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9FB"/>
    <w:multiLevelType w:val="hybridMultilevel"/>
    <w:tmpl w:val="D6E803DC"/>
    <w:lvl w:ilvl="0" w:tplc="6DDACF80">
      <w:start w:val="1"/>
      <w:numFmt w:val="decimal"/>
      <w:lvlText w:val="Chapter %1"/>
      <w:lvlJc w:val="left"/>
      <w:pPr>
        <w:ind w:left="72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033223"/>
    <w:multiLevelType w:val="hybridMultilevel"/>
    <w:tmpl w:val="5D944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95907"/>
    <w:multiLevelType w:val="hybridMultilevel"/>
    <w:tmpl w:val="284431AA"/>
    <w:lvl w:ilvl="0" w:tplc="8D626FC4">
      <w:numFmt w:val="bullet"/>
      <w:lvlText w:val="-"/>
      <w:lvlJc w:val="left"/>
      <w:pPr>
        <w:ind w:left="720" w:hanging="360"/>
      </w:pPr>
      <w:rPr>
        <w:rFonts w:ascii="Calibri" w:eastAsiaTheme="minorEastAsia" w:hAnsi="Calibri" w:cs="MinionPro-Regular"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C172D34"/>
    <w:multiLevelType w:val="multilevel"/>
    <w:tmpl w:val="7E12DECE"/>
    <w:lvl w:ilvl="0">
      <w:start w:val="1"/>
      <w:numFmt w:val="decimal"/>
      <w:pStyle w:val="1"/>
      <w:suff w:val="space"/>
      <w:lvlText w:val="Chapter %1"/>
      <w:lvlJc w:val="left"/>
      <w:pPr>
        <w:ind w:left="0"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2"/>
      <w:suff w:val="space"/>
      <w:lvlText w:val="%1.%2."/>
      <w:lvlJc w:val="left"/>
      <w:pPr>
        <w:ind w:left="360" w:hanging="576"/>
      </w:pPr>
      <w:rPr>
        <w:rFonts w:hint="default"/>
      </w:rPr>
    </w:lvl>
    <w:lvl w:ilvl="2">
      <w:start w:val="1"/>
      <w:numFmt w:val="decimal"/>
      <w:pStyle w:val="3"/>
      <w:suff w:val="space"/>
      <w:lvlText w:val="%1.%2.%3."/>
      <w:lvlJc w:val="left"/>
      <w:pPr>
        <w:ind w:left="720" w:hanging="576"/>
      </w:pPr>
      <w:rPr>
        <w:rFonts w:hint="default"/>
      </w:rPr>
    </w:lvl>
    <w:lvl w:ilvl="3">
      <w:start w:val="1"/>
      <w:numFmt w:val="decimal"/>
      <w:pStyle w:val="4"/>
      <w:suff w:val="space"/>
      <w:lvlText w:val="%1.%2.%3.%4."/>
      <w:lvlJc w:val="left"/>
      <w:pPr>
        <w:ind w:left="1080" w:hanging="576"/>
      </w:pPr>
      <w:rPr>
        <w:rFonts w:hint="default"/>
      </w:rPr>
    </w:lvl>
    <w:lvl w:ilvl="4">
      <w:start w:val="1"/>
      <w:numFmt w:val="decimal"/>
      <w:pStyle w:val="5"/>
      <w:suff w:val="space"/>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abstractNum w:abstractNumId="4">
    <w:nsid w:val="385D0E29"/>
    <w:multiLevelType w:val="hybridMultilevel"/>
    <w:tmpl w:val="B7F82DD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3C6E0439"/>
    <w:multiLevelType w:val="hybridMultilevel"/>
    <w:tmpl w:val="5F5CA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CE0DCE"/>
    <w:multiLevelType w:val="hybridMultilevel"/>
    <w:tmpl w:val="7B04E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C516324"/>
    <w:multiLevelType w:val="hybridMultilevel"/>
    <w:tmpl w:val="6FEA062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8">
    <w:nsid w:val="71C56DEF"/>
    <w:multiLevelType w:val="multilevel"/>
    <w:tmpl w:val="3014E914"/>
    <w:lvl w:ilvl="0">
      <w:start w:val="1"/>
      <w:numFmt w:val="decimal"/>
      <w:lvlText w:val="Chapter %1"/>
      <w:lvlJc w:val="left"/>
      <w:pPr>
        <w:ind w:left="1260" w:hanging="360"/>
      </w:pPr>
      <w:rPr>
        <w:rFonts w:hint="default"/>
      </w:rPr>
    </w:lvl>
    <w:lvl w:ilvl="1">
      <w:start w:val="1"/>
      <w:numFmt w:val="decimal"/>
      <w:lvlText w:val="%1.%2."/>
      <w:lvlJc w:val="left"/>
      <w:pPr>
        <w:ind w:left="432" w:hanging="432"/>
      </w:pPr>
      <w:rPr>
        <w:rFonts w:asciiTheme="majorBidi" w:hAnsiTheme="majorBidi" w:cstheme="majorBidi" w:hint="default"/>
      </w:rPr>
    </w:lvl>
    <w:lvl w:ilvl="2">
      <w:start w:val="1"/>
      <w:numFmt w:val="decimal"/>
      <w:lvlText w:val="%1.%2.%3."/>
      <w:lvlJc w:val="left"/>
      <w:pPr>
        <w:ind w:left="504" w:hanging="504"/>
      </w:pPr>
      <w:rPr>
        <w:rFonts w:hint="default"/>
      </w:rPr>
    </w:lvl>
    <w:lvl w:ilvl="3">
      <w:start w:val="1"/>
      <w:numFmt w:val="decimal"/>
      <w:lvlText w:val="%1.%2.%3.%4."/>
      <w:lvlJc w:val="left"/>
      <w:pPr>
        <w:ind w:left="91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7FBE6DBA"/>
    <w:multiLevelType w:val="multilevel"/>
    <w:tmpl w:val="70A26558"/>
    <w:lvl w:ilvl="0">
      <w:start w:val="1"/>
      <w:numFmt w:val="decimal"/>
      <w:lvlText w:val="Chapter %1"/>
      <w:lvlJc w:val="left"/>
      <w:pPr>
        <w:ind w:left="0" w:hanging="576"/>
      </w:pPr>
      <w:rPr>
        <w:rFonts w:hint="default"/>
      </w:rPr>
    </w:lvl>
    <w:lvl w:ilvl="1">
      <w:start w:val="1"/>
      <w:numFmt w:val="decimal"/>
      <w:lvlText w:val="%1.%2."/>
      <w:lvlJc w:val="left"/>
      <w:pPr>
        <w:ind w:left="360" w:hanging="576"/>
      </w:pPr>
      <w:rPr>
        <w:rFonts w:hint="default"/>
      </w:rPr>
    </w:lvl>
    <w:lvl w:ilvl="2">
      <w:start w:val="1"/>
      <w:numFmt w:val="decimal"/>
      <w:lvlText w:val="%1.%2.%3."/>
      <w:lvlJc w:val="left"/>
      <w:pPr>
        <w:ind w:left="720" w:hanging="576"/>
      </w:pPr>
      <w:rPr>
        <w:rFonts w:hint="default"/>
      </w:rPr>
    </w:lvl>
    <w:lvl w:ilvl="3">
      <w:start w:val="1"/>
      <w:numFmt w:val="decimal"/>
      <w:lvlText w:val="%1.%2.%3.%4."/>
      <w:lvlJc w:val="left"/>
      <w:pPr>
        <w:ind w:left="1080" w:hanging="576"/>
      </w:pPr>
      <w:rPr>
        <w:rFonts w:hint="default"/>
      </w:rPr>
    </w:lvl>
    <w:lvl w:ilvl="4">
      <w:start w:val="1"/>
      <w:numFmt w:val="decimal"/>
      <w:lvlText w:val="%1.%2.%3.%4.%5."/>
      <w:lvlJc w:val="left"/>
      <w:pPr>
        <w:ind w:left="1440" w:hanging="576"/>
      </w:pPr>
      <w:rPr>
        <w:rFonts w:hint="default"/>
      </w:rPr>
    </w:lvl>
    <w:lvl w:ilvl="5">
      <w:start w:val="1"/>
      <w:numFmt w:val="decimal"/>
      <w:lvlText w:val="%1.%2.%3.%4.%5.%6."/>
      <w:lvlJc w:val="left"/>
      <w:pPr>
        <w:ind w:left="1800" w:hanging="576"/>
      </w:pPr>
      <w:rPr>
        <w:rFonts w:hint="default"/>
      </w:rPr>
    </w:lvl>
    <w:lvl w:ilvl="6">
      <w:start w:val="1"/>
      <w:numFmt w:val="decimal"/>
      <w:lvlText w:val="%1.%2.%3.%4.%5.%6.%7."/>
      <w:lvlJc w:val="left"/>
      <w:pPr>
        <w:ind w:left="2160" w:hanging="576"/>
      </w:pPr>
      <w:rPr>
        <w:rFonts w:hint="default"/>
      </w:rPr>
    </w:lvl>
    <w:lvl w:ilvl="7">
      <w:start w:val="1"/>
      <w:numFmt w:val="decimal"/>
      <w:lvlText w:val="%1.%2.%3.%4.%5.%6.%7.%8."/>
      <w:lvlJc w:val="left"/>
      <w:pPr>
        <w:ind w:left="2520" w:hanging="576"/>
      </w:pPr>
      <w:rPr>
        <w:rFonts w:hint="default"/>
      </w:rPr>
    </w:lvl>
    <w:lvl w:ilvl="8">
      <w:start w:val="1"/>
      <w:numFmt w:val="decimal"/>
      <w:lvlText w:val="%1.%2.%3.%4.%5.%6.%7.%8.%9."/>
      <w:lvlJc w:val="left"/>
      <w:pPr>
        <w:ind w:left="2880" w:hanging="576"/>
      </w:pPr>
      <w:rPr>
        <w:rFonts w:hint="default"/>
      </w:rPr>
    </w:lvl>
  </w:abstractNum>
  <w:num w:numId="1">
    <w:abstractNumId w:val="9"/>
  </w:num>
  <w:num w:numId="2">
    <w:abstractNumId w:val="0"/>
  </w:num>
  <w:num w:numId="3">
    <w:abstractNumId w:val="3"/>
  </w:num>
  <w:num w:numId="4">
    <w:abstractNumId w:val="8"/>
  </w:num>
  <w:num w:numId="5">
    <w:abstractNumId w:val="6"/>
  </w:num>
  <w:num w:numId="6">
    <w:abstractNumId w:val="4"/>
  </w:num>
  <w:num w:numId="7">
    <w:abstractNumId w:val="5"/>
  </w:num>
  <w:num w:numId="8">
    <w:abstractNumId w:val="7"/>
  </w:num>
  <w:num w:numId="9">
    <w:abstractNumId w:val="2"/>
  </w:num>
  <w:num w:numId="10">
    <w:abstractNumId w:val="2"/>
  </w:num>
  <w:num w:numId="1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hdrShapeDefaults>
    <o:shapedefaults v:ext="edit" spidmax="9218"/>
  </w:hdrShapeDefaults>
  <w:footnotePr>
    <w:footnote w:id="-1"/>
    <w:footnote w:id="0"/>
  </w:footnotePr>
  <w:endnotePr>
    <w:endnote w:id="-1"/>
    <w:endnote w:id="0"/>
  </w:endnotePr>
  <w:compat/>
  <w:docVars>
    <w:docVar w:name="EN.InstantFormat" w:val="&lt;ENInstantFormat&gt;&lt;Enabled&gt;1&lt;/Enabled&gt;&lt;ScanUnformatted&gt;1&lt;/ScanUnformatted&gt;&lt;ScanChanges&gt;1&lt;/ScanChanges&gt;&lt;Suspended&gt;1&lt;/Suspended&gt;&lt;/ENInstantFormat&gt;"/>
    <w:docVar w:name="EN.Layout" w:val="&lt;ENLayout&gt;&lt;Style&gt;Numbered&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pxd5dswzwxfs6estdox0txx9tvedaer2f9d&quot;&gt;Graduation Project Library&lt;record-ids&gt;&lt;item&gt;1&lt;/item&gt;&lt;item&gt;2&lt;/item&gt;&lt;item&gt;3&lt;/item&gt;&lt;item&gt;4&lt;/item&gt;&lt;item&gt;5&lt;/item&gt;&lt;/record-ids&gt;&lt;/item&gt;&lt;/Libraries&gt;"/>
  </w:docVars>
  <w:rsids>
    <w:rsidRoot w:val="00BD5976"/>
    <w:rsid w:val="00001AC5"/>
    <w:rsid w:val="00016151"/>
    <w:rsid w:val="00041502"/>
    <w:rsid w:val="000507CE"/>
    <w:rsid w:val="00087FE7"/>
    <w:rsid w:val="00097684"/>
    <w:rsid w:val="000A0E43"/>
    <w:rsid w:val="000B26A5"/>
    <w:rsid w:val="000B7EDB"/>
    <w:rsid w:val="000C7803"/>
    <w:rsid w:val="000D1912"/>
    <w:rsid w:val="000D29ED"/>
    <w:rsid w:val="000D6C4B"/>
    <w:rsid w:val="000D6C5D"/>
    <w:rsid w:val="000E45BF"/>
    <w:rsid w:val="000F4E80"/>
    <w:rsid w:val="001029AF"/>
    <w:rsid w:val="0011120A"/>
    <w:rsid w:val="00114DF1"/>
    <w:rsid w:val="0012571C"/>
    <w:rsid w:val="0013731A"/>
    <w:rsid w:val="001511B0"/>
    <w:rsid w:val="001629AC"/>
    <w:rsid w:val="00165991"/>
    <w:rsid w:val="00167B70"/>
    <w:rsid w:val="00167DD0"/>
    <w:rsid w:val="001773FC"/>
    <w:rsid w:val="001811F0"/>
    <w:rsid w:val="001861A0"/>
    <w:rsid w:val="00186B07"/>
    <w:rsid w:val="001B0438"/>
    <w:rsid w:val="001C5A0E"/>
    <w:rsid w:val="001C7AC9"/>
    <w:rsid w:val="001F78F8"/>
    <w:rsid w:val="0020191C"/>
    <w:rsid w:val="00205C7A"/>
    <w:rsid w:val="00210890"/>
    <w:rsid w:val="00237EEA"/>
    <w:rsid w:val="00241B9F"/>
    <w:rsid w:val="00247061"/>
    <w:rsid w:val="0024754E"/>
    <w:rsid w:val="00250315"/>
    <w:rsid w:val="00252ECD"/>
    <w:rsid w:val="002B3FCE"/>
    <w:rsid w:val="002C21A0"/>
    <w:rsid w:val="002C4E76"/>
    <w:rsid w:val="002C682D"/>
    <w:rsid w:val="002C7565"/>
    <w:rsid w:val="002D6DD9"/>
    <w:rsid w:val="002D7E6D"/>
    <w:rsid w:val="002E1CB2"/>
    <w:rsid w:val="002F2AFB"/>
    <w:rsid w:val="003006FC"/>
    <w:rsid w:val="0030592B"/>
    <w:rsid w:val="00345CA8"/>
    <w:rsid w:val="00353797"/>
    <w:rsid w:val="00353BEF"/>
    <w:rsid w:val="00354F45"/>
    <w:rsid w:val="00363CD3"/>
    <w:rsid w:val="003655E7"/>
    <w:rsid w:val="003662F9"/>
    <w:rsid w:val="00380FDF"/>
    <w:rsid w:val="003810AD"/>
    <w:rsid w:val="0038349D"/>
    <w:rsid w:val="003A76F5"/>
    <w:rsid w:val="003A7B25"/>
    <w:rsid w:val="003B24AE"/>
    <w:rsid w:val="003C081B"/>
    <w:rsid w:val="003C2E87"/>
    <w:rsid w:val="003D0E98"/>
    <w:rsid w:val="003D30BF"/>
    <w:rsid w:val="003D3889"/>
    <w:rsid w:val="003E2080"/>
    <w:rsid w:val="003E6F6D"/>
    <w:rsid w:val="00401955"/>
    <w:rsid w:val="00410089"/>
    <w:rsid w:val="00411351"/>
    <w:rsid w:val="0043024D"/>
    <w:rsid w:val="00430D1A"/>
    <w:rsid w:val="00436A78"/>
    <w:rsid w:val="004374E7"/>
    <w:rsid w:val="004407B3"/>
    <w:rsid w:val="00442F1C"/>
    <w:rsid w:val="00446F53"/>
    <w:rsid w:val="00447CC6"/>
    <w:rsid w:val="00447ED4"/>
    <w:rsid w:val="00450D14"/>
    <w:rsid w:val="00460257"/>
    <w:rsid w:val="004652F0"/>
    <w:rsid w:val="00473FFD"/>
    <w:rsid w:val="004758D8"/>
    <w:rsid w:val="0047760C"/>
    <w:rsid w:val="00482166"/>
    <w:rsid w:val="004B1A0D"/>
    <w:rsid w:val="004B7440"/>
    <w:rsid w:val="004C3862"/>
    <w:rsid w:val="004D2FED"/>
    <w:rsid w:val="004E4109"/>
    <w:rsid w:val="004F0AC0"/>
    <w:rsid w:val="004F20B3"/>
    <w:rsid w:val="004F4D69"/>
    <w:rsid w:val="00520446"/>
    <w:rsid w:val="00524413"/>
    <w:rsid w:val="00527DBF"/>
    <w:rsid w:val="00540863"/>
    <w:rsid w:val="0054282A"/>
    <w:rsid w:val="00547889"/>
    <w:rsid w:val="005558AA"/>
    <w:rsid w:val="00556B8B"/>
    <w:rsid w:val="00560BEB"/>
    <w:rsid w:val="00573FD4"/>
    <w:rsid w:val="00580D82"/>
    <w:rsid w:val="005840D6"/>
    <w:rsid w:val="0058645A"/>
    <w:rsid w:val="005936D9"/>
    <w:rsid w:val="005A7D0F"/>
    <w:rsid w:val="005C0615"/>
    <w:rsid w:val="005C5B2C"/>
    <w:rsid w:val="005D102D"/>
    <w:rsid w:val="005D2DA3"/>
    <w:rsid w:val="005D4E2B"/>
    <w:rsid w:val="005D6A9B"/>
    <w:rsid w:val="005E3700"/>
    <w:rsid w:val="005F7B1A"/>
    <w:rsid w:val="005F7D02"/>
    <w:rsid w:val="00600A84"/>
    <w:rsid w:val="006011EE"/>
    <w:rsid w:val="00605357"/>
    <w:rsid w:val="006135CA"/>
    <w:rsid w:val="00632B83"/>
    <w:rsid w:val="00664EE8"/>
    <w:rsid w:val="00667983"/>
    <w:rsid w:val="0067056E"/>
    <w:rsid w:val="00677213"/>
    <w:rsid w:val="00687348"/>
    <w:rsid w:val="006B1003"/>
    <w:rsid w:val="006B75FF"/>
    <w:rsid w:val="006C5E91"/>
    <w:rsid w:val="006E58E1"/>
    <w:rsid w:val="006F714B"/>
    <w:rsid w:val="00722021"/>
    <w:rsid w:val="00726F17"/>
    <w:rsid w:val="00737A97"/>
    <w:rsid w:val="0074077F"/>
    <w:rsid w:val="0075557D"/>
    <w:rsid w:val="00767198"/>
    <w:rsid w:val="00767E85"/>
    <w:rsid w:val="007779CF"/>
    <w:rsid w:val="007908A7"/>
    <w:rsid w:val="007979CF"/>
    <w:rsid w:val="007B683A"/>
    <w:rsid w:val="007C2FD0"/>
    <w:rsid w:val="007D6007"/>
    <w:rsid w:val="007E023D"/>
    <w:rsid w:val="007E49EC"/>
    <w:rsid w:val="007F24AC"/>
    <w:rsid w:val="007F319E"/>
    <w:rsid w:val="00812544"/>
    <w:rsid w:val="00831314"/>
    <w:rsid w:val="00840483"/>
    <w:rsid w:val="008450FA"/>
    <w:rsid w:val="008473AD"/>
    <w:rsid w:val="00853398"/>
    <w:rsid w:val="00855635"/>
    <w:rsid w:val="008661B1"/>
    <w:rsid w:val="00870C5F"/>
    <w:rsid w:val="00872DD4"/>
    <w:rsid w:val="0089138F"/>
    <w:rsid w:val="008C18FA"/>
    <w:rsid w:val="008C2021"/>
    <w:rsid w:val="008C616B"/>
    <w:rsid w:val="008D1AD9"/>
    <w:rsid w:val="008D274B"/>
    <w:rsid w:val="008E5394"/>
    <w:rsid w:val="00900081"/>
    <w:rsid w:val="00902CEF"/>
    <w:rsid w:val="00913CB7"/>
    <w:rsid w:val="009171F2"/>
    <w:rsid w:val="00920BD5"/>
    <w:rsid w:val="00930E20"/>
    <w:rsid w:val="009326AB"/>
    <w:rsid w:val="00940249"/>
    <w:rsid w:val="00951D36"/>
    <w:rsid w:val="00956638"/>
    <w:rsid w:val="00960C07"/>
    <w:rsid w:val="00964BFC"/>
    <w:rsid w:val="009B2379"/>
    <w:rsid w:val="009C2044"/>
    <w:rsid w:val="009C50B5"/>
    <w:rsid w:val="009D0065"/>
    <w:rsid w:val="009E1C17"/>
    <w:rsid w:val="009E27E1"/>
    <w:rsid w:val="009E66A5"/>
    <w:rsid w:val="009F3516"/>
    <w:rsid w:val="009F7C12"/>
    <w:rsid w:val="00A065C1"/>
    <w:rsid w:val="00A14EFE"/>
    <w:rsid w:val="00A16C6B"/>
    <w:rsid w:val="00A257C5"/>
    <w:rsid w:val="00A40704"/>
    <w:rsid w:val="00A44ECE"/>
    <w:rsid w:val="00A45423"/>
    <w:rsid w:val="00A52E4A"/>
    <w:rsid w:val="00A63863"/>
    <w:rsid w:val="00A716EC"/>
    <w:rsid w:val="00A859B2"/>
    <w:rsid w:val="00A87923"/>
    <w:rsid w:val="00A92118"/>
    <w:rsid w:val="00A930DE"/>
    <w:rsid w:val="00A93B5E"/>
    <w:rsid w:val="00A945B3"/>
    <w:rsid w:val="00AA0209"/>
    <w:rsid w:val="00AA32C3"/>
    <w:rsid w:val="00AB1B3A"/>
    <w:rsid w:val="00AB3462"/>
    <w:rsid w:val="00AD6E35"/>
    <w:rsid w:val="00AD7602"/>
    <w:rsid w:val="00AE0012"/>
    <w:rsid w:val="00AE1527"/>
    <w:rsid w:val="00AE2E3C"/>
    <w:rsid w:val="00AF1E56"/>
    <w:rsid w:val="00AF6FAB"/>
    <w:rsid w:val="00B0606F"/>
    <w:rsid w:val="00B1000D"/>
    <w:rsid w:val="00B12154"/>
    <w:rsid w:val="00B1375E"/>
    <w:rsid w:val="00B14A26"/>
    <w:rsid w:val="00B211D4"/>
    <w:rsid w:val="00B27E75"/>
    <w:rsid w:val="00B33259"/>
    <w:rsid w:val="00B33E48"/>
    <w:rsid w:val="00B42B07"/>
    <w:rsid w:val="00B43B1B"/>
    <w:rsid w:val="00B44D2F"/>
    <w:rsid w:val="00B52580"/>
    <w:rsid w:val="00B575C1"/>
    <w:rsid w:val="00B83095"/>
    <w:rsid w:val="00B918B1"/>
    <w:rsid w:val="00BB15E9"/>
    <w:rsid w:val="00BB4026"/>
    <w:rsid w:val="00BB485C"/>
    <w:rsid w:val="00BC2781"/>
    <w:rsid w:val="00BD1754"/>
    <w:rsid w:val="00BD5976"/>
    <w:rsid w:val="00BF47FA"/>
    <w:rsid w:val="00BF7050"/>
    <w:rsid w:val="00BF7699"/>
    <w:rsid w:val="00C10750"/>
    <w:rsid w:val="00C17479"/>
    <w:rsid w:val="00C1754B"/>
    <w:rsid w:val="00C17B38"/>
    <w:rsid w:val="00C20ADB"/>
    <w:rsid w:val="00C21BAB"/>
    <w:rsid w:val="00C371E2"/>
    <w:rsid w:val="00C55CA4"/>
    <w:rsid w:val="00C76E1F"/>
    <w:rsid w:val="00C77D2F"/>
    <w:rsid w:val="00C8013F"/>
    <w:rsid w:val="00C9087A"/>
    <w:rsid w:val="00C938B6"/>
    <w:rsid w:val="00CA4DB2"/>
    <w:rsid w:val="00CA6824"/>
    <w:rsid w:val="00CA6D38"/>
    <w:rsid w:val="00CB3BDA"/>
    <w:rsid w:val="00CD15CA"/>
    <w:rsid w:val="00D019DE"/>
    <w:rsid w:val="00D14C24"/>
    <w:rsid w:val="00D14E18"/>
    <w:rsid w:val="00D16058"/>
    <w:rsid w:val="00D24343"/>
    <w:rsid w:val="00D308AF"/>
    <w:rsid w:val="00D61C9F"/>
    <w:rsid w:val="00D627AD"/>
    <w:rsid w:val="00D6506A"/>
    <w:rsid w:val="00D65F37"/>
    <w:rsid w:val="00D71192"/>
    <w:rsid w:val="00D878E5"/>
    <w:rsid w:val="00D91F60"/>
    <w:rsid w:val="00DB59C5"/>
    <w:rsid w:val="00DC58C5"/>
    <w:rsid w:val="00DC69F8"/>
    <w:rsid w:val="00DD0C98"/>
    <w:rsid w:val="00DD53EC"/>
    <w:rsid w:val="00DF38B2"/>
    <w:rsid w:val="00DF7720"/>
    <w:rsid w:val="00E05232"/>
    <w:rsid w:val="00E1519D"/>
    <w:rsid w:val="00E20678"/>
    <w:rsid w:val="00E21A32"/>
    <w:rsid w:val="00E223E7"/>
    <w:rsid w:val="00E26132"/>
    <w:rsid w:val="00E26B60"/>
    <w:rsid w:val="00E3239E"/>
    <w:rsid w:val="00E37BCC"/>
    <w:rsid w:val="00E41F21"/>
    <w:rsid w:val="00E47327"/>
    <w:rsid w:val="00E4769C"/>
    <w:rsid w:val="00E614C6"/>
    <w:rsid w:val="00E628B1"/>
    <w:rsid w:val="00E63157"/>
    <w:rsid w:val="00E72FB2"/>
    <w:rsid w:val="00E75E8C"/>
    <w:rsid w:val="00E92751"/>
    <w:rsid w:val="00EB75CA"/>
    <w:rsid w:val="00EC0975"/>
    <w:rsid w:val="00EC7C52"/>
    <w:rsid w:val="00ED2635"/>
    <w:rsid w:val="00ED5540"/>
    <w:rsid w:val="00EE2588"/>
    <w:rsid w:val="00EE60EE"/>
    <w:rsid w:val="00EF4910"/>
    <w:rsid w:val="00F04F03"/>
    <w:rsid w:val="00F06EE0"/>
    <w:rsid w:val="00F210A4"/>
    <w:rsid w:val="00F252A0"/>
    <w:rsid w:val="00F30761"/>
    <w:rsid w:val="00F325D9"/>
    <w:rsid w:val="00F328DA"/>
    <w:rsid w:val="00F33280"/>
    <w:rsid w:val="00F47D7B"/>
    <w:rsid w:val="00F6005B"/>
    <w:rsid w:val="00F8200F"/>
    <w:rsid w:val="00F849C2"/>
    <w:rsid w:val="00F873BC"/>
    <w:rsid w:val="00F912DE"/>
    <w:rsid w:val="00F9377D"/>
    <w:rsid w:val="00FA7C75"/>
    <w:rsid w:val="00FC4A11"/>
    <w:rsid w:val="00FC4ED6"/>
    <w:rsid w:val="00FD1905"/>
    <w:rsid w:val="00FE411B"/>
    <w:rsid w:val="00FF5CC5"/>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0750"/>
    <w:pPr>
      <w:jc w:val="both"/>
    </w:pPr>
    <w:rPr>
      <w:rFonts w:asciiTheme="majorBidi" w:hAnsiTheme="majorBidi"/>
    </w:rPr>
  </w:style>
  <w:style w:type="paragraph" w:styleId="1">
    <w:name w:val="heading 1"/>
    <w:basedOn w:val="a"/>
    <w:next w:val="a"/>
    <w:link w:val="1Char"/>
    <w:uiPriority w:val="9"/>
    <w:qFormat/>
    <w:rsid w:val="00DF38B2"/>
    <w:pPr>
      <w:keepNext/>
      <w:keepLines/>
      <w:numPr>
        <w:numId w:val="3"/>
      </w:numPr>
      <w:spacing w:after="0"/>
      <w:outlineLvl w:val="0"/>
    </w:pPr>
    <w:rPr>
      <w:rFonts w:eastAsiaTheme="majorEastAsia" w:cstheme="majorBidi"/>
      <w:color w:val="2F5496" w:themeColor="accent1" w:themeShade="BF"/>
      <w:sz w:val="36"/>
      <w:szCs w:val="32"/>
    </w:rPr>
  </w:style>
  <w:style w:type="paragraph" w:styleId="2">
    <w:name w:val="heading 2"/>
    <w:basedOn w:val="a0"/>
    <w:next w:val="a"/>
    <w:link w:val="2Char"/>
    <w:uiPriority w:val="9"/>
    <w:unhideWhenUsed/>
    <w:qFormat/>
    <w:rsid w:val="00DF38B2"/>
    <w:pPr>
      <w:keepNext/>
      <w:keepLines/>
      <w:numPr>
        <w:ilvl w:val="1"/>
        <w:numId w:val="3"/>
      </w:numPr>
      <w:spacing w:before="40" w:after="0"/>
      <w:outlineLvl w:val="1"/>
    </w:pPr>
    <w:rPr>
      <w:rFonts w:eastAsiaTheme="majorEastAsia" w:cstheme="majorBidi"/>
      <w:color w:val="2F5496" w:themeColor="accent1" w:themeShade="BF"/>
      <w:sz w:val="32"/>
      <w:szCs w:val="26"/>
    </w:rPr>
  </w:style>
  <w:style w:type="paragraph" w:styleId="3">
    <w:name w:val="heading 3"/>
    <w:basedOn w:val="a"/>
    <w:next w:val="a"/>
    <w:link w:val="3Char"/>
    <w:uiPriority w:val="9"/>
    <w:unhideWhenUsed/>
    <w:qFormat/>
    <w:rsid w:val="00C8013F"/>
    <w:pPr>
      <w:keepNext/>
      <w:keepLines/>
      <w:numPr>
        <w:ilvl w:val="2"/>
        <w:numId w:val="3"/>
      </w:numPr>
      <w:spacing w:before="40" w:after="0"/>
      <w:outlineLvl w:val="2"/>
    </w:pPr>
    <w:rPr>
      <w:rFonts w:eastAsiaTheme="majorEastAsia" w:cstheme="majorBidi"/>
      <w:color w:val="1F3763" w:themeColor="accent1" w:themeShade="7F"/>
      <w:sz w:val="28"/>
      <w:szCs w:val="24"/>
    </w:rPr>
  </w:style>
  <w:style w:type="paragraph" w:styleId="4">
    <w:name w:val="heading 4"/>
    <w:basedOn w:val="a"/>
    <w:next w:val="a"/>
    <w:link w:val="4Char"/>
    <w:uiPriority w:val="9"/>
    <w:unhideWhenUsed/>
    <w:qFormat/>
    <w:rsid w:val="00A930DE"/>
    <w:pPr>
      <w:keepNext/>
      <w:keepLines/>
      <w:numPr>
        <w:ilvl w:val="3"/>
        <w:numId w:val="3"/>
      </w:numPr>
      <w:spacing w:before="40" w:after="0"/>
      <w:outlineLvl w:val="3"/>
    </w:pPr>
    <w:rPr>
      <w:rFonts w:eastAsiaTheme="majorEastAsia" w:cstheme="majorBidi"/>
      <w:i/>
      <w:iCs/>
      <w:color w:val="2F5496" w:themeColor="accent1" w:themeShade="BF"/>
      <w:sz w:val="24"/>
    </w:rPr>
  </w:style>
  <w:style w:type="paragraph" w:styleId="5">
    <w:name w:val="heading 5"/>
    <w:basedOn w:val="a"/>
    <w:next w:val="a"/>
    <w:link w:val="5Char"/>
    <w:uiPriority w:val="9"/>
    <w:unhideWhenUsed/>
    <w:qFormat/>
    <w:rsid w:val="00527DBF"/>
    <w:pPr>
      <w:keepNext/>
      <w:keepLines/>
      <w:numPr>
        <w:ilvl w:val="4"/>
        <w:numId w:val="3"/>
      </w:numPr>
      <w:spacing w:before="40" w:after="0"/>
      <w:outlineLvl w:val="4"/>
    </w:pPr>
    <w:rPr>
      <w:rFonts w:eastAsiaTheme="majorEastAsia" w:cstheme="majorBidi"/>
      <w:color w:val="2F5496" w:themeColor="accent1" w:themeShade="BF"/>
      <w:sz w:val="24"/>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عنوان 1 Char"/>
    <w:basedOn w:val="a1"/>
    <w:link w:val="1"/>
    <w:uiPriority w:val="9"/>
    <w:rsid w:val="00DF38B2"/>
    <w:rPr>
      <w:rFonts w:asciiTheme="majorBidi" w:eastAsiaTheme="majorEastAsia" w:hAnsiTheme="majorBidi" w:cstheme="majorBidi"/>
      <w:color w:val="2F5496" w:themeColor="accent1" w:themeShade="BF"/>
      <w:sz w:val="36"/>
      <w:szCs w:val="32"/>
    </w:rPr>
  </w:style>
  <w:style w:type="table" w:styleId="a4">
    <w:name w:val="Table Grid"/>
    <w:basedOn w:val="a2"/>
    <w:uiPriority w:val="39"/>
    <w:rsid w:val="003655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caption"/>
    <w:basedOn w:val="a"/>
    <w:next w:val="a"/>
    <w:uiPriority w:val="35"/>
    <w:unhideWhenUsed/>
    <w:qFormat/>
    <w:rsid w:val="00AD6E35"/>
    <w:pPr>
      <w:spacing w:after="200" w:line="240" w:lineRule="auto"/>
    </w:pPr>
    <w:rPr>
      <w:i/>
      <w:iCs/>
      <w:color w:val="44546A" w:themeColor="text2"/>
      <w:sz w:val="18"/>
      <w:szCs w:val="18"/>
    </w:rPr>
  </w:style>
  <w:style w:type="character" w:styleId="a6">
    <w:name w:val="Placeholder Text"/>
    <w:basedOn w:val="a1"/>
    <w:uiPriority w:val="99"/>
    <w:semiHidden/>
    <w:rsid w:val="005E3700"/>
    <w:rPr>
      <w:color w:val="808080"/>
    </w:rPr>
  </w:style>
  <w:style w:type="character" w:customStyle="1" w:styleId="2Char">
    <w:name w:val="عنوان 2 Char"/>
    <w:basedOn w:val="a1"/>
    <w:link w:val="2"/>
    <w:uiPriority w:val="9"/>
    <w:rsid w:val="00DF38B2"/>
    <w:rPr>
      <w:rFonts w:asciiTheme="majorBidi" w:eastAsiaTheme="majorEastAsia" w:hAnsiTheme="majorBidi" w:cstheme="majorBidi"/>
      <w:color w:val="2F5496" w:themeColor="accent1" w:themeShade="BF"/>
      <w:sz w:val="32"/>
      <w:szCs w:val="26"/>
    </w:rPr>
  </w:style>
  <w:style w:type="character" w:customStyle="1" w:styleId="3Char">
    <w:name w:val="عنوان 3 Char"/>
    <w:basedOn w:val="a1"/>
    <w:link w:val="3"/>
    <w:uiPriority w:val="9"/>
    <w:rsid w:val="00C8013F"/>
    <w:rPr>
      <w:rFonts w:asciiTheme="majorBidi" w:eastAsiaTheme="majorEastAsia" w:hAnsiTheme="majorBidi" w:cstheme="majorBidi"/>
      <w:color w:val="1F3763" w:themeColor="accent1" w:themeShade="7F"/>
      <w:sz w:val="28"/>
      <w:szCs w:val="24"/>
    </w:rPr>
  </w:style>
  <w:style w:type="character" w:customStyle="1" w:styleId="4Char">
    <w:name w:val="عنوان 4 Char"/>
    <w:basedOn w:val="a1"/>
    <w:link w:val="4"/>
    <w:uiPriority w:val="9"/>
    <w:rsid w:val="00A930DE"/>
    <w:rPr>
      <w:rFonts w:asciiTheme="majorBidi" w:eastAsiaTheme="majorEastAsia" w:hAnsiTheme="majorBidi" w:cstheme="majorBidi"/>
      <w:i/>
      <w:iCs/>
      <w:color w:val="2F5496" w:themeColor="accent1" w:themeShade="BF"/>
      <w:sz w:val="24"/>
    </w:rPr>
  </w:style>
  <w:style w:type="character" w:customStyle="1" w:styleId="5Char">
    <w:name w:val="عنوان 5 Char"/>
    <w:basedOn w:val="a1"/>
    <w:link w:val="5"/>
    <w:uiPriority w:val="9"/>
    <w:rsid w:val="00527DBF"/>
    <w:rPr>
      <w:rFonts w:asciiTheme="majorBidi" w:eastAsiaTheme="majorEastAsia" w:hAnsiTheme="majorBidi" w:cstheme="majorBidi"/>
      <w:color w:val="2F5496" w:themeColor="accent1" w:themeShade="BF"/>
      <w:sz w:val="24"/>
    </w:rPr>
  </w:style>
  <w:style w:type="paragraph" w:styleId="a7">
    <w:name w:val="No Spacing"/>
    <w:aliases w:val="First Line"/>
    <w:uiPriority w:val="1"/>
    <w:qFormat/>
    <w:rsid w:val="00B42B07"/>
    <w:pPr>
      <w:spacing w:before="240" w:after="0" w:line="360" w:lineRule="auto"/>
      <w:ind w:firstLine="576"/>
      <w:jc w:val="both"/>
    </w:pPr>
    <w:rPr>
      <w:rFonts w:asciiTheme="majorBidi" w:hAnsiTheme="majorBidi"/>
      <w:sz w:val="24"/>
    </w:rPr>
  </w:style>
  <w:style w:type="paragraph" w:styleId="a0">
    <w:name w:val="List Continue"/>
    <w:basedOn w:val="a"/>
    <w:uiPriority w:val="99"/>
    <w:semiHidden/>
    <w:unhideWhenUsed/>
    <w:rsid w:val="00AD7602"/>
    <w:pPr>
      <w:spacing w:after="120"/>
      <w:ind w:left="360"/>
      <w:contextualSpacing/>
    </w:pPr>
  </w:style>
  <w:style w:type="paragraph" w:styleId="a8">
    <w:name w:val="TOC Heading"/>
    <w:basedOn w:val="1"/>
    <w:next w:val="a"/>
    <w:uiPriority w:val="39"/>
    <w:unhideWhenUsed/>
    <w:qFormat/>
    <w:rsid w:val="007C2FD0"/>
    <w:pPr>
      <w:numPr>
        <w:numId w:val="0"/>
      </w:numPr>
      <w:spacing w:before="480" w:line="312" w:lineRule="auto"/>
      <w:outlineLvl w:val="9"/>
    </w:pPr>
    <w:rPr>
      <w:b/>
      <w:bCs/>
      <w:szCs w:val="28"/>
    </w:rPr>
  </w:style>
  <w:style w:type="paragraph" w:styleId="a9">
    <w:name w:val="header"/>
    <w:basedOn w:val="a"/>
    <w:link w:val="Char"/>
    <w:uiPriority w:val="99"/>
    <w:unhideWhenUsed/>
    <w:rsid w:val="008D1AD9"/>
    <w:pPr>
      <w:tabs>
        <w:tab w:val="center" w:pos="4680"/>
        <w:tab w:val="right" w:pos="9360"/>
      </w:tabs>
      <w:spacing w:after="0" w:line="240" w:lineRule="auto"/>
    </w:pPr>
  </w:style>
  <w:style w:type="character" w:customStyle="1" w:styleId="Char">
    <w:name w:val="رأس صفحة Char"/>
    <w:basedOn w:val="a1"/>
    <w:link w:val="a9"/>
    <w:uiPriority w:val="99"/>
    <w:rsid w:val="008D1AD9"/>
    <w:rPr>
      <w:rFonts w:asciiTheme="majorBidi" w:hAnsiTheme="majorBidi"/>
    </w:rPr>
  </w:style>
  <w:style w:type="paragraph" w:styleId="aa">
    <w:name w:val="footer"/>
    <w:basedOn w:val="a"/>
    <w:link w:val="Char0"/>
    <w:uiPriority w:val="99"/>
    <w:unhideWhenUsed/>
    <w:rsid w:val="008D1AD9"/>
    <w:pPr>
      <w:tabs>
        <w:tab w:val="center" w:pos="4680"/>
        <w:tab w:val="right" w:pos="9360"/>
      </w:tabs>
      <w:spacing w:after="0" w:line="240" w:lineRule="auto"/>
    </w:pPr>
  </w:style>
  <w:style w:type="character" w:customStyle="1" w:styleId="Char0">
    <w:name w:val="تذييل صفحة Char"/>
    <w:basedOn w:val="a1"/>
    <w:link w:val="aa"/>
    <w:uiPriority w:val="99"/>
    <w:rsid w:val="008D1AD9"/>
    <w:rPr>
      <w:rFonts w:asciiTheme="majorBidi" w:hAnsiTheme="majorBidi"/>
    </w:rPr>
  </w:style>
  <w:style w:type="paragraph" w:styleId="10">
    <w:name w:val="toc 1"/>
    <w:basedOn w:val="a"/>
    <w:next w:val="a"/>
    <w:autoRedefine/>
    <w:uiPriority w:val="39"/>
    <w:unhideWhenUsed/>
    <w:rsid w:val="005C5B2C"/>
    <w:pPr>
      <w:spacing w:after="100"/>
    </w:pPr>
  </w:style>
  <w:style w:type="paragraph" w:styleId="20">
    <w:name w:val="toc 2"/>
    <w:basedOn w:val="a"/>
    <w:next w:val="a"/>
    <w:autoRedefine/>
    <w:uiPriority w:val="39"/>
    <w:unhideWhenUsed/>
    <w:rsid w:val="005C5B2C"/>
    <w:pPr>
      <w:spacing w:after="100"/>
      <w:ind w:left="220"/>
    </w:pPr>
  </w:style>
  <w:style w:type="paragraph" w:styleId="30">
    <w:name w:val="toc 3"/>
    <w:basedOn w:val="a"/>
    <w:next w:val="a"/>
    <w:autoRedefine/>
    <w:uiPriority w:val="39"/>
    <w:unhideWhenUsed/>
    <w:rsid w:val="005C5B2C"/>
    <w:pPr>
      <w:spacing w:after="100"/>
      <w:ind w:left="440"/>
    </w:pPr>
  </w:style>
  <w:style w:type="character" w:styleId="Hyperlink">
    <w:name w:val="Hyperlink"/>
    <w:basedOn w:val="a1"/>
    <w:uiPriority w:val="99"/>
    <w:unhideWhenUsed/>
    <w:rsid w:val="005C5B2C"/>
    <w:rPr>
      <w:color w:val="0563C1" w:themeColor="hyperlink"/>
      <w:u w:val="single"/>
    </w:rPr>
  </w:style>
  <w:style w:type="paragraph" w:styleId="40">
    <w:name w:val="toc 4"/>
    <w:basedOn w:val="a"/>
    <w:next w:val="a"/>
    <w:autoRedefine/>
    <w:uiPriority w:val="39"/>
    <w:unhideWhenUsed/>
    <w:rsid w:val="005C5B2C"/>
    <w:pPr>
      <w:spacing w:after="100"/>
      <w:ind w:left="660"/>
    </w:pPr>
  </w:style>
  <w:style w:type="paragraph" w:styleId="ab">
    <w:name w:val="List Paragraph"/>
    <w:basedOn w:val="a"/>
    <w:uiPriority w:val="34"/>
    <w:qFormat/>
    <w:rsid w:val="003D0E98"/>
    <w:pPr>
      <w:ind w:left="720"/>
      <w:contextualSpacing/>
    </w:pPr>
    <w:rPr>
      <w:sz w:val="24"/>
    </w:rPr>
  </w:style>
  <w:style w:type="character" w:customStyle="1" w:styleId="y0nh2b">
    <w:name w:val="y0nh2b"/>
    <w:basedOn w:val="a1"/>
    <w:rsid w:val="00F873BC"/>
  </w:style>
  <w:style w:type="paragraph" w:customStyle="1" w:styleId="EndNoteBibliographyTitle">
    <w:name w:val="EndNote Bibliography Title"/>
    <w:basedOn w:val="a"/>
    <w:link w:val="EndNoteBibliographyTitleChar"/>
    <w:rsid w:val="00353BEF"/>
    <w:pPr>
      <w:spacing w:after="0"/>
      <w:jc w:val="center"/>
    </w:pPr>
    <w:rPr>
      <w:rFonts w:ascii="Times New Roman" w:hAnsi="Times New Roman" w:cs="Times New Roman"/>
      <w:noProof/>
    </w:rPr>
  </w:style>
  <w:style w:type="character" w:customStyle="1" w:styleId="EndNoteBibliographyTitleChar">
    <w:name w:val="EndNote Bibliography Title Char"/>
    <w:basedOn w:val="a1"/>
    <w:link w:val="EndNoteBibliographyTitle"/>
    <w:rsid w:val="00353BEF"/>
    <w:rPr>
      <w:rFonts w:ascii="Times New Roman" w:hAnsi="Times New Roman" w:cs="Times New Roman"/>
      <w:noProof/>
    </w:rPr>
  </w:style>
  <w:style w:type="paragraph" w:customStyle="1" w:styleId="EndNoteBibliography">
    <w:name w:val="EndNote Bibliography"/>
    <w:basedOn w:val="a"/>
    <w:link w:val="EndNoteBibliographyChar"/>
    <w:rsid w:val="00353BEF"/>
    <w:pPr>
      <w:spacing w:line="240" w:lineRule="auto"/>
    </w:pPr>
    <w:rPr>
      <w:rFonts w:ascii="Times New Roman" w:hAnsi="Times New Roman" w:cs="Times New Roman"/>
      <w:noProof/>
    </w:rPr>
  </w:style>
  <w:style w:type="character" w:customStyle="1" w:styleId="EndNoteBibliographyChar">
    <w:name w:val="EndNote Bibliography Char"/>
    <w:basedOn w:val="a1"/>
    <w:link w:val="EndNoteBibliography"/>
    <w:rsid w:val="00353BEF"/>
    <w:rPr>
      <w:rFonts w:ascii="Times New Roman" w:hAnsi="Times New Roman" w:cs="Times New Roman"/>
      <w:noProof/>
    </w:rPr>
  </w:style>
  <w:style w:type="paragraph" w:styleId="ac">
    <w:name w:val="Balloon Text"/>
    <w:basedOn w:val="a"/>
    <w:link w:val="Char1"/>
    <w:uiPriority w:val="99"/>
    <w:semiHidden/>
    <w:unhideWhenUsed/>
    <w:rsid w:val="00855635"/>
    <w:pPr>
      <w:spacing w:after="0" w:line="240" w:lineRule="auto"/>
    </w:pPr>
    <w:rPr>
      <w:rFonts w:ascii="Tahoma" w:hAnsi="Tahoma" w:cs="Tahoma"/>
      <w:sz w:val="16"/>
      <w:szCs w:val="16"/>
    </w:rPr>
  </w:style>
  <w:style w:type="character" w:customStyle="1" w:styleId="Char1">
    <w:name w:val="نص في بالون Char"/>
    <w:basedOn w:val="a1"/>
    <w:link w:val="ac"/>
    <w:uiPriority w:val="99"/>
    <w:semiHidden/>
    <w:rsid w:val="008556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39390">
      <w:bodyDiv w:val="1"/>
      <w:marLeft w:val="0"/>
      <w:marRight w:val="0"/>
      <w:marTop w:val="0"/>
      <w:marBottom w:val="0"/>
      <w:divBdr>
        <w:top w:val="none" w:sz="0" w:space="0" w:color="auto"/>
        <w:left w:val="none" w:sz="0" w:space="0" w:color="auto"/>
        <w:bottom w:val="none" w:sz="0" w:space="0" w:color="auto"/>
        <w:right w:val="none" w:sz="0" w:space="0" w:color="auto"/>
      </w:divBdr>
    </w:div>
    <w:div w:id="119690262">
      <w:bodyDiv w:val="1"/>
      <w:marLeft w:val="0"/>
      <w:marRight w:val="0"/>
      <w:marTop w:val="0"/>
      <w:marBottom w:val="0"/>
      <w:divBdr>
        <w:top w:val="none" w:sz="0" w:space="0" w:color="auto"/>
        <w:left w:val="none" w:sz="0" w:space="0" w:color="auto"/>
        <w:bottom w:val="none" w:sz="0" w:space="0" w:color="auto"/>
        <w:right w:val="none" w:sz="0" w:space="0" w:color="auto"/>
      </w:divBdr>
    </w:div>
    <w:div w:id="343829140">
      <w:bodyDiv w:val="1"/>
      <w:marLeft w:val="0"/>
      <w:marRight w:val="0"/>
      <w:marTop w:val="0"/>
      <w:marBottom w:val="0"/>
      <w:divBdr>
        <w:top w:val="none" w:sz="0" w:space="0" w:color="auto"/>
        <w:left w:val="none" w:sz="0" w:space="0" w:color="auto"/>
        <w:bottom w:val="none" w:sz="0" w:space="0" w:color="auto"/>
        <w:right w:val="none" w:sz="0" w:space="0" w:color="auto"/>
      </w:divBdr>
    </w:div>
    <w:div w:id="404451490">
      <w:bodyDiv w:val="1"/>
      <w:marLeft w:val="0"/>
      <w:marRight w:val="0"/>
      <w:marTop w:val="0"/>
      <w:marBottom w:val="0"/>
      <w:divBdr>
        <w:top w:val="none" w:sz="0" w:space="0" w:color="auto"/>
        <w:left w:val="none" w:sz="0" w:space="0" w:color="auto"/>
        <w:bottom w:val="none" w:sz="0" w:space="0" w:color="auto"/>
        <w:right w:val="none" w:sz="0" w:space="0" w:color="auto"/>
      </w:divBdr>
    </w:div>
    <w:div w:id="973099264">
      <w:bodyDiv w:val="1"/>
      <w:marLeft w:val="0"/>
      <w:marRight w:val="0"/>
      <w:marTop w:val="0"/>
      <w:marBottom w:val="0"/>
      <w:divBdr>
        <w:top w:val="none" w:sz="0" w:space="0" w:color="auto"/>
        <w:left w:val="none" w:sz="0" w:space="0" w:color="auto"/>
        <w:bottom w:val="none" w:sz="0" w:space="0" w:color="auto"/>
        <w:right w:val="none" w:sz="0" w:space="0" w:color="auto"/>
      </w:divBdr>
    </w:div>
    <w:div w:id="1061824940">
      <w:bodyDiv w:val="1"/>
      <w:marLeft w:val="0"/>
      <w:marRight w:val="0"/>
      <w:marTop w:val="0"/>
      <w:marBottom w:val="0"/>
      <w:divBdr>
        <w:top w:val="none" w:sz="0" w:space="0" w:color="auto"/>
        <w:left w:val="none" w:sz="0" w:space="0" w:color="auto"/>
        <w:bottom w:val="none" w:sz="0" w:space="0" w:color="auto"/>
        <w:right w:val="none" w:sz="0" w:space="0" w:color="auto"/>
      </w:divBdr>
    </w:div>
    <w:div w:id="1124808334">
      <w:bodyDiv w:val="1"/>
      <w:marLeft w:val="0"/>
      <w:marRight w:val="0"/>
      <w:marTop w:val="0"/>
      <w:marBottom w:val="0"/>
      <w:divBdr>
        <w:top w:val="none" w:sz="0" w:space="0" w:color="auto"/>
        <w:left w:val="none" w:sz="0" w:space="0" w:color="auto"/>
        <w:bottom w:val="none" w:sz="0" w:space="0" w:color="auto"/>
        <w:right w:val="none" w:sz="0" w:space="0" w:color="auto"/>
      </w:divBdr>
    </w:div>
    <w:div w:id="1199702450">
      <w:bodyDiv w:val="1"/>
      <w:marLeft w:val="0"/>
      <w:marRight w:val="0"/>
      <w:marTop w:val="0"/>
      <w:marBottom w:val="0"/>
      <w:divBdr>
        <w:top w:val="none" w:sz="0" w:space="0" w:color="auto"/>
        <w:left w:val="none" w:sz="0" w:space="0" w:color="auto"/>
        <w:bottom w:val="none" w:sz="0" w:space="0" w:color="auto"/>
        <w:right w:val="none" w:sz="0" w:space="0" w:color="auto"/>
      </w:divBdr>
    </w:div>
    <w:div w:id="1215118997">
      <w:bodyDiv w:val="1"/>
      <w:marLeft w:val="0"/>
      <w:marRight w:val="0"/>
      <w:marTop w:val="0"/>
      <w:marBottom w:val="0"/>
      <w:divBdr>
        <w:top w:val="none" w:sz="0" w:space="0" w:color="auto"/>
        <w:left w:val="none" w:sz="0" w:space="0" w:color="auto"/>
        <w:bottom w:val="none" w:sz="0" w:space="0" w:color="auto"/>
        <w:right w:val="none" w:sz="0" w:space="0" w:color="auto"/>
      </w:divBdr>
    </w:div>
    <w:div w:id="1253508538">
      <w:bodyDiv w:val="1"/>
      <w:marLeft w:val="0"/>
      <w:marRight w:val="0"/>
      <w:marTop w:val="0"/>
      <w:marBottom w:val="0"/>
      <w:divBdr>
        <w:top w:val="none" w:sz="0" w:space="0" w:color="auto"/>
        <w:left w:val="none" w:sz="0" w:space="0" w:color="auto"/>
        <w:bottom w:val="none" w:sz="0" w:space="0" w:color="auto"/>
        <w:right w:val="none" w:sz="0" w:space="0" w:color="auto"/>
      </w:divBdr>
    </w:div>
    <w:div w:id="1277255192">
      <w:bodyDiv w:val="1"/>
      <w:marLeft w:val="0"/>
      <w:marRight w:val="0"/>
      <w:marTop w:val="0"/>
      <w:marBottom w:val="0"/>
      <w:divBdr>
        <w:top w:val="none" w:sz="0" w:space="0" w:color="auto"/>
        <w:left w:val="none" w:sz="0" w:space="0" w:color="auto"/>
        <w:bottom w:val="none" w:sz="0" w:space="0" w:color="auto"/>
        <w:right w:val="none" w:sz="0" w:space="0" w:color="auto"/>
      </w:divBdr>
    </w:div>
    <w:div w:id="1333145121">
      <w:bodyDiv w:val="1"/>
      <w:marLeft w:val="0"/>
      <w:marRight w:val="0"/>
      <w:marTop w:val="0"/>
      <w:marBottom w:val="0"/>
      <w:divBdr>
        <w:top w:val="none" w:sz="0" w:space="0" w:color="auto"/>
        <w:left w:val="none" w:sz="0" w:space="0" w:color="auto"/>
        <w:bottom w:val="none" w:sz="0" w:space="0" w:color="auto"/>
        <w:right w:val="none" w:sz="0" w:space="0" w:color="auto"/>
      </w:divBdr>
    </w:div>
    <w:div w:id="1335111257">
      <w:bodyDiv w:val="1"/>
      <w:marLeft w:val="0"/>
      <w:marRight w:val="0"/>
      <w:marTop w:val="0"/>
      <w:marBottom w:val="0"/>
      <w:divBdr>
        <w:top w:val="none" w:sz="0" w:space="0" w:color="auto"/>
        <w:left w:val="none" w:sz="0" w:space="0" w:color="auto"/>
        <w:bottom w:val="none" w:sz="0" w:space="0" w:color="auto"/>
        <w:right w:val="none" w:sz="0" w:space="0" w:color="auto"/>
      </w:divBdr>
    </w:div>
    <w:div w:id="1363163723">
      <w:bodyDiv w:val="1"/>
      <w:marLeft w:val="0"/>
      <w:marRight w:val="0"/>
      <w:marTop w:val="0"/>
      <w:marBottom w:val="0"/>
      <w:divBdr>
        <w:top w:val="none" w:sz="0" w:space="0" w:color="auto"/>
        <w:left w:val="none" w:sz="0" w:space="0" w:color="auto"/>
        <w:bottom w:val="none" w:sz="0" w:space="0" w:color="auto"/>
        <w:right w:val="none" w:sz="0" w:space="0" w:color="auto"/>
      </w:divBdr>
    </w:div>
    <w:div w:id="1533952889">
      <w:bodyDiv w:val="1"/>
      <w:marLeft w:val="0"/>
      <w:marRight w:val="0"/>
      <w:marTop w:val="0"/>
      <w:marBottom w:val="0"/>
      <w:divBdr>
        <w:top w:val="none" w:sz="0" w:space="0" w:color="auto"/>
        <w:left w:val="none" w:sz="0" w:space="0" w:color="auto"/>
        <w:bottom w:val="none" w:sz="0" w:space="0" w:color="auto"/>
        <w:right w:val="none" w:sz="0" w:space="0" w:color="auto"/>
      </w:divBdr>
    </w:div>
    <w:div w:id="1585871664">
      <w:bodyDiv w:val="1"/>
      <w:marLeft w:val="0"/>
      <w:marRight w:val="0"/>
      <w:marTop w:val="0"/>
      <w:marBottom w:val="0"/>
      <w:divBdr>
        <w:top w:val="none" w:sz="0" w:space="0" w:color="auto"/>
        <w:left w:val="none" w:sz="0" w:space="0" w:color="auto"/>
        <w:bottom w:val="none" w:sz="0" w:space="0" w:color="auto"/>
        <w:right w:val="none" w:sz="0" w:space="0" w:color="auto"/>
      </w:divBdr>
    </w:div>
    <w:div w:id="1621110799">
      <w:bodyDiv w:val="1"/>
      <w:marLeft w:val="0"/>
      <w:marRight w:val="0"/>
      <w:marTop w:val="0"/>
      <w:marBottom w:val="0"/>
      <w:divBdr>
        <w:top w:val="none" w:sz="0" w:space="0" w:color="auto"/>
        <w:left w:val="none" w:sz="0" w:space="0" w:color="auto"/>
        <w:bottom w:val="none" w:sz="0" w:space="0" w:color="auto"/>
        <w:right w:val="none" w:sz="0" w:space="0" w:color="auto"/>
      </w:divBdr>
    </w:div>
    <w:div w:id="1750811261">
      <w:bodyDiv w:val="1"/>
      <w:marLeft w:val="0"/>
      <w:marRight w:val="0"/>
      <w:marTop w:val="0"/>
      <w:marBottom w:val="0"/>
      <w:divBdr>
        <w:top w:val="none" w:sz="0" w:space="0" w:color="auto"/>
        <w:left w:val="none" w:sz="0" w:space="0" w:color="auto"/>
        <w:bottom w:val="none" w:sz="0" w:space="0" w:color="auto"/>
        <w:right w:val="none" w:sz="0" w:space="0" w:color="auto"/>
      </w:divBdr>
    </w:div>
    <w:div w:id="1781340160">
      <w:bodyDiv w:val="1"/>
      <w:marLeft w:val="0"/>
      <w:marRight w:val="0"/>
      <w:marTop w:val="0"/>
      <w:marBottom w:val="0"/>
      <w:divBdr>
        <w:top w:val="none" w:sz="0" w:space="0" w:color="auto"/>
        <w:left w:val="none" w:sz="0" w:space="0" w:color="auto"/>
        <w:bottom w:val="none" w:sz="0" w:space="0" w:color="auto"/>
        <w:right w:val="none" w:sz="0" w:space="0" w:color="auto"/>
      </w:divBdr>
    </w:div>
    <w:div w:id="1996912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D94FE7-3655-41A1-A8B6-382AACE33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301</TotalTime>
  <Pages>22</Pages>
  <Words>4893</Words>
  <Characters>27893</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Wadi Imseeh</dc:creator>
  <cp:keywords/>
  <dc:description/>
  <cp:lastModifiedBy>Al-masri</cp:lastModifiedBy>
  <cp:revision>317</cp:revision>
  <dcterms:created xsi:type="dcterms:W3CDTF">2018-04-01T16:10:00Z</dcterms:created>
  <dcterms:modified xsi:type="dcterms:W3CDTF">2018-04-02T18:06:00Z</dcterms:modified>
</cp:coreProperties>
</file>