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>
          <w:color w:val="00000A"/>
        </w:rPr>
      </w:pPr>
      <w:r>
        <w:rPr>
          <w:color w:val="00000A"/>
        </w:rPr>
      </w:r>
    </w:p>
    <w:p>
      <w:pPr>
        <w:pStyle w:val="Style20"/>
        <w:jc w:val="right"/>
        <w:rPr/>
      </w:pPr>
      <w:r>
        <w:rPr>
          <w:color w:val="00000A"/>
        </w:rPr>
        <w:t>Код формы по ОКУД __________</w:t>
      </w:r>
    </w:p>
    <w:p>
      <w:pPr>
        <w:pStyle w:val="Style20"/>
        <w:spacing w:before="0" w:after="200"/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Код организации по ОКПО _____</w:t>
      </w:r>
    </w:p>
    <w:p>
      <w:pPr>
        <w:pStyle w:val="Style20"/>
        <w:spacing w:before="0" w:after="200"/>
        <w:jc w:val="right"/>
        <w:rPr/>
      </w:pPr>
      <w:r>
        <w:rPr>
          <w:b/>
          <w:color w:val="00000A"/>
        </w:rPr>
        <w:t>Форма№025</w:t>
      </w:r>
      <w:r>
        <w:rPr>
          <w:b/>
          <w:color w:val="00000A"/>
          <w:lang w:val="en-US"/>
        </w:rPr>
        <w:t>/</w:t>
      </w:r>
      <w:r>
        <w:rPr>
          <w:b/>
          <w:color w:val="00000A"/>
        </w:rPr>
        <w:t>у</w:t>
      </w:r>
    </w:p>
    <w:p>
      <w:pPr>
        <w:pStyle w:val="Normal"/>
        <w:tabs>
          <w:tab w:val="left" w:pos="5312" w:leader="none"/>
        </w:tabs>
        <w:jc w:val="center"/>
        <w:rPr>
          <w:b/>
          <w:b/>
        </w:rPr>
      </w:pPr>
      <w:r>
        <w:rPr>
          <w:b/>
        </w:rPr>
        <w:t>МЕДИЦИНСКАЯ КАРТА АМБУЛАТОРНОГО БОЛЬНОГО</w:t>
      </w:r>
    </w:p>
    <w:p>
      <w:pPr>
        <w:pStyle w:val="Normal"/>
        <w:tabs>
          <w:tab w:val="left" w:pos="5312" w:leader="none"/>
        </w:tabs>
        <w:jc w:val="center"/>
        <w:rPr>
          <w:b/>
          <w:b/>
        </w:rPr>
      </w:pPr>
      <w:r>
        <w:rPr>
          <w:b/>
        </w:rPr>
        <w:t>№</w:t>
      </w:r>
      <w:r>
        <w:rPr>
          <w:b/>
        </w:rPr>
        <w:t>__________________________________</w:t>
      </w:r>
    </w:p>
    <w:p>
      <w:pPr>
        <w:pStyle w:val="Normal"/>
        <w:tabs>
          <w:tab w:val="left" w:pos="5312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312" w:leader="none"/>
        </w:tabs>
        <w:rPr/>
      </w:pPr>
      <w:r>
        <w:rPr>
          <w:b/>
        </w:rPr>
        <w:t xml:space="preserve">ФИО: </w:t>
      </w:r>
      <w:r>
        <w:rPr>
          <w:b w:val="false"/>
          <w:bCs w:val="false"/>
        </w:rPr>
        <w:t>${customer_full_name}</w:t>
      </w:r>
    </w:p>
    <w:p>
      <w:pPr>
        <w:pStyle w:val="Normal"/>
        <w:tabs>
          <w:tab w:val="left" w:pos="5312" w:leader="none"/>
        </w:tabs>
        <w:rPr/>
      </w:pPr>
      <w:r>
        <w:rPr>
          <w:b/>
        </w:rPr>
        <w:t xml:space="preserve">Пол: </w:t>
      </w:r>
      <w:r>
        <w:rPr>
          <w:b w:val="false"/>
          <w:bCs w:val="false"/>
        </w:rPr>
        <w:t>${customer_gender}</w:t>
      </w:r>
    </w:p>
    <w:p>
      <w:pPr>
        <w:pStyle w:val="Normal"/>
        <w:tabs>
          <w:tab w:val="left" w:pos="5312" w:leader="none"/>
        </w:tabs>
        <w:rPr/>
      </w:pPr>
      <w:r>
        <w:rPr>
          <w:b/>
        </w:rPr>
        <w:t xml:space="preserve">Дата рождения: </w:t>
      </w:r>
      <w:r>
        <w:rPr>
          <w:b w:val="false"/>
          <w:bCs w:val="false"/>
        </w:rPr>
        <w:t>${customer_birth_date}</w:t>
      </w:r>
      <w:r>
        <w:rPr>
          <w:b/>
        </w:rPr>
        <w:t xml:space="preserve">  Телефон </w:t>
      </w:r>
      <w:r>
        <w:rPr>
          <w:b w:val="false"/>
          <w:bCs w:val="false"/>
        </w:rPr>
        <w:t>${customer_phone}</w:t>
      </w:r>
    </w:p>
    <w:p>
      <w:pPr>
        <w:pStyle w:val="Normal"/>
        <w:tabs>
          <w:tab w:val="left" w:pos="5312" w:leader="none"/>
        </w:tabs>
        <w:rPr/>
      </w:pPr>
      <w:r>
        <w:rPr>
          <w:b/>
        </w:rPr>
        <w:t xml:space="preserve">Адрес больного </w:t>
      </w:r>
      <w:r>
        <w:rPr>
          <w:b w:val="false"/>
          <w:bCs w:val="false"/>
        </w:rPr>
        <w:t>${customer_address}</w:t>
      </w:r>
    </w:p>
    <w:p>
      <w:pPr>
        <w:pStyle w:val="Normal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312" w:leader="none"/>
        </w:tabs>
        <w:rPr/>
      </w:pPr>
      <w:r>
        <w:rPr>
          <w:b/>
        </w:rPr>
        <w:t xml:space="preserve">На педикулез и чесотку осмотрен(а) </w:t>
      </w:r>
      <w:r>
        <w:rPr>
          <w:b w:val="false"/>
          <w:bCs w:val="false"/>
        </w:rPr>
        <w:t>${pedikylez_cesotky_osmotren} дата ${pedikylez_cesotky_osmotren_data}</w:t>
      </w:r>
    </w:p>
    <w:p>
      <w:pPr>
        <w:pStyle w:val="Normal"/>
        <w:tabs>
          <w:tab w:val="left" w:pos="5312" w:leader="none"/>
        </w:tabs>
        <w:rPr/>
      </w:pPr>
      <w:r>
        <w:rPr>
          <w:b/>
        </w:rPr>
        <w:t xml:space="preserve">Гепатит А. В. С. </w:t>
      </w:r>
      <w:r>
        <w:rPr>
          <w:b w:val="false"/>
          <w:bCs w:val="false"/>
        </w:rPr>
        <w:t>${gepatit_abc}</w:t>
      </w:r>
      <w:r>
        <w:rPr>
          <w:b/>
        </w:rPr>
        <w:t xml:space="preserve"> (год)</w:t>
      </w:r>
    </w:p>
    <w:p>
      <w:pPr>
        <w:pStyle w:val="Normal"/>
        <w:tabs>
          <w:tab w:val="left" w:pos="5312" w:leader="none"/>
        </w:tabs>
        <w:rPr/>
      </w:pPr>
      <w:r>
        <w:rPr>
          <w:b/>
        </w:rPr>
        <w:t xml:space="preserve">Вен.заболевания </w:t>
      </w:r>
      <w:r>
        <w:rPr>
          <w:b w:val="false"/>
          <w:bCs w:val="false"/>
        </w:rPr>
        <w:t>${ven_zabolevania}</w:t>
      </w:r>
      <w:r>
        <w:rPr>
          <w:b/>
        </w:rPr>
        <w:t xml:space="preserve"> (год)</w:t>
      </w:r>
    </w:p>
    <w:p>
      <w:pPr>
        <w:pStyle w:val="Normal"/>
        <w:tabs>
          <w:tab w:val="left" w:pos="5312" w:leader="none"/>
        </w:tabs>
        <w:rPr/>
      </w:pPr>
      <w:r>
        <w:rPr>
          <w:b/>
        </w:rPr>
        <w:t xml:space="preserve">ТБЦ </w:t>
      </w:r>
      <w:r>
        <w:rPr>
          <w:b w:val="false"/>
          <w:bCs w:val="false"/>
        </w:rPr>
        <w:t>${tbc}</w:t>
      </w:r>
      <w:r>
        <w:rPr>
          <w:b/>
        </w:rPr>
        <w:t xml:space="preserve"> (год)</w:t>
      </w:r>
    </w:p>
    <w:p>
      <w:pPr>
        <w:pStyle w:val="Normal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312" w:leader="none"/>
        </w:tabs>
        <w:jc w:val="center"/>
        <w:rPr/>
      </w:pPr>
      <w:r>
        <w:rPr>
          <w:b/>
        </w:rPr>
        <w:t xml:space="preserve">                                                                            </w:t>
      </w:r>
      <w:r>
        <w:rPr>
          <w:b/>
        </w:rPr>
        <w:t xml:space="preserve">ЛОР-СТАТУС                                                            Дата </w:t>
      </w:r>
      <w:r>
        <w:rPr>
          <w:b w:val="false"/>
          <w:bCs w:val="false"/>
        </w:rPr>
        <w:t>${created_at}</w:t>
      </w:r>
    </w:p>
    <w:p>
      <w:pPr>
        <w:pStyle w:val="Normal"/>
        <w:tabs>
          <w:tab w:val="left" w:pos="5312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left" w:pos="5312" w:leader="none"/>
        </w:tabs>
        <w:rPr>
          <w:b/>
          <w:b/>
        </w:rPr>
      </w:pPr>
      <w:r>
        <w:rPr>
          <w:b/>
        </w:rPr>
        <w:t>НОС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Наружный нос : </w:t>
      </w:r>
      <w:r>
        <w:rPr>
          <w:b w:val="false"/>
          <w:bCs w:val="false"/>
        </w:rPr>
        <w:t>${narujniy_nos}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Носовое дыхание : </w:t>
      </w:r>
      <w:r>
        <w:rPr>
          <w:b w:val="false"/>
          <w:bCs w:val="false"/>
        </w:rPr>
        <w:t>${nosovoe_dyhanie}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Слизистая : </w:t>
      </w:r>
      <w:r>
        <w:rPr>
          <w:b w:val="false"/>
          <w:bCs w:val="false"/>
        </w:rPr>
        <w:t>${slizistaia_nos}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Нижние носовые раковины: </w:t>
      </w:r>
      <w:r>
        <w:rPr>
          <w:b w:val="false"/>
          <w:bCs w:val="false"/>
        </w:rPr>
        <w:t>${nizhnie_nosovye_rakoviny}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Отделяемое: </w:t>
      </w:r>
      <w:r>
        <w:rPr>
          <w:b w:val="false"/>
          <w:bCs w:val="false"/>
        </w:rPr>
        <w:t>${otdelyaemoe}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Новая перегородка: </w:t>
      </w:r>
      <w:r>
        <w:rPr>
          <w:b w:val="false"/>
          <w:bCs w:val="false"/>
        </w:rPr>
        <w:t>${novaya_peregorodka}</w:t>
      </w:r>
    </w:p>
    <w:p>
      <w:pPr>
        <w:pStyle w:val="ListParagraph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left" w:pos="5312" w:leader="none"/>
        </w:tabs>
        <w:rPr>
          <w:b/>
          <w:b/>
        </w:rPr>
      </w:pPr>
      <w:r>
        <w:rPr>
          <w:b/>
        </w:rPr>
        <w:t>ГЛОТКА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Небные дужки: </w:t>
      </w:r>
      <w:r>
        <w:rPr>
          <w:b w:val="false"/>
          <w:bCs w:val="false"/>
        </w:rPr>
        <w:t>${nebnye_duzhki}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Небные миндалины: </w:t>
      </w:r>
      <w:r>
        <w:rPr>
          <w:b w:val="false"/>
          <w:bCs w:val="false"/>
        </w:rPr>
        <w:t>${nebnye_mindaliny}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В лунках: </w:t>
      </w:r>
      <w:r>
        <w:rPr>
          <w:b w:val="false"/>
          <w:bCs w:val="false"/>
        </w:rPr>
        <w:t>${v_lunkax}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Подчелюстные лимфатические узлы: </w:t>
      </w:r>
      <w:r>
        <w:rPr>
          <w:b w:val="false"/>
          <w:bCs w:val="false"/>
        </w:rPr>
        <w:t>${podchelyustnye_limfaticheskie_uzly}</w:t>
      </w:r>
    </w:p>
    <w:p>
      <w:pPr>
        <w:pStyle w:val="ListParagraph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left" w:pos="5312" w:leader="none"/>
        </w:tabs>
        <w:rPr/>
      </w:pPr>
      <w:r>
        <w:rPr>
          <w:b/>
        </w:rPr>
        <w:t xml:space="preserve">НОСОГЛОТКА: </w:t>
      </w:r>
      <w:r>
        <w:rPr>
          <w:b w:val="false"/>
          <w:bCs w:val="false"/>
        </w:rPr>
        <w:t>${sostoyanie_nosoglotka}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Аденоидные вегетации: </w:t>
      </w:r>
      <w:r>
        <w:rPr>
          <w:b w:val="false"/>
          <w:bCs w:val="false"/>
        </w:rPr>
        <w:t>${adenoidnye_vegetacii}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Слизистая задней стенки глотки: </w:t>
      </w:r>
      <w:r>
        <w:rPr>
          <w:b w:val="false"/>
          <w:bCs w:val="false"/>
        </w:rPr>
        <w:t>${slizistaya_zadnej_stenki_glotki}</w:t>
      </w:r>
    </w:p>
    <w:p>
      <w:pPr>
        <w:pStyle w:val="ListParagraph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left" w:pos="5312" w:leader="none"/>
        </w:tabs>
        <w:rPr/>
      </w:pPr>
      <w:r>
        <w:rPr>
          <w:b/>
        </w:rPr>
        <w:t xml:space="preserve">ГОРТАНЬ: </w:t>
      </w:r>
      <w:r>
        <w:rPr>
          <w:b w:val="false"/>
          <w:bCs w:val="false"/>
        </w:rPr>
        <w:t>${sostoyanie_gortan}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Слизистая: </w:t>
      </w:r>
      <w:r>
        <w:rPr>
          <w:b w:val="false"/>
          <w:bCs w:val="false"/>
        </w:rPr>
        <w:t>${slizistaya_gortan}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Надгортанник: </w:t>
      </w:r>
      <w:r>
        <w:rPr>
          <w:b w:val="false"/>
          <w:bCs w:val="false"/>
        </w:rPr>
        <w:t>${nadgortannik}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ИГС: </w:t>
      </w:r>
      <w:r>
        <w:rPr>
          <w:b w:val="false"/>
          <w:bCs w:val="false"/>
        </w:rPr>
        <w:t>${igs}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Новообразования: </w:t>
      </w:r>
      <w:r>
        <w:rPr>
          <w:b w:val="false"/>
          <w:bCs w:val="false"/>
        </w:rPr>
        <w:t>${novoobrazovaniya}</w:t>
      </w:r>
    </w:p>
    <w:p>
      <w:pPr>
        <w:pStyle w:val="ListParagraph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left" w:pos="5312" w:leader="none"/>
        </w:tabs>
        <w:rPr>
          <w:b/>
          <w:b/>
        </w:rPr>
      </w:pPr>
      <w:r>
        <w:rPr>
          <w:b/>
        </w:rPr>
        <w:t>УШИ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Правое ухо: </w:t>
      </w:r>
      <w:r>
        <w:rPr>
          <w:b w:val="false"/>
          <w:bCs w:val="false"/>
        </w:rPr>
        <w:t>${sostoyanie_uho_pravoe}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Кожа слухового прохода: </w:t>
      </w:r>
      <w:r>
        <w:rPr>
          <w:b w:val="false"/>
          <w:bCs w:val="false"/>
        </w:rPr>
        <w:t>${kozha_sluxovogo_proxoda_pravoe}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Барабанная перепонка: </w:t>
      </w:r>
      <w:r>
        <w:rPr>
          <w:b w:val="false"/>
          <w:bCs w:val="false"/>
        </w:rPr>
        <w:t>${barabannaya_pereponka_pravoe}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Область сосцевидного отростка: </w:t>
      </w:r>
      <w:r>
        <w:rPr>
          <w:b w:val="false"/>
          <w:bCs w:val="false"/>
        </w:rPr>
        <w:t>${oblast_soscevidnogo_otrostka_pravoe}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Левое ухо: </w:t>
      </w:r>
      <w:r>
        <w:rPr>
          <w:b w:val="false"/>
          <w:bCs w:val="false"/>
        </w:rPr>
        <w:t>${sostoyanie_uho_levoe}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Кожа слухового прохода: </w:t>
      </w:r>
      <w:r>
        <w:rPr>
          <w:b w:val="false"/>
          <w:bCs w:val="false"/>
        </w:rPr>
        <w:t>${kozha_sluxovogo_proxoda_sostoyanie_uho_levoe}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Барабанная перепонка: </w:t>
      </w:r>
      <w:r>
        <w:rPr>
          <w:b w:val="false"/>
          <w:bCs w:val="false"/>
        </w:rPr>
        <w:t>${barabannaya_pereponka_levoe}</w:t>
      </w:r>
    </w:p>
    <w:p>
      <w:pPr>
        <w:pStyle w:val="ListParagraph"/>
        <w:tabs>
          <w:tab w:val="left" w:pos="5312" w:leader="none"/>
        </w:tabs>
        <w:rPr/>
      </w:pPr>
      <w:r>
        <w:rPr>
          <w:b/>
        </w:rPr>
        <w:t xml:space="preserve">Область сосцевидного отростка: </w:t>
      </w:r>
      <w:r>
        <w:rPr>
          <w:b w:val="false"/>
          <w:bCs w:val="false"/>
        </w:rPr>
        <w:t>${oblast_soscevidnogo_otrostka_levoe}</w:t>
      </w:r>
    </w:p>
    <w:p>
      <w:pPr>
        <w:pStyle w:val="ListParagraph"/>
        <w:tabs>
          <w:tab w:val="left" w:pos="5312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tabs>
          <w:tab w:val="left" w:pos="5312" w:leader="none"/>
        </w:tabs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5312" w:leader="none"/>
        </w:tabs>
        <w:spacing w:before="0" w:after="200"/>
        <w:contextualSpacing/>
        <w:jc w:val="right"/>
        <w:rPr/>
      </w:pPr>
      <w:r>
        <w:rPr>
          <w:b/>
        </w:rPr>
        <w:t xml:space="preserve">Врач </w:t>
      </w:r>
      <w:r>
        <w:rPr>
          <w:b w:val="false"/>
          <w:bCs w:val="false"/>
        </w:rPr>
        <w:t>${staff_full_name}</w:t>
      </w:r>
    </w:p>
    <w:sectPr>
      <w:type w:val="nextPage"/>
      <w:pgSz w:orient="landscape" w:w="16838" w:h="11906"/>
      <w:pgMar w:left="1134" w:right="1134" w:header="0" w:top="140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5c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532344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53234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8a3"/>
    <w:pPr>
      <w:spacing w:before="0" w:after="20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5688F-B2E6-4A23-8453-789CE1AD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LibreOffice/5.4.3.2$MacOSX_X86_64 LibreOffice_project/92a7159f7e4af62137622921e809f8546db437e5</Application>
  <Pages>3</Pages>
  <Words>142</Words>
  <Characters>1561</Characters>
  <CharactersWithSpaces>1790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2018-01-18T08:31:00Z</dcterms:created>
  <dc:creator>User</dc:creator>
  <dc:description/>
  <dc:language>ru-RU</dc:language>
  <cp:lastModifiedBy/>
  <dcterms:modified xsi:type="dcterms:W3CDTF">2018-02-01T13:33:12Z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