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>Приложение к медицинской карте стоматологического больного.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(Форма </w:t>
      </w:r>
      <w:r>
        <w:rPr>
          <w:rFonts w:cs="Times New Roman" w:ascii="Times New Roman" w:hAnsi="Times New Roman"/>
          <w:sz w:val="18"/>
          <w:szCs w:val="18"/>
        </w:rPr>
        <w:t>№ 043/у утверждена приказом Министра здравохранения РК от 23.11.2010г. № 907)</w:t>
      </w:r>
    </w:p>
    <w:tbl>
      <w:tblPr>
        <w:tblStyle w:val="TableGrid"/>
        <w:tblW w:w="1031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12"/>
        <w:gridCol w:w="308"/>
        <w:gridCol w:w="305"/>
        <w:gridCol w:w="305"/>
        <w:gridCol w:w="308"/>
        <w:gridCol w:w="305"/>
        <w:gridCol w:w="305"/>
        <w:gridCol w:w="305"/>
        <w:gridCol w:w="308"/>
        <w:gridCol w:w="305"/>
        <w:gridCol w:w="305"/>
        <w:gridCol w:w="308"/>
        <w:gridCol w:w="305"/>
        <w:gridCol w:w="305"/>
        <w:gridCol w:w="307"/>
        <w:gridCol w:w="306"/>
        <w:gridCol w:w="312"/>
      </w:tblGrid>
      <w:tr>
        <w:trPr>
          <w:trHeight w:val="265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cs="Times New Roman" w:ascii="Times New Roman" w:hAnsi="Times New Roman"/>
          <w:sz w:val="18"/>
          <w:szCs w:val="18"/>
        </w:rPr>
        <w:t>Дата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GB"/>
        </w:rPr>
        <w:t xml:space="preserve">${created_at}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План лечения: </w:t>
      </w:r>
      <w:r>
        <w:rPr>
          <w:rFonts w:cs="Times New Roman" w:ascii="Times New Roman" w:hAnsi="Times New Roman"/>
          <w:sz w:val="18"/>
          <w:szCs w:val="18"/>
          <w:lang w:val="en-GB"/>
        </w:rPr>
        <w:t>${treatment_plan}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cs="Times New Roman" w:ascii="Times New Roman" w:hAnsi="Times New Roman"/>
          <w:sz w:val="18"/>
          <w:szCs w:val="18"/>
        </w:rPr>
        <w:t>Жалобы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: </w:t>
      </w:r>
      <w:r>
        <w:rPr>
          <w:rFonts w:cs="Times New Roman" w:ascii="Times New Roman" w:hAnsi="Times New Roman"/>
          <w:sz w:val="18"/>
          <w:szCs w:val="18"/>
          <w:lang w:val="en-GB"/>
        </w:rPr>
        <w:t>${aesthetic}${complaints}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</w:t>
      </w:r>
      <w:r>
        <w:rPr>
          <w:rFonts w:cs="Times New Roman" w:ascii="Times New Roman" w:hAnsi="Times New Roman"/>
          <w:sz w:val="18"/>
          <w:szCs w:val="18"/>
          <w:lang w:val="en-US"/>
        </w:rPr>
        <w:t>namnesis</w:t>
      </w:r>
      <w:r>
        <w:rPr>
          <w:rFonts w:cs="Times New Roman" w:ascii="Times New Roman" w:hAnsi="Times New Roman"/>
          <w:sz w:val="18"/>
          <w:szCs w:val="18"/>
          <w:lang w:val="en-GB"/>
        </w:rPr>
        <w:t xml:space="preserve"> </w:t>
      </w:r>
      <w:r>
        <w:rPr>
          <w:rFonts w:cs="Times New Roman" w:ascii="Times New Roman" w:hAnsi="Times New Roman"/>
          <w:sz w:val="18"/>
          <w:szCs w:val="18"/>
          <w:lang w:val="en-US"/>
        </w:rPr>
        <w:t>morbi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: </w:t>
      </w:r>
      <w:r>
        <w:rPr>
          <w:rFonts w:cs="Times New Roman" w:ascii="Times New Roman" w:hAnsi="Times New Roman"/>
          <w:sz w:val="18"/>
          <w:szCs w:val="18"/>
          <w:lang w:val="en-GB"/>
        </w:rPr>
        <w:t>${anamnesis_morbi}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</w:t>
      </w:r>
      <w:r>
        <w:rPr>
          <w:rFonts w:cs="Times New Roman" w:ascii="Times New Roman" w:hAnsi="Times New Roman"/>
          <w:sz w:val="18"/>
          <w:szCs w:val="18"/>
          <w:lang w:val="en-US"/>
        </w:rPr>
        <w:t>namnesis</w:t>
      </w:r>
      <w:r>
        <w:rPr>
          <w:rFonts w:cs="Times New Roman" w:ascii="Times New Roman" w:hAnsi="Times New Roman"/>
          <w:sz w:val="18"/>
          <w:szCs w:val="18"/>
          <w:lang w:val="en-GB"/>
        </w:rPr>
        <w:t xml:space="preserve"> </w:t>
      </w:r>
      <w:r>
        <w:rPr>
          <w:rFonts w:cs="Times New Roman" w:ascii="Times New Roman" w:hAnsi="Times New Roman"/>
          <w:sz w:val="18"/>
          <w:szCs w:val="18"/>
          <w:lang w:val="en-US"/>
        </w:rPr>
        <w:t>vitae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: </w:t>
      </w:r>
      <w:r>
        <w:rPr>
          <w:rFonts w:cs="Times New Roman" w:ascii="Times New Roman" w:hAnsi="Times New Roman"/>
          <w:sz w:val="18"/>
          <w:szCs w:val="18"/>
          <w:lang w:val="en-GB"/>
        </w:rPr>
        <w:t>${anamnesis_vitae}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Объективные данные: </w:t>
      </w:r>
      <w:r>
        <w:rPr>
          <w:rFonts w:cs="Times New Roman" w:ascii="Times New Roman" w:hAnsi="Times New Roman"/>
          <w:sz w:val="18"/>
          <w:szCs w:val="18"/>
          <w:lang w:val="en-GB"/>
        </w:rPr>
        <w:t>${symmetrical_face}${normal_color}${no_tension}${fold}${lymph}${not_palpable}${free_mouth} ${limited_mouth}${mouth_value}${tooth_line}${line_value}${tooth_has}${position}${addition}${mucous}${mucous_value}${teeth} ${pink}${r_snapshot}${r_value}${tooth_date}${g}${conclusion}${put_up}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Диагноз: ${impact_teeth}${k011}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Лечение: ${toilet}${toilet_value}${sol}${percent}${ml}${tooth}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Рекомендации: </w:t>
      </w:r>
      <w:r>
        <w:rPr>
          <w:rFonts w:cs="Times New Roman" w:ascii="Times New Roman" w:hAnsi="Times New Roman"/>
          <w:sz w:val="18"/>
          <w:szCs w:val="18"/>
          <w:lang w:val="en-GB"/>
        </w:rPr>
        <w:t>${1}${2}${2_value}${3}${3_value}${4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  <w:lang w:val="en-GB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Лечащий врач: (Ф.И.О.)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  <w:lang w:val="en-GB"/>
        </w:rPr>
        <w:t>${staff_full_name}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Заведующий отделением: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color w:val="FF0000"/>
          <w:sz w:val="18"/>
          <w:szCs w:val="18"/>
        </w:rPr>
      </w:pPr>
      <w:r>
        <w:rPr>
          <w:rFonts w:cs="Times New Roman" w:ascii="Times New Roman" w:hAnsi="Times New Roman"/>
          <w:b/>
          <w:color w:val="FF0000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 xml:space="preserve">           </w:t>
      </w:r>
      <w:r>
        <w:rPr>
          <w:rFonts w:cs="Times New Roman" w:ascii="Times New Roman" w:hAnsi="Times New Roman"/>
          <w:b/>
          <w:sz w:val="18"/>
          <w:szCs w:val="18"/>
          <w:lang w:val="kk-KZ"/>
        </w:rPr>
        <w:t>Стоматологиялық науқастардың медициналық картасына қосымша.      (обрат. сторона)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(№ 043/у формасы 23.11.2010 жылы № 907 ҚР Денсаулық сақтау Министрлігінің бұйрығымен бекітілген)</w:t>
      </w:r>
    </w:p>
    <w:tbl>
      <w:tblPr>
        <w:tblStyle w:val="TableGrid"/>
        <w:tblW w:w="10490" w:type="dxa"/>
        <w:jc w:val="left"/>
        <w:tblInd w:w="-186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90"/>
        <w:gridCol w:w="305"/>
        <w:gridCol w:w="305"/>
        <w:gridCol w:w="305"/>
        <w:gridCol w:w="308"/>
        <w:gridCol w:w="305"/>
        <w:gridCol w:w="305"/>
        <w:gridCol w:w="307"/>
        <w:gridCol w:w="306"/>
        <w:gridCol w:w="305"/>
        <w:gridCol w:w="305"/>
        <w:gridCol w:w="308"/>
        <w:gridCol w:w="305"/>
        <w:gridCol w:w="305"/>
        <w:gridCol w:w="306"/>
        <w:gridCol w:w="307"/>
        <w:gridCol w:w="313"/>
      </w:tblGrid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Шартты белгілер: жоқ –О, түбірлер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пломбаланған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қозғалғыштығы – І, ІІ, ІІІ (дәреже), тіссауыт – К, қис. тіс - Қ 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Күні:</w:t>
      </w:r>
      <w:r>
        <w:rPr>
          <w:rFonts w:cs="Times New Roman" w:ascii="Times New Roman" w:hAnsi="Times New Roman"/>
          <w:sz w:val="18"/>
          <w:szCs w:val="18"/>
        </w:rPr>
        <w:t xml:space="preserve">_________________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Емдеу жоспары: </w:t>
      </w: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Шағымы: эстетикалық ақауға,__________________________________________________________________________.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morbi: ____________________________________________________________________________________.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vitae: 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Объективті: Беті симметриялы. Тері жамылғысы қалыпты түсті, қатпарға жиналады. Регионарлы лимфатикалық түйіндері ұлғаймаған, пальпацияланбайды. Ауыз ашылуы еркін/шектелген ___см дейін. Ауыз қуысында тіс қатарында орын жетіспегендіктен _________ тіс(-тер) сауыты ____________________бағытында орналасқан, ______________________________________________________________________________________. ____________ тіс(-тер) айналасындағы щырышты қабығы қызарған, ісінген/ақшыл қызғылт.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____________тістің(-тердің)  ____________  жылғы R-суретінде: ____________________________________________ ___________________________________________________________________________________________________.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Шағымдар, анамнез, объективті, клиникалық, рентгендік, қосымша зерттеулер ___________________________________________________________________________________негізінде қойылған: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Диагноз: Импактты тістер </w:t>
      </w:r>
      <w:r>
        <w:rPr>
          <w:rFonts w:cs="Times New Roman" w:ascii="Times New Roman" w:hAnsi="Times New Roman"/>
          <w:sz w:val="18"/>
          <w:szCs w:val="18"/>
        </w:rPr>
        <w:t>____________________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 т. К.01.1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Емі: ауыз қуысын Хлоргексидин 0,05% ерітіндісімен өңдегеннен кейін инфильтрационды/туберальды/мандибулярлы/ментальды  анестезия Sol.__________________% ____ml көмегімен ____________ тіс(-тер) жұлынды,______________________________________________________________________.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Ұсынымдар: 1) Стоматологиялық аурулар профилактикасы. 2) Ауыз қуысын __________________________________________шаю. 3) Ауырсыну болса __________________________________.  4) Стоматологқа жылына 2 рет қаралу.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Емдеуші дәрігер: (Т.А.Ә.) ______________________________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18"/>
          <w:szCs w:val="18"/>
          <w:lang w:val="kk-KZ"/>
        </w:rPr>
        <w:t>Бөлім меңгерушісі: ______________________________</w:t>
      </w:r>
    </w:p>
    <w:sectPr>
      <w:type w:val="nextPage"/>
      <w:pgSz w:w="11906" w:h="16838"/>
      <w:pgMar w:left="993" w:right="850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3bb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09B0-C9E7-4667-BDF6-C7387A2D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LibreOffice/5.4.3.2$MacOSX_X86_64 LibreOffice_project/92a7159f7e4af62137622921e809f8546db437e5</Application>
  <Pages>2</Pages>
  <Words>349</Words>
  <Characters>3908</Characters>
  <CharactersWithSpaces>4159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2017-10-03T03:05:00Z</dcterms:created>
  <dc:creator>Бексултанова Шолпан</dc:creator>
  <dc:description/>
  <dc:language>ru-RU</dc:language>
  <cp:lastModifiedBy/>
  <dcterms:modified xsi:type="dcterms:W3CDTF">2018-01-31T23:59:46Z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