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S1"/>
        </w:rPr>
        <w:t xml:space="preserve">Осмотр уролога </w:t>
      </w:r>
    </w:p>
    <w:p>
      <w:pPr>
        <w:pStyle w:val="Normal"/>
        <w:jc w:val="center"/>
        <w:rPr/>
      </w:pPr>
      <w:r>
        <w:rPr>
          <w:rStyle w:val="S1"/>
        </w:rPr>
        <w:t> </w:t>
      </w:r>
    </w:p>
    <w:p>
      <w:pPr>
        <w:pStyle w:val="Normal"/>
        <w:ind w:firstLine="400"/>
        <w:jc w:val="both"/>
        <w:rPr/>
      </w:pPr>
      <w:r>
        <w:rPr>
          <w:rStyle w:val="S0"/>
          <w:b/>
          <w:bCs/>
        </w:rPr>
        <w:t>Дата ${created_at}</w:t>
      </w:r>
    </w:p>
    <w:p>
      <w:pPr>
        <w:pStyle w:val="Normal"/>
        <w:ind w:firstLine="400"/>
        <w:jc w:val="both"/>
        <w:rPr>
          <w:rStyle w:val="S0"/>
          <w:b/>
          <w:b/>
          <w:bCs/>
        </w:rPr>
      </w:pPr>
      <w:r>
        <w:rPr/>
      </w:r>
    </w:p>
    <w:p>
      <w:pPr>
        <w:pStyle w:val="Normal"/>
        <w:ind w:left="360" w:firstLine="40"/>
        <w:jc w:val="both"/>
        <w:rPr/>
      </w:pPr>
      <w:r>
        <w:rPr>
          <w:rStyle w:val="S0"/>
          <w:b/>
          <w:bCs/>
        </w:rPr>
        <w:t xml:space="preserve">Жалобы </w:t>
      </w:r>
      <w:r>
        <w:rPr>
          <w:rStyle w:val="S0"/>
        </w:rPr>
        <w:t>${zhaloby}</w:t>
      </w:r>
    </w:p>
    <w:p>
      <w:pPr>
        <w:pStyle w:val="Normal"/>
        <w:ind w:left="360" w:firstLine="40"/>
        <w:jc w:val="both"/>
        <w:rPr>
          <w:rStyle w:val="S0"/>
          <w:b/>
          <w:b/>
          <w:bCs/>
        </w:rPr>
      </w:pPr>
      <w:r>
        <w:rPr/>
      </w:r>
    </w:p>
    <w:p>
      <w:pPr>
        <w:pStyle w:val="Normal"/>
        <w:ind w:left="360" w:firstLine="40"/>
        <w:jc w:val="both"/>
        <w:rPr/>
      </w:pPr>
      <w:r>
        <w:rPr>
          <w:rStyle w:val="S0"/>
          <w:b/>
          <w:bCs/>
        </w:rPr>
        <w:t xml:space="preserve">Аn.Morbi </w:t>
      </w:r>
      <w:r>
        <w:rPr>
          <w:rStyle w:val="S0"/>
        </w:rPr>
        <w:t>${anemnes_morbi}</w:t>
      </w:r>
    </w:p>
    <w:p>
      <w:pPr>
        <w:pStyle w:val="Normal"/>
        <w:ind w:left="360" w:firstLine="40"/>
        <w:rPr>
          <w:rStyle w:val="S0"/>
          <w:b/>
          <w:b/>
          <w:bCs/>
        </w:rPr>
      </w:pPr>
      <w:r>
        <w:rPr/>
      </w:r>
    </w:p>
    <w:p>
      <w:pPr>
        <w:pStyle w:val="Normal"/>
        <w:ind w:left="360" w:firstLine="40"/>
        <w:rPr/>
      </w:pPr>
      <w:r>
        <w:rPr>
          <w:rStyle w:val="S0"/>
          <w:b/>
          <w:bCs/>
        </w:rPr>
        <w:t>Аn.Vitae:</w:t>
      </w:r>
      <w:r>
        <w:rPr>
          <w:rStyle w:val="S0"/>
        </w:rPr>
        <w:t xml:space="preserve"> </w:t>
      </w:r>
    </w:p>
    <w:p>
      <w:pPr>
        <w:pStyle w:val="Normal"/>
        <w:ind w:left="360" w:firstLine="40"/>
        <w:rPr/>
      </w:pPr>
      <w:r>
        <w:rPr>
          <w:rStyle w:val="S0"/>
        </w:rPr>
        <w:t>Наследственность ${nasledstvennost}</w:t>
      </w:r>
    </w:p>
    <w:p>
      <w:pPr>
        <w:pStyle w:val="Normal"/>
        <w:ind w:left="360" w:firstLine="40"/>
        <w:rPr/>
      </w:pPr>
      <w:r>
        <w:rPr>
          <w:rStyle w:val="S0"/>
        </w:rPr>
        <w:t>Аллергоанамнез: ${spokoen}, ${otjagoshen}: ${allergoanemnez}</w:t>
      </w:r>
    </w:p>
    <w:p>
      <w:pPr>
        <w:pStyle w:val="Normal"/>
        <w:ind w:left="360" w:firstLine="40"/>
        <w:rPr/>
      </w:pPr>
      <w:r>
        <w:rPr>
          <w:rStyle w:val="S0"/>
        </w:rPr>
        <w:t>Перенесенные заболевания ${perenesennye_zabolevania}</w:t>
      </w:r>
    </w:p>
    <w:p>
      <w:pPr>
        <w:pStyle w:val="Normal"/>
        <w:ind w:firstLine="400"/>
        <w:jc w:val="both"/>
        <w:rPr/>
      </w:pPr>
      <w:r>
        <w:rPr>
          <w:rStyle w:val="S0"/>
        </w:rPr>
        <w:t>Операции, травмы: ${operacia_travmy}</w:t>
      </w:r>
    </w:p>
    <w:p>
      <w:pPr>
        <w:pStyle w:val="Normal"/>
        <w:ind w:firstLine="400"/>
        <w:jc w:val="both"/>
        <w:rPr>
          <w:rStyle w:val="S0"/>
          <w:b/>
          <w:b/>
          <w:bCs/>
        </w:rPr>
      </w:pPr>
      <w:r>
        <w:rPr/>
      </w:r>
    </w:p>
    <w:p>
      <w:pPr>
        <w:pStyle w:val="Normal"/>
        <w:ind w:firstLine="400"/>
        <w:jc w:val="both"/>
        <w:rPr/>
      </w:pPr>
      <w:r>
        <w:rPr>
          <w:rStyle w:val="S0"/>
          <w:b/>
          <w:bCs/>
        </w:rPr>
        <w:t>Status praesens:</w:t>
      </w:r>
    </w:p>
    <w:p>
      <w:pPr>
        <w:pStyle w:val="Normal"/>
        <w:ind w:firstLine="400"/>
        <w:jc w:val="both"/>
        <w:rPr/>
      </w:pPr>
      <w:r>
        <w:rPr>
          <w:rStyle w:val="S0"/>
        </w:rPr>
        <w:t xml:space="preserve">Общее состояние:  ${obshee_sostojanie} </w:t>
      </w:r>
    </w:p>
    <w:p>
      <w:pPr>
        <w:pStyle w:val="Normal"/>
        <w:ind w:firstLine="400"/>
        <w:jc w:val="both"/>
        <w:rPr/>
      </w:pPr>
      <w:r>
        <w:rPr>
          <w:rStyle w:val="S0"/>
        </w:rPr>
        <w:t>Кожные покровы: ${kozhnye_pokrovy}</w:t>
      </w:r>
    </w:p>
    <w:p>
      <w:pPr>
        <w:pStyle w:val="Normal"/>
        <w:ind w:firstLine="400"/>
        <w:jc w:val="both"/>
        <w:rPr/>
      </w:pPr>
      <w:r>
        <w:rPr>
          <w:rStyle w:val="S0"/>
        </w:rPr>
        <w:t xml:space="preserve">Влажность: ${vlazhnost}. </w:t>
      </w:r>
    </w:p>
    <w:p>
      <w:pPr>
        <w:pStyle w:val="Normal"/>
        <w:ind w:firstLine="400"/>
        <w:jc w:val="both"/>
        <w:rPr/>
      </w:pPr>
      <w:r>
        <w:rPr>
          <w:rStyle w:val="S0"/>
        </w:rPr>
        <w:t>Отеки: ${oteki}</w:t>
      </w:r>
    </w:p>
    <w:p>
      <w:pPr>
        <w:pStyle w:val="Normal"/>
        <w:ind w:firstLine="400"/>
        <w:jc w:val="both"/>
        <w:rPr/>
      </w:pPr>
      <w:r>
        <w:rPr>
          <w:rStyle w:val="S0"/>
        </w:rPr>
        <w:t>Перифер.л/узлы увеличены: ${perif_uzly_uvel}.</w:t>
      </w:r>
    </w:p>
    <w:p>
      <w:pPr>
        <w:pStyle w:val="Normal"/>
        <w:ind w:firstLine="400"/>
        <w:jc w:val="both"/>
        <w:rPr/>
      </w:pPr>
      <w:r>
        <w:rPr>
          <w:rStyle w:val="S0"/>
        </w:rPr>
        <w:t>Область почек визуально изменена: ${oblast_pochek_vizualno_izmenena}</w:t>
      </w:r>
    </w:p>
    <w:p>
      <w:pPr>
        <w:pStyle w:val="Normal"/>
        <w:ind w:firstLine="400"/>
        <w:jc w:val="both"/>
        <w:rPr/>
      </w:pPr>
      <w:r>
        <w:rPr>
          <w:rStyle w:val="S0"/>
        </w:rPr>
        <w:t>${general_comments}</w:t>
      </w:r>
    </w:p>
    <w:p>
      <w:pPr>
        <w:pStyle w:val="Normal"/>
        <w:ind w:firstLine="400"/>
        <w:jc w:val="both"/>
        <w:rPr/>
      </w:pPr>
      <w:r>
        <w:rPr>
          <w:rStyle w:val="S0"/>
        </w:rPr>
        <w:t>С-м поколачивания ${simptom_pokolachivanja}.</w:t>
      </w:r>
    </w:p>
    <w:p>
      <w:pPr>
        <w:pStyle w:val="Normal"/>
        <w:ind w:firstLine="400"/>
        <w:jc w:val="both"/>
        <w:rPr/>
      </w:pPr>
      <w:r>
        <w:rPr>
          <w:rStyle w:val="S0"/>
        </w:rPr>
        <w:t>Пальпируются: ${pulpiruetsa}</w:t>
      </w:r>
    </w:p>
    <w:p>
      <w:pPr>
        <w:pStyle w:val="Normal"/>
        <w:ind w:firstLine="400"/>
        <w:jc w:val="both"/>
        <w:rPr/>
      </w:pPr>
      <w:r>
        <w:rPr>
          <w:rStyle w:val="S0"/>
        </w:rPr>
        <w:t>Диурез: ${sohranen}, ${reguljaren}, ${snizhen}, ${chastyj}, ${malymi-porcijami}, ${ishurija-ostraja}, ${ishurija-hron}, ${ishurija-parodoksalnaja}, ${ishurija-polnaja}, ${ishurija-nepolnaja}, ${nikturija}, ${oligourija}, ${poliurija}, ${strangurija}.</w:t>
      </w:r>
    </w:p>
    <w:p>
      <w:pPr>
        <w:pStyle w:val="Normal"/>
        <w:ind w:firstLine="400"/>
        <w:jc w:val="both"/>
        <w:rPr/>
      </w:pPr>
      <w:r>
        <w:rPr>
          <w:rStyle w:val="S0"/>
        </w:rPr>
        <w:t>Болезненность: ${boleznennost}.</w:t>
      </w:r>
    </w:p>
    <w:p>
      <w:pPr>
        <w:pStyle w:val="Normal"/>
        <w:ind w:firstLine="400"/>
        <w:jc w:val="both"/>
        <w:rPr/>
      </w:pPr>
      <w:r>
        <w:rPr>
          <w:rStyle w:val="S0"/>
        </w:rPr>
        <w:t>Выделения из уретры: ${vydelenija-iz-uretry} ${vydelenija-iz-uretry-drugoe}</w:t>
      </w:r>
    </w:p>
    <w:p>
      <w:pPr>
        <w:pStyle w:val="Normal"/>
        <w:ind w:firstLine="400"/>
        <w:jc w:val="both"/>
        <w:rPr>
          <w:rStyle w:val="S0"/>
        </w:rPr>
      </w:pPr>
      <w:r>
        <w:rPr/>
      </w:r>
    </w:p>
    <w:p>
      <w:pPr>
        <w:pStyle w:val="Normal"/>
        <w:ind w:firstLine="400"/>
        <w:jc w:val="both"/>
        <w:rPr/>
      </w:pPr>
      <w:r>
        <w:rPr>
          <w:rStyle w:val="S0"/>
          <w:b/>
          <w:bCs/>
        </w:rPr>
        <w:t>Половая система.</w:t>
      </w:r>
    </w:p>
    <w:p>
      <w:pPr>
        <w:pStyle w:val="Normal"/>
        <w:ind w:firstLine="400"/>
        <w:jc w:val="both"/>
        <w:rPr/>
      </w:pPr>
      <w:r>
        <w:rPr>
          <w:rStyle w:val="S0"/>
        </w:rPr>
        <w:t>Наружние половые органы развиты по муж, жен, смешанному типу. ${naruzhnie-polovye-organy-razvity-po-muzh,-zhen,-smeshannomu-tipu}</w:t>
      </w:r>
    </w:p>
    <w:p>
      <w:pPr>
        <w:pStyle w:val="Normal"/>
        <w:ind w:firstLine="400"/>
        <w:jc w:val="both"/>
        <w:rPr/>
      </w:pPr>
      <w:r>
        <w:rPr>
          <w:rStyle w:val="S0"/>
        </w:rPr>
        <w:t xml:space="preserve">Муж: визуально мошонка увеличена ${мizualno-moshonka-uvelichena}. </w:t>
      </w:r>
    </w:p>
    <w:p>
      <w:pPr>
        <w:pStyle w:val="Normal"/>
        <w:ind w:firstLine="400"/>
        <w:jc w:val="both"/>
        <w:rPr/>
      </w:pPr>
      <w:r>
        <w:rPr>
          <w:rStyle w:val="S0"/>
        </w:rPr>
        <w:t>Варикоз вен: ${varikoz-ven}.</w:t>
      </w:r>
    </w:p>
    <w:p>
      <w:pPr>
        <w:pStyle w:val="Normal"/>
        <w:ind w:firstLine="400"/>
        <w:jc w:val="both"/>
        <w:rPr/>
      </w:pPr>
      <w:r>
        <w:rPr>
          <w:rStyle w:val="S0"/>
        </w:rPr>
        <w:t xml:space="preserve">Пальпаторно болезненна: ${palpatorno-boleznenna}. </w:t>
      </w:r>
    </w:p>
    <w:p>
      <w:pPr>
        <w:pStyle w:val="Normal"/>
        <w:ind w:firstLine="400"/>
        <w:jc w:val="both"/>
        <w:rPr/>
      </w:pPr>
      <w:r>
        <w:rPr>
          <w:rStyle w:val="S0"/>
        </w:rPr>
        <w:t xml:space="preserve">Грыж. выпячивания ${gryzh-vypjachivanija}. </w:t>
      </w:r>
    </w:p>
    <w:p>
      <w:pPr>
        <w:pStyle w:val="Normal"/>
        <w:ind w:firstLine="400"/>
        <w:jc w:val="both"/>
        <w:rPr/>
      </w:pPr>
      <w:r>
        <w:rPr>
          <w:rStyle w:val="S0"/>
        </w:rPr>
        <w:t>Характер: ${harakter}</w:t>
      </w:r>
    </w:p>
    <w:p>
      <w:pPr>
        <w:pStyle w:val="Normal"/>
        <w:ind w:firstLine="400"/>
        <w:jc w:val="both"/>
        <w:rPr/>
      </w:pPr>
      <w:r>
        <w:rPr>
          <w:rStyle w:val="S0"/>
        </w:rPr>
        <w:t>Прямая кишка: ${prjamaja-kishka}</w:t>
      </w:r>
    </w:p>
    <w:p>
      <w:pPr>
        <w:pStyle w:val="Normal"/>
        <w:ind w:firstLine="400"/>
        <w:jc w:val="both"/>
        <w:rPr>
          <w:rStyle w:val="S0"/>
        </w:rPr>
      </w:pPr>
      <w:r>
        <w:rPr/>
      </w:r>
    </w:p>
    <w:p>
      <w:pPr>
        <w:pStyle w:val="Normal"/>
        <w:ind w:firstLine="400"/>
        <w:jc w:val="both"/>
        <w:rPr/>
      </w:pPr>
      <w:r>
        <w:rPr>
          <w:rStyle w:val="S0"/>
          <w:b/>
          <w:bCs/>
        </w:rPr>
        <w:t>ПРЕДВАРИТЕЛЬНЫЙ ДИАГНОЗ</w:t>
      </w:r>
      <w:r>
        <w:rPr>
          <w:rStyle w:val="S0"/>
        </w:rPr>
        <w:t>:</w:t>
      </w:r>
    </w:p>
    <w:p>
      <w:pPr>
        <w:pStyle w:val="Normal"/>
        <w:ind w:left="360" w:firstLine="40"/>
        <w:jc w:val="both"/>
        <w:rPr/>
      </w:pPr>
      <w:r>
        <w:rPr>
          <w:rStyle w:val="S0"/>
        </w:rPr>
        <w:t>${predvaritelnyj-diagnoz}</w:t>
      </w:r>
    </w:p>
    <w:p>
      <w:pPr>
        <w:pStyle w:val="Normal"/>
        <w:ind w:left="360" w:firstLine="40"/>
        <w:jc w:val="both"/>
        <w:rPr>
          <w:rStyle w:val="S0"/>
        </w:rPr>
      </w:pPr>
      <w:r>
        <w:rPr/>
      </w:r>
    </w:p>
    <w:p>
      <w:pPr>
        <w:pStyle w:val="Normal"/>
        <w:ind w:firstLine="400"/>
        <w:jc w:val="both"/>
        <w:rPr/>
      </w:pPr>
      <w:r>
        <w:rPr>
          <w:rStyle w:val="S0"/>
          <w:b/>
          <w:bCs/>
        </w:rPr>
        <w:t>ПЛАН ОБСЛЕДОВАНИЯ</w:t>
      </w:r>
      <w:r>
        <w:rPr>
          <w:rStyle w:val="S0"/>
        </w:rPr>
        <w:t>:</w:t>
      </w:r>
    </w:p>
    <w:p>
      <w:pPr>
        <w:pStyle w:val="Normal"/>
        <w:ind w:firstLine="400"/>
        <w:jc w:val="both"/>
        <w:rPr/>
      </w:pPr>
      <w:r>
        <w:rPr>
          <w:rStyle w:val="S0"/>
        </w:rPr>
        <w:t>${plan-obsledovanija}</w:t>
      </w:r>
    </w:p>
    <w:p>
      <w:pPr>
        <w:pStyle w:val="Normal"/>
        <w:ind w:firstLine="400"/>
        <w:jc w:val="both"/>
        <w:rPr>
          <w:rStyle w:val="S0"/>
        </w:rPr>
      </w:pPr>
      <w:r>
        <w:rPr/>
      </w:r>
    </w:p>
    <w:p>
      <w:pPr>
        <w:pStyle w:val="Normal"/>
        <w:ind w:firstLine="400"/>
        <w:jc w:val="both"/>
        <w:rPr/>
      </w:pPr>
      <w:r>
        <w:rPr>
          <w:rStyle w:val="S0"/>
          <w:b/>
          <w:bCs/>
        </w:rPr>
        <w:t>ПЛАН ВЕДЕНИЯ</w:t>
      </w:r>
      <w:r>
        <w:rPr>
          <w:rStyle w:val="S0"/>
        </w:rPr>
        <w:t>:</w:t>
      </w:r>
    </w:p>
    <w:p>
      <w:pPr>
        <w:pStyle w:val="Normal"/>
        <w:ind w:firstLine="400"/>
        <w:jc w:val="both"/>
        <w:rPr/>
      </w:pPr>
      <w:r>
        <w:rPr/>
        <w:t>${</w:t>
      </w:r>
      <w:bookmarkStart w:id="0" w:name="__DdeLink__64_974925621"/>
      <w:r>
        <w:rPr/>
        <w:t>plan-vedenija</w:t>
      </w:r>
      <w:bookmarkEnd w:id="0"/>
      <w:r>
        <w:rPr/>
        <w:t>}</w:t>
      </w:r>
    </w:p>
    <w:p>
      <w:pPr>
        <w:pStyle w:val="Normal"/>
        <w:ind w:firstLine="400"/>
        <w:jc w:val="both"/>
        <w:rPr/>
      </w:pPr>
      <w:r>
        <w:rPr>
          <w:rStyle w:val="S0"/>
        </w:rPr>
        <w:t xml:space="preserve"> </w:t>
      </w:r>
    </w:p>
    <w:p>
      <w:pPr>
        <w:pStyle w:val="Normal"/>
        <w:ind w:firstLine="400"/>
        <w:jc w:val="both"/>
        <w:rPr/>
      </w:pPr>
      <w:r>
        <w:rPr>
          <w:rStyle w:val="S0"/>
        </w:rPr>
        <w:t>__________________ Подпись врача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color w:val="000000"/>
      <w:kern w:val="2"/>
      <w:sz w:val="48"/>
      <w:szCs w:val="48"/>
    </w:rPr>
  </w:style>
  <w:style w:type="character" w:styleId="Style13">
    <w:name w:val="Основной шрифт абзаца"/>
    <w:qFormat/>
    <w:rPr/>
  </w:style>
  <w:style w:type="character" w:styleId="Style14">
    <w:name w:val="Интернет-ссылка"/>
    <w:basedOn w:val="Style13"/>
    <w:rPr>
      <w:color w:val="333399"/>
      <w:u w:val="single"/>
    </w:rPr>
  </w:style>
  <w:style w:type="character" w:styleId="Style15">
    <w:name w:val="Посещённая гиперссылка"/>
    <w:basedOn w:val="Style13"/>
    <w:rPr>
      <w:color w:val="800080"/>
      <w:u w:val="single"/>
    </w:rPr>
  </w:style>
  <w:style w:type="character" w:styleId="S0">
    <w:name w:val="s0"/>
    <w:basedOn w:val="Style13"/>
    <w:qFormat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S3">
    <w:name w:val="s3"/>
    <w:basedOn w:val="Style13"/>
    <w:qFormat/>
    <w:rPr>
      <w:rFonts w:ascii="Times New Roman" w:hAnsi="Times New Roman" w:cs="Times New Roman"/>
      <w:i/>
      <w:iCs/>
      <w:color w:val="FF0000"/>
    </w:rPr>
  </w:style>
  <w:style w:type="character" w:styleId="S2">
    <w:name w:val="s2"/>
    <w:basedOn w:val="Style13"/>
    <w:qFormat/>
    <w:rPr>
      <w:rFonts w:ascii="Times New Roman" w:hAnsi="Times New Roman" w:cs="Times New Roman"/>
      <w:b w:val="false"/>
      <w:bCs w:val="false"/>
      <w:color w:val="333399"/>
      <w:u w:val="single"/>
    </w:rPr>
  </w:style>
  <w:style w:type="character" w:styleId="S6">
    <w:name w:val="s6"/>
    <w:basedOn w:val="Style13"/>
    <w:qFormat/>
    <w:rPr>
      <w:rFonts w:ascii="Times New Roman" w:hAnsi="Times New Roman" w:cs="Times New Roman"/>
      <w:strike/>
      <w:color w:val="808000"/>
    </w:rPr>
  </w:style>
  <w:style w:type="character" w:styleId="S1">
    <w:name w:val="s1"/>
    <w:basedOn w:val="Style13"/>
    <w:qFormat/>
    <w:rPr>
      <w:rFonts w:ascii="Times New Roman" w:hAnsi="Times New Roman" w:cs="Times New Roman"/>
      <w:b/>
      <w:bCs/>
      <w:color w:val="000000"/>
    </w:rPr>
  </w:style>
  <w:style w:type="character" w:styleId="S7">
    <w:name w:val="s7"/>
    <w:basedOn w:val="Style13"/>
    <w:qFormat/>
    <w:rPr>
      <w:rFonts w:ascii="Courier New" w:hAnsi="Courier New" w:cs="Courier New"/>
      <w:b w:val="false"/>
      <w:bCs w:val="false"/>
      <w:color w:val="000000"/>
    </w:rPr>
  </w:style>
  <w:style w:type="character" w:styleId="S9">
    <w:name w:val="s9"/>
    <w:basedOn w:val="Style13"/>
    <w:qFormat/>
    <w:rPr>
      <w:rFonts w:ascii="Times New Roman" w:hAnsi="Times New Roman" w:cs="Times New Roman"/>
      <w:i/>
      <w:iCs/>
      <w:color w:val="333399"/>
      <w:u w:val="single"/>
    </w:rPr>
  </w:style>
  <w:style w:type="character" w:styleId="S10">
    <w:name w:val="s10"/>
    <w:basedOn w:val="Style13"/>
    <w:qFormat/>
    <w:rPr>
      <w:rFonts w:ascii="Times New Roman" w:hAnsi="Times New Roman" w:cs="Times New Roman"/>
      <w:color w:val="333399"/>
      <w:u w:val="single"/>
    </w:rPr>
  </w:style>
  <w:style w:type="character" w:styleId="S11">
    <w:name w:val="s11"/>
    <w:basedOn w:val="Style13"/>
    <w:qFormat/>
    <w:rPr>
      <w:rFonts w:ascii="Courier New" w:hAnsi="Courier New" w:cs="Courier New"/>
      <w:b/>
      <w:bCs/>
      <w:color w:val="000000"/>
    </w:rPr>
  </w:style>
  <w:style w:type="character" w:styleId="S12">
    <w:name w:val="s12"/>
    <w:basedOn w:val="Style13"/>
    <w:qFormat/>
    <w:rPr>
      <w:rFonts w:ascii="Courier New" w:hAnsi="Courier New" w:cs="Courier New"/>
      <w:b w:val="false"/>
      <w:bCs w:val="false"/>
      <w:color w:val="333399"/>
      <w:u w:val="single"/>
    </w:rPr>
  </w:style>
  <w:style w:type="character" w:styleId="S13">
    <w:name w:val="s13"/>
    <w:basedOn w:val="Style13"/>
    <w:qFormat/>
    <w:rPr>
      <w:rFonts w:ascii="Courier New" w:hAnsi="Courier New" w:cs="Courier New"/>
      <w:i/>
      <w:iCs/>
      <w:color w:val="FF0000"/>
    </w:rPr>
  </w:style>
  <w:style w:type="character" w:styleId="S14">
    <w:name w:val="s14"/>
    <w:basedOn w:val="Style13"/>
    <w:qFormat/>
    <w:rPr>
      <w:rFonts w:ascii="Courier New" w:hAnsi="Courier New" w:cs="Courier New"/>
      <w:strike/>
      <w:color w:val="008000"/>
    </w:rPr>
  </w:style>
  <w:style w:type="character" w:styleId="S15">
    <w:name w:val="s15"/>
    <w:basedOn w:val="Style13"/>
    <w:qFormat/>
    <w:rPr>
      <w:rFonts w:ascii="Courier New" w:hAnsi="Courier New" w:cs="Courier New"/>
      <w:color w:val="333399"/>
      <w:u w:val="single"/>
    </w:rPr>
  </w:style>
  <w:style w:type="character" w:styleId="S16">
    <w:name w:val="s16"/>
    <w:basedOn w:val="Style13"/>
    <w:qFormat/>
    <w:rPr>
      <w:rFonts w:ascii="Times New Roman" w:hAnsi="Times New Roman" w:cs="Times New Roman"/>
      <w:b w:val="false"/>
      <w:bCs w:val="false"/>
      <w:i/>
      <w:iCs/>
      <w:caps w:val="false"/>
      <w:smallCaps w:val="false"/>
      <w:color w:val="000000"/>
    </w:rPr>
  </w:style>
  <w:style w:type="character" w:styleId="S19">
    <w:name w:val="s19"/>
    <w:basedOn w:val="Style13"/>
    <w:qFormat/>
    <w:rPr>
      <w:rFonts w:ascii="Times New Roman" w:hAnsi="Times New Roman" w:cs="Times New Roman"/>
      <w:b w:val="false"/>
      <w:bCs w:val="false"/>
      <w:i w:val="false"/>
      <w:iCs w:val="false"/>
      <w:color w:val="008000"/>
    </w:rPr>
  </w:style>
  <w:style w:type="character" w:styleId="S17">
    <w:name w:val="s17"/>
    <w:basedOn w:val="Style13"/>
    <w:qFormat/>
    <w:rPr>
      <w:rFonts w:ascii="Times New Roman" w:hAnsi="Times New Roman" w:cs="Times New Roman"/>
      <w:b w:val="false"/>
      <w:bCs w:val="false"/>
      <w:color w:val="000000"/>
    </w:rPr>
  </w:style>
  <w:style w:type="character" w:styleId="S18">
    <w:name w:val="s18"/>
    <w:basedOn w:val="Style13"/>
    <w:qFormat/>
    <w:rPr>
      <w:rFonts w:ascii="Times New Roman" w:hAnsi="Times New Roman" w:cs="Times New Roman"/>
      <w:b w:val="false"/>
      <w:bCs w:val="false"/>
      <w:color w:val="00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Обычный (веб)"/>
    <w:basedOn w:val="Normal"/>
    <w:qFormat/>
    <w:pPr>
      <w:spacing w:before="280" w:after="280"/>
    </w:pPr>
    <w:rPr>
      <w:color w:val="000000"/>
    </w:rPr>
  </w:style>
  <w:style w:type="paragraph" w:styleId="S8">
    <w:name w:val="s8"/>
    <w:basedOn w:val="Normal"/>
    <w:qFormat/>
    <w:pPr/>
    <w:rPr>
      <w:color w:val="33339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</TotalTime>
  <Application>LibreOffice/5.4.3.2$MacOSX_X86_64 LibreOffice_project/92a7159f7e4af62137622921e809f8546db437e5</Application>
  <Pages>2</Pages>
  <Words>112</Words>
  <Characters>1408</Characters>
  <CharactersWithSpaces>1493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2015-10-03T05:08:00Z</dcterms:created>
  <dc:creator>kiyazov_t</dc:creator>
  <dc:description/>
  <dc:language>ru-RU</dc:language>
  <cp:lastModifiedBy/>
  <dcterms:modified xsi:type="dcterms:W3CDTF">2018-02-09T04:01:52Z</dcterms:modified>
  <cp:revision>18</cp:revision>
  <dc:subject/>
  <dc:title>Осмотр уролога</dc:title>
</cp:coreProperties>
</file>