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Приложение к медицинской карте стоматологического больного.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(Форма </w:t>
      </w:r>
      <w:r>
        <w:rPr>
          <w:rFonts w:cs="Times New Roman" w:ascii="Times New Roman" w:hAnsi="Times New Roman"/>
          <w:sz w:val="18"/>
          <w:szCs w:val="18"/>
        </w:rPr>
        <w:t>№ 043/у утверждена приказом Министра здравохранения РК от 23.11.2010г. № 907)</w:t>
      </w:r>
    </w:p>
    <w:tbl>
      <w:tblPr>
        <w:tblStyle w:val="a3"/>
        <w:tblW w:w="1031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11"/>
        <w:gridCol w:w="308"/>
        <w:gridCol w:w="305"/>
        <w:gridCol w:w="305"/>
        <w:gridCol w:w="308"/>
        <w:gridCol w:w="305"/>
        <w:gridCol w:w="305"/>
        <w:gridCol w:w="305"/>
        <w:gridCol w:w="308"/>
        <w:gridCol w:w="305"/>
        <w:gridCol w:w="305"/>
        <w:gridCol w:w="308"/>
        <w:gridCol w:w="305"/>
        <w:gridCol w:w="305"/>
        <w:gridCol w:w="308"/>
        <w:gridCol w:w="306"/>
        <w:gridCol w:w="312"/>
      </w:tblGrid>
      <w:tr>
        <w:trPr>
          <w:trHeight w:val="265" w:hRule="atLeast"/>
        </w:trPr>
        <w:tc>
          <w:tcPr>
            <w:tcW w:w="54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4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4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</w:rPr>
        <w:t>Дата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 xml:space="preserve"> ${created_at}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План лечения: </w:t>
      </w:r>
      <w:r>
        <w:rPr>
          <w:rFonts w:cs="Times New Roman" w:ascii="Times New Roman" w:hAnsi="Times New Roman"/>
          <w:sz w:val="18"/>
          <w:szCs w:val="18"/>
          <w:lang w:val="en-US"/>
        </w:rPr>
        <w:t>${treatment_plan}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</w:rPr>
        <w:t>Жалобы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: </w:t>
      </w:r>
      <w:r>
        <w:rPr>
          <w:rFonts w:cs="Times New Roman" w:ascii="Times New Roman" w:hAnsi="Times New Roman"/>
          <w:sz w:val="18"/>
          <w:szCs w:val="18"/>
          <w:lang w:val="en-US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top_pain_left</w:t>
      </w:r>
      <w:r>
        <w:rPr>
          <w:rFonts w:cs="Times New Roman" w:ascii="Times New Roman" w:hAnsi="Times New Roman"/>
          <w:sz w:val="18"/>
          <w:szCs w:val="18"/>
          <w:lang w:val="en-US"/>
        </w:rPr>
        <w:t>}${top_pain_right}${bottom_pain_left}${bottom_pain_right}${temp_up_to}${temp_input}${lost_appetite}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</w:t>
      </w:r>
      <w:r>
        <w:rPr>
          <w:rFonts w:cs="Times New Roman" w:ascii="Times New Roman" w:hAnsi="Times New Roman"/>
          <w:sz w:val="18"/>
          <w:szCs w:val="18"/>
          <w:lang w:val="en-US"/>
        </w:rPr>
        <w:t>namnesis morbi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: </w:t>
      </w:r>
      <w:r>
        <w:rPr>
          <w:rFonts w:cs="Times New Roman" w:ascii="Times New Roman" w:hAnsi="Times New Roman"/>
          <w:sz w:val="18"/>
          <w:szCs w:val="18"/>
          <w:lang w:val="en-US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not_treated</w:t>
      </w:r>
      <w:r>
        <w:rPr>
          <w:rFonts w:cs="Times New Roman" w:ascii="Times New Roman" w:hAnsi="Times New Roman"/>
          <w:sz w:val="18"/>
          <w:szCs w:val="18"/>
          <w:lang w:val="en-US"/>
        </w:rPr>
        <w:t>}${treated}${top_left}${top_right}${bottom_left}${bottom_right}${around}${kunder}${kunder_value}${nazad}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</w:t>
      </w:r>
      <w:r>
        <w:rPr>
          <w:rFonts w:cs="Times New Roman" w:ascii="Times New Roman" w:hAnsi="Times New Roman"/>
          <w:sz w:val="18"/>
          <w:szCs w:val="18"/>
          <w:lang w:val="en-US"/>
        </w:rPr>
        <w:t>namnesis vitae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US"/>
        </w:rPr>
        <w:t xml:space="preserve"> ${anamnesis_vitae}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Объективные данные: </w:t>
      </w:r>
      <w:r>
        <w:rPr>
          <w:rFonts w:cs="Times New Roman" w:ascii="Times New Roman" w:hAnsi="Times New Roman"/>
          <w:sz w:val="18"/>
          <w:szCs w:val="18"/>
          <w:lang w:val="en-US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top_jaw_left</w:t>
      </w:r>
      <w:r>
        <w:rPr>
          <w:rFonts w:cs="Times New Roman" w:ascii="Times New Roman" w:hAnsi="Times New Roman"/>
          <w:sz w:val="18"/>
          <w:szCs w:val="18"/>
          <w:lang w:val="en-US"/>
        </w:rPr>
        <w:t>}${top_jaw_right}${bottom_jaw_left}${bottom_jaw_right}${skin_data}${hyper}${no_tension}${fold}${lymph_nodes}${not_palpable}${painfull}${soft}${flexible}${open_mouth}${limit_mouth}${limit_mouth_value}${crown}${destroyed}${parts}${under_filling}${under_crown}${dif_color}${percussion}${patology}${degree}${mucous_around}${ttt}${ttt_value}${ttt_1}${ttt_2}${ttt_3}${r_snapshot}${tooth_from}${g}${r}${d}${k}${conclusion}${v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Диагноз: </w:t>
      </w:r>
      <w:r>
        <w:rPr>
          <w:rFonts w:cs="Times New Roman" w:ascii="Times New Roman" w:hAnsi="Times New Roman"/>
          <w:sz w:val="18"/>
          <w:szCs w:val="18"/>
        </w:rPr>
        <w:t>${</w:t>
      </w:r>
      <w:r>
        <w:rPr>
          <w:rFonts w:cs="Times New Roman" w:ascii="Times New Roman" w:hAnsi="Times New Roman"/>
          <w:sz w:val="18"/>
          <w:szCs w:val="18"/>
          <w:lang w:val="en-US"/>
        </w:rPr>
        <w:t>o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k</w:t>
      </w:r>
      <w:r>
        <w:rPr>
          <w:rFonts w:cs="Times New Roman" w:ascii="Times New Roman" w:hAnsi="Times New Roman"/>
          <w:sz w:val="18"/>
          <w:szCs w:val="18"/>
        </w:rPr>
        <w:t>102}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Лечение: </w:t>
      </w:r>
      <w:r>
        <w:rPr>
          <w:rFonts w:cs="Times New Roman" w:ascii="Times New Roman" w:hAnsi="Times New Roman"/>
          <w:sz w:val="18"/>
          <w:szCs w:val="18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toilet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anesthesia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sol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sol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percent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percent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}${ml}${ml_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teeth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cut</w:t>
      </w:r>
      <w:r>
        <w:rPr>
          <w:rFonts w:cs="Times New Roman" w:ascii="Times New Roman" w:hAnsi="Times New Roman"/>
          <w:sz w:val="18"/>
          <w:szCs w:val="18"/>
        </w:rPr>
        <w:t>}${wound_widened}${bad_smell}${drainage}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Рекомендации: 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>${1}${2}${3}${4}${5}${6}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Лечащий врач: (Ф.И.О.)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  <w:lang w:val="en-US"/>
        </w:rPr>
        <w:t>${staff_full_name}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Заведующий отделением: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Стоматологиялық науқастардың медициналық картасына қосымша.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(№ 043/у формасы 23.11.2010 жылы № 907 ҚР Денсаулық сақтау Министрлігінің бұйрығымен бекітілген)</w:t>
      </w:r>
    </w:p>
    <w:tbl>
      <w:tblPr>
        <w:tblStyle w:val="a3"/>
        <w:tblW w:w="10490" w:type="dxa"/>
        <w:jc w:val="left"/>
        <w:tblInd w:w="-191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90"/>
        <w:gridCol w:w="305"/>
        <w:gridCol w:w="305"/>
        <w:gridCol w:w="305"/>
        <w:gridCol w:w="308"/>
        <w:gridCol w:w="305"/>
        <w:gridCol w:w="305"/>
        <w:gridCol w:w="308"/>
        <w:gridCol w:w="306"/>
        <w:gridCol w:w="305"/>
        <w:gridCol w:w="305"/>
        <w:gridCol w:w="308"/>
        <w:gridCol w:w="305"/>
        <w:gridCol w:w="305"/>
        <w:gridCol w:w="307"/>
        <w:gridCol w:w="307"/>
        <w:gridCol w:w="311"/>
      </w:tblGrid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Шартты белгілер: жоқ –О, түбірлер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пломбаланған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5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қозғалғыштығы – І, ІІ, ІІІ (дәреже), тіссауыт – К, қис. тіс - Қ 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Күні:</w:t>
      </w:r>
      <w:r>
        <w:rPr>
          <w:rFonts w:cs="Times New Roman" w:ascii="Times New Roman" w:hAnsi="Times New Roman"/>
          <w:sz w:val="18"/>
          <w:szCs w:val="18"/>
        </w:rPr>
        <w:t xml:space="preserve">_________________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Емдеу жоспары: </w:t>
      </w: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Шағымы: жоғарғы/төменгі жақтың сол/оң бөлігіндегі ауырсыну мен ісінуге. Темп. жоғарлауына. Тәбеттің жоғалуына.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тіс бұрын емделген/емделмеген. жоғарғы/төменгі жақтың сол/оң бөлігіндегі тістің(-ердің) ауырсыну _____ күн бұрын пайда болған. Осы аймақтың ісінуі _____ күн бұрын пайда болған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____________________________________________________________________________________.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Объективті: Жоғарғы/төменгі жақтың сол/оң бөлігіндегі жұмсақ тіндердің ісінуінен беттің асимметриясы. Осы аймақ тері жамылғысы қалыпты түсті/қызарған, қатпарға жиналады. Регионарлы лимфатикалық түйіндері ұлғаймаған/ұлғайған, пальпацияланбайды/ауырсынбалы, жұмсақ-эластикалы консистенциялы, қозғалмалы. Ауыз ашылуы еркін/шектелген ___см дейін. Ауыз қуысында ____________ тістің(-тердің) сауыты ______ бұзылған/ пломбамен жабық/сауытпен қапталған, түсі өзгерген. Перкуссияда ауырсынады. Патологиялық қозғалғыштығы ____ дәрежелі. ____________ тіс(-тер) айналасындағы щырышты қабығы қызарған, ісінген, өтпелі қатпар тегістелген, флюктуация симптомы байқалады.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____________тістің(-тердің)  ____________  жылғы R-суретінде: түбір ұшы аймағындағы сүйек тінінің жоғалуы/деструкция ошагы байқалады.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Шағымдар, анамнез, объективті, клиникалық, рентгендік, қосымша зерттеулер ___________________________________________________________________________________негізінде қойылған: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Диагноз: Жедел іріңді периостит </w:t>
      </w:r>
      <w:r>
        <w:rPr>
          <w:rFonts w:cs="Times New Roman" w:ascii="Times New Roman" w:hAnsi="Times New Roman"/>
          <w:sz w:val="18"/>
          <w:szCs w:val="18"/>
        </w:rPr>
        <w:t>____________________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 т. К.10.2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Емі: ауыз қуысын Хлоргексидин 0,05% ерітіндісімен өңдегеннен кейін инфильтрационды/туберальды/мандибулярлы/ментальды  анестезия Sol.__________________% ____ml көмегімен ____________ тіс(-тер) жұлынды, өтпелі қатпар бойынша сүйекке дейін тілік жүргізіліп, жара кеңейтілді. Сары, жағымсыз исі бар іріңді бөлініс шықты. Резиналы жолақпен дренаж.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Ұсынымдар: 1) Стоматологиялық аурулар профилактикасы. 2) ____________________________________________________________________________________ 3)Ауыз қуысын __________________________________________шаю. 4) Ауырсыну болса __________________________________.  5) Стоматологқа жылына 2 рет қаралу.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Емдеуші дәрігер: (Т.А.Ә.) 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  <w:lang w:val="kk-KZ"/>
        </w:rPr>
        <w:t>Бөлім меңгерушісі: ______________________________</w:t>
      </w:r>
    </w:p>
    <w:sectPr>
      <w:type w:val="nextPage"/>
      <w:pgSz w:w="11906" w:h="16838"/>
      <w:pgMar w:left="993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e3b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4EB47-0228-419B-B7A8-2DA93414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LibreOffice/5.4.3.2$MacOSX_X86_64 LibreOffice_project/92a7159f7e4af62137622921e809f8546db437e5</Application>
  <Pages>2</Pages>
  <Words>426</Words>
  <Characters>4581</Characters>
  <CharactersWithSpaces>4894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2017-10-03T03:05:00Z</dcterms:created>
  <dc:creator>Бексултанова Шолпан</dc:creator>
  <dc:description/>
  <dc:language>ru-RU</dc:language>
  <cp:lastModifiedBy/>
  <dcterms:modified xsi:type="dcterms:W3CDTF">2018-02-01T00:00:49Z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