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  <w:rPr>
          <w:b w:val="1"/>
          <w:bCs w:val="1"/>
          <w:sz w:val="36"/>
          <w:szCs w:val="36"/>
        </w:rPr>
      </w:pPr>
      <w:r>
        <w:rPr>
          <w:rtl w:val="0"/>
        </w:rPr>
        <w:t xml:space="preserve">                                                      </w:t>
      </w:r>
      <w:r>
        <w:rPr>
          <w:b w:val="1"/>
          <w:bCs w:val="1"/>
          <w:sz w:val="36"/>
          <w:szCs w:val="36"/>
          <w:rtl w:val="0"/>
          <w:lang w:val="en-US"/>
        </w:rPr>
        <w:t>South company</w:t>
      </w:r>
    </w:p>
    <w:p>
      <w:pPr>
        <w:pStyle w:val="Текстовый блок"/>
        <w:bidi w:val="0"/>
        <w:rPr>
          <w:b w:val="1"/>
          <w:bCs w:val="1"/>
          <w:sz w:val="42"/>
          <w:szCs w:val="42"/>
        </w:rPr>
      </w:pPr>
    </w:p>
    <w:p>
      <w:pPr>
        <w:pStyle w:val="Текстовый блок"/>
        <w:rPr>
          <w:b w:val="1"/>
          <w:bCs w:val="1"/>
          <w:sz w:val="42"/>
          <w:szCs w:val="42"/>
        </w:rPr>
      </w:pPr>
      <w:r>
        <w:rPr>
          <w:b w:val="1"/>
          <w:bCs w:val="1"/>
          <w:sz w:val="34"/>
          <w:szCs w:val="34"/>
          <w:rtl w:val="0"/>
          <w:lang w:val="en-US"/>
        </w:rPr>
        <w:t>Group B04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34"/>
          <w:szCs w:val="34"/>
          <w:rtl w:val="0"/>
        </w:rPr>
      </w:pPr>
      <w:r>
        <w:rPr>
          <w:rFonts w:ascii="Helvetica Neue" w:hAnsi="Helvetica Neue"/>
          <w:sz w:val="34"/>
          <w:szCs w:val="34"/>
          <w:rtl w:val="0"/>
        </w:rPr>
        <w:t>Zhiyenbay Symbat</w:t>
      </w:r>
      <w:r>
        <w:rPr>
          <w:rFonts w:ascii="Helvetica Neue" w:hAnsi="Helvetica Neue" w:hint="default"/>
          <w:sz w:val="34"/>
          <w:szCs w:val="34"/>
          <w:rtl w:val="0"/>
        </w:rPr>
        <w:t>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34"/>
          <w:szCs w:val="34"/>
          <w:rtl w:val="0"/>
        </w:rPr>
      </w:pPr>
      <w:r>
        <w:rPr>
          <w:rFonts w:ascii="Helvetica Neue" w:hAnsi="Helvetica Neue"/>
          <w:sz w:val="34"/>
          <w:szCs w:val="34"/>
          <w:rtl w:val="0"/>
        </w:rPr>
        <w:t>Erbol Arynbek</w:t>
      </w:r>
      <w:r>
        <w:rPr>
          <w:rFonts w:ascii="Helvetica Neue" w:hAnsi="Helvetica Neue" w:hint="default"/>
          <w:sz w:val="34"/>
          <w:szCs w:val="34"/>
          <w:rtl w:val="0"/>
        </w:rPr>
        <w:t>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34"/>
          <w:szCs w:val="34"/>
          <w:rtl w:val="0"/>
        </w:rPr>
      </w:pPr>
      <w:r>
        <w:rPr>
          <w:rFonts w:ascii="Helvetica Neue" w:hAnsi="Helvetica Neue"/>
          <w:sz w:val="34"/>
          <w:szCs w:val="34"/>
          <w:rtl w:val="0"/>
        </w:rPr>
        <w:t>Ziyat Bekbol</w:t>
      </w:r>
      <w:r>
        <w:rPr>
          <w:rFonts w:ascii="Helvetica Neue" w:hAnsi="Helvetica Neue" w:hint="default"/>
          <w:sz w:val="34"/>
          <w:szCs w:val="34"/>
          <w:rtl w:val="0"/>
        </w:rPr>
        <w:t> 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34"/>
          <w:szCs w:val="34"/>
          <w:rtl w:val="0"/>
        </w:rPr>
      </w:pPr>
      <w:r>
        <w:rPr>
          <w:rFonts w:ascii="Helvetica Neue" w:hAnsi="Helvetica Neue"/>
          <w:sz w:val="34"/>
          <w:szCs w:val="34"/>
          <w:rtl w:val="0"/>
        </w:rPr>
        <w:t>Slamkul Beknur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34"/>
          <w:szCs w:val="34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b w:val="1"/>
          <w:bCs w:val="1"/>
          <w:sz w:val="30"/>
          <w:szCs w:val="30"/>
          <w:rtl w:val="0"/>
          <w:lang w:val="en-US"/>
        </w:rPr>
        <w:t xml:space="preserve">Name of application: </w:t>
      </w:r>
      <w:r>
        <w:rPr>
          <w:rFonts w:ascii="Helvetica Neue" w:hAnsi="Helvetica Neue"/>
          <w:sz w:val="26"/>
          <w:szCs w:val="26"/>
          <w:rtl w:val="0"/>
        </w:rPr>
        <w:t>Almaty Today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r>
        <w:rPr>
          <w:rFonts w:ascii="Helvetica Neue" w:hAnsi="Helvetica Neue"/>
          <w:b w:val="1"/>
          <w:bCs w:val="1"/>
          <w:sz w:val="30"/>
          <w:szCs w:val="30"/>
          <w:rtl w:val="0"/>
          <w:lang w:val="en-US"/>
        </w:rPr>
        <w:t>Actors of application: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8"/>
          <w:szCs w:val="28"/>
          <w:rtl w:val="0"/>
          <w:lang w:val="en-US"/>
        </w:rPr>
        <w:t>Internet users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30"/>
          <w:szCs w:val="30"/>
          <w:rtl w:val="0"/>
        </w:rPr>
      </w:pPr>
      <w:r>
        <w:rPr>
          <w:rFonts w:ascii="Helvetica Neue" w:hAnsi="Helvetica Neue"/>
          <w:b w:val="1"/>
          <w:bCs w:val="1"/>
          <w:sz w:val="30"/>
          <w:szCs w:val="30"/>
          <w:rtl w:val="0"/>
          <w:lang w:val="en-US"/>
        </w:rPr>
        <w:t>Internet users four use-cases:</w:t>
      </w:r>
    </w:p>
    <w:p>
      <w:pPr>
        <w:pStyle w:val="По умолчанию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Helvetica Neue" w:cs="Helvetica Neue" w:hAnsi="Helvetica Neue" w:eastAsia="Helvetica Neue"/>
          <w:sz w:val="30"/>
          <w:szCs w:val="30"/>
          <w:rtl w:val="0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</w:rPr>
        <w:tab/>
      </w:r>
      <w:r>
        <w:rPr>
          <w:rFonts w:ascii="Helvetica Neue" w:hAnsi="Helvetica Neue"/>
          <w:sz w:val="30"/>
          <w:szCs w:val="30"/>
          <w:rtl w:val="0"/>
          <w:lang w:val="en-US"/>
        </w:rPr>
        <w:t>1.</w:t>
        <w:tab/>
        <w:t>Can search information about Almaty what events have occurred.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Helvetica Neue" w:cs="Helvetica Neue" w:hAnsi="Helvetica Neue" w:eastAsia="Helvetica Neue"/>
          <w:sz w:val="30"/>
          <w:szCs w:val="30"/>
          <w:rtl w:val="0"/>
        </w:rPr>
      </w:pPr>
      <w:r>
        <w:rPr>
          <w:rFonts w:ascii="Helvetica Neue" w:cs="Helvetica Neue" w:hAnsi="Helvetica Neue" w:eastAsia="Helvetica Neue"/>
          <w:sz w:val="30"/>
          <w:szCs w:val="30"/>
          <w:rtl w:val="0"/>
        </w:rPr>
        <w:tab/>
        <w:t>2.</w:t>
        <w:tab/>
      </w:r>
      <w:r>
        <w:rPr>
          <w:rFonts w:ascii="Helvetica Neue" w:hAnsi="Helvetica Neue" w:hint="default"/>
          <w:sz w:val="30"/>
          <w:szCs w:val="30"/>
          <w:rtl w:val="0"/>
        </w:rPr>
        <w:t>С</w:t>
      </w:r>
      <w:r>
        <w:rPr>
          <w:rFonts w:ascii="Helvetica Neue" w:hAnsi="Helvetica Neue"/>
          <w:sz w:val="30"/>
          <w:szCs w:val="30"/>
          <w:rtl w:val="0"/>
          <w:lang w:val="en-US"/>
        </w:rPr>
        <w:t>an search and watch videos, photos, news</w:t>
      </w:r>
      <w:r>
        <w:rPr>
          <w:rFonts w:ascii="Helvetica Neue" w:hAnsi="Helvetica Neue" w:hint="default"/>
          <w:sz w:val="30"/>
          <w:szCs w:val="30"/>
          <w:rtl w:val="0"/>
        </w:rPr>
        <w:t xml:space="preserve">… </w:t>
      </w:r>
      <w:r>
        <w:rPr>
          <w:rFonts w:ascii="Helvetica Neue" w:hAnsi="Helvetica Neue"/>
          <w:sz w:val="30"/>
          <w:szCs w:val="30"/>
          <w:rtl w:val="0"/>
          <w:lang w:val="en-US"/>
        </w:rPr>
        <w:t>also can see the top news stories where a lot of views a news aggregator Almaty but that shows only what is popular</w:t>
      </w:r>
    </w:p>
    <w:p>
      <w:pPr>
        <w:pStyle w:val="По умолчанию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Helvetica Neue" w:cs="Helvetica Neue" w:hAnsi="Helvetica Neue" w:eastAsia="Helvetica Neue"/>
          <w:sz w:val="30"/>
          <w:szCs w:val="30"/>
          <w:rtl w:val="0"/>
        </w:rPr>
      </w:pPr>
      <w:r>
        <w:rPr>
          <w:rFonts w:ascii="Helvetica Neue" w:cs="Helvetica Neue" w:hAnsi="Helvetica Neue" w:eastAsia="Helvetica Neue"/>
          <w:sz w:val="30"/>
          <w:szCs w:val="30"/>
          <w:rtl w:val="0"/>
          <w:lang w:val="en-US"/>
        </w:rPr>
        <w:tab/>
        <w:t>3.</w:t>
        <w:tab/>
        <w:t xml:space="preserve">Also can search </w:t>
      </w:r>
      <w:r>
        <w:rPr>
          <w:rFonts w:ascii="Helvetica Neue" w:hAnsi="Helvetica Neue" w:hint="default"/>
          <w:sz w:val="30"/>
          <w:szCs w:val="30"/>
          <w:rtl w:val="0"/>
        </w:rPr>
        <w:t> </w:t>
      </w:r>
      <w:r>
        <w:rPr>
          <w:rFonts w:ascii="Helvetica Neue" w:hAnsi="Helvetica Neue"/>
          <w:sz w:val="30"/>
          <w:szCs w:val="30"/>
          <w:rtl w:val="0"/>
          <w:lang w:val="en-US"/>
        </w:rPr>
        <w:t xml:space="preserve">and use maps </w:t>
      </w:r>
      <w:r>
        <w:rPr>
          <w:rFonts w:ascii="Helvetica Neue" w:hAnsi="Helvetica Neue" w:hint="default"/>
          <w:sz w:val="30"/>
          <w:szCs w:val="30"/>
          <w:rtl w:val="0"/>
        </w:rPr>
        <w:t> </w:t>
      </w:r>
      <w:r>
        <w:rPr>
          <w:rFonts w:ascii="Helvetica Neue" w:hAnsi="Helvetica Neue"/>
          <w:sz w:val="30"/>
          <w:szCs w:val="30"/>
          <w:rtl w:val="0"/>
          <w:lang w:val="en-US"/>
        </w:rPr>
        <w:t>and etc</w:t>
      </w:r>
      <w:r>
        <w:rPr>
          <w:rFonts w:ascii="Helvetica Neue" w:hAnsi="Helvetica Neue" w:hint="default"/>
          <w:sz w:val="30"/>
          <w:szCs w:val="30"/>
          <w:rtl w:val="0"/>
        </w:rPr>
        <w:t>……</w:t>
      </w:r>
    </w:p>
    <w:p>
      <w:pPr>
        <w:pStyle w:val="По умолчанию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Helvetica Neue" w:cs="Helvetica Neue" w:hAnsi="Helvetica Neue" w:eastAsia="Helvetica Neue"/>
          <w:sz w:val="30"/>
          <w:szCs w:val="30"/>
          <w:rtl w:val="0"/>
        </w:rPr>
      </w:pPr>
      <w:r>
        <w:rPr>
          <w:rFonts w:ascii="Helvetica Neue" w:cs="Helvetica Neue" w:hAnsi="Helvetica Neue" w:eastAsia="Helvetica Neue"/>
          <w:sz w:val="30"/>
          <w:szCs w:val="30"/>
          <w:rtl w:val="0"/>
          <w:lang w:val="en-US"/>
        </w:rPr>
        <w:tab/>
        <w:t>4.</w:t>
        <w:tab/>
        <w:t xml:space="preserve">Also users are able to read the events of the day, trends and important messages as </w:t>
      </w:r>
      <w:r>
        <w:rPr>
          <w:rFonts w:ascii="Helvetica Neue" w:hAnsi="Helvetica Neue" w:hint="default"/>
          <w:sz w:val="30"/>
          <w:szCs w:val="30"/>
          <w:rtl w:val="0"/>
        </w:rPr>
        <w:t> </w:t>
      </w:r>
      <w:r>
        <w:rPr>
          <w:rFonts w:ascii="Helvetica Neue" w:hAnsi="Helvetica Neue"/>
          <w:sz w:val="30"/>
          <w:szCs w:val="30"/>
          <w:rtl w:val="0"/>
          <w:lang w:val="en-US"/>
        </w:rPr>
        <w:t>earthquake, notification.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tl w:val="0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