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A589" w14:textId="5CC41F9A" w:rsidR="005E304A" w:rsidRDefault="005E304A" w:rsidP="005E304A">
      <w:pPr>
        <w:pStyle w:val="Title"/>
        <w:jc w:val="center"/>
      </w:pPr>
      <w:proofErr w:type="spellStart"/>
      <w:r w:rsidRPr="005E304A">
        <w:t>Coffee</w:t>
      </w:r>
      <w:proofErr w:type="spellEnd"/>
      <w:r w:rsidRPr="005E304A">
        <w:t xml:space="preserve"> </w:t>
      </w:r>
      <w:proofErr w:type="spellStart"/>
      <w:r w:rsidRPr="005E304A">
        <w:t>Sales</w:t>
      </w:r>
      <w:proofErr w:type="spellEnd"/>
      <w:r w:rsidRPr="005E304A">
        <w:t xml:space="preserve"> </w:t>
      </w:r>
      <w:proofErr w:type="spellStart"/>
      <w:r w:rsidRPr="005E304A">
        <w:t>Dashboard</w:t>
      </w:r>
      <w:proofErr w:type="spellEnd"/>
    </w:p>
    <w:p w14:paraId="2535ECB7" w14:textId="729B37C4" w:rsidR="005E304A" w:rsidRDefault="005E304A" w:rsidP="005E304A">
      <w:pPr>
        <w:pStyle w:val="Subtitle"/>
      </w:pPr>
      <w:r w:rsidRPr="005E304A">
        <w:t xml:space="preserve">12-month </w:t>
      </w:r>
      <w:proofErr w:type="spellStart"/>
      <w:r w:rsidRPr="005E304A">
        <w:t>overview</w:t>
      </w:r>
      <w:proofErr w:type="spellEnd"/>
      <w:r w:rsidRPr="005E304A">
        <w:t xml:space="preserve"> of </w:t>
      </w:r>
      <w:proofErr w:type="spellStart"/>
      <w:r w:rsidRPr="005E304A">
        <w:t>customer</w:t>
      </w:r>
      <w:proofErr w:type="spellEnd"/>
      <w:r w:rsidRPr="005E304A">
        <w:t xml:space="preserve"> </w:t>
      </w:r>
      <w:proofErr w:type="spellStart"/>
      <w:r w:rsidRPr="005E304A">
        <w:t>behavior</w:t>
      </w:r>
      <w:proofErr w:type="spellEnd"/>
      <w:r w:rsidRPr="005E304A">
        <w:t xml:space="preserve"> and </w:t>
      </w:r>
      <w:proofErr w:type="spellStart"/>
      <w:r w:rsidRPr="005E304A">
        <w:t>product</w:t>
      </w:r>
      <w:proofErr w:type="spellEnd"/>
      <w:r w:rsidRPr="005E304A">
        <w:t xml:space="preserve"> performance</w:t>
      </w:r>
    </w:p>
    <w:p w14:paraId="122AD3D2" w14:textId="77777777" w:rsidR="005E304A" w:rsidRPr="006607E2" w:rsidRDefault="005E304A" w:rsidP="005E304A">
      <w:pPr>
        <w:rPr>
          <w:sz w:val="24"/>
          <w:szCs w:val="24"/>
        </w:rPr>
      </w:pPr>
    </w:p>
    <w:p w14:paraId="555ACDC1" w14:textId="68803C26" w:rsidR="005E304A" w:rsidRPr="006607E2" w:rsidRDefault="00177518" w:rsidP="005E304A">
      <w:pPr>
        <w:rPr>
          <w:sz w:val="24"/>
          <w:szCs w:val="24"/>
        </w:rPr>
      </w:pPr>
      <w:proofErr w:type="spellStart"/>
      <w:r w:rsidRPr="006607E2">
        <w:rPr>
          <w:sz w:val="24"/>
          <w:szCs w:val="24"/>
        </w:rPr>
        <w:t>Author</w:t>
      </w:r>
      <w:proofErr w:type="spellEnd"/>
      <w:r w:rsidRPr="006607E2">
        <w:rPr>
          <w:sz w:val="24"/>
          <w:szCs w:val="24"/>
        </w:rPr>
        <w:t xml:space="preserve">: </w:t>
      </w:r>
      <w:r w:rsidR="00401AEC" w:rsidRPr="006607E2">
        <w:rPr>
          <w:sz w:val="24"/>
          <w:szCs w:val="24"/>
        </w:rPr>
        <w:t>Lajos Almasi</w:t>
      </w:r>
    </w:p>
    <w:p w14:paraId="7691F194" w14:textId="414A1FAA" w:rsidR="002E3B0B" w:rsidRPr="006607E2" w:rsidRDefault="00687BB6" w:rsidP="00AC715E">
      <w:pPr>
        <w:rPr>
          <w:sz w:val="24"/>
          <w:szCs w:val="24"/>
        </w:rPr>
      </w:pPr>
      <w:proofErr w:type="spellStart"/>
      <w:r w:rsidRPr="006607E2">
        <w:rPr>
          <w:sz w:val="24"/>
          <w:szCs w:val="24"/>
        </w:rPr>
        <w:t>Date</w:t>
      </w:r>
      <w:proofErr w:type="spellEnd"/>
      <w:r w:rsidRPr="006607E2">
        <w:rPr>
          <w:sz w:val="24"/>
          <w:szCs w:val="24"/>
        </w:rPr>
        <w:t>: 2025. 04. 30</w:t>
      </w:r>
    </w:p>
    <w:p w14:paraId="45F2D7B1" w14:textId="77777777" w:rsidR="00AC715E" w:rsidRDefault="00AC715E" w:rsidP="00AC715E"/>
    <w:p w14:paraId="16389656" w14:textId="3BA2FB5D" w:rsidR="00687BB6" w:rsidRDefault="002E3B0B" w:rsidP="002E3B0B">
      <w:pPr>
        <w:pStyle w:val="Heading2"/>
      </w:pPr>
      <w:proofErr w:type="spellStart"/>
      <w:r w:rsidRPr="002E3B0B">
        <w:t>Dashboard</w:t>
      </w:r>
      <w:proofErr w:type="spellEnd"/>
      <w:r w:rsidRPr="002E3B0B">
        <w:t xml:space="preserve"> </w:t>
      </w:r>
      <w:proofErr w:type="spellStart"/>
      <w:r w:rsidRPr="002E3B0B">
        <w:t>Overview</w:t>
      </w:r>
      <w:proofErr w:type="spellEnd"/>
    </w:p>
    <w:p w14:paraId="548400C7" w14:textId="77777777" w:rsidR="002E3B0B" w:rsidRPr="002E3B0B" w:rsidRDefault="002E3B0B" w:rsidP="002E3B0B"/>
    <w:p w14:paraId="7923B629" w14:textId="15F061F3" w:rsidR="002807D6" w:rsidRPr="006607E2" w:rsidRDefault="00687BB6" w:rsidP="002807D6">
      <w:pPr>
        <w:ind w:left="-450"/>
        <w:rPr>
          <w:sz w:val="24"/>
          <w:szCs w:val="24"/>
        </w:rPr>
      </w:pPr>
      <w:proofErr w:type="spellStart"/>
      <w:r w:rsidRPr="006607E2">
        <w:rPr>
          <w:sz w:val="24"/>
          <w:szCs w:val="24"/>
        </w:rPr>
        <w:t>This</w:t>
      </w:r>
      <w:proofErr w:type="spellEnd"/>
      <w:r w:rsidRPr="006607E2">
        <w:rPr>
          <w:sz w:val="24"/>
          <w:szCs w:val="24"/>
        </w:rPr>
        <w:t xml:space="preserve"> </w:t>
      </w:r>
      <w:proofErr w:type="spellStart"/>
      <w:r w:rsidRPr="006607E2">
        <w:rPr>
          <w:sz w:val="24"/>
          <w:szCs w:val="24"/>
        </w:rPr>
        <w:t>report</w:t>
      </w:r>
      <w:proofErr w:type="spellEnd"/>
      <w:r w:rsidRPr="006607E2">
        <w:rPr>
          <w:sz w:val="24"/>
          <w:szCs w:val="24"/>
        </w:rPr>
        <w:t xml:space="preserve"> </w:t>
      </w:r>
      <w:r w:rsidR="007439C5" w:rsidRPr="006607E2">
        <w:rPr>
          <w:sz w:val="24"/>
          <w:szCs w:val="24"/>
        </w:rPr>
        <w:t xml:space="preserve">is </w:t>
      </w:r>
      <w:proofErr w:type="spellStart"/>
      <w:r w:rsidR="007439C5" w:rsidRPr="006607E2">
        <w:rPr>
          <w:sz w:val="24"/>
          <w:szCs w:val="24"/>
        </w:rPr>
        <w:t>based</w:t>
      </w:r>
      <w:proofErr w:type="spellEnd"/>
      <w:r w:rsidR="007439C5" w:rsidRPr="006607E2">
        <w:rPr>
          <w:sz w:val="24"/>
          <w:szCs w:val="24"/>
        </w:rPr>
        <w:t xml:space="preserve"> </w:t>
      </w:r>
      <w:proofErr w:type="spellStart"/>
      <w:r w:rsidR="007439C5" w:rsidRPr="006607E2">
        <w:rPr>
          <w:sz w:val="24"/>
          <w:szCs w:val="24"/>
        </w:rPr>
        <w:t>on</w:t>
      </w:r>
      <w:proofErr w:type="spellEnd"/>
      <w:r w:rsidR="007439C5" w:rsidRPr="006607E2">
        <w:rPr>
          <w:sz w:val="24"/>
          <w:szCs w:val="24"/>
        </w:rPr>
        <w:t xml:space="preserve"> a </w:t>
      </w:r>
      <w:proofErr w:type="spellStart"/>
      <w:r w:rsidR="007439C5" w:rsidRPr="006607E2">
        <w:rPr>
          <w:sz w:val="24"/>
          <w:szCs w:val="24"/>
        </w:rPr>
        <w:t>sample</w:t>
      </w:r>
      <w:proofErr w:type="spellEnd"/>
      <w:r w:rsidR="007439C5" w:rsidRPr="006607E2">
        <w:rPr>
          <w:sz w:val="24"/>
          <w:szCs w:val="24"/>
        </w:rPr>
        <w:t xml:space="preserve"> </w:t>
      </w:r>
      <w:proofErr w:type="spellStart"/>
      <w:r w:rsidR="007439C5" w:rsidRPr="006607E2">
        <w:rPr>
          <w:sz w:val="24"/>
          <w:szCs w:val="24"/>
        </w:rPr>
        <w:t>dataset</w:t>
      </w:r>
      <w:proofErr w:type="spellEnd"/>
      <w:r w:rsidR="007439C5" w:rsidRPr="006607E2">
        <w:rPr>
          <w:sz w:val="24"/>
          <w:szCs w:val="24"/>
        </w:rPr>
        <w:t xml:space="preserve"> </w:t>
      </w:r>
      <w:proofErr w:type="spellStart"/>
      <w:r w:rsidR="007439C5" w:rsidRPr="006607E2">
        <w:rPr>
          <w:sz w:val="24"/>
          <w:szCs w:val="24"/>
        </w:rPr>
        <w:t>downloaded</w:t>
      </w:r>
      <w:proofErr w:type="spellEnd"/>
      <w:r w:rsidR="007439C5" w:rsidRPr="006607E2">
        <w:rPr>
          <w:sz w:val="24"/>
          <w:szCs w:val="24"/>
        </w:rPr>
        <w:t xml:space="preserve"> </w:t>
      </w:r>
      <w:proofErr w:type="spellStart"/>
      <w:r w:rsidR="007439C5" w:rsidRPr="006607E2">
        <w:rPr>
          <w:sz w:val="24"/>
          <w:szCs w:val="24"/>
        </w:rPr>
        <w:t>from</w:t>
      </w:r>
      <w:proofErr w:type="spellEnd"/>
      <w:r w:rsidR="007439C5" w:rsidRPr="006607E2">
        <w:rPr>
          <w:sz w:val="24"/>
          <w:szCs w:val="24"/>
        </w:rPr>
        <w:t xml:space="preserve"> Kaggle</w:t>
      </w:r>
      <w:r w:rsidR="00E35C52" w:rsidRPr="006607E2">
        <w:rPr>
          <w:sz w:val="24"/>
          <w:szCs w:val="24"/>
        </w:rPr>
        <w:t>.com. Th</w:t>
      </w:r>
      <w:r w:rsidR="00CB383A" w:rsidRPr="006607E2">
        <w:rPr>
          <w:sz w:val="24"/>
          <w:szCs w:val="24"/>
        </w:rPr>
        <w:t>e</w:t>
      </w:r>
      <w:r w:rsidR="00E35C52" w:rsidRPr="006607E2">
        <w:rPr>
          <w:sz w:val="24"/>
          <w:szCs w:val="24"/>
        </w:rPr>
        <w:t xml:space="preserve"> </w:t>
      </w:r>
      <w:proofErr w:type="spellStart"/>
      <w:r w:rsidR="00E35C52" w:rsidRPr="006607E2">
        <w:rPr>
          <w:sz w:val="24"/>
          <w:szCs w:val="24"/>
        </w:rPr>
        <w:t>dataset</w:t>
      </w:r>
      <w:proofErr w:type="spellEnd"/>
      <w:r w:rsidR="00E35C52" w:rsidRPr="006607E2">
        <w:rPr>
          <w:sz w:val="24"/>
          <w:szCs w:val="24"/>
        </w:rPr>
        <w:t xml:space="preserve"> </w:t>
      </w:r>
      <w:proofErr w:type="spellStart"/>
      <w:r w:rsidR="00E35C52" w:rsidRPr="006607E2">
        <w:rPr>
          <w:sz w:val="24"/>
          <w:szCs w:val="24"/>
        </w:rPr>
        <w:t>contains</w:t>
      </w:r>
      <w:proofErr w:type="spellEnd"/>
      <w:r w:rsidR="00E35C52" w:rsidRPr="006607E2">
        <w:rPr>
          <w:sz w:val="24"/>
          <w:szCs w:val="24"/>
        </w:rPr>
        <w:t xml:space="preserve"> </w:t>
      </w:r>
      <w:proofErr w:type="spellStart"/>
      <w:r w:rsidR="00E35C52" w:rsidRPr="006607E2">
        <w:rPr>
          <w:sz w:val="24"/>
          <w:szCs w:val="24"/>
        </w:rPr>
        <w:t>detailed</w:t>
      </w:r>
      <w:proofErr w:type="spellEnd"/>
      <w:r w:rsidR="00E35C52" w:rsidRPr="006607E2">
        <w:rPr>
          <w:sz w:val="24"/>
          <w:szCs w:val="24"/>
        </w:rPr>
        <w:t xml:space="preserve"> </w:t>
      </w:r>
      <w:proofErr w:type="spellStart"/>
      <w:r w:rsidR="00E35C52" w:rsidRPr="006607E2">
        <w:rPr>
          <w:sz w:val="24"/>
          <w:szCs w:val="24"/>
        </w:rPr>
        <w:t>records</w:t>
      </w:r>
      <w:proofErr w:type="spellEnd"/>
      <w:r w:rsidR="00E35C52" w:rsidRPr="006607E2">
        <w:rPr>
          <w:sz w:val="24"/>
          <w:szCs w:val="24"/>
        </w:rPr>
        <w:t xml:space="preserve"> of </w:t>
      </w:r>
      <w:proofErr w:type="spellStart"/>
      <w:r w:rsidR="00E35C52" w:rsidRPr="006607E2">
        <w:rPr>
          <w:sz w:val="24"/>
          <w:szCs w:val="24"/>
        </w:rPr>
        <w:t>coffee</w:t>
      </w:r>
      <w:proofErr w:type="spellEnd"/>
      <w:r w:rsidR="00E35C52" w:rsidRPr="006607E2">
        <w:rPr>
          <w:sz w:val="24"/>
          <w:szCs w:val="24"/>
        </w:rPr>
        <w:t xml:space="preserve"> </w:t>
      </w:r>
      <w:proofErr w:type="spellStart"/>
      <w:r w:rsidR="00E35C52" w:rsidRPr="006607E2">
        <w:rPr>
          <w:sz w:val="24"/>
          <w:szCs w:val="24"/>
        </w:rPr>
        <w:t>sales</w:t>
      </w:r>
      <w:proofErr w:type="spellEnd"/>
      <w:r w:rsidR="00E35C52" w:rsidRPr="006607E2">
        <w:rPr>
          <w:sz w:val="24"/>
          <w:szCs w:val="24"/>
        </w:rPr>
        <w:t xml:space="preserve"> </w:t>
      </w:r>
      <w:proofErr w:type="spellStart"/>
      <w:r w:rsidR="00E35C52" w:rsidRPr="006607E2">
        <w:rPr>
          <w:sz w:val="24"/>
          <w:szCs w:val="24"/>
        </w:rPr>
        <w:t>from</w:t>
      </w:r>
      <w:proofErr w:type="spellEnd"/>
      <w:r w:rsidR="00E35C52" w:rsidRPr="006607E2">
        <w:rPr>
          <w:sz w:val="24"/>
          <w:szCs w:val="24"/>
        </w:rPr>
        <w:t xml:space="preserve"> a vending </w:t>
      </w:r>
      <w:proofErr w:type="spellStart"/>
      <w:r w:rsidR="00E35C52" w:rsidRPr="006607E2">
        <w:rPr>
          <w:sz w:val="24"/>
          <w:szCs w:val="24"/>
        </w:rPr>
        <w:t>machine</w:t>
      </w:r>
      <w:proofErr w:type="spellEnd"/>
      <w:r w:rsidR="00CB383A" w:rsidRPr="006607E2">
        <w:rPr>
          <w:sz w:val="24"/>
          <w:szCs w:val="24"/>
        </w:rPr>
        <w:t xml:space="preserve"> and</w:t>
      </w:r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spans</w:t>
      </w:r>
      <w:proofErr w:type="spellEnd"/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from</w:t>
      </w:r>
      <w:proofErr w:type="spellEnd"/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March</w:t>
      </w:r>
      <w:proofErr w:type="spellEnd"/>
      <w:r w:rsidR="00B164CB" w:rsidRPr="006607E2">
        <w:rPr>
          <w:sz w:val="24"/>
          <w:szCs w:val="24"/>
        </w:rPr>
        <w:t xml:space="preserve"> 2024 </w:t>
      </w:r>
      <w:proofErr w:type="spellStart"/>
      <w:r w:rsidR="00B164CB" w:rsidRPr="006607E2">
        <w:rPr>
          <w:sz w:val="24"/>
          <w:szCs w:val="24"/>
        </w:rPr>
        <w:t>to</w:t>
      </w:r>
      <w:proofErr w:type="spellEnd"/>
      <w:r w:rsidR="00B164CB" w:rsidRPr="006607E2">
        <w:rPr>
          <w:sz w:val="24"/>
          <w:szCs w:val="24"/>
        </w:rPr>
        <w:t xml:space="preserve"> </w:t>
      </w:r>
      <w:proofErr w:type="spellStart"/>
      <w:r w:rsidR="00BE4D0D" w:rsidRPr="006607E2">
        <w:rPr>
          <w:sz w:val="24"/>
          <w:szCs w:val="24"/>
        </w:rPr>
        <w:t>March</w:t>
      </w:r>
      <w:proofErr w:type="spellEnd"/>
      <w:r w:rsidR="00BE4D0D" w:rsidRPr="006607E2">
        <w:rPr>
          <w:sz w:val="24"/>
          <w:szCs w:val="24"/>
        </w:rPr>
        <w:t xml:space="preserve"> 2025</w:t>
      </w:r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capturing</w:t>
      </w:r>
      <w:proofErr w:type="spellEnd"/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daily</w:t>
      </w:r>
      <w:proofErr w:type="spellEnd"/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transaction</w:t>
      </w:r>
      <w:proofErr w:type="spellEnd"/>
      <w:r w:rsidR="00B164CB" w:rsidRPr="006607E2">
        <w:rPr>
          <w:sz w:val="24"/>
          <w:szCs w:val="24"/>
        </w:rPr>
        <w:t xml:space="preserve"> </w:t>
      </w:r>
      <w:proofErr w:type="spellStart"/>
      <w:r w:rsidR="00B164CB" w:rsidRPr="006607E2">
        <w:rPr>
          <w:sz w:val="24"/>
          <w:szCs w:val="24"/>
        </w:rPr>
        <w:t>data</w:t>
      </w:r>
      <w:proofErr w:type="spellEnd"/>
      <w:r w:rsidR="00B164CB" w:rsidRPr="006607E2">
        <w:rPr>
          <w:sz w:val="24"/>
          <w:szCs w:val="24"/>
        </w:rPr>
        <w:t>.</w:t>
      </w:r>
    </w:p>
    <w:p w14:paraId="311F12E8" w14:textId="2D2B81EA" w:rsidR="00BE4D0D" w:rsidRPr="006607E2" w:rsidRDefault="002807D6" w:rsidP="002807D6">
      <w:pPr>
        <w:ind w:left="-450"/>
        <w:rPr>
          <w:sz w:val="24"/>
          <w:szCs w:val="24"/>
        </w:rPr>
      </w:pPr>
      <w:proofErr w:type="spellStart"/>
      <w:r w:rsidRPr="006607E2">
        <w:rPr>
          <w:sz w:val="24"/>
          <w:szCs w:val="24"/>
        </w:rPr>
        <w:t>Tools</w:t>
      </w:r>
      <w:proofErr w:type="spellEnd"/>
      <w:r w:rsidRPr="006607E2">
        <w:rPr>
          <w:sz w:val="24"/>
          <w:szCs w:val="24"/>
        </w:rPr>
        <w:t xml:space="preserve"> </w:t>
      </w:r>
      <w:proofErr w:type="spellStart"/>
      <w:r w:rsidRPr="006607E2">
        <w:rPr>
          <w:sz w:val="24"/>
          <w:szCs w:val="24"/>
        </w:rPr>
        <w:t>used</w:t>
      </w:r>
      <w:proofErr w:type="spellEnd"/>
      <w:r w:rsidRPr="006607E2">
        <w:rPr>
          <w:sz w:val="24"/>
          <w:szCs w:val="24"/>
        </w:rPr>
        <w:t xml:space="preserve">: </w:t>
      </w:r>
      <w:proofErr w:type="spellStart"/>
      <w:r w:rsidRPr="006607E2">
        <w:rPr>
          <w:sz w:val="24"/>
          <w:szCs w:val="24"/>
        </w:rPr>
        <w:t>Power</w:t>
      </w:r>
      <w:proofErr w:type="spellEnd"/>
      <w:r w:rsidRPr="006607E2">
        <w:rPr>
          <w:sz w:val="24"/>
          <w:szCs w:val="24"/>
        </w:rPr>
        <w:t xml:space="preserve"> BI, </w:t>
      </w:r>
      <w:proofErr w:type="spellStart"/>
      <w:r w:rsidRPr="006607E2">
        <w:rPr>
          <w:sz w:val="24"/>
          <w:szCs w:val="24"/>
        </w:rPr>
        <w:t>PostgreSQL</w:t>
      </w:r>
      <w:proofErr w:type="spellEnd"/>
      <w:r w:rsidRPr="006607E2">
        <w:rPr>
          <w:sz w:val="24"/>
          <w:szCs w:val="24"/>
        </w:rPr>
        <w:t xml:space="preserve">, </w:t>
      </w:r>
      <w:proofErr w:type="spellStart"/>
      <w:r w:rsidRPr="006607E2">
        <w:rPr>
          <w:sz w:val="24"/>
          <w:szCs w:val="24"/>
        </w:rPr>
        <w:t>TablePlus</w:t>
      </w:r>
      <w:proofErr w:type="spellEnd"/>
    </w:p>
    <w:p w14:paraId="20EA737A" w14:textId="77777777" w:rsidR="00150975" w:rsidRDefault="00150975" w:rsidP="002807D6">
      <w:pPr>
        <w:ind w:left="-450"/>
      </w:pPr>
    </w:p>
    <w:p w14:paraId="4BA3F288" w14:textId="46C63F12" w:rsidR="00150975" w:rsidRDefault="00150975" w:rsidP="00C24426">
      <w:pPr>
        <w:ind w:left="-720"/>
      </w:pPr>
      <w:r>
        <w:rPr>
          <w:noProof/>
        </w:rPr>
        <w:drawing>
          <wp:inline distT="0" distB="0" distL="0" distR="0" wp14:anchorId="365924A5" wp14:editId="679FD9A1">
            <wp:extent cx="6815470" cy="3829423"/>
            <wp:effectExtent l="0" t="0" r="4445" b="0"/>
            <wp:docPr id="1970664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522" cy="384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DDA9" w14:textId="77777777" w:rsidR="002870C8" w:rsidRDefault="002870C8" w:rsidP="002807D6">
      <w:pPr>
        <w:ind w:left="-450"/>
      </w:pPr>
    </w:p>
    <w:p w14:paraId="616D82A0" w14:textId="77777777" w:rsidR="00A57539" w:rsidRDefault="00A57539" w:rsidP="00F87142">
      <w:pPr>
        <w:ind w:left="-450"/>
        <w:rPr>
          <w:b/>
          <w:bCs/>
          <w:lang w:val="en-GB"/>
        </w:rPr>
      </w:pPr>
    </w:p>
    <w:p w14:paraId="4A1AD1E1" w14:textId="77777777" w:rsidR="00A57539" w:rsidRDefault="00A57539" w:rsidP="00F87142">
      <w:pPr>
        <w:ind w:left="-450"/>
        <w:rPr>
          <w:b/>
          <w:bCs/>
          <w:lang w:val="en-GB"/>
        </w:rPr>
      </w:pPr>
    </w:p>
    <w:p w14:paraId="4D4B1852" w14:textId="77777777" w:rsidR="00A57539" w:rsidRDefault="00A57539" w:rsidP="00F87142">
      <w:pPr>
        <w:ind w:left="-450"/>
        <w:rPr>
          <w:b/>
          <w:bCs/>
          <w:lang w:val="en-GB"/>
        </w:rPr>
      </w:pPr>
    </w:p>
    <w:p w14:paraId="1B8853C9" w14:textId="34DB8BC5" w:rsidR="008720F3" w:rsidRPr="008720F3" w:rsidRDefault="008720F3" w:rsidP="008720F3">
      <w:pPr>
        <w:pStyle w:val="Heading2"/>
        <w:rPr>
          <w:lang w:val="en-GB"/>
        </w:rPr>
      </w:pPr>
      <w:r w:rsidRPr="008720F3">
        <w:rPr>
          <w:lang w:val="en-GB"/>
        </w:rPr>
        <w:lastRenderedPageBreak/>
        <w:t>Visualizations</w:t>
      </w:r>
    </w:p>
    <w:p w14:paraId="79D5EE84" w14:textId="56F4B44D" w:rsidR="00A57539" w:rsidRDefault="008720F3" w:rsidP="008720F3">
      <w:pPr>
        <w:ind w:left="-450"/>
        <w:rPr>
          <w:b/>
          <w:bCs/>
          <w:lang w:val="en-GB"/>
        </w:rPr>
      </w:pPr>
      <w:r w:rsidRPr="008720F3">
        <w:rPr>
          <w:b/>
          <w:bCs/>
          <w:lang w:val="en-GB"/>
        </w:rPr>
        <w:t xml:space="preserve"> </w:t>
      </w:r>
    </w:p>
    <w:p w14:paraId="7EA71E4B" w14:textId="77777777" w:rsidR="00A57539" w:rsidRDefault="00A57539" w:rsidP="00F87142">
      <w:pPr>
        <w:ind w:left="-450"/>
        <w:rPr>
          <w:b/>
          <w:bCs/>
          <w:lang w:val="en-GB"/>
        </w:rPr>
      </w:pPr>
    </w:p>
    <w:p w14:paraId="22942F8C" w14:textId="653E8C40" w:rsidR="00F87142" w:rsidRPr="006607E2" w:rsidRDefault="00F87142" w:rsidP="00321C7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Average Sale Value &amp; Total Transactions (KPI Cards)</w:t>
      </w:r>
    </w:p>
    <w:p w14:paraId="29F0C4C9" w14:textId="77777777" w:rsidR="00F87142" w:rsidRPr="006607E2" w:rsidRDefault="00F87142" w:rsidP="00F87142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 xml:space="preserve">The average amount spent per purchase is </w:t>
      </w:r>
      <w:r w:rsidRPr="00B0124F">
        <w:rPr>
          <w:sz w:val="24"/>
          <w:szCs w:val="24"/>
          <w:highlight w:val="yellow"/>
          <w:lang w:val="en-GB"/>
        </w:rPr>
        <w:t>€31.38</w:t>
      </w:r>
      <w:r w:rsidRPr="006607E2">
        <w:rPr>
          <w:sz w:val="24"/>
          <w:szCs w:val="24"/>
          <w:lang w:val="en-GB"/>
        </w:rPr>
        <w:t>, reflecting typical customer spending.</w:t>
      </w:r>
    </w:p>
    <w:p w14:paraId="14BA22F9" w14:textId="28DB27D3" w:rsidR="00F87142" w:rsidRPr="006607E2" w:rsidRDefault="00F87142" w:rsidP="00F87142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 xml:space="preserve">A total of 3,898 transactions occurred during the selected </w:t>
      </w:r>
      <w:r w:rsidR="00440416" w:rsidRPr="006607E2">
        <w:rPr>
          <w:sz w:val="24"/>
          <w:szCs w:val="24"/>
          <w:lang w:val="en-GB"/>
        </w:rPr>
        <w:t>period</w:t>
      </w:r>
      <w:r w:rsidRPr="006607E2">
        <w:rPr>
          <w:sz w:val="24"/>
          <w:szCs w:val="24"/>
          <w:lang w:val="en-GB"/>
        </w:rPr>
        <w:t>.</w:t>
      </w:r>
    </w:p>
    <w:p w14:paraId="43DC56AA" w14:textId="77777777" w:rsidR="00F87142" w:rsidRPr="006607E2" w:rsidRDefault="00F87142" w:rsidP="00F87142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These KPIs provide a quick snapshot of overall volume and revenue.</w:t>
      </w:r>
    </w:p>
    <w:p w14:paraId="76F5980A" w14:textId="77777777" w:rsidR="00F87142" w:rsidRPr="006607E2" w:rsidRDefault="00F87142" w:rsidP="00F87142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Both values are dynamically filterable using slicers.</w:t>
      </w:r>
    </w:p>
    <w:p w14:paraId="40E47791" w14:textId="77777777" w:rsidR="002830CC" w:rsidRDefault="002830CC" w:rsidP="002830CC">
      <w:pPr>
        <w:ind w:left="360"/>
        <w:rPr>
          <w:lang w:val="en-GB"/>
        </w:rPr>
      </w:pPr>
    </w:p>
    <w:p w14:paraId="3F5CAFB3" w14:textId="44E367CB" w:rsidR="00A57539" w:rsidRDefault="00321C74" w:rsidP="002830CC">
      <w:pPr>
        <w:ind w:left="90" w:right="-198"/>
        <w:rPr>
          <w:lang w:val="en-GB"/>
        </w:rPr>
      </w:pPr>
      <w:r w:rsidRPr="00321C74">
        <w:rPr>
          <w:noProof/>
          <w:lang w:val="en-GB"/>
        </w:rPr>
        <w:drawing>
          <wp:inline distT="0" distB="0" distL="0" distR="0" wp14:anchorId="6311BB39" wp14:editId="1AF2689F">
            <wp:extent cx="5635256" cy="1147445"/>
            <wp:effectExtent l="0" t="0" r="3810" b="0"/>
            <wp:docPr id="86003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3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910" cy="11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5B52" w14:textId="77777777" w:rsidR="00321C74" w:rsidRDefault="00321C74" w:rsidP="00A57539">
      <w:pPr>
        <w:ind w:left="720"/>
        <w:rPr>
          <w:lang w:val="en-GB"/>
        </w:rPr>
      </w:pPr>
    </w:p>
    <w:p w14:paraId="27C14DC0" w14:textId="32F8BF39" w:rsidR="00321C74" w:rsidRPr="006607E2" w:rsidRDefault="00321C74" w:rsidP="00321C7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Sales by Time (Line Chart)</w:t>
      </w:r>
    </w:p>
    <w:p w14:paraId="3DD091EC" w14:textId="0CFF69EE" w:rsidR="00321C74" w:rsidRPr="006607E2" w:rsidRDefault="00440416" w:rsidP="00321C74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This visual track</w:t>
      </w:r>
      <w:r w:rsidR="00321C74" w:rsidRPr="006607E2">
        <w:rPr>
          <w:sz w:val="24"/>
          <w:szCs w:val="24"/>
          <w:lang w:val="en-GB"/>
        </w:rPr>
        <w:t xml:space="preserve"> daily revenue trends over the 12-month period.</w:t>
      </w:r>
    </w:p>
    <w:p w14:paraId="057AD60B" w14:textId="77777777" w:rsidR="00321C74" w:rsidRPr="006607E2" w:rsidRDefault="00321C74" w:rsidP="00321C74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Seasonal fluctuations and peaks in sales are clearly visible.</w:t>
      </w:r>
    </w:p>
    <w:p w14:paraId="5472062A" w14:textId="77777777" w:rsidR="00321C74" w:rsidRPr="006607E2" w:rsidRDefault="00321C74" w:rsidP="00321C74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It helps identify performance cycles and evaluate the impact of campaigns or external factors.</w:t>
      </w:r>
    </w:p>
    <w:p w14:paraId="74CC7BCF" w14:textId="77777777" w:rsidR="00C24426" w:rsidRDefault="00C24426" w:rsidP="00C24426">
      <w:pPr>
        <w:ind w:left="720"/>
        <w:rPr>
          <w:lang w:val="en-GB"/>
        </w:rPr>
      </w:pPr>
    </w:p>
    <w:p w14:paraId="45FCA67A" w14:textId="7389387B" w:rsidR="00321C74" w:rsidRPr="00321C74" w:rsidRDefault="00D47738" w:rsidP="00D47738">
      <w:pPr>
        <w:ind w:left="90"/>
        <w:rPr>
          <w:lang w:val="en-GB"/>
        </w:rPr>
      </w:pPr>
      <w:r w:rsidRPr="00D47738">
        <w:rPr>
          <w:noProof/>
          <w:lang w:val="en-GB"/>
        </w:rPr>
        <w:drawing>
          <wp:inline distT="0" distB="0" distL="0" distR="0" wp14:anchorId="7248BF64" wp14:editId="1E5637FA">
            <wp:extent cx="5760720" cy="1202055"/>
            <wp:effectExtent l="0" t="0" r="0" b="0"/>
            <wp:docPr id="13264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B4A9" w14:textId="77777777" w:rsidR="00321C74" w:rsidRDefault="00321C74" w:rsidP="00A57539">
      <w:pPr>
        <w:ind w:left="720"/>
        <w:rPr>
          <w:lang w:val="en-GB"/>
        </w:rPr>
      </w:pPr>
    </w:p>
    <w:p w14:paraId="6F25F3EC" w14:textId="77777777" w:rsidR="00C24426" w:rsidRDefault="00C24426" w:rsidP="00A57539">
      <w:pPr>
        <w:ind w:left="720"/>
        <w:rPr>
          <w:lang w:val="en-GB"/>
        </w:rPr>
      </w:pPr>
    </w:p>
    <w:p w14:paraId="4083F458" w14:textId="77777777" w:rsidR="00C24426" w:rsidRDefault="00C24426" w:rsidP="00A57539">
      <w:pPr>
        <w:ind w:left="720"/>
        <w:rPr>
          <w:lang w:val="en-GB"/>
        </w:rPr>
      </w:pPr>
    </w:p>
    <w:p w14:paraId="7098C5A7" w14:textId="77777777" w:rsidR="00C24426" w:rsidRDefault="00C24426" w:rsidP="00A57539">
      <w:pPr>
        <w:ind w:left="720"/>
        <w:rPr>
          <w:lang w:val="en-GB"/>
        </w:rPr>
      </w:pPr>
    </w:p>
    <w:p w14:paraId="466918A9" w14:textId="77777777" w:rsidR="00C24426" w:rsidRDefault="00C24426" w:rsidP="00A57539">
      <w:pPr>
        <w:ind w:left="720"/>
        <w:rPr>
          <w:lang w:val="en-GB"/>
        </w:rPr>
      </w:pPr>
    </w:p>
    <w:p w14:paraId="6C0E873F" w14:textId="77777777" w:rsidR="00C24426" w:rsidRDefault="00C24426" w:rsidP="00A57539">
      <w:pPr>
        <w:ind w:left="720"/>
        <w:rPr>
          <w:lang w:val="en-GB"/>
        </w:rPr>
      </w:pPr>
    </w:p>
    <w:p w14:paraId="0881A3AE" w14:textId="77777777" w:rsidR="00C24426" w:rsidRDefault="00C24426" w:rsidP="00472C48">
      <w:pPr>
        <w:rPr>
          <w:lang w:val="en-GB"/>
        </w:rPr>
      </w:pPr>
    </w:p>
    <w:p w14:paraId="3C9859E4" w14:textId="77777777" w:rsidR="00C24426" w:rsidRPr="00F87142" w:rsidRDefault="00C24426" w:rsidP="00A57539">
      <w:pPr>
        <w:ind w:left="720"/>
        <w:rPr>
          <w:lang w:val="en-GB"/>
        </w:rPr>
      </w:pPr>
    </w:p>
    <w:p w14:paraId="1AE8E873" w14:textId="77777777" w:rsidR="00B535CD" w:rsidRPr="006607E2" w:rsidRDefault="00B535CD" w:rsidP="00B535C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Top 5 Coffee Sales</w:t>
      </w:r>
    </w:p>
    <w:p w14:paraId="742A4F27" w14:textId="77777777" w:rsidR="00B535CD" w:rsidRPr="006607E2" w:rsidRDefault="00B535CD" w:rsidP="00B535CD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FC502D">
        <w:rPr>
          <w:sz w:val="24"/>
          <w:szCs w:val="24"/>
          <w:highlight w:val="yellow"/>
          <w:lang w:val="en-GB"/>
        </w:rPr>
        <w:t>Latte</w:t>
      </w:r>
      <w:r w:rsidRPr="006607E2">
        <w:rPr>
          <w:sz w:val="24"/>
          <w:szCs w:val="24"/>
          <w:lang w:val="en-GB"/>
        </w:rPr>
        <w:t xml:space="preserve"> is the top-selling item, followed by Americano with Milk.</w:t>
      </w:r>
    </w:p>
    <w:p w14:paraId="162B8108" w14:textId="77777777" w:rsidR="00B535CD" w:rsidRPr="006607E2" w:rsidRDefault="00B535CD" w:rsidP="00B535CD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The chart ranks coffee products based on total revenue.</w:t>
      </w:r>
    </w:p>
    <w:p w14:paraId="1E01DF1C" w14:textId="77777777" w:rsidR="00B535CD" w:rsidRPr="006607E2" w:rsidRDefault="00B535CD" w:rsidP="00B535CD">
      <w:pPr>
        <w:numPr>
          <w:ilvl w:val="0"/>
          <w:numId w:val="4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Useful for identifying high-performing items and focusing marketing efforts.</w:t>
      </w:r>
    </w:p>
    <w:p w14:paraId="587AF61E" w14:textId="77777777" w:rsidR="002870C8" w:rsidRDefault="002870C8" w:rsidP="002807D6">
      <w:pPr>
        <w:ind w:left="-450"/>
      </w:pPr>
    </w:p>
    <w:p w14:paraId="5D4D8E9D" w14:textId="3D44ABA4" w:rsidR="00C24426" w:rsidRDefault="00C24426" w:rsidP="002807D6">
      <w:pPr>
        <w:ind w:left="-450"/>
      </w:pPr>
      <w:r w:rsidRPr="00C24426">
        <w:rPr>
          <w:noProof/>
        </w:rPr>
        <w:drawing>
          <wp:inline distT="0" distB="0" distL="0" distR="0" wp14:anchorId="0E798A3F" wp14:editId="643A692A">
            <wp:extent cx="5198745" cy="2486871"/>
            <wp:effectExtent l="0" t="0" r="1905" b="8890"/>
            <wp:docPr id="2117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1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77" cy="2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89A" w14:textId="77777777" w:rsidR="00472C48" w:rsidRDefault="00472C48" w:rsidP="002807D6">
      <w:pPr>
        <w:ind w:left="-450"/>
      </w:pPr>
    </w:p>
    <w:p w14:paraId="0FD191CC" w14:textId="77777777" w:rsidR="00472C48" w:rsidRPr="006607E2" w:rsidRDefault="00472C48" w:rsidP="00472C4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5 Least Favourable Coffee</w:t>
      </w:r>
    </w:p>
    <w:p w14:paraId="75D2FF2C" w14:textId="77777777" w:rsidR="00472C48" w:rsidRPr="006607E2" w:rsidRDefault="00472C48" w:rsidP="00472C48">
      <w:pPr>
        <w:numPr>
          <w:ilvl w:val="0"/>
          <w:numId w:val="5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These are the least frequently purchased products during the period.</w:t>
      </w:r>
    </w:p>
    <w:p w14:paraId="3A942070" w14:textId="77777777" w:rsidR="00472C48" w:rsidRPr="006607E2" w:rsidRDefault="00472C48" w:rsidP="00472C48">
      <w:pPr>
        <w:numPr>
          <w:ilvl w:val="0"/>
          <w:numId w:val="5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It highlights low-demand items that may be discontinued or promoted.</w:t>
      </w:r>
    </w:p>
    <w:p w14:paraId="214480EC" w14:textId="3C26F1C2" w:rsidR="003B057B" w:rsidRPr="006607E2" w:rsidRDefault="00472C48" w:rsidP="003B057B">
      <w:pPr>
        <w:numPr>
          <w:ilvl w:val="0"/>
          <w:numId w:val="5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Helps with portfolio optimization and inventory planning.</w:t>
      </w:r>
    </w:p>
    <w:p w14:paraId="70784C6B" w14:textId="77777777" w:rsidR="00EC02CF" w:rsidRPr="003B057B" w:rsidRDefault="00EC02CF" w:rsidP="00EC02CF">
      <w:pPr>
        <w:ind w:left="720"/>
        <w:rPr>
          <w:lang w:val="en-GB"/>
        </w:rPr>
      </w:pPr>
    </w:p>
    <w:p w14:paraId="2D3A9746" w14:textId="5C91356D" w:rsidR="00472C48" w:rsidRDefault="001C1B5B" w:rsidP="002807D6">
      <w:pPr>
        <w:ind w:left="-450"/>
      </w:pPr>
      <w:r w:rsidRPr="001C1B5B">
        <w:rPr>
          <w:noProof/>
        </w:rPr>
        <w:drawing>
          <wp:inline distT="0" distB="0" distL="0" distR="0" wp14:anchorId="49BB8F3B" wp14:editId="7C18C151">
            <wp:extent cx="3774559" cy="2015733"/>
            <wp:effectExtent l="0" t="0" r="0" b="3810"/>
            <wp:docPr id="10875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2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996" cy="20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03B6" w14:textId="77777777" w:rsidR="003B057B" w:rsidRDefault="003B057B" w:rsidP="002807D6">
      <w:pPr>
        <w:ind w:left="-450"/>
      </w:pPr>
    </w:p>
    <w:p w14:paraId="5FD6E709" w14:textId="77777777" w:rsidR="00DC4B7C" w:rsidRPr="006607E2" w:rsidRDefault="00DC4B7C" w:rsidP="00DC4B7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Top 3 Premium Coffee (Avg. Sale Value)</w:t>
      </w:r>
    </w:p>
    <w:p w14:paraId="526A2C32" w14:textId="77777777" w:rsidR="00DC4B7C" w:rsidRPr="006607E2" w:rsidRDefault="00DC4B7C" w:rsidP="00DC4B7C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Hot Chocolate, Cappuccino, and Cocoa had the highest average transaction values.</w:t>
      </w:r>
    </w:p>
    <w:p w14:paraId="4E2E5188" w14:textId="77777777" w:rsidR="00DC4B7C" w:rsidRPr="006607E2" w:rsidRDefault="00DC4B7C" w:rsidP="00DC4B7C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These products may not lead in volume but are valuable in profitability.</w:t>
      </w:r>
    </w:p>
    <w:p w14:paraId="61FAA04D" w14:textId="77777777" w:rsidR="00DC4B7C" w:rsidRPr="006607E2" w:rsidRDefault="00DC4B7C" w:rsidP="00DC4B7C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A great complementary view to the top-selling items.</w:t>
      </w:r>
    </w:p>
    <w:p w14:paraId="17C6F09E" w14:textId="77777777" w:rsidR="00DC4B7C" w:rsidRDefault="00DC4B7C" w:rsidP="00DC4B7C">
      <w:pPr>
        <w:ind w:left="720"/>
        <w:rPr>
          <w:lang w:val="en-GB"/>
        </w:rPr>
      </w:pPr>
    </w:p>
    <w:p w14:paraId="7B774B78" w14:textId="58516D51" w:rsidR="00DC4B7C" w:rsidRDefault="002D7FC9" w:rsidP="005C66CD">
      <w:pPr>
        <w:ind w:left="90" w:hanging="180"/>
        <w:rPr>
          <w:lang w:val="en-GB"/>
        </w:rPr>
      </w:pPr>
      <w:r w:rsidRPr="002D7FC9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0DB63A4" wp14:editId="0DA75D77">
            <wp:simplePos x="839972" y="2328530"/>
            <wp:positionH relativeFrom="column">
              <wp:align>left</wp:align>
            </wp:positionH>
            <wp:positionV relativeFrom="paragraph">
              <wp:align>top</wp:align>
            </wp:positionV>
            <wp:extent cx="2998382" cy="2374229"/>
            <wp:effectExtent l="0" t="0" r="0" b="7620"/>
            <wp:wrapSquare wrapText="bothSides"/>
            <wp:docPr id="71920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024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82" cy="237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75C">
        <w:rPr>
          <w:lang w:val="en-GB"/>
        </w:rPr>
        <w:br w:type="textWrapping" w:clear="all"/>
      </w:r>
    </w:p>
    <w:p w14:paraId="70DF1E09" w14:textId="77777777" w:rsidR="00A6675C" w:rsidRDefault="00A6675C" w:rsidP="005C66CD">
      <w:pPr>
        <w:ind w:left="90" w:hanging="180"/>
        <w:rPr>
          <w:lang w:val="en-GB"/>
        </w:rPr>
      </w:pPr>
    </w:p>
    <w:p w14:paraId="34B9416D" w14:textId="77777777" w:rsidR="00755615" w:rsidRPr="006607E2" w:rsidRDefault="00755615" w:rsidP="0075561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Payment Method (Pie Chart)</w:t>
      </w:r>
    </w:p>
    <w:p w14:paraId="420FC817" w14:textId="22171079" w:rsidR="00755615" w:rsidRPr="006607E2" w:rsidRDefault="00D32F03" w:rsidP="00755615">
      <w:pPr>
        <w:numPr>
          <w:ilvl w:val="0"/>
          <w:numId w:val="7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Most</w:t>
      </w:r>
      <w:r w:rsidR="00755615" w:rsidRPr="006607E2">
        <w:rPr>
          <w:sz w:val="24"/>
          <w:szCs w:val="24"/>
          <w:lang w:val="en-GB"/>
        </w:rPr>
        <w:t xml:space="preserve"> transactions were paid by card (95.74%), with minimal cash usage.</w:t>
      </w:r>
    </w:p>
    <w:p w14:paraId="727BFDDC" w14:textId="77777777" w:rsidR="00755615" w:rsidRPr="006607E2" w:rsidRDefault="00755615" w:rsidP="00755615">
      <w:pPr>
        <w:numPr>
          <w:ilvl w:val="0"/>
          <w:numId w:val="7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Useful for payment terminal usage insights and future investment decisions.</w:t>
      </w:r>
    </w:p>
    <w:p w14:paraId="2DB35B54" w14:textId="0D45D191" w:rsidR="006607E2" w:rsidRPr="006607E2" w:rsidRDefault="00755615" w:rsidP="006607E2">
      <w:pPr>
        <w:numPr>
          <w:ilvl w:val="0"/>
          <w:numId w:val="7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Fully filterable by product or time.</w:t>
      </w:r>
    </w:p>
    <w:p w14:paraId="71B36971" w14:textId="0411ACE9" w:rsidR="001C1B5B" w:rsidRDefault="005C66CD" w:rsidP="00A6675C">
      <w:pPr>
        <w:rPr>
          <w:lang w:val="en-GB"/>
        </w:rPr>
      </w:pPr>
      <w:r w:rsidRPr="005C66CD">
        <w:rPr>
          <w:noProof/>
          <w:lang w:val="en-GB"/>
        </w:rPr>
        <w:drawing>
          <wp:inline distT="0" distB="0" distL="0" distR="0" wp14:anchorId="2A73B1A3" wp14:editId="195E4736">
            <wp:extent cx="1460393" cy="2594345"/>
            <wp:effectExtent l="0" t="0" r="6985" b="0"/>
            <wp:docPr id="175602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28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572" cy="26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979F" w14:textId="5D408373" w:rsidR="006A5AE9" w:rsidRPr="006607E2" w:rsidRDefault="006A5AE9" w:rsidP="006A5AE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lastRenderedPageBreak/>
        <w:t>Transaction Count by Hour</w:t>
      </w:r>
      <w:r w:rsidR="00D32F03" w:rsidRPr="006607E2">
        <w:rPr>
          <w:b/>
          <w:bCs/>
          <w:sz w:val="24"/>
          <w:szCs w:val="24"/>
          <w:lang w:val="en-GB"/>
        </w:rPr>
        <w:t xml:space="preserve"> of </w:t>
      </w:r>
      <w:r w:rsidRPr="006607E2">
        <w:rPr>
          <w:b/>
          <w:bCs/>
          <w:sz w:val="24"/>
          <w:szCs w:val="24"/>
          <w:lang w:val="en-GB"/>
        </w:rPr>
        <w:t>Day</w:t>
      </w:r>
    </w:p>
    <w:p w14:paraId="5CB4AB4B" w14:textId="77777777" w:rsidR="006A5AE9" w:rsidRPr="006607E2" w:rsidRDefault="006A5AE9" w:rsidP="006A5AE9">
      <w:pPr>
        <w:numPr>
          <w:ilvl w:val="0"/>
          <w:numId w:val="8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 xml:space="preserve">Peak buying times are between </w:t>
      </w:r>
      <w:r w:rsidRPr="00FC502D">
        <w:rPr>
          <w:sz w:val="24"/>
          <w:szCs w:val="24"/>
          <w:highlight w:val="yellow"/>
          <w:lang w:val="en-GB"/>
        </w:rPr>
        <w:t>8 AM and 10 AM</w:t>
      </w:r>
      <w:r w:rsidRPr="006607E2">
        <w:rPr>
          <w:sz w:val="24"/>
          <w:szCs w:val="24"/>
          <w:lang w:val="en-GB"/>
        </w:rPr>
        <w:t>, aligning with morning routines.</w:t>
      </w:r>
    </w:p>
    <w:p w14:paraId="1A1C31BE" w14:textId="77777777" w:rsidR="006A5AE9" w:rsidRPr="006607E2" w:rsidRDefault="006A5AE9" w:rsidP="006A5AE9">
      <w:pPr>
        <w:numPr>
          <w:ilvl w:val="0"/>
          <w:numId w:val="8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Supports planning for refills or staff scheduling (if applicable).</w:t>
      </w:r>
    </w:p>
    <w:p w14:paraId="46AD032A" w14:textId="77777777" w:rsidR="006A5AE9" w:rsidRPr="006607E2" w:rsidRDefault="006A5AE9" w:rsidP="006A5AE9">
      <w:pPr>
        <w:numPr>
          <w:ilvl w:val="0"/>
          <w:numId w:val="8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Useful for time-targeted marketing strategies.</w:t>
      </w:r>
    </w:p>
    <w:p w14:paraId="76D4A39A" w14:textId="77777777" w:rsidR="006A5AE9" w:rsidRDefault="006A5AE9" w:rsidP="006A5AE9">
      <w:pPr>
        <w:ind w:left="720"/>
        <w:rPr>
          <w:lang w:val="en-GB"/>
        </w:rPr>
      </w:pPr>
    </w:p>
    <w:p w14:paraId="37B30B16" w14:textId="1568005C" w:rsidR="006A5AE9" w:rsidRDefault="00EA7789" w:rsidP="00EA7789">
      <w:pPr>
        <w:rPr>
          <w:lang w:val="en-GB"/>
        </w:rPr>
      </w:pPr>
      <w:r w:rsidRPr="00EA7789">
        <w:rPr>
          <w:noProof/>
          <w:lang w:val="en-GB"/>
        </w:rPr>
        <w:drawing>
          <wp:inline distT="0" distB="0" distL="0" distR="0" wp14:anchorId="51E2927A" wp14:editId="7C1A2FFA">
            <wp:extent cx="2333951" cy="2848373"/>
            <wp:effectExtent l="0" t="0" r="9525" b="9525"/>
            <wp:docPr id="16490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C90" w14:textId="77777777" w:rsidR="00EA7789" w:rsidRDefault="00EA7789" w:rsidP="00EA7789">
      <w:pPr>
        <w:rPr>
          <w:lang w:val="en-GB"/>
        </w:rPr>
      </w:pPr>
    </w:p>
    <w:p w14:paraId="1D288D97" w14:textId="5C80BAC7" w:rsidR="00BC4B86" w:rsidRPr="006607E2" w:rsidRDefault="00BC4B86" w:rsidP="00BC4B8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t>Top Coffee Sales by Hour</w:t>
      </w:r>
      <w:r w:rsidR="00FF53DF" w:rsidRPr="006607E2">
        <w:rPr>
          <w:b/>
          <w:bCs/>
          <w:sz w:val="24"/>
          <w:szCs w:val="24"/>
          <w:lang w:val="en-GB"/>
        </w:rPr>
        <w:t xml:space="preserve"> o</w:t>
      </w:r>
      <w:r w:rsidRPr="006607E2">
        <w:rPr>
          <w:b/>
          <w:bCs/>
          <w:sz w:val="24"/>
          <w:szCs w:val="24"/>
          <w:lang w:val="en-GB"/>
        </w:rPr>
        <w:t>f</w:t>
      </w:r>
      <w:r w:rsidR="00FF53DF" w:rsidRPr="006607E2">
        <w:rPr>
          <w:b/>
          <w:bCs/>
          <w:sz w:val="24"/>
          <w:szCs w:val="24"/>
          <w:lang w:val="en-GB"/>
        </w:rPr>
        <w:t xml:space="preserve"> </w:t>
      </w:r>
      <w:r w:rsidRPr="006607E2">
        <w:rPr>
          <w:b/>
          <w:bCs/>
          <w:sz w:val="24"/>
          <w:szCs w:val="24"/>
          <w:lang w:val="en-GB"/>
        </w:rPr>
        <w:t>Day</w:t>
      </w:r>
    </w:p>
    <w:p w14:paraId="37CC9B45" w14:textId="77777777" w:rsidR="00BC4B86" w:rsidRPr="006607E2" w:rsidRDefault="00BC4B86" w:rsidP="00BC4B86">
      <w:pPr>
        <w:numPr>
          <w:ilvl w:val="0"/>
          <w:numId w:val="9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Shows which coffee types perform best during different hours of the day.</w:t>
      </w:r>
    </w:p>
    <w:p w14:paraId="3F6D6F7F" w14:textId="77777777" w:rsidR="00BC4B86" w:rsidRPr="006607E2" w:rsidRDefault="00BC4B86" w:rsidP="00BC4B86">
      <w:pPr>
        <w:numPr>
          <w:ilvl w:val="0"/>
          <w:numId w:val="9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Reveals customer preferences over time and consumption patterns.</w:t>
      </w:r>
    </w:p>
    <w:p w14:paraId="645B3546" w14:textId="77777777" w:rsidR="00BC4B86" w:rsidRPr="006607E2" w:rsidRDefault="00BC4B86" w:rsidP="00BC4B86">
      <w:pPr>
        <w:numPr>
          <w:ilvl w:val="0"/>
          <w:numId w:val="9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Compact and informative, ideal for spotting time-based trends.</w:t>
      </w:r>
    </w:p>
    <w:p w14:paraId="34EED35E" w14:textId="77777777" w:rsidR="00BC4B86" w:rsidRDefault="00BC4B86" w:rsidP="00BC4B86">
      <w:pPr>
        <w:rPr>
          <w:lang w:val="en-GB"/>
        </w:rPr>
      </w:pPr>
    </w:p>
    <w:p w14:paraId="422D74AB" w14:textId="6A1C5FCC" w:rsidR="00BC4B86" w:rsidRPr="00BC4B86" w:rsidRDefault="003073C7" w:rsidP="00BC4B86">
      <w:pPr>
        <w:rPr>
          <w:lang w:val="en-GB"/>
        </w:rPr>
      </w:pPr>
      <w:r w:rsidRPr="003073C7">
        <w:rPr>
          <w:noProof/>
          <w:lang w:val="en-GB"/>
        </w:rPr>
        <w:drawing>
          <wp:inline distT="0" distB="0" distL="0" distR="0" wp14:anchorId="5D93FE3B" wp14:editId="5717D3E8">
            <wp:extent cx="3175334" cy="2339163"/>
            <wp:effectExtent l="0" t="0" r="6350" b="4445"/>
            <wp:docPr id="5859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6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456" cy="23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FAE" w14:textId="77777777" w:rsidR="00EA7789" w:rsidRDefault="00EA7789" w:rsidP="00EA7789">
      <w:pPr>
        <w:rPr>
          <w:lang w:val="en-GB"/>
        </w:rPr>
      </w:pPr>
    </w:p>
    <w:p w14:paraId="7AD51277" w14:textId="77777777" w:rsidR="008A5DB8" w:rsidRPr="006607E2" w:rsidRDefault="008A5DB8" w:rsidP="008A5DB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6607E2">
        <w:rPr>
          <w:b/>
          <w:bCs/>
          <w:sz w:val="24"/>
          <w:szCs w:val="24"/>
          <w:lang w:val="en-GB"/>
        </w:rPr>
        <w:lastRenderedPageBreak/>
        <w:t>Data Table (Transaction Details)</w:t>
      </w:r>
    </w:p>
    <w:p w14:paraId="5B3262A7" w14:textId="77777777" w:rsidR="008A5DB8" w:rsidRPr="006607E2" w:rsidRDefault="008A5DB8" w:rsidP="008A5DB8">
      <w:pPr>
        <w:numPr>
          <w:ilvl w:val="0"/>
          <w:numId w:val="10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Displays individual transactions with date, coffee name, amount, and payment method.</w:t>
      </w:r>
    </w:p>
    <w:p w14:paraId="36FF9196" w14:textId="4158BAAF" w:rsidR="008A5DB8" w:rsidRPr="006607E2" w:rsidRDefault="008A5DB8" w:rsidP="008A5DB8">
      <w:pPr>
        <w:numPr>
          <w:ilvl w:val="0"/>
          <w:numId w:val="10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 xml:space="preserve">Ideal for </w:t>
      </w:r>
      <w:r w:rsidR="00FF53DF" w:rsidRPr="006607E2">
        <w:rPr>
          <w:sz w:val="24"/>
          <w:szCs w:val="24"/>
          <w:lang w:val="en-GB"/>
        </w:rPr>
        <w:t>drilldowns</w:t>
      </w:r>
      <w:r w:rsidRPr="006607E2">
        <w:rPr>
          <w:sz w:val="24"/>
          <w:szCs w:val="24"/>
          <w:lang w:val="en-GB"/>
        </w:rPr>
        <w:t xml:space="preserve"> or filtered exploration.</w:t>
      </w:r>
    </w:p>
    <w:p w14:paraId="0580F712" w14:textId="77777777" w:rsidR="008A5DB8" w:rsidRPr="006607E2" w:rsidRDefault="008A5DB8" w:rsidP="008A5DB8">
      <w:pPr>
        <w:numPr>
          <w:ilvl w:val="0"/>
          <w:numId w:val="10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Includes a total revenue line: €122,321.58.</w:t>
      </w:r>
    </w:p>
    <w:p w14:paraId="3DC908D3" w14:textId="77777777" w:rsidR="008A5DB8" w:rsidRDefault="008A5DB8" w:rsidP="008A5DB8">
      <w:pPr>
        <w:rPr>
          <w:lang w:val="en-GB"/>
        </w:rPr>
      </w:pPr>
    </w:p>
    <w:p w14:paraId="7821A71A" w14:textId="724524CC" w:rsidR="008A5DB8" w:rsidRDefault="008A5DB8" w:rsidP="00D322A6">
      <w:pPr>
        <w:ind w:left="-360"/>
        <w:rPr>
          <w:lang w:val="en-GB"/>
        </w:rPr>
      </w:pPr>
      <w:r w:rsidRPr="008A5DB8">
        <w:rPr>
          <w:noProof/>
          <w:lang w:val="en-GB"/>
        </w:rPr>
        <w:drawing>
          <wp:inline distT="0" distB="0" distL="0" distR="0" wp14:anchorId="61A1954D" wp14:editId="7834AD27">
            <wp:extent cx="6257798" cy="2583712"/>
            <wp:effectExtent l="0" t="0" r="0" b="7620"/>
            <wp:docPr id="203390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04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112" cy="25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03A" w14:textId="77777777" w:rsidR="00A56920" w:rsidRDefault="00A56920" w:rsidP="00D322A6">
      <w:pPr>
        <w:ind w:left="-360"/>
        <w:rPr>
          <w:lang w:val="en-GB"/>
        </w:rPr>
      </w:pPr>
    </w:p>
    <w:p w14:paraId="4D8DA452" w14:textId="543AA34E" w:rsidR="00A56920" w:rsidRDefault="00A56920" w:rsidP="00600CDA">
      <w:pPr>
        <w:pStyle w:val="Heading2"/>
        <w:rPr>
          <w:lang w:val="en-GB"/>
        </w:rPr>
      </w:pPr>
      <w:r w:rsidRPr="00A56920">
        <w:rPr>
          <w:lang w:val="en-GB"/>
        </w:rPr>
        <w:t xml:space="preserve">Key Insights </w:t>
      </w:r>
    </w:p>
    <w:p w14:paraId="3F7C3F40" w14:textId="77777777" w:rsidR="00600CDA" w:rsidRDefault="00600CDA" w:rsidP="00600CDA">
      <w:pPr>
        <w:rPr>
          <w:lang w:val="en-GB"/>
        </w:rPr>
      </w:pPr>
    </w:p>
    <w:p w14:paraId="59617B4C" w14:textId="77777777" w:rsidR="00600CDA" w:rsidRPr="00600CDA" w:rsidRDefault="00600CDA" w:rsidP="00600CDA">
      <w:pPr>
        <w:rPr>
          <w:lang w:val="en-GB"/>
        </w:rPr>
      </w:pPr>
    </w:p>
    <w:p w14:paraId="6834A3F2" w14:textId="7A9A334B" w:rsidR="000053BD" w:rsidRPr="006607E2" w:rsidRDefault="000053BD" w:rsidP="00CB1527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Morning peak hours (8–10 AM) account for the highest transaction volume, indicating that most purchases align with customers' commute or workday start.</w:t>
      </w:r>
    </w:p>
    <w:p w14:paraId="14641A79" w14:textId="5CA0B3B8" w:rsidR="000053BD" w:rsidRPr="006607E2" w:rsidRDefault="000053BD" w:rsidP="00CB1527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 xml:space="preserve">Latte and Americano with Milk are the most popular coffee products, representing </w:t>
      </w:r>
      <w:r w:rsidR="00FF53DF" w:rsidRPr="006607E2">
        <w:rPr>
          <w:sz w:val="24"/>
          <w:szCs w:val="24"/>
          <w:lang w:val="en-GB"/>
        </w:rPr>
        <w:t>most of the</w:t>
      </w:r>
      <w:r w:rsidRPr="006607E2">
        <w:rPr>
          <w:sz w:val="24"/>
          <w:szCs w:val="24"/>
          <w:lang w:val="en-GB"/>
        </w:rPr>
        <w:t xml:space="preserve"> revenue across the year.</w:t>
      </w:r>
    </w:p>
    <w:p w14:paraId="5AA1E902" w14:textId="459FDCFC" w:rsidR="000053BD" w:rsidRPr="006607E2" w:rsidRDefault="000053BD" w:rsidP="00CB1527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Despite lower sales volume, products like Hot Chocolate and Cocoa show high average transaction values, highlighting their potential as premium offerings.</w:t>
      </w:r>
    </w:p>
    <w:p w14:paraId="6FDF9B3C" w14:textId="6D4FA814" w:rsidR="000053BD" w:rsidRPr="006607E2" w:rsidRDefault="000053BD" w:rsidP="00CB1527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Card payments dominate (over 95%), suggesting low reliance on cash and confirming the importance of a fully functioning card terminal system.</w:t>
      </w:r>
    </w:p>
    <w:p w14:paraId="74F3E969" w14:textId="70534E0C" w:rsidR="003073C7" w:rsidRPr="006607E2" w:rsidRDefault="000053BD" w:rsidP="00CB1527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6607E2">
        <w:rPr>
          <w:sz w:val="24"/>
          <w:szCs w:val="24"/>
          <w:lang w:val="en-GB"/>
        </w:rPr>
        <w:t>A small group of products (e.g., Caramel, Vanilla, Double Ristretto) consistently underperform, indicating they could be considered for discontinuation or promotion.</w:t>
      </w:r>
    </w:p>
    <w:p w14:paraId="5CCEC073" w14:textId="77777777" w:rsidR="00F31CCB" w:rsidRDefault="00F31CCB" w:rsidP="00F31CCB">
      <w:pPr>
        <w:ind w:left="720"/>
        <w:rPr>
          <w:lang w:val="en-GB"/>
        </w:rPr>
      </w:pPr>
    </w:p>
    <w:p w14:paraId="22E015BE" w14:textId="77777777" w:rsidR="00AC715E" w:rsidRDefault="00AC715E" w:rsidP="00F31CCB">
      <w:pPr>
        <w:ind w:left="720"/>
        <w:rPr>
          <w:lang w:val="en-GB"/>
        </w:rPr>
      </w:pPr>
    </w:p>
    <w:p w14:paraId="15CE8DFB" w14:textId="77777777" w:rsidR="00AC715E" w:rsidRDefault="00AC715E" w:rsidP="00F31CCB">
      <w:pPr>
        <w:ind w:left="720"/>
        <w:rPr>
          <w:lang w:val="en-GB"/>
        </w:rPr>
      </w:pPr>
    </w:p>
    <w:p w14:paraId="4533E2D3" w14:textId="77777777" w:rsidR="00AC715E" w:rsidRPr="006A5AE9" w:rsidRDefault="00AC715E" w:rsidP="00F31CCB">
      <w:pPr>
        <w:ind w:left="720"/>
        <w:rPr>
          <w:lang w:val="en-GB"/>
        </w:rPr>
      </w:pPr>
    </w:p>
    <w:p w14:paraId="5C1BD5AD" w14:textId="77777777" w:rsidR="00F31CCB" w:rsidRDefault="00F31CCB" w:rsidP="00AC715E">
      <w:pPr>
        <w:pStyle w:val="Heading2"/>
        <w:rPr>
          <w:lang w:val="en-GB"/>
        </w:rPr>
      </w:pPr>
      <w:r w:rsidRPr="00F31CCB">
        <w:rPr>
          <w:lang w:val="en-GB"/>
        </w:rPr>
        <w:t>Recommendations</w:t>
      </w:r>
    </w:p>
    <w:p w14:paraId="2EAE8D1B" w14:textId="77777777" w:rsidR="00AC715E" w:rsidRPr="00AC715E" w:rsidRDefault="00AC715E" w:rsidP="00AC715E">
      <w:pPr>
        <w:rPr>
          <w:lang w:val="en-GB"/>
        </w:rPr>
      </w:pPr>
    </w:p>
    <w:p w14:paraId="32E14403" w14:textId="77777777" w:rsidR="00F31CCB" w:rsidRPr="007A1E00" w:rsidRDefault="00F31CCB" w:rsidP="00F31CCB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7A1E00">
        <w:rPr>
          <w:sz w:val="24"/>
          <w:szCs w:val="24"/>
          <w:lang w:val="en-GB"/>
        </w:rPr>
        <w:t xml:space="preserve">Focus </w:t>
      </w:r>
      <w:r w:rsidRPr="007A1E00">
        <w:rPr>
          <w:b/>
          <w:bCs/>
          <w:sz w:val="24"/>
          <w:szCs w:val="24"/>
          <w:lang w:val="en-GB"/>
        </w:rPr>
        <w:t>early-day promotions</w:t>
      </w:r>
      <w:r w:rsidRPr="007A1E00">
        <w:rPr>
          <w:sz w:val="24"/>
          <w:szCs w:val="24"/>
          <w:lang w:val="en-GB"/>
        </w:rPr>
        <w:t xml:space="preserve"> on high-margin products like Hot Chocolate or Cocoa to boost premium revenue during peak traffic.</w:t>
      </w:r>
    </w:p>
    <w:p w14:paraId="06FAEBBA" w14:textId="77777777" w:rsidR="00F31CCB" w:rsidRPr="007A1E00" w:rsidRDefault="00F31CCB" w:rsidP="00F31CCB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7A1E00">
        <w:rPr>
          <w:sz w:val="24"/>
          <w:szCs w:val="24"/>
          <w:lang w:val="en-GB"/>
        </w:rPr>
        <w:t xml:space="preserve">Consider optimizing </w:t>
      </w:r>
      <w:r w:rsidRPr="007A1E00">
        <w:rPr>
          <w:b/>
          <w:bCs/>
          <w:sz w:val="24"/>
          <w:szCs w:val="24"/>
          <w:lang w:val="en-GB"/>
        </w:rPr>
        <w:t>product mix</w:t>
      </w:r>
      <w:r w:rsidRPr="007A1E00">
        <w:rPr>
          <w:sz w:val="24"/>
          <w:szCs w:val="24"/>
          <w:lang w:val="en-GB"/>
        </w:rPr>
        <w:t xml:space="preserve"> by removing or bundling low-demand items to simplify customer choices and increase throughput.</w:t>
      </w:r>
    </w:p>
    <w:p w14:paraId="633200BB" w14:textId="77777777" w:rsidR="00F31CCB" w:rsidRPr="007A1E00" w:rsidRDefault="00F31CCB" w:rsidP="00F31CCB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7A1E00">
        <w:rPr>
          <w:sz w:val="24"/>
          <w:szCs w:val="24"/>
          <w:lang w:val="en-GB"/>
        </w:rPr>
        <w:t xml:space="preserve">Use the insights from </w:t>
      </w:r>
      <w:r w:rsidRPr="007A1E00">
        <w:rPr>
          <w:b/>
          <w:bCs/>
          <w:sz w:val="24"/>
          <w:szCs w:val="24"/>
          <w:lang w:val="en-GB"/>
        </w:rPr>
        <w:t>time-based sales patterns</w:t>
      </w:r>
      <w:r w:rsidRPr="007A1E00">
        <w:rPr>
          <w:sz w:val="24"/>
          <w:szCs w:val="24"/>
          <w:lang w:val="en-GB"/>
        </w:rPr>
        <w:t xml:space="preserve"> to adjust restocking and maintenance schedules for the vending machine.</w:t>
      </w:r>
    </w:p>
    <w:p w14:paraId="1052EEB0" w14:textId="77777777" w:rsidR="00F31CCB" w:rsidRPr="007A1E00" w:rsidRDefault="00F31CCB" w:rsidP="00F31CCB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7A1E00">
        <w:rPr>
          <w:sz w:val="24"/>
          <w:szCs w:val="24"/>
          <w:lang w:val="en-GB"/>
        </w:rPr>
        <w:t>Highlight the top 3 sellers visually at the machine interface to guide quicker decision-making and reinforce bestsellers.</w:t>
      </w:r>
    </w:p>
    <w:p w14:paraId="1DDEF23F" w14:textId="77777777" w:rsidR="00A6675C" w:rsidRPr="00A6675C" w:rsidRDefault="00A6675C" w:rsidP="00A6675C">
      <w:pPr>
        <w:rPr>
          <w:lang w:val="en-GB"/>
        </w:rPr>
      </w:pPr>
    </w:p>
    <w:sectPr w:rsidR="00A6675C" w:rsidRPr="00A6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648"/>
    <w:multiLevelType w:val="multilevel"/>
    <w:tmpl w:val="7A6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487"/>
    <w:multiLevelType w:val="hybridMultilevel"/>
    <w:tmpl w:val="FDFA28E6"/>
    <w:lvl w:ilvl="0" w:tplc="F43AEC9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0" w:hanging="360"/>
      </w:pPr>
    </w:lvl>
    <w:lvl w:ilvl="2" w:tplc="0809001B" w:tentative="1">
      <w:start w:val="1"/>
      <w:numFmt w:val="lowerRoman"/>
      <w:lvlText w:val="%3."/>
      <w:lvlJc w:val="right"/>
      <w:pPr>
        <w:ind w:left="1350" w:hanging="180"/>
      </w:pPr>
    </w:lvl>
    <w:lvl w:ilvl="3" w:tplc="0809000F" w:tentative="1">
      <w:start w:val="1"/>
      <w:numFmt w:val="decimal"/>
      <w:lvlText w:val="%4."/>
      <w:lvlJc w:val="left"/>
      <w:pPr>
        <w:ind w:left="2070" w:hanging="360"/>
      </w:pPr>
    </w:lvl>
    <w:lvl w:ilvl="4" w:tplc="08090019" w:tentative="1">
      <w:start w:val="1"/>
      <w:numFmt w:val="lowerLetter"/>
      <w:lvlText w:val="%5."/>
      <w:lvlJc w:val="left"/>
      <w:pPr>
        <w:ind w:left="2790" w:hanging="360"/>
      </w:pPr>
    </w:lvl>
    <w:lvl w:ilvl="5" w:tplc="0809001B" w:tentative="1">
      <w:start w:val="1"/>
      <w:numFmt w:val="lowerRoman"/>
      <w:lvlText w:val="%6."/>
      <w:lvlJc w:val="right"/>
      <w:pPr>
        <w:ind w:left="3510" w:hanging="180"/>
      </w:pPr>
    </w:lvl>
    <w:lvl w:ilvl="6" w:tplc="0809000F" w:tentative="1">
      <w:start w:val="1"/>
      <w:numFmt w:val="decimal"/>
      <w:lvlText w:val="%7."/>
      <w:lvlJc w:val="left"/>
      <w:pPr>
        <w:ind w:left="4230" w:hanging="360"/>
      </w:pPr>
    </w:lvl>
    <w:lvl w:ilvl="7" w:tplc="08090019" w:tentative="1">
      <w:start w:val="1"/>
      <w:numFmt w:val="lowerLetter"/>
      <w:lvlText w:val="%8."/>
      <w:lvlJc w:val="left"/>
      <w:pPr>
        <w:ind w:left="4950" w:hanging="360"/>
      </w:pPr>
    </w:lvl>
    <w:lvl w:ilvl="8" w:tplc="0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91B4D34"/>
    <w:multiLevelType w:val="multilevel"/>
    <w:tmpl w:val="2E3C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7C52"/>
    <w:multiLevelType w:val="multilevel"/>
    <w:tmpl w:val="66F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17FF"/>
    <w:multiLevelType w:val="multilevel"/>
    <w:tmpl w:val="776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E790D"/>
    <w:multiLevelType w:val="multilevel"/>
    <w:tmpl w:val="50F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72889"/>
    <w:multiLevelType w:val="multilevel"/>
    <w:tmpl w:val="989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B14DC"/>
    <w:multiLevelType w:val="multilevel"/>
    <w:tmpl w:val="C34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418B0"/>
    <w:multiLevelType w:val="multilevel"/>
    <w:tmpl w:val="AD6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F527A"/>
    <w:multiLevelType w:val="multilevel"/>
    <w:tmpl w:val="960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91B8D"/>
    <w:multiLevelType w:val="multilevel"/>
    <w:tmpl w:val="576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366C8"/>
    <w:multiLevelType w:val="multilevel"/>
    <w:tmpl w:val="87BA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394989">
    <w:abstractNumId w:val="3"/>
  </w:num>
  <w:num w:numId="2" w16cid:durableId="1068727476">
    <w:abstractNumId w:val="7"/>
  </w:num>
  <w:num w:numId="3" w16cid:durableId="250965515">
    <w:abstractNumId w:val="1"/>
  </w:num>
  <w:num w:numId="4" w16cid:durableId="753942790">
    <w:abstractNumId w:val="4"/>
  </w:num>
  <w:num w:numId="5" w16cid:durableId="1258707572">
    <w:abstractNumId w:val="9"/>
  </w:num>
  <w:num w:numId="6" w16cid:durableId="1008212723">
    <w:abstractNumId w:val="2"/>
  </w:num>
  <w:num w:numId="7" w16cid:durableId="535779108">
    <w:abstractNumId w:val="11"/>
  </w:num>
  <w:num w:numId="8" w16cid:durableId="1999917896">
    <w:abstractNumId w:val="10"/>
  </w:num>
  <w:num w:numId="9" w16cid:durableId="1034579162">
    <w:abstractNumId w:val="0"/>
  </w:num>
  <w:num w:numId="10" w16cid:durableId="1431467370">
    <w:abstractNumId w:val="6"/>
  </w:num>
  <w:num w:numId="11" w16cid:durableId="1392732486">
    <w:abstractNumId w:val="5"/>
  </w:num>
  <w:num w:numId="12" w16cid:durableId="541788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4A"/>
    <w:rsid w:val="000053BD"/>
    <w:rsid w:val="000B0A4B"/>
    <w:rsid w:val="00150975"/>
    <w:rsid w:val="00177518"/>
    <w:rsid w:val="001B2CD2"/>
    <w:rsid w:val="001C1B5B"/>
    <w:rsid w:val="002807D6"/>
    <w:rsid w:val="002830CC"/>
    <w:rsid w:val="002870C8"/>
    <w:rsid w:val="002D7FC9"/>
    <w:rsid w:val="002E3B0B"/>
    <w:rsid w:val="003073C7"/>
    <w:rsid w:val="00321C74"/>
    <w:rsid w:val="003B057B"/>
    <w:rsid w:val="00401AEC"/>
    <w:rsid w:val="00440416"/>
    <w:rsid w:val="00472C48"/>
    <w:rsid w:val="005B6276"/>
    <w:rsid w:val="005C66CD"/>
    <w:rsid w:val="005E304A"/>
    <w:rsid w:val="00600CDA"/>
    <w:rsid w:val="006607E2"/>
    <w:rsid w:val="00687BB6"/>
    <w:rsid w:val="006A5AE9"/>
    <w:rsid w:val="007439C5"/>
    <w:rsid w:val="00755615"/>
    <w:rsid w:val="007A1E00"/>
    <w:rsid w:val="008429B3"/>
    <w:rsid w:val="008720F3"/>
    <w:rsid w:val="008A5DB8"/>
    <w:rsid w:val="009B2691"/>
    <w:rsid w:val="00A56920"/>
    <w:rsid w:val="00A57539"/>
    <w:rsid w:val="00A6675C"/>
    <w:rsid w:val="00AC715E"/>
    <w:rsid w:val="00B0124F"/>
    <w:rsid w:val="00B164CB"/>
    <w:rsid w:val="00B535CD"/>
    <w:rsid w:val="00BC4B86"/>
    <w:rsid w:val="00BD3865"/>
    <w:rsid w:val="00BE4D0D"/>
    <w:rsid w:val="00C00950"/>
    <w:rsid w:val="00C24426"/>
    <w:rsid w:val="00CB1527"/>
    <w:rsid w:val="00CB383A"/>
    <w:rsid w:val="00D322A6"/>
    <w:rsid w:val="00D32F03"/>
    <w:rsid w:val="00D47738"/>
    <w:rsid w:val="00DC4B7C"/>
    <w:rsid w:val="00E35C52"/>
    <w:rsid w:val="00EA7789"/>
    <w:rsid w:val="00EC02CF"/>
    <w:rsid w:val="00F31CCB"/>
    <w:rsid w:val="00F87142"/>
    <w:rsid w:val="00FC502D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1CA3"/>
  <w15:chartTrackingRefBased/>
  <w15:docId w15:val="{87C9E457-9040-4BA0-92DA-0349B709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5E30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4A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4A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4A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4A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4A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4A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4A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5E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4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4A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5E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4A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5E3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4A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5E3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Almasi</dc:creator>
  <cp:keywords/>
  <dc:description/>
  <cp:lastModifiedBy>Lajos Almasi</cp:lastModifiedBy>
  <cp:revision>51</cp:revision>
  <dcterms:created xsi:type="dcterms:W3CDTF">2025-04-30T08:35:00Z</dcterms:created>
  <dcterms:modified xsi:type="dcterms:W3CDTF">2025-04-30T09:31:00Z</dcterms:modified>
</cp:coreProperties>
</file>