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What is a context dictionary?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How do we use session in Django? Is it different than in Flask?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>Why do we use a CSRF token?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25</Words>
  <Characters>97</Characters>
  <CharactersWithSpaces>119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2018-03-19T08:35:57Z</dcterms:created>
  <dc:creator/>
  <dc:description/>
  <dc:language>en-US</dc:language>
  <cp:lastModifiedBy/>
  <dcterms:modified xsi:type="dcterms:W3CDTF">2018-04-17T08:38:30Z</dcterms:modified>
  <cp:revision>2</cp:revision>
  <dc:subject/>
  <dc:title/>
</cp:coreProperties>
</file>