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6CBD72" w14:textId="08FB88CB" w:rsidR="00DE2B7F" w:rsidRPr="00FA5309" w:rsidRDefault="006B010C" w:rsidP="00F15B3B">
      <w:pPr>
        <w:ind w:left="426" w:hanging="426"/>
        <w:jc w:val="both"/>
        <w:rPr>
          <w:color w:val="000000" w:themeColor="text1"/>
          <w:sz w:val="22"/>
          <w:szCs w:val="22"/>
          <w:lang w:val="en-US"/>
        </w:rPr>
      </w:pPr>
      <w:r w:rsidRPr="00FA5309">
        <w:rPr>
          <w:color w:val="000000" w:themeColor="text1"/>
          <w:sz w:val="22"/>
          <w:szCs w:val="22"/>
          <w:lang w:val="en-US"/>
        </w:rPr>
        <w:t xml:space="preserve">10. </w:t>
      </w:r>
      <w:r w:rsidR="00DE2B7F" w:rsidRPr="00FA5309">
        <w:rPr>
          <w:color w:val="000000" w:themeColor="text1"/>
          <w:sz w:val="22"/>
          <w:szCs w:val="22"/>
          <w:lang w:val="en-US"/>
        </w:rPr>
        <w:t>PCA: diagnostics tests. What is the problem addressed by the diagnostics tests? What can be wrong with a dimension reduction technique such as PCA? In the context of PCA, what is the variability of data? What are the eigenvalues provided by the software? Eigenvalues of what? How are they related to the total variability? What is the explained variance? Discuss the use of the eigenvalues for assessing quality of representation. Contribution of a particular point to a principal direction.</w:t>
      </w:r>
    </w:p>
    <w:p w14:paraId="1D386B12" w14:textId="77777777" w:rsidR="00090C66" w:rsidRPr="00FA5309" w:rsidRDefault="00090C66" w:rsidP="00090C66">
      <w:pPr>
        <w:rPr>
          <w:color w:val="000000" w:themeColor="text1"/>
          <w:sz w:val="22"/>
          <w:szCs w:val="22"/>
          <w:lang w:val="en-US"/>
        </w:rPr>
      </w:pPr>
    </w:p>
    <w:p w14:paraId="5562EEED" w14:textId="5A298E38" w:rsidR="00DE2B7F" w:rsidRPr="00FA5309" w:rsidRDefault="00DE2B7F" w:rsidP="009B0333">
      <w:pPr>
        <w:ind w:left="426" w:hanging="426"/>
        <w:jc w:val="both"/>
        <w:rPr>
          <w:color w:val="000000" w:themeColor="text1"/>
          <w:sz w:val="22"/>
          <w:szCs w:val="22"/>
          <w:shd w:val="clear" w:color="auto" w:fill="FFFFFF"/>
        </w:rPr>
      </w:pPr>
      <w:proofErr w:type="spellStart"/>
      <w:r w:rsidRPr="00FA5309">
        <w:rPr>
          <w:b/>
          <w:bCs/>
          <w:color w:val="000000" w:themeColor="text1"/>
          <w:sz w:val="22"/>
          <w:szCs w:val="22"/>
          <w:shd w:val="clear" w:color="auto" w:fill="FFFFFF"/>
        </w:rPr>
        <w:t>Principal</w:t>
      </w:r>
      <w:proofErr w:type="spellEnd"/>
      <w:r w:rsidRPr="00FA5309">
        <w:rPr>
          <w:b/>
          <w:bCs/>
          <w:color w:val="000000" w:themeColor="text1"/>
          <w:sz w:val="22"/>
          <w:szCs w:val="22"/>
          <w:shd w:val="clear" w:color="auto" w:fill="FFFFFF"/>
        </w:rPr>
        <w:t xml:space="preserve"> </w:t>
      </w:r>
      <w:proofErr w:type="spellStart"/>
      <w:r w:rsidRPr="00FA5309">
        <w:rPr>
          <w:b/>
          <w:bCs/>
          <w:color w:val="000000" w:themeColor="text1"/>
          <w:sz w:val="22"/>
          <w:szCs w:val="22"/>
          <w:shd w:val="clear" w:color="auto" w:fill="FFFFFF"/>
        </w:rPr>
        <w:t>component</w:t>
      </w:r>
      <w:proofErr w:type="spellEnd"/>
      <w:r w:rsidRPr="00FA5309">
        <w:rPr>
          <w:b/>
          <w:bCs/>
          <w:color w:val="000000" w:themeColor="text1"/>
          <w:sz w:val="22"/>
          <w:szCs w:val="22"/>
          <w:shd w:val="clear" w:color="auto" w:fill="FFFFFF"/>
        </w:rPr>
        <w:t xml:space="preserve"> </w:t>
      </w:r>
      <w:proofErr w:type="spellStart"/>
      <w:r w:rsidRPr="00FA5309">
        <w:rPr>
          <w:b/>
          <w:bCs/>
          <w:color w:val="000000" w:themeColor="text1"/>
          <w:sz w:val="22"/>
          <w:szCs w:val="22"/>
          <w:shd w:val="clear" w:color="auto" w:fill="FFFFFF"/>
        </w:rPr>
        <w:t>analysis</w:t>
      </w:r>
      <w:proofErr w:type="spellEnd"/>
      <w:r w:rsidRPr="00FA5309">
        <w:rPr>
          <w:color w:val="000000" w:themeColor="text1"/>
          <w:sz w:val="22"/>
          <w:szCs w:val="22"/>
          <w:shd w:val="clear" w:color="auto" w:fill="FFFFFF"/>
        </w:rPr>
        <w:t> (</w:t>
      </w:r>
      <w:r w:rsidRPr="00FA5309">
        <w:rPr>
          <w:b/>
          <w:bCs/>
          <w:color w:val="000000" w:themeColor="text1"/>
          <w:sz w:val="22"/>
          <w:szCs w:val="22"/>
          <w:shd w:val="clear" w:color="auto" w:fill="FFFFFF"/>
        </w:rPr>
        <w:t>PCA</w:t>
      </w:r>
      <w:r w:rsidRPr="00FA5309">
        <w:rPr>
          <w:color w:val="000000" w:themeColor="text1"/>
          <w:sz w:val="22"/>
          <w:szCs w:val="22"/>
          <w:shd w:val="clear" w:color="auto" w:fill="FFFFFF"/>
        </w:rPr>
        <w:t xml:space="preserve">) is a statistical </w:t>
      </w:r>
      <w:r w:rsidRPr="00FA5309">
        <w:rPr>
          <w:color w:val="000000" w:themeColor="text1"/>
          <w:sz w:val="22"/>
          <w:szCs w:val="22"/>
          <w:shd w:val="clear" w:color="auto" w:fill="FFFFFF"/>
        </w:rPr>
        <w:t>method</w:t>
      </w:r>
      <w:r w:rsidRPr="00FA5309">
        <w:rPr>
          <w:color w:val="000000" w:themeColor="text1"/>
          <w:sz w:val="22"/>
          <w:szCs w:val="22"/>
          <w:shd w:val="clear" w:color="auto" w:fill="FFFFFF"/>
        </w:rPr>
        <w:t xml:space="preserve"> that uses to convert a set of observations of possibly correlated variables into a set of values of linearly uncorrelated variables called principal components.</w:t>
      </w:r>
      <w:r w:rsidR="00090C66" w:rsidRPr="00FA5309">
        <w:rPr>
          <w:color w:val="000000" w:themeColor="text1"/>
          <w:sz w:val="22"/>
          <w:szCs w:val="22"/>
        </w:rPr>
        <w:t xml:space="preserve"> </w:t>
      </w:r>
      <w:r w:rsidRPr="00DE2B7F">
        <w:rPr>
          <w:color w:val="000000" w:themeColor="text1"/>
          <w:sz w:val="22"/>
          <w:szCs w:val="22"/>
          <w:shd w:val="clear" w:color="auto" w:fill="FFFFFF"/>
        </w:rPr>
        <w:t>PCA is mostly used as a tool in exploratory data analysis and for making predictive models. It is often used to visualize genetic distance and relatedness between populations.</w:t>
      </w:r>
      <w:r w:rsidR="00D526BC" w:rsidRPr="00FA5309">
        <w:rPr>
          <w:color w:val="000000" w:themeColor="text1"/>
          <w:sz w:val="22"/>
          <w:szCs w:val="22"/>
          <w:shd w:val="clear" w:color="auto" w:fill="FFFFFF"/>
        </w:rPr>
        <w:t xml:space="preserve"> </w:t>
      </w:r>
    </w:p>
    <w:p w14:paraId="19651F05" w14:textId="77777777" w:rsidR="00D526BC" w:rsidRPr="00FA5309" w:rsidRDefault="00D526BC" w:rsidP="00D526BC">
      <w:pPr>
        <w:rPr>
          <w:color w:val="000000" w:themeColor="text1"/>
          <w:sz w:val="22"/>
          <w:szCs w:val="22"/>
          <w:shd w:val="clear" w:color="auto" w:fill="FFFFFF"/>
        </w:rPr>
      </w:pPr>
    </w:p>
    <w:p w14:paraId="7BD11325" w14:textId="77777777" w:rsidR="00D526BC" w:rsidRPr="00FA5309" w:rsidRDefault="00D526BC" w:rsidP="00D526BC">
      <w:pPr>
        <w:rPr>
          <w:color w:val="000000" w:themeColor="text1"/>
          <w:sz w:val="22"/>
          <w:szCs w:val="22"/>
          <w:shd w:val="clear" w:color="auto" w:fill="FFFFFF"/>
        </w:rPr>
      </w:pPr>
      <w:r w:rsidRPr="00FA5309">
        <w:rPr>
          <w:color w:val="000000" w:themeColor="text1"/>
          <w:sz w:val="22"/>
          <w:szCs w:val="22"/>
          <w:shd w:val="clear" w:color="auto" w:fill="FFFFFF"/>
        </w:rPr>
        <w:t xml:space="preserve">The goal of PCA is to reduce significantly the dimensionality of the original </w:t>
      </w:r>
      <w:r w:rsidRPr="00FA5309">
        <w:rPr>
          <w:color w:val="000000" w:themeColor="text1"/>
          <w:sz w:val="22"/>
          <w:szCs w:val="22"/>
          <w:shd w:val="clear" w:color="auto" w:fill="FFFFFF"/>
        </w:rPr>
        <w:t>dataset</w:t>
      </w:r>
      <w:r w:rsidRPr="00FA5309">
        <w:rPr>
          <w:color w:val="000000" w:themeColor="text1"/>
          <w:sz w:val="22"/>
          <w:szCs w:val="22"/>
          <w:shd w:val="clear" w:color="auto" w:fill="FFFFFF"/>
        </w:rPr>
        <w:t xml:space="preserve"> so that </w:t>
      </w:r>
    </w:p>
    <w:p w14:paraId="69E249B8" w14:textId="77777777" w:rsidR="00FC3BCC" w:rsidRPr="00FA5309" w:rsidRDefault="00D526BC" w:rsidP="00D526BC">
      <w:pPr>
        <w:pStyle w:val="ListParagraph"/>
        <w:numPr>
          <w:ilvl w:val="0"/>
          <w:numId w:val="5"/>
        </w:numPr>
        <w:rPr>
          <w:color w:val="000000" w:themeColor="text1"/>
          <w:lang w:val="en-CA"/>
        </w:rPr>
      </w:pPr>
      <w:r w:rsidRPr="00FA5309">
        <w:rPr>
          <w:color w:val="000000" w:themeColor="text1"/>
          <w:shd w:val="clear" w:color="auto" w:fill="FFFFFF"/>
          <w:lang w:val="en-CA"/>
        </w:rPr>
        <w:t xml:space="preserve">the amount of the original variance accounted for by the number of the retained sets </w:t>
      </w:r>
    </w:p>
    <w:p w14:paraId="73D82AAF" w14:textId="15E76A36" w:rsidR="00D526BC" w:rsidRPr="00FA5309" w:rsidRDefault="00D526BC" w:rsidP="00FC3BCC">
      <w:pPr>
        <w:pStyle w:val="ListParagraph"/>
        <w:rPr>
          <w:color w:val="000000" w:themeColor="text1"/>
          <w:lang w:val="en-CA"/>
        </w:rPr>
      </w:pPr>
      <w:r w:rsidRPr="00FA5309">
        <w:rPr>
          <w:color w:val="000000" w:themeColor="text1"/>
          <w:shd w:val="clear" w:color="auto" w:fill="FFFFFF"/>
          <w:lang w:val="en-CA"/>
        </w:rPr>
        <w:t>is maximized</w:t>
      </w:r>
    </w:p>
    <w:p w14:paraId="738FFF07" w14:textId="6C6248A3" w:rsidR="00DE2B7F" w:rsidRPr="00FA5309" w:rsidRDefault="00D526BC" w:rsidP="00DE2B7F">
      <w:pPr>
        <w:pStyle w:val="ListParagraph"/>
        <w:numPr>
          <w:ilvl w:val="0"/>
          <w:numId w:val="5"/>
        </w:numPr>
        <w:rPr>
          <w:color w:val="000000" w:themeColor="text1"/>
          <w:lang w:val="en-CA"/>
        </w:rPr>
      </w:pPr>
      <w:r w:rsidRPr="00FA5309">
        <w:rPr>
          <w:color w:val="000000" w:themeColor="text1"/>
          <w:shd w:val="clear" w:color="auto" w:fill="FFFFFF"/>
          <w:lang w:val="en-CA"/>
        </w:rPr>
        <w:t xml:space="preserve">the K retained sets of P IVs are uncorrelated with each other. </w:t>
      </w:r>
    </w:p>
    <w:p w14:paraId="2E8EEB94" w14:textId="400BDADE" w:rsidR="00D526BC" w:rsidRPr="00D526BC" w:rsidRDefault="00D526BC" w:rsidP="00D526BC">
      <w:pPr>
        <w:rPr>
          <w:color w:val="000000" w:themeColor="text1"/>
          <w:sz w:val="22"/>
          <w:szCs w:val="22"/>
        </w:rPr>
      </w:pPr>
      <w:r w:rsidRPr="00D526BC">
        <w:rPr>
          <w:color w:val="000000" w:themeColor="text1"/>
          <w:sz w:val="22"/>
          <w:szCs w:val="22"/>
        </w:rPr>
        <w:t> </w:t>
      </w:r>
      <w:r w:rsidR="009450FE" w:rsidRPr="00FA5309">
        <w:rPr>
          <w:color w:val="000000" w:themeColor="text1"/>
          <w:sz w:val="22"/>
          <w:szCs w:val="22"/>
        </w:rPr>
        <w:t>L</w:t>
      </w:r>
      <w:r w:rsidRPr="00D526BC">
        <w:rPr>
          <w:color w:val="000000" w:themeColor="text1"/>
          <w:sz w:val="22"/>
          <w:szCs w:val="22"/>
        </w:rPr>
        <w:t>imitations of PCA</w:t>
      </w:r>
    </w:p>
    <w:p w14:paraId="785D66F5" w14:textId="1334D86D" w:rsidR="00D526BC" w:rsidRPr="00D526BC" w:rsidRDefault="00D526BC" w:rsidP="00D526BC">
      <w:pPr>
        <w:numPr>
          <w:ilvl w:val="0"/>
          <w:numId w:val="4"/>
        </w:numPr>
        <w:ind w:left="480" w:right="480"/>
        <w:rPr>
          <w:color w:val="000000" w:themeColor="text1"/>
          <w:sz w:val="22"/>
          <w:szCs w:val="22"/>
        </w:rPr>
      </w:pPr>
      <w:r w:rsidRPr="00D526BC">
        <w:rPr>
          <w:color w:val="000000" w:themeColor="text1"/>
          <w:sz w:val="22"/>
          <w:szCs w:val="22"/>
        </w:rPr>
        <w:t>Linearity: PCA assumes that the principle components are a linear combination of the original features. If this is not true, PCA will not give you sensible results.</w:t>
      </w:r>
    </w:p>
    <w:p w14:paraId="5BF650A1" w14:textId="77777777" w:rsidR="00A85BDC" w:rsidRPr="00FA5309" w:rsidRDefault="00D526BC" w:rsidP="00A85BDC">
      <w:pPr>
        <w:numPr>
          <w:ilvl w:val="0"/>
          <w:numId w:val="4"/>
        </w:numPr>
        <w:ind w:left="480" w:right="480"/>
        <w:rPr>
          <w:color w:val="000000" w:themeColor="text1"/>
          <w:sz w:val="22"/>
          <w:szCs w:val="22"/>
        </w:rPr>
      </w:pPr>
      <w:r w:rsidRPr="00D526BC">
        <w:rPr>
          <w:color w:val="000000" w:themeColor="text1"/>
          <w:sz w:val="22"/>
          <w:szCs w:val="22"/>
        </w:rPr>
        <w:t>Large variance implies more structure: PCA uses variance as the measure of how important a particular dimension is. So, high variance axes are treated as principle components, while low variance axes are treated as noise.</w:t>
      </w:r>
    </w:p>
    <w:p w14:paraId="40C2C382" w14:textId="45DA1F79" w:rsidR="00CB1222" w:rsidRPr="00FA5309" w:rsidRDefault="00A85BDC" w:rsidP="002150A9">
      <w:pPr>
        <w:ind w:left="480" w:right="480"/>
        <w:rPr>
          <w:color w:val="000000" w:themeColor="text1"/>
          <w:sz w:val="22"/>
          <w:szCs w:val="22"/>
        </w:rPr>
      </w:pPr>
      <w:r w:rsidRPr="00FA5309">
        <w:rPr>
          <w:color w:val="000000" w:themeColor="text1"/>
          <w:sz w:val="22"/>
          <w:szCs w:val="22"/>
        </w:rPr>
        <w:t xml:space="preserve"> </w:t>
      </w:r>
    </w:p>
    <w:p w14:paraId="3585478F" w14:textId="00A077D6" w:rsidR="00D526BC" w:rsidRPr="00FA5309" w:rsidRDefault="00CB1222" w:rsidP="00DE2B7F">
      <w:pPr>
        <w:rPr>
          <w:b/>
          <w:bCs/>
          <w:color w:val="000000" w:themeColor="text1"/>
          <w:sz w:val="22"/>
          <w:szCs w:val="22"/>
          <w:lang w:val="en-US"/>
        </w:rPr>
      </w:pPr>
      <w:r w:rsidRPr="00FA5309">
        <w:rPr>
          <w:b/>
          <w:bCs/>
          <w:color w:val="000000" w:themeColor="text1"/>
          <w:sz w:val="22"/>
          <w:szCs w:val="22"/>
          <w:lang w:val="en-US"/>
        </w:rPr>
        <w:t>What is the problem addressed by the diagnostics tests?</w:t>
      </w:r>
    </w:p>
    <w:p w14:paraId="2721EC10" w14:textId="7CB0A3E5" w:rsidR="00CB1222" w:rsidRPr="00FA5309" w:rsidRDefault="00CB1222" w:rsidP="00CB1222">
      <w:pPr>
        <w:pStyle w:val="ListParagraph"/>
        <w:numPr>
          <w:ilvl w:val="0"/>
          <w:numId w:val="7"/>
        </w:numPr>
        <w:rPr>
          <w:color w:val="000000" w:themeColor="text1"/>
          <w:lang w:val="en-CA"/>
        </w:rPr>
      </w:pPr>
      <w:r w:rsidRPr="00FA5309">
        <w:rPr>
          <w:color w:val="000000" w:themeColor="text1"/>
          <w:lang w:val="en-US"/>
        </w:rPr>
        <w:t xml:space="preserve">Needs to reduce the </w:t>
      </w:r>
      <w:r w:rsidR="00680AC4" w:rsidRPr="00FA5309">
        <w:rPr>
          <w:color w:val="000000" w:themeColor="text1"/>
          <w:lang w:val="en-US"/>
        </w:rPr>
        <w:t>dimen</w:t>
      </w:r>
      <w:r w:rsidR="00787E03" w:rsidRPr="00FA5309">
        <w:rPr>
          <w:color w:val="000000" w:themeColor="text1"/>
          <w:lang w:val="en-US"/>
        </w:rPr>
        <w:t>s</w:t>
      </w:r>
      <w:r w:rsidR="00680AC4" w:rsidRPr="00FA5309">
        <w:rPr>
          <w:color w:val="000000" w:themeColor="text1"/>
          <w:lang w:val="en-US"/>
        </w:rPr>
        <w:t>ion</w:t>
      </w:r>
      <w:r w:rsidRPr="00FA5309">
        <w:rPr>
          <w:color w:val="000000" w:themeColor="text1"/>
          <w:lang w:val="en-US"/>
        </w:rPr>
        <w:t xml:space="preserve"> and </w:t>
      </w:r>
      <w:r w:rsidR="00787E03" w:rsidRPr="00FA5309">
        <w:rPr>
          <w:color w:val="000000" w:themeColor="text1"/>
          <w:lang w:val="en-US"/>
        </w:rPr>
        <w:t xml:space="preserve">size </w:t>
      </w:r>
      <w:r w:rsidRPr="00FA5309">
        <w:rPr>
          <w:color w:val="000000" w:themeColor="text1"/>
          <w:lang w:val="en-US"/>
        </w:rPr>
        <w:t>of data</w:t>
      </w:r>
    </w:p>
    <w:p w14:paraId="70F3CF48" w14:textId="7A58686A" w:rsidR="00CB1222" w:rsidRPr="00FA5309" w:rsidRDefault="00CB1222" w:rsidP="00CB1222">
      <w:pPr>
        <w:rPr>
          <w:b/>
          <w:bCs/>
          <w:color w:val="000000" w:themeColor="text1"/>
          <w:sz w:val="22"/>
          <w:szCs w:val="22"/>
        </w:rPr>
      </w:pPr>
      <w:r w:rsidRPr="00FA5309">
        <w:rPr>
          <w:b/>
          <w:bCs/>
          <w:color w:val="000000" w:themeColor="text1"/>
          <w:sz w:val="22"/>
          <w:szCs w:val="22"/>
          <w:lang w:val="en-US"/>
        </w:rPr>
        <w:t>What can be wrong with a dimension reduction technique such as PCA?</w:t>
      </w:r>
    </w:p>
    <w:p w14:paraId="0A694810" w14:textId="4852F52B" w:rsidR="00DE2B7F" w:rsidRPr="00FA5309" w:rsidRDefault="00CB1222" w:rsidP="00CB1222">
      <w:pPr>
        <w:pStyle w:val="ListParagraph"/>
        <w:numPr>
          <w:ilvl w:val="0"/>
          <w:numId w:val="7"/>
        </w:numPr>
        <w:rPr>
          <w:color w:val="000000" w:themeColor="text1"/>
          <w:lang w:val="en-US"/>
        </w:rPr>
      </w:pPr>
      <w:r w:rsidRPr="00FA5309">
        <w:rPr>
          <w:color w:val="000000" w:themeColor="text1"/>
          <w:lang w:val="en-US"/>
        </w:rPr>
        <w:t>Data quality lost</w:t>
      </w:r>
    </w:p>
    <w:p w14:paraId="319446FE" w14:textId="041C6339" w:rsidR="00CB1222" w:rsidRPr="00FA5309" w:rsidRDefault="00CB1222" w:rsidP="00CB1222">
      <w:pPr>
        <w:pStyle w:val="ListParagraph"/>
        <w:numPr>
          <w:ilvl w:val="0"/>
          <w:numId w:val="7"/>
        </w:numPr>
        <w:rPr>
          <w:color w:val="000000" w:themeColor="text1"/>
          <w:lang w:val="en-US"/>
        </w:rPr>
      </w:pPr>
      <w:r w:rsidRPr="00FA5309">
        <w:rPr>
          <w:color w:val="000000" w:themeColor="text1"/>
          <w:lang w:val="en-US"/>
        </w:rPr>
        <w:t>Interpretation problems</w:t>
      </w:r>
    </w:p>
    <w:p w14:paraId="4C636252" w14:textId="11839E94" w:rsidR="00DE2B7F" w:rsidRPr="00FA5309" w:rsidRDefault="00A23B4C" w:rsidP="00DE2B7F">
      <w:pPr>
        <w:rPr>
          <w:b/>
          <w:bCs/>
          <w:color w:val="000000" w:themeColor="text1"/>
          <w:sz w:val="22"/>
          <w:szCs w:val="22"/>
          <w:lang w:val="en-US"/>
        </w:rPr>
      </w:pPr>
      <w:r w:rsidRPr="00FA5309">
        <w:rPr>
          <w:b/>
          <w:bCs/>
          <w:color w:val="000000" w:themeColor="text1"/>
          <w:sz w:val="22"/>
          <w:szCs w:val="22"/>
          <w:lang w:val="en-US"/>
        </w:rPr>
        <w:t>In the context of PCA, what is the variability of data?</w:t>
      </w:r>
    </w:p>
    <w:p w14:paraId="5F9A733E" w14:textId="4139FF45" w:rsidR="00A23B4C" w:rsidRPr="00FA5309" w:rsidRDefault="008974B3" w:rsidP="00356F9F">
      <w:pPr>
        <w:ind w:left="426" w:hanging="426"/>
        <w:jc w:val="both"/>
        <w:rPr>
          <w:color w:val="000000" w:themeColor="text1"/>
          <w:sz w:val="22"/>
          <w:szCs w:val="22"/>
          <w:lang w:val="en-US"/>
        </w:rPr>
      </w:pPr>
      <w:r w:rsidRPr="00FA5309">
        <w:rPr>
          <w:color w:val="000000" w:themeColor="text1"/>
          <w:sz w:val="22"/>
          <w:szCs w:val="22"/>
        </w:rPr>
        <w:t>PCA is designed to maximize the variance of the first k components</w:t>
      </w:r>
      <w:r w:rsidRPr="00FA5309">
        <w:rPr>
          <w:color w:val="000000" w:themeColor="text1"/>
          <w:sz w:val="22"/>
          <w:szCs w:val="22"/>
        </w:rPr>
        <w:t xml:space="preserve">. PCA </w:t>
      </w:r>
      <w:r w:rsidRPr="00FA5309">
        <w:rPr>
          <w:color w:val="000000" w:themeColor="text1"/>
          <w:sz w:val="22"/>
          <w:szCs w:val="22"/>
        </w:rPr>
        <w:t>computes a new set of variables and expresses the data in terms of these new variables. Considered together, the new variables represent the same amount of information as the original variables</w:t>
      </w:r>
      <w:r w:rsidRPr="00FA5309">
        <w:rPr>
          <w:color w:val="000000" w:themeColor="text1"/>
          <w:sz w:val="22"/>
          <w:szCs w:val="22"/>
        </w:rPr>
        <w:t xml:space="preserve">, and the </w:t>
      </w:r>
      <w:r w:rsidR="006044BC" w:rsidRPr="00FA5309">
        <w:rPr>
          <w:color w:val="000000" w:themeColor="text1"/>
          <w:sz w:val="22"/>
          <w:szCs w:val="22"/>
        </w:rPr>
        <w:t>variability</w:t>
      </w:r>
      <w:r w:rsidR="006044BC" w:rsidRPr="00FA5309">
        <w:rPr>
          <w:color w:val="000000" w:themeColor="text1"/>
          <w:sz w:val="22"/>
          <w:szCs w:val="22"/>
        </w:rPr>
        <w:t xml:space="preserve"> </w:t>
      </w:r>
      <w:r w:rsidR="006044BC" w:rsidRPr="00FA5309">
        <w:rPr>
          <w:color w:val="000000" w:themeColor="text1"/>
          <w:sz w:val="22"/>
          <w:szCs w:val="22"/>
          <w:lang w:val="en-US"/>
        </w:rPr>
        <w:t>of new components called the variability of data</w:t>
      </w:r>
      <w:r w:rsidR="00275B4A" w:rsidRPr="00FA5309">
        <w:rPr>
          <w:color w:val="000000" w:themeColor="text1"/>
          <w:sz w:val="22"/>
          <w:szCs w:val="22"/>
          <w:lang w:val="en-US"/>
        </w:rPr>
        <w:t>.</w:t>
      </w:r>
    </w:p>
    <w:p w14:paraId="573E5992" w14:textId="77777777" w:rsidR="008974B3" w:rsidRPr="00FA5309" w:rsidRDefault="008974B3" w:rsidP="008974B3">
      <w:pPr>
        <w:rPr>
          <w:color w:val="000000" w:themeColor="text1"/>
          <w:sz w:val="22"/>
          <w:szCs w:val="22"/>
          <w:highlight w:val="yellow"/>
        </w:rPr>
      </w:pPr>
    </w:p>
    <w:p w14:paraId="4419E7E9" w14:textId="77777777" w:rsidR="008974B3" w:rsidRPr="00FA5309" w:rsidRDefault="00A23B4C" w:rsidP="00FE72BA">
      <w:pPr>
        <w:jc w:val="both"/>
        <w:rPr>
          <w:b/>
          <w:bCs/>
          <w:color w:val="000000" w:themeColor="text1"/>
          <w:sz w:val="22"/>
          <w:szCs w:val="22"/>
          <w:lang w:val="en-US"/>
        </w:rPr>
      </w:pPr>
      <w:r w:rsidRPr="00FA5309">
        <w:rPr>
          <w:b/>
          <w:bCs/>
          <w:color w:val="000000" w:themeColor="text1"/>
          <w:sz w:val="22"/>
          <w:szCs w:val="22"/>
          <w:lang w:val="en-US"/>
        </w:rPr>
        <w:t>What are the eigenvalues provided by the software?</w:t>
      </w:r>
      <w:r w:rsidRPr="00FA5309">
        <w:rPr>
          <w:b/>
          <w:bCs/>
          <w:color w:val="000000" w:themeColor="text1"/>
          <w:sz w:val="22"/>
          <w:szCs w:val="22"/>
        </w:rPr>
        <w:t xml:space="preserve"> </w:t>
      </w:r>
      <w:r w:rsidRPr="00FA5309">
        <w:rPr>
          <w:b/>
          <w:bCs/>
          <w:color w:val="000000" w:themeColor="text1"/>
          <w:sz w:val="22"/>
          <w:szCs w:val="22"/>
          <w:lang w:val="en-US"/>
        </w:rPr>
        <w:t>Eigenvalues of what?</w:t>
      </w:r>
      <w:r w:rsidR="008974B3" w:rsidRPr="00FA5309">
        <w:rPr>
          <w:b/>
          <w:bCs/>
          <w:color w:val="000000" w:themeColor="text1"/>
          <w:sz w:val="22"/>
          <w:szCs w:val="22"/>
          <w:lang w:val="en-US"/>
        </w:rPr>
        <w:t xml:space="preserve"> </w:t>
      </w:r>
      <w:r w:rsidR="008974B3" w:rsidRPr="00FA5309">
        <w:rPr>
          <w:b/>
          <w:bCs/>
          <w:color w:val="000000" w:themeColor="text1"/>
          <w:sz w:val="22"/>
          <w:szCs w:val="22"/>
          <w:lang w:val="en-US"/>
        </w:rPr>
        <w:t>How are they related to the total variability?</w:t>
      </w:r>
    </w:p>
    <w:p w14:paraId="525954A8" w14:textId="175FC17B" w:rsidR="008974B3" w:rsidRPr="00FA5309" w:rsidRDefault="00C94E88" w:rsidP="00FE72BA">
      <w:pPr>
        <w:ind w:left="426" w:hanging="426"/>
        <w:jc w:val="both"/>
        <w:rPr>
          <w:color w:val="000000" w:themeColor="text1"/>
          <w:sz w:val="22"/>
          <w:szCs w:val="22"/>
          <w:lang w:val="en-US"/>
        </w:rPr>
      </w:pPr>
      <w:r w:rsidRPr="00FA5309">
        <w:rPr>
          <w:color w:val="000000" w:themeColor="text1"/>
          <w:sz w:val="22"/>
          <w:szCs w:val="22"/>
          <w:lang w:val="en-US"/>
        </w:rPr>
        <w:t xml:space="preserve">The eigenvectors determine the directions of the new </w:t>
      </w:r>
      <w:r w:rsidRPr="00FA5309">
        <w:rPr>
          <w:color w:val="000000" w:themeColor="text1"/>
          <w:sz w:val="22"/>
          <w:szCs w:val="22"/>
          <w:lang w:val="en-US"/>
        </w:rPr>
        <w:t>k-components</w:t>
      </w:r>
      <w:r w:rsidRPr="00FA5309">
        <w:rPr>
          <w:color w:val="000000" w:themeColor="text1"/>
          <w:sz w:val="22"/>
          <w:szCs w:val="22"/>
          <w:lang w:val="en-US"/>
        </w:rPr>
        <w:t>, and the eigenvalues explain the variance of the data along the new feature axes.</w:t>
      </w:r>
    </w:p>
    <w:p w14:paraId="7219B3E4" w14:textId="1DB016D5" w:rsidR="008974B3" w:rsidRPr="00FA5309" w:rsidRDefault="008974B3" w:rsidP="00FE72BA">
      <w:pPr>
        <w:jc w:val="both"/>
        <w:rPr>
          <w:b/>
          <w:bCs/>
          <w:color w:val="000000" w:themeColor="text1"/>
          <w:sz w:val="22"/>
          <w:szCs w:val="22"/>
        </w:rPr>
      </w:pPr>
    </w:p>
    <w:p w14:paraId="7779418D" w14:textId="02733C3C" w:rsidR="00DE2B7F" w:rsidRPr="00FA5309" w:rsidRDefault="00A23B4C" w:rsidP="00FE72BA">
      <w:pPr>
        <w:jc w:val="both"/>
        <w:rPr>
          <w:b/>
          <w:bCs/>
          <w:color w:val="000000" w:themeColor="text1"/>
          <w:sz w:val="22"/>
          <w:szCs w:val="22"/>
          <w:lang w:val="en-US"/>
        </w:rPr>
      </w:pPr>
      <w:r w:rsidRPr="00FA5309">
        <w:rPr>
          <w:b/>
          <w:bCs/>
          <w:color w:val="000000" w:themeColor="text1"/>
          <w:sz w:val="22"/>
          <w:szCs w:val="22"/>
          <w:lang w:val="en-US"/>
        </w:rPr>
        <w:t>What is the explained variance?</w:t>
      </w:r>
    </w:p>
    <w:p w14:paraId="39C9D12F" w14:textId="56591D64" w:rsidR="008974B3" w:rsidRPr="00FA5309" w:rsidRDefault="00FE72BA" w:rsidP="00FE72BA">
      <w:pPr>
        <w:jc w:val="both"/>
        <w:rPr>
          <w:sz w:val="22"/>
          <w:szCs w:val="22"/>
        </w:rPr>
      </w:pPr>
      <w:r w:rsidRPr="00FA5309">
        <w:rPr>
          <w:sz w:val="22"/>
          <w:szCs w:val="22"/>
        </w:rPr>
        <w:t>The fraction of variance explained by a principal component is the ratio between the variance of that principal component and the total variance. The explained variance tells us how much information (variance) can be attributed to each of the principal components.</w:t>
      </w:r>
    </w:p>
    <w:p w14:paraId="34683FA5" w14:textId="77777777" w:rsidR="008974B3" w:rsidRPr="00FA5309" w:rsidRDefault="008974B3" w:rsidP="002E25FA">
      <w:pPr>
        <w:rPr>
          <w:color w:val="000000" w:themeColor="text1"/>
          <w:sz w:val="22"/>
          <w:szCs w:val="22"/>
          <w:highlight w:val="yellow"/>
        </w:rPr>
      </w:pPr>
    </w:p>
    <w:p w14:paraId="50842886" w14:textId="3DAF8785" w:rsidR="008974B3" w:rsidRPr="00FA5309" w:rsidRDefault="00A23B4C" w:rsidP="007377C0">
      <w:pPr>
        <w:ind w:left="426" w:hanging="426"/>
        <w:jc w:val="both"/>
        <w:rPr>
          <w:b/>
          <w:bCs/>
          <w:color w:val="000000" w:themeColor="text1"/>
          <w:sz w:val="22"/>
          <w:szCs w:val="22"/>
          <w:lang w:val="en-US"/>
        </w:rPr>
      </w:pPr>
      <w:r w:rsidRPr="00FA5309">
        <w:rPr>
          <w:b/>
          <w:bCs/>
          <w:color w:val="000000" w:themeColor="text1"/>
          <w:sz w:val="22"/>
          <w:szCs w:val="22"/>
          <w:lang w:val="en-US"/>
        </w:rPr>
        <w:t>Discuss the use of the eigenvalues for assessing quality of representation. Contribution of a particular point to a principal direction.</w:t>
      </w:r>
    </w:p>
    <w:p w14:paraId="0271B559" w14:textId="7273AC9B" w:rsidR="004773FE" w:rsidRPr="00FA5309" w:rsidRDefault="00FA5309" w:rsidP="004773FE">
      <w:pPr>
        <w:ind w:left="426" w:hanging="426"/>
        <w:jc w:val="both"/>
        <w:rPr>
          <w:b/>
          <w:bCs/>
          <w:color w:val="000000" w:themeColor="text1"/>
          <w:sz w:val="22"/>
          <w:szCs w:val="22"/>
          <w:lang w:val="en-US"/>
        </w:rPr>
      </w:pPr>
      <w:r w:rsidRPr="00FA5309">
        <w:rPr>
          <w:b/>
          <w:bCs/>
          <w:color w:val="000000" w:themeColor="text1"/>
          <w:sz w:val="22"/>
          <w:szCs w:val="22"/>
          <w:highlight w:val="yellow"/>
          <w:lang w:val="en-US"/>
        </w:rPr>
        <w:t>???</w:t>
      </w:r>
    </w:p>
    <w:p w14:paraId="57628F04" w14:textId="7B157D38" w:rsidR="004773FE" w:rsidRPr="00FA5309" w:rsidRDefault="004773FE" w:rsidP="004773FE">
      <w:pPr>
        <w:ind w:left="426" w:hanging="426"/>
        <w:jc w:val="both"/>
        <w:rPr>
          <w:color w:val="000000" w:themeColor="text1"/>
          <w:sz w:val="22"/>
          <w:szCs w:val="22"/>
          <w:lang w:val="ru-RU"/>
        </w:rPr>
      </w:pPr>
      <w:r w:rsidRPr="00FA5309">
        <w:rPr>
          <w:color w:val="000000" w:themeColor="text1"/>
          <w:sz w:val="22"/>
          <w:szCs w:val="22"/>
          <w:lang w:val="en-US"/>
        </w:rPr>
        <w:lastRenderedPageBreak/>
        <w:t>Note</w:t>
      </w:r>
      <w:r w:rsidRPr="00FA5309">
        <w:rPr>
          <w:color w:val="000000" w:themeColor="text1"/>
          <w:sz w:val="22"/>
          <w:szCs w:val="22"/>
          <w:lang w:val="ru-RU"/>
        </w:rPr>
        <w:t xml:space="preserve">: Основная идея этого подхода уменьшить размерность </w:t>
      </w:r>
      <w:proofErr w:type="spellStart"/>
      <w:r w:rsidRPr="00FA5309">
        <w:rPr>
          <w:color w:val="000000" w:themeColor="text1"/>
          <w:sz w:val="22"/>
          <w:szCs w:val="22"/>
          <w:lang w:val="ru-RU"/>
        </w:rPr>
        <w:t>датасета</w:t>
      </w:r>
      <w:proofErr w:type="spellEnd"/>
      <w:r w:rsidRPr="00FA5309">
        <w:rPr>
          <w:color w:val="000000" w:themeColor="text1"/>
          <w:sz w:val="22"/>
          <w:szCs w:val="22"/>
          <w:lang w:val="ru-RU"/>
        </w:rPr>
        <w:t>, при этом минимизировать потерю в качестве. Данные с меньшей размерностью удобно исследовать, строить на основе них различные модели, рисовать графики и т.д.</w:t>
      </w:r>
    </w:p>
    <w:p w14:paraId="2D975743" w14:textId="2CA26379" w:rsidR="00FE72BA" w:rsidRPr="00FA5309" w:rsidRDefault="00FE72BA">
      <w:pPr>
        <w:rPr>
          <w:b/>
          <w:bCs/>
          <w:color w:val="000000" w:themeColor="text1"/>
          <w:sz w:val="22"/>
          <w:szCs w:val="22"/>
          <w:lang w:val="ru-RU"/>
        </w:rPr>
      </w:pPr>
      <w:r w:rsidRPr="00FA5309">
        <w:rPr>
          <w:b/>
          <w:bCs/>
          <w:color w:val="000000" w:themeColor="text1"/>
          <w:sz w:val="22"/>
          <w:szCs w:val="22"/>
          <w:lang w:val="ru-RU"/>
        </w:rPr>
        <w:br w:type="page"/>
      </w:r>
    </w:p>
    <w:p w14:paraId="6CCEDF89" w14:textId="77777777" w:rsidR="004773FE" w:rsidRPr="00FA5309" w:rsidRDefault="004773FE">
      <w:pPr>
        <w:rPr>
          <w:b/>
          <w:bCs/>
          <w:color w:val="000000" w:themeColor="text1"/>
          <w:sz w:val="22"/>
          <w:szCs w:val="22"/>
          <w:lang w:val="ru-RU"/>
        </w:rPr>
      </w:pPr>
    </w:p>
    <w:p w14:paraId="16ACA55E" w14:textId="373955A4" w:rsidR="00DE2B7F" w:rsidRPr="00FA5309" w:rsidRDefault="007377C0" w:rsidP="00FE72BA">
      <w:pPr>
        <w:ind w:left="426" w:hanging="426"/>
        <w:rPr>
          <w:b/>
          <w:bCs/>
          <w:color w:val="000000" w:themeColor="text1"/>
          <w:sz w:val="22"/>
          <w:szCs w:val="22"/>
          <w:lang w:val="en-US"/>
        </w:rPr>
      </w:pPr>
      <w:r w:rsidRPr="00FA5309">
        <w:rPr>
          <w:color w:val="000000" w:themeColor="text1"/>
          <w:sz w:val="22"/>
          <w:szCs w:val="22"/>
        </w:rPr>
        <w:t xml:space="preserve">11. </w:t>
      </w:r>
      <w:r w:rsidR="00DE2B7F" w:rsidRPr="00FA5309">
        <w:rPr>
          <w:color w:val="000000" w:themeColor="text1"/>
          <w:sz w:val="22"/>
          <w:szCs w:val="22"/>
          <w:lang w:val="en-US"/>
        </w:rPr>
        <w:t>Principal component regression (PCR). Explain the design of the method and its possible advantages over a regular multivariate regression.</w:t>
      </w:r>
    </w:p>
    <w:p w14:paraId="4FFF90D0" w14:textId="4F74D4E9" w:rsidR="00DE2B7F" w:rsidRPr="00FA5309" w:rsidRDefault="00DE2B7F" w:rsidP="00DE2B7F">
      <w:pPr>
        <w:rPr>
          <w:color w:val="000000" w:themeColor="text1"/>
          <w:sz w:val="22"/>
          <w:szCs w:val="22"/>
          <w:lang w:val="en-US"/>
        </w:rPr>
      </w:pPr>
    </w:p>
    <w:p w14:paraId="5FF84168" w14:textId="77777777" w:rsidR="00C3526B" w:rsidRPr="00FA5309" w:rsidRDefault="00DE2B7F" w:rsidP="00C3526B">
      <w:pPr>
        <w:ind w:left="426" w:hanging="426"/>
        <w:jc w:val="both"/>
        <w:rPr>
          <w:color w:val="000000" w:themeColor="text1"/>
          <w:sz w:val="22"/>
          <w:szCs w:val="22"/>
        </w:rPr>
      </w:pPr>
      <w:r w:rsidRPr="00DE2B7F">
        <w:rPr>
          <w:b/>
          <w:bCs/>
          <w:color w:val="000000" w:themeColor="text1"/>
          <w:sz w:val="22"/>
          <w:szCs w:val="22"/>
          <w:shd w:val="clear" w:color="auto" w:fill="FFFFFF"/>
        </w:rPr>
        <w:t>PCR</w:t>
      </w:r>
      <w:r w:rsidRPr="00DE2B7F">
        <w:rPr>
          <w:color w:val="000000" w:themeColor="text1"/>
          <w:sz w:val="22"/>
          <w:szCs w:val="22"/>
          <w:shd w:val="clear" w:color="auto" w:fill="FFFFFF"/>
        </w:rPr>
        <w:t xml:space="preserve"> is a regression analysis technique that is based on</w:t>
      </w:r>
      <w:r w:rsidRPr="00FA5309">
        <w:rPr>
          <w:color w:val="000000" w:themeColor="text1"/>
          <w:sz w:val="22"/>
          <w:szCs w:val="22"/>
          <w:shd w:val="clear" w:color="auto" w:fill="FFFFFF"/>
        </w:rPr>
        <w:t xml:space="preserve"> </w:t>
      </w:r>
      <w:r w:rsidRPr="00DE2B7F">
        <w:rPr>
          <w:color w:val="000000" w:themeColor="text1"/>
          <w:sz w:val="22"/>
          <w:szCs w:val="22"/>
          <w:shd w:val="clear" w:color="auto" w:fill="FFFFFF"/>
        </w:rPr>
        <w:t>PCA</w:t>
      </w:r>
      <w:r w:rsidRPr="00FA5309">
        <w:rPr>
          <w:color w:val="000000" w:themeColor="text1"/>
          <w:sz w:val="22"/>
          <w:szCs w:val="22"/>
          <w:shd w:val="clear" w:color="auto" w:fill="FFFFFF"/>
        </w:rPr>
        <w:t xml:space="preserve">. </w:t>
      </w:r>
      <w:r w:rsidRPr="00FA5309">
        <w:rPr>
          <w:color w:val="000000" w:themeColor="text1"/>
          <w:sz w:val="22"/>
          <w:szCs w:val="22"/>
          <w:shd w:val="clear" w:color="auto" w:fill="FFFFFF"/>
        </w:rPr>
        <w:t>Typically, it considers regressing the response</w:t>
      </w:r>
      <w:r w:rsidRPr="00FA5309">
        <w:rPr>
          <w:color w:val="000000" w:themeColor="text1"/>
          <w:sz w:val="22"/>
          <w:szCs w:val="22"/>
          <w:shd w:val="clear" w:color="auto" w:fill="FFFFFF"/>
        </w:rPr>
        <w:t xml:space="preserve"> </w:t>
      </w:r>
      <w:r w:rsidRPr="00FA5309">
        <w:rPr>
          <w:color w:val="000000" w:themeColor="text1"/>
          <w:sz w:val="22"/>
          <w:szCs w:val="22"/>
          <w:shd w:val="clear" w:color="auto" w:fill="FFFFFF"/>
        </w:rPr>
        <w:t>on a set of covariates (also known as predictors) based on a standard linear regression model, but uses PCA for estimating the unknown regression coefficients in the model.</w:t>
      </w:r>
      <w:r w:rsidR="00C3526B" w:rsidRPr="00FA5309">
        <w:rPr>
          <w:color w:val="000000" w:themeColor="text1"/>
          <w:sz w:val="22"/>
          <w:szCs w:val="22"/>
          <w:shd w:val="clear" w:color="auto" w:fill="FFFFFF"/>
        </w:rPr>
        <w:t xml:space="preserve"> </w:t>
      </w:r>
      <w:r w:rsidR="00C3526B" w:rsidRPr="00FA5309">
        <w:rPr>
          <w:color w:val="000000" w:themeColor="text1"/>
          <w:sz w:val="22"/>
          <w:szCs w:val="22"/>
          <w:shd w:val="clear" w:color="auto" w:fill="FFFFFF"/>
        </w:rPr>
        <w:t>Principal component regression (PCR) </w:t>
      </w:r>
      <w:r w:rsidR="00C3526B" w:rsidRPr="00FA5309">
        <w:rPr>
          <w:rStyle w:val="Emphasis"/>
          <w:color w:val="000000" w:themeColor="text1"/>
          <w:sz w:val="22"/>
          <w:szCs w:val="22"/>
          <w:bdr w:val="none" w:sz="0" w:space="0" w:color="auto" w:frame="1"/>
          <w:shd w:val="clear" w:color="auto" w:fill="FFFFFF"/>
        </w:rPr>
        <w:t>is</w:t>
      </w:r>
      <w:r w:rsidR="00C3526B" w:rsidRPr="00FA5309">
        <w:rPr>
          <w:color w:val="000000" w:themeColor="text1"/>
          <w:sz w:val="22"/>
          <w:szCs w:val="22"/>
          <w:shd w:val="clear" w:color="auto" w:fill="FFFFFF"/>
        </w:rPr>
        <w:t> linear regression after principal component analysis (PCA) is done on the set of predictors and (usually) only a small subset of principal components is retained.</w:t>
      </w:r>
    </w:p>
    <w:p w14:paraId="2349190A" w14:textId="51F4323B" w:rsidR="00DE2B7F" w:rsidRPr="00FA5309" w:rsidRDefault="00DE2B7F" w:rsidP="00533A56">
      <w:pPr>
        <w:ind w:left="426" w:hanging="426"/>
        <w:jc w:val="both"/>
        <w:rPr>
          <w:color w:val="000000" w:themeColor="text1"/>
          <w:sz w:val="22"/>
          <w:szCs w:val="22"/>
          <w:shd w:val="clear" w:color="auto" w:fill="FFFFFF"/>
        </w:rPr>
      </w:pPr>
    </w:p>
    <w:p w14:paraId="46834C4B" w14:textId="77777777" w:rsidR="00C3526B" w:rsidRPr="00FA5309" w:rsidRDefault="00C3526B" w:rsidP="00C3526B">
      <w:pPr>
        <w:ind w:left="426" w:hanging="426"/>
        <w:jc w:val="both"/>
        <w:rPr>
          <w:color w:val="000000" w:themeColor="text1"/>
          <w:sz w:val="22"/>
          <w:szCs w:val="22"/>
        </w:rPr>
      </w:pPr>
      <w:r w:rsidRPr="00FA5309">
        <w:rPr>
          <w:color w:val="000000" w:themeColor="text1"/>
          <w:sz w:val="22"/>
          <w:szCs w:val="22"/>
          <w:shd w:val="clear" w:color="auto" w:fill="FFFFFF"/>
        </w:rPr>
        <w:t>For high-dimensional problems, pre-processing with PCA (meaning reducing dimensionality and keeping only top PCs) can be seen as one way of regularization and will often improve the results of any subsequent analysis, be it a regression or a classification method. But there is no </w:t>
      </w:r>
      <w:r w:rsidRPr="00FA5309">
        <w:rPr>
          <w:rStyle w:val="Emphasis"/>
          <w:color w:val="000000" w:themeColor="text1"/>
          <w:sz w:val="22"/>
          <w:szCs w:val="22"/>
          <w:bdr w:val="none" w:sz="0" w:space="0" w:color="auto" w:frame="1"/>
          <w:shd w:val="clear" w:color="auto" w:fill="FFFFFF"/>
        </w:rPr>
        <w:t>guarantee</w:t>
      </w:r>
      <w:r w:rsidRPr="00FA5309">
        <w:rPr>
          <w:color w:val="000000" w:themeColor="text1"/>
          <w:sz w:val="22"/>
          <w:szCs w:val="22"/>
          <w:shd w:val="clear" w:color="auto" w:fill="FFFFFF"/>
        </w:rPr>
        <w:t> that this will work, and there are often better regularization approaches.</w:t>
      </w:r>
    </w:p>
    <w:p w14:paraId="28B7A731" w14:textId="77777777" w:rsidR="00C3526B" w:rsidRPr="00FA5309" w:rsidRDefault="00C3526B" w:rsidP="00C3526B">
      <w:pPr>
        <w:jc w:val="both"/>
        <w:rPr>
          <w:color w:val="000000" w:themeColor="text1"/>
          <w:sz w:val="22"/>
          <w:szCs w:val="22"/>
          <w:shd w:val="clear" w:color="auto" w:fill="FFFFFF"/>
        </w:rPr>
      </w:pPr>
    </w:p>
    <w:p w14:paraId="0378760E" w14:textId="069B2299" w:rsidR="00DE2B7F" w:rsidRPr="00FA5309" w:rsidRDefault="00DE2B7F" w:rsidP="00C3526B">
      <w:pPr>
        <w:ind w:left="426" w:hanging="426"/>
        <w:jc w:val="both"/>
        <w:rPr>
          <w:color w:val="000000" w:themeColor="text1"/>
          <w:sz w:val="22"/>
          <w:szCs w:val="22"/>
          <w:shd w:val="clear" w:color="auto" w:fill="FFFFFF"/>
        </w:rPr>
      </w:pPr>
      <w:r w:rsidRPr="00DE2B7F">
        <w:rPr>
          <w:color w:val="000000" w:themeColor="text1"/>
          <w:sz w:val="22"/>
          <w:szCs w:val="22"/>
          <w:shd w:val="clear" w:color="auto" w:fill="FFFFFF"/>
        </w:rPr>
        <w:t>One major use of PCR lies in overcoming the multicollinearity problem which arises when two or more of the explanatory variables are close to being </w:t>
      </w:r>
      <w:hyperlink r:id="rId6" w:tooltip="Collinear" w:history="1">
        <w:r w:rsidRPr="00DE2B7F">
          <w:rPr>
            <w:color w:val="000000" w:themeColor="text1"/>
            <w:sz w:val="22"/>
            <w:szCs w:val="22"/>
            <w:shd w:val="clear" w:color="auto" w:fill="FFFFFF"/>
          </w:rPr>
          <w:t>collinear</w:t>
        </w:r>
      </w:hyperlink>
      <w:r w:rsidRPr="00DE2B7F">
        <w:rPr>
          <w:color w:val="000000" w:themeColor="text1"/>
          <w:sz w:val="22"/>
          <w:szCs w:val="22"/>
          <w:shd w:val="clear" w:color="auto" w:fill="FFFFFF"/>
        </w:rPr>
        <w:t>.</w:t>
      </w:r>
      <w:r w:rsidR="00533A56" w:rsidRPr="00FA5309">
        <w:rPr>
          <w:color w:val="000000" w:themeColor="text1"/>
          <w:sz w:val="22"/>
          <w:szCs w:val="22"/>
          <w:shd w:val="clear" w:color="auto" w:fill="FFFFFF"/>
        </w:rPr>
        <w:t xml:space="preserve"> </w:t>
      </w:r>
      <w:r w:rsidRPr="00DE2B7F">
        <w:rPr>
          <w:color w:val="000000" w:themeColor="text1"/>
          <w:sz w:val="22"/>
          <w:szCs w:val="22"/>
          <w:shd w:val="clear" w:color="auto" w:fill="FFFFFF"/>
        </w:rPr>
        <w:t>PCR can aptly deal with such situations by excluding some of the low-variance principal components in the regression step. In addition, by usually regressing on only a subset of all the principal components, PCR can result in </w:t>
      </w:r>
      <w:hyperlink r:id="rId7" w:tooltip="Dimensionality reduction" w:history="1">
        <w:r w:rsidRPr="00DE2B7F">
          <w:rPr>
            <w:color w:val="000000" w:themeColor="text1"/>
            <w:sz w:val="22"/>
            <w:szCs w:val="22"/>
            <w:shd w:val="clear" w:color="auto" w:fill="FFFFFF"/>
          </w:rPr>
          <w:t>dimension reduction</w:t>
        </w:r>
      </w:hyperlink>
      <w:r w:rsidRPr="00DE2B7F">
        <w:rPr>
          <w:color w:val="000000" w:themeColor="text1"/>
          <w:sz w:val="22"/>
          <w:szCs w:val="22"/>
          <w:shd w:val="clear" w:color="auto" w:fill="FFFFFF"/>
        </w:rPr>
        <w:t> through substantially lowering the effective number of parameters characterizing the underlying model. This can be particularly useful in settings with </w:t>
      </w:r>
      <w:hyperlink r:id="rId8" w:tooltip="High-dimensional statistics" w:history="1">
        <w:r w:rsidRPr="00DE2B7F">
          <w:rPr>
            <w:color w:val="000000" w:themeColor="text1"/>
            <w:sz w:val="22"/>
            <w:szCs w:val="22"/>
            <w:shd w:val="clear" w:color="auto" w:fill="FFFFFF"/>
          </w:rPr>
          <w:t>high-dimensional covariates</w:t>
        </w:r>
      </w:hyperlink>
      <w:r w:rsidRPr="00DE2B7F">
        <w:rPr>
          <w:color w:val="000000" w:themeColor="text1"/>
          <w:sz w:val="22"/>
          <w:szCs w:val="22"/>
          <w:shd w:val="clear" w:color="auto" w:fill="FFFFFF"/>
        </w:rPr>
        <w:t>. Also, through appropriate selection of the principal components to be used for regression, PCR can lead to efficient </w:t>
      </w:r>
      <w:hyperlink r:id="rId9" w:tooltip="Prediction" w:history="1">
        <w:r w:rsidRPr="00DE2B7F">
          <w:rPr>
            <w:color w:val="000000" w:themeColor="text1"/>
            <w:sz w:val="22"/>
            <w:szCs w:val="22"/>
            <w:shd w:val="clear" w:color="auto" w:fill="FFFFFF"/>
          </w:rPr>
          <w:t>prediction</w:t>
        </w:r>
      </w:hyperlink>
      <w:r w:rsidRPr="00DE2B7F">
        <w:rPr>
          <w:color w:val="000000" w:themeColor="text1"/>
          <w:sz w:val="22"/>
          <w:szCs w:val="22"/>
          <w:shd w:val="clear" w:color="auto" w:fill="FFFFFF"/>
        </w:rPr>
        <w:t> of the outcome based on the assumed model.</w:t>
      </w:r>
    </w:p>
    <w:p w14:paraId="088B0567" w14:textId="585AEE46" w:rsidR="00C3526B" w:rsidRPr="00FA5309" w:rsidRDefault="00C3526B" w:rsidP="00C3526B">
      <w:pPr>
        <w:ind w:left="426" w:hanging="426"/>
        <w:jc w:val="both"/>
        <w:rPr>
          <w:color w:val="000000" w:themeColor="text1"/>
          <w:sz w:val="22"/>
          <w:szCs w:val="22"/>
          <w:shd w:val="clear" w:color="auto" w:fill="FFFFFF"/>
        </w:rPr>
      </w:pPr>
    </w:p>
    <w:p w14:paraId="42BA780D" w14:textId="6A6E96CA" w:rsidR="00C3526B" w:rsidRPr="00FA5309" w:rsidRDefault="00C3526B" w:rsidP="00C3526B">
      <w:pPr>
        <w:ind w:left="426" w:hanging="426"/>
        <w:rPr>
          <w:b/>
          <w:bCs/>
          <w:color w:val="000000" w:themeColor="text1"/>
          <w:sz w:val="22"/>
          <w:szCs w:val="22"/>
          <w:lang w:val="ru-RU"/>
        </w:rPr>
      </w:pPr>
      <w:r w:rsidRPr="00FA5309">
        <w:rPr>
          <w:color w:val="000000" w:themeColor="text1"/>
          <w:sz w:val="22"/>
          <w:szCs w:val="22"/>
          <w:shd w:val="clear" w:color="auto" w:fill="FFFFFF"/>
        </w:rPr>
        <w:t xml:space="preserve">Note: </w:t>
      </w:r>
      <w:r w:rsidRPr="00FA5309">
        <w:rPr>
          <w:color w:val="000000" w:themeColor="text1"/>
          <w:sz w:val="22"/>
          <w:szCs w:val="22"/>
          <w:shd w:val="clear" w:color="auto" w:fill="FFFFFF"/>
          <w:lang w:val="ru-RU"/>
        </w:rPr>
        <w:t>В</w:t>
      </w:r>
      <w:r w:rsidRPr="00FA5309">
        <w:rPr>
          <w:color w:val="000000" w:themeColor="text1"/>
          <w:sz w:val="22"/>
          <w:szCs w:val="22"/>
          <w:shd w:val="clear" w:color="auto" w:fill="FFFFFF"/>
        </w:rPr>
        <w:t xml:space="preserve"> </w:t>
      </w:r>
      <w:r w:rsidRPr="00FA5309">
        <w:rPr>
          <w:color w:val="000000" w:themeColor="text1"/>
          <w:sz w:val="22"/>
          <w:szCs w:val="22"/>
          <w:shd w:val="clear" w:color="auto" w:fill="FFFFFF"/>
          <w:lang w:val="ru-RU"/>
        </w:rPr>
        <w:t>каких</w:t>
      </w:r>
      <w:r w:rsidRPr="00FA5309">
        <w:rPr>
          <w:color w:val="000000" w:themeColor="text1"/>
          <w:sz w:val="22"/>
          <w:szCs w:val="22"/>
          <w:shd w:val="clear" w:color="auto" w:fill="FFFFFF"/>
        </w:rPr>
        <w:t xml:space="preserve"> </w:t>
      </w:r>
      <w:r w:rsidRPr="00FA5309">
        <w:rPr>
          <w:color w:val="000000" w:themeColor="text1"/>
          <w:sz w:val="22"/>
          <w:szCs w:val="22"/>
          <w:shd w:val="clear" w:color="auto" w:fill="FFFFFF"/>
          <w:lang w:val="ru-RU"/>
        </w:rPr>
        <w:t>случаях</w:t>
      </w:r>
      <w:r w:rsidRPr="00FA5309">
        <w:rPr>
          <w:color w:val="000000" w:themeColor="text1"/>
          <w:sz w:val="22"/>
          <w:szCs w:val="22"/>
          <w:shd w:val="clear" w:color="auto" w:fill="FFFFFF"/>
        </w:rPr>
        <w:t xml:space="preserve"> </w:t>
      </w:r>
      <w:r w:rsidRPr="00FA5309">
        <w:rPr>
          <w:color w:val="000000" w:themeColor="text1"/>
          <w:sz w:val="22"/>
          <w:szCs w:val="22"/>
          <w:shd w:val="clear" w:color="auto" w:fill="FFFFFF"/>
          <w:lang w:val="en-US"/>
        </w:rPr>
        <w:t>PCR</w:t>
      </w:r>
      <w:r w:rsidRPr="00FA5309">
        <w:rPr>
          <w:color w:val="000000" w:themeColor="text1"/>
          <w:sz w:val="22"/>
          <w:szCs w:val="22"/>
          <w:shd w:val="clear" w:color="auto" w:fill="FFFFFF"/>
        </w:rPr>
        <w:t xml:space="preserve"> </w:t>
      </w:r>
      <w:r w:rsidRPr="00FA5309">
        <w:rPr>
          <w:color w:val="000000" w:themeColor="text1"/>
          <w:sz w:val="22"/>
          <w:szCs w:val="22"/>
          <w:shd w:val="clear" w:color="auto" w:fill="FFFFFF"/>
          <w:lang w:val="ru-RU"/>
        </w:rPr>
        <w:t>может</w:t>
      </w:r>
      <w:r w:rsidRPr="00FA5309">
        <w:rPr>
          <w:color w:val="000000" w:themeColor="text1"/>
          <w:sz w:val="22"/>
          <w:szCs w:val="22"/>
          <w:shd w:val="clear" w:color="auto" w:fill="FFFFFF"/>
        </w:rPr>
        <w:t xml:space="preserve"> </w:t>
      </w:r>
      <w:r w:rsidRPr="00FA5309">
        <w:rPr>
          <w:color w:val="000000" w:themeColor="text1"/>
          <w:sz w:val="22"/>
          <w:szCs w:val="22"/>
          <w:shd w:val="clear" w:color="auto" w:fill="FFFFFF"/>
          <w:lang w:val="ru-RU"/>
        </w:rPr>
        <w:t>работать</w:t>
      </w:r>
      <w:r w:rsidRPr="00FA5309">
        <w:rPr>
          <w:color w:val="000000" w:themeColor="text1"/>
          <w:sz w:val="22"/>
          <w:szCs w:val="22"/>
          <w:shd w:val="clear" w:color="auto" w:fill="FFFFFF"/>
        </w:rPr>
        <w:t xml:space="preserve"> </w:t>
      </w:r>
      <w:r w:rsidRPr="00FA5309">
        <w:rPr>
          <w:color w:val="000000" w:themeColor="text1"/>
          <w:sz w:val="22"/>
          <w:szCs w:val="22"/>
          <w:shd w:val="clear" w:color="auto" w:fill="FFFFFF"/>
          <w:lang w:val="ru-RU"/>
        </w:rPr>
        <w:t>лучше</w:t>
      </w:r>
      <w:r w:rsidRPr="00FA5309">
        <w:rPr>
          <w:color w:val="000000" w:themeColor="text1"/>
          <w:sz w:val="22"/>
          <w:szCs w:val="22"/>
          <w:shd w:val="clear" w:color="auto" w:fill="FFFFFF"/>
        </w:rPr>
        <w:t xml:space="preserve"> </w:t>
      </w:r>
      <w:r w:rsidRPr="00FA5309">
        <w:rPr>
          <w:color w:val="000000" w:themeColor="text1"/>
          <w:sz w:val="22"/>
          <w:szCs w:val="22"/>
          <w:shd w:val="clear" w:color="auto" w:fill="FFFFFF"/>
          <w:lang w:val="ru-RU"/>
        </w:rPr>
        <w:t>чем</w:t>
      </w:r>
      <w:r w:rsidRPr="00FA5309">
        <w:rPr>
          <w:color w:val="000000" w:themeColor="text1"/>
          <w:sz w:val="22"/>
          <w:szCs w:val="22"/>
          <w:shd w:val="clear" w:color="auto" w:fill="FFFFFF"/>
        </w:rPr>
        <w:t xml:space="preserve"> </w:t>
      </w:r>
      <w:r w:rsidRPr="00FA5309">
        <w:rPr>
          <w:color w:val="000000" w:themeColor="text1"/>
          <w:sz w:val="22"/>
          <w:szCs w:val="22"/>
          <w:lang w:val="en-US"/>
        </w:rPr>
        <w:t>regular multivariate regression</w:t>
      </w:r>
      <w:r w:rsidRPr="00FA5309">
        <w:rPr>
          <w:color w:val="000000" w:themeColor="text1"/>
          <w:sz w:val="22"/>
          <w:szCs w:val="22"/>
        </w:rPr>
        <w:t xml:space="preserve">? </w:t>
      </w:r>
      <w:r w:rsidRPr="00FA5309">
        <w:rPr>
          <w:color w:val="000000" w:themeColor="text1"/>
          <w:sz w:val="22"/>
          <w:szCs w:val="22"/>
          <w:lang w:val="ru-RU"/>
        </w:rPr>
        <w:t xml:space="preserve">В случаях, когда во многих измерениях </w:t>
      </w:r>
      <w:proofErr w:type="spellStart"/>
      <w:r w:rsidRPr="00FA5309">
        <w:rPr>
          <w:color w:val="000000" w:themeColor="text1"/>
          <w:sz w:val="22"/>
          <w:szCs w:val="22"/>
          <w:lang w:val="ru-RU"/>
        </w:rPr>
        <w:t>датасета</w:t>
      </w:r>
      <w:proofErr w:type="spellEnd"/>
      <w:r w:rsidRPr="00FA5309">
        <w:rPr>
          <w:color w:val="000000" w:themeColor="text1"/>
          <w:sz w:val="22"/>
          <w:szCs w:val="22"/>
          <w:lang w:val="ru-RU"/>
        </w:rPr>
        <w:t xml:space="preserve"> присутствует большое кол-во шума</w:t>
      </w:r>
    </w:p>
    <w:p w14:paraId="3373D390" w14:textId="069C5222" w:rsidR="00C3526B" w:rsidRPr="00DE2B7F" w:rsidRDefault="00C3526B" w:rsidP="00C3526B">
      <w:pPr>
        <w:ind w:left="426" w:hanging="426"/>
        <w:jc w:val="both"/>
        <w:rPr>
          <w:color w:val="000000" w:themeColor="text1"/>
          <w:sz w:val="22"/>
          <w:szCs w:val="22"/>
          <w:lang w:val="ru-RU"/>
        </w:rPr>
      </w:pPr>
    </w:p>
    <w:p w14:paraId="2F3F444D" w14:textId="77777777" w:rsidR="00DE2B7F" w:rsidRPr="00FA5309" w:rsidRDefault="00DE2B7F" w:rsidP="00DE2B7F">
      <w:pPr>
        <w:rPr>
          <w:color w:val="000000" w:themeColor="text1"/>
          <w:sz w:val="22"/>
          <w:szCs w:val="22"/>
          <w:lang w:val="ru-RU"/>
        </w:rPr>
      </w:pPr>
    </w:p>
    <w:p w14:paraId="297C92EB" w14:textId="46525B24" w:rsidR="00DE2B7F" w:rsidRPr="00DE2B7F" w:rsidRDefault="00DE2B7F" w:rsidP="00DE2B7F">
      <w:pPr>
        <w:rPr>
          <w:color w:val="000000" w:themeColor="text1"/>
          <w:sz w:val="22"/>
          <w:szCs w:val="22"/>
          <w:lang w:val="ru-RU"/>
        </w:rPr>
      </w:pPr>
    </w:p>
    <w:p w14:paraId="5018CE2D" w14:textId="62AA84E3" w:rsidR="00DE2B7F" w:rsidRPr="00FA5309" w:rsidRDefault="00DE2B7F" w:rsidP="00DE2B7F">
      <w:pPr>
        <w:pStyle w:val="ListParagraph"/>
        <w:rPr>
          <w:color w:val="000000" w:themeColor="text1"/>
        </w:rPr>
      </w:pPr>
    </w:p>
    <w:p w14:paraId="42B8F1EC" w14:textId="77777777" w:rsidR="00DE2B7F" w:rsidRPr="00FA5309" w:rsidRDefault="00DE2B7F" w:rsidP="00DE2B7F">
      <w:pPr>
        <w:pStyle w:val="ListParagraph"/>
        <w:rPr>
          <w:color w:val="000000" w:themeColor="text1"/>
        </w:rPr>
      </w:pPr>
    </w:p>
    <w:p w14:paraId="3768F158" w14:textId="77777777" w:rsidR="00DE2B7F" w:rsidRPr="00FA5309" w:rsidRDefault="00DE2B7F" w:rsidP="00DE2B7F">
      <w:pPr>
        <w:rPr>
          <w:color w:val="000000" w:themeColor="text1"/>
          <w:sz w:val="22"/>
          <w:szCs w:val="22"/>
          <w:lang w:val="ru-RU"/>
        </w:rPr>
      </w:pPr>
    </w:p>
    <w:p w14:paraId="73073F0F" w14:textId="77777777" w:rsidR="001626F2" w:rsidRPr="00FA5309" w:rsidRDefault="001626F2" w:rsidP="001626F2">
      <w:pPr>
        <w:rPr>
          <w:color w:val="000000" w:themeColor="text1"/>
          <w:sz w:val="22"/>
          <w:szCs w:val="22"/>
          <w:lang w:val="ru-RU"/>
        </w:rPr>
      </w:pPr>
    </w:p>
    <w:p w14:paraId="355040C9" w14:textId="77777777" w:rsidR="001626F2" w:rsidRPr="00FA5309" w:rsidRDefault="001626F2">
      <w:pPr>
        <w:rPr>
          <w:color w:val="000000" w:themeColor="text1"/>
          <w:sz w:val="22"/>
          <w:szCs w:val="22"/>
          <w:lang w:val="en-US"/>
        </w:rPr>
      </w:pPr>
      <w:r w:rsidRPr="00FA5309">
        <w:rPr>
          <w:color w:val="000000" w:themeColor="text1"/>
          <w:sz w:val="22"/>
          <w:szCs w:val="22"/>
          <w:lang w:val="en-US"/>
        </w:rPr>
        <w:br w:type="page"/>
      </w:r>
    </w:p>
    <w:p w14:paraId="56D2B1EE" w14:textId="1D717998" w:rsidR="00DE2B7F" w:rsidRPr="00FA5309" w:rsidRDefault="00DE2B7F" w:rsidP="001626F2">
      <w:pPr>
        <w:pStyle w:val="ListParagraph"/>
        <w:numPr>
          <w:ilvl w:val="1"/>
          <w:numId w:val="4"/>
        </w:numPr>
        <w:ind w:left="426" w:hanging="426"/>
        <w:rPr>
          <w:rFonts w:eastAsiaTheme="minorHAnsi"/>
          <w:color w:val="000000" w:themeColor="text1"/>
        </w:rPr>
      </w:pPr>
      <w:bookmarkStart w:id="0" w:name="_GoBack"/>
      <w:r w:rsidRPr="00FA5309">
        <w:rPr>
          <w:color w:val="000000" w:themeColor="text1"/>
          <w:lang w:val="en-US"/>
        </w:rPr>
        <w:lastRenderedPageBreak/>
        <w:t>Partial least squares. Discuss similarities and differences between partial least squares and principal component regression.</w:t>
      </w:r>
    </w:p>
    <w:p w14:paraId="59976637" w14:textId="2E6E9461" w:rsidR="001626F2" w:rsidRPr="00FA5309" w:rsidRDefault="001626F2" w:rsidP="0038447C">
      <w:pPr>
        <w:ind w:left="426" w:hanging="426"/>
        <w:jc w:val="both"/>
        <w:rPr>
          <w:color w:val="000000" w:themeColor="text1"/>
          <w:sz w:val="22"/>
          <w:szCs w:val="22"/>
        </w:rPr>
      </w:pPr>
      <w:r w:rsidRPr="00FA5309">
        <w:rPr>
          <w:color w:val="000000" w:themeColor="text1"/>
          <w:sz w:val="22"/>
          <w:szCs w:val="22"/>
        </w:rPr>
        <w:t>Partial least squares regression</w:t>
      </w:r>
      <w:r w:rsidRPr="00FA5309">
        <w:rPr>
          <w:color w:val="000000" w:themeColor="text1"/>
          <w:sz w:val="22"/>
          <w:szCs w:val="22"/>
        </w:rPr>
        <w:t xml:space="preserve"> (PLS)</w:t>
      </w:r>
      <w:r w:rsidRPr="00FA5309">
        <w:rPr>
          <w:color w:val="000000" w:themeColor="text1"/>
          <w:sz w:val="22"/>
          <w:szCs w:val="22"/>
        </w:rPr>
        <w:t xml:space="preserve"> is an extension of the multiple linear regression. In its simplest form, a linear model specifies the (linear) relationship between a dependent (response) variable Y, and a set of predictor variables</w:t>
      </w:r>
      <w:r w:rsidRPr="00FA5309">
        <w:rPr>
          <w:color w:val="000000" w:themeColor="text1"/>
          <w:sz w:val="22"/>
          <w:szCs w:val="22"/>
        </w:rPr>
        <w:t>.</w:t>
      </w:r>
    </w:p>
    <w:p w14:paraId="1C1DD98A" w14:textId="1A970384" w:rsidR="001626F2" w:rsidRPr="00FA5309" w:rsidRDefault="001626F2" w:rsidP="0038447C">
      <w:pPr>
        <w:ind w:left="426" w:hanging="426"/>
        <w:jc w:val="both"/>
        <w:rPr>
          <w:color w:val="000000" w:themeColor="text1"/>
          <w:sz w:val="22"/>
          <w:szCs w:val="22"/>
        </w:rPr>
      </w:pPr>
      <w:r w:rsidRPr="00FA5309">
        <w:rPr>
          <w:color w:val="000000" w:themeColor="text1"/>
          <w:sz w:val="22"/>
          <w:szCs w:val="22"/>
        </w:rPr>
        <w:t xml:space="preserve">PLS regression is a statistical method that bears some relation to principal components regression; it finds a linear regression model by projecting the predicted variables and the observable variables to a new space. </w:t>
      </w:r>
    </w:p>
    <w:p w14:paraId="2BA6DD66" w14:textId="1E0E8CC5" w:rsidR="001626F2" w:rsidRPr="00FA5309" w:rsidRDefault="001626F2" w:rsidP="001626F2">
      <w:pPr>
        <w:ind w:left="426" w:hanging="426"/>
        <w:jc w:val="both"/>
        <w:rPr>
          <w:color w:val="000000" w:themeColor="text1"/>
          <w:sz w:val="22"/>
          <w:szCs w:val="22"/>
        </w:rPr>
      </w:pPr>
      <w:r w:rsidRPr="00FA5309">
        <w:rPr>
          <w:color w:val="000000" w:themeColor="text1"/>
          <w:sz w:val="22"/>
          <w:szCs w:val="22"/>
        </w:rPr>
        <w:t xml:space="preserve">PLS regression is a technique that reduces the predictors to a smaller set of uncorrelated components and performs least squares regression on these components, instead of on the original data. PLS regression is especially useful when your predictors are highly collinear, or when you have more predictors than observations. </w:t>
      </w:r>
    </w:p>
    <w:p w14:paraId="06AFEC4D" w14:textId="4ED522F1" w:rsidR="00C920CE" w:rsidRPr="00FA5309" w:rsidRDefault="00C920CE" w:rsidP="00C920CE">
      <w:pPr>
        <w:ind w:left="426" w:hanging="426"/>
        <w:jc w:val="both"/>
        <w:rPr>
          <w:color w:val="000000" w:themeColor="text1"/>
          <w:sz w:val="22"/>
          <w:szCs w:val="22"/>
        </w:rPr>
      </w:pPr>
      <w:r w:rsidRPr="00FA5309">
        <w:rPr>
          <w:color w:val="000000" w:themeColor="text1"/>
          <w:sz w:val="22"/>
          <w:szCs w:val="22"/>
        </w:rPr>
        <w:t xml:space="preserve">PLS regression </w:t>
      </w:r>
      <w:r w:rsidR="001626F2" w:rsidRPr="00FA5309">
        <w:rPr>
          <w:color w:val="000000" w:themeColor="text1"/>
          <w:sz w:val="22"/>
          <w:szCs w:val="22"/>
        </w:rPr>
        <w:t xml:space="preserve">algorithm reduces the number of predictors using a technique similar to principal components analysis to extract a set of components that describes maximum correlation between the predictors and response variables. </w:t>
      </w:r>
    </w:p>
    <w:p w14:paraId="3D15AF33" w14:textId="31E35E82" w:rsidR="00C920CE" w:rsidRPr="00FA5309" w:rsidRDefault="001626F2" w:rsidP="00C920CE">
      <w:pPr>
        <w:ind w:left="426" w:hanging="426"/>
        <w:jc w:val="both"/>
        <w:rPr>
          <w:color w:val="000000" w:themeColor="text1"/>
          <w:sz w:val="22"/>
          <w:szCs w:val="22"/>
        </w:rPr>
      </w:pPr>
      <w:r w:rsidRPr="00FA5309">
        <w:rPr>
          <w:color w:val="000000" w:themeColor="text1"/>
          <w:sz w:val="22"/>
          <w:szCs w:val="22"/>
        </w:rPr>
        <w:t xml:space="preserve">PLS can calculate as many components as there are predictors; often, cross-validation is used to identify the smaller set of components that provide the greatest predictive ability. </w:t>
      </w:r>
      <w:r w:rsidR="00C920CE" w:rsidRPr="00FA5309">
        <w:rPr>
          <w:color w:val="000000" w:themeColor="text1"/>
          <w:sz w:val="22"/>
          <w:szCs w:val="22"/>
        </w:rPr>
        <w:t>I</w:t>
      </w:r>
      <w:r w:rsidRPr="00FA5309">
        <w:rPr>
          <w:color w:val="000000" w:themeColor="text1"/>
          <w:sz w:val="22"/>
          <w:szCs w:val="22"/>
        </w:rPr>
        <w:t xml:space="preserve">f you calculate all possible components, the resulting model is equivalent to the model you would obtain using least squares regression. </w:t>
      </w:r>
    </w:p>
    <w:p w14:paraId="777E3174" w14:textId="7AAD7D4F" w:rsidR="001626F2" w:rsidRPr="00FA5309" w:rsidRDefault="001626F2" w:rsidP="00C920CE">
      <w:pPr>
        <w:ind w:left="426" w:hanging="426"/>
        <w:jc w:val="both"/>
        <w:rPr>
          <w:color w:val="000000" w:themeColor="text1"/>
          <w:sz w:val="22"/>
          <w:szCs w:val="22"/>
        </w:rPr>
      </w:pPr>
      <w:r w:rsidRPr="00FA5309">
        <w:rPr>
          <w:color w:val="000000" w:themeColor="text1"/>
          <w:sz w:val="22"/>
          <w:szCs w:val="22"/>
        </w:rPr>
        <w:t>In PLS, components are selected based on how much variance they explain in the predictors and between the predictors and the response. If the predictors are highly correlated, or if a smaller number of components perfectly model the response, then the number of components in the PLS model may be much less than the number of predictors</w:t>
      </w:r>
      <w:r w:rsidR="00C920CE" w:rsidRPr="00FA5309">
        <w:rPr>
          <w:color w:val="000000" w:themeColor="text1"/>
          <w:sz w:val="22"/>
          <w:szCs w:val="22"/>
        </w:rPr>
        <w:t xml:space="preserve">, </w:t>
      </w:r>
      <w:r w:rsidRPr="00FA5309">
        <w:rPr>
          <w:color w:val="000000" w:themeColor="text1"/>
          <w:sz w:val="22"/>
          <w:szCs w:val="22"/>
        </w:rPr>
        <w:t>then performs least-squares regression on these uncorrelated components.</w:t>
      </w:r>
    </w:p>
    <w:p w14:paraId="0C2364EC" w14:textId="071C9FDE" w:rsidR="004773FE" w:rsidRPr="00FA5309" w:rsidRDefault="001626F2" w:rsidP="00C920CE">
      <w:pPr>
        <w:ind w:left="426" w:hanging="426"/>
        <w:jc w:val="both"/>
        <w:rPr>
          <w:color w:val="000000" w:themeColor="text1"/>
          <w:sz w:val="22"/>
          <w:szCs w:val="22"/>
        </w:rPr>
      </w:pPr>
      <w:r w:rsidRPr="00FA5309">
        <w:rPr>
          <w:color w:val="000000" w:themeColor="text1"/>
          <w:sz w:val="22"/>
          <w:szCs w:val="22"/>
        </w:rPr>
        <w:t>PLS regression fits multiple response variables in a single model. Because PLS regression models the response variables in a multivariate way, the results can differ significantly from those calculated for the response variables individually. You should model multiple responses separately only if the responses are uncorrelated.</w:t>
      </w:r>
    </w:p>
    <w:p w14:paraId="702DB2F4" w14:textId="24373A65" w:rsidR="00270651" w:rsidRPr="00FA5309" w:rsidRDefault="00270651" w:rsidP="00C920CE">
      <w:pPr>
        <w:ind w:left="426" w:hanging="426"/>
        <w:jc w:val="both"/>
        <w:rPr>
          <w:color w:val="000000" w:themeColor="text1"/>
          <w:sz w:val="22"/>
          <w:szCs w:val="22"/>
        </w:rPr>
      </w:pPr>
    </w:p>
    <w:p w14:paraId="75C802FD" w14:textId="3E1A6197" w:rsidR="00270651" w:rsidRPr="00FA5309" w:rsidRDefault="00270651" w:rsidP="00C920CE">
      <w:pPr>
        <w:ind w:left="426" w:hanging="426"/>
        <w:jc w:val="both"/>
        <w:rPr>
          <w:color w:val="000000" w:themeColor="text1"/>
          <w:sz w:val="22"/>
          <w:szCs w:val="22"/>
          <w:lang w:val="ru-RU"/>
        </w:rPr>
      </w:pPr>
      <w:r w:rsidRPr="00FA5309">
        <w:rPr>
          <w:color w:val="000000" w:themeColor="text1"/>
          <w:sz w:val="22"/>
          <w:szCs w:val="22"/>
        </w:rPr>
        <w:t>Note</w:t>
      </w:r>
      <w:r w:rsidRPr="00FA5309">
        <w:rPr>
          <w:color w:val="000000" w:themeColor="text1"/>
          <w:sz w:val="22"/>
          <w:szCs w:val="22"/>
          <w:lang w:val="ru-RU"/>
        </w:rPr>
        <w:t xml:space="preserve">: Идея этого метода такая же как для </w:t>
      </w:r>
      <w:r w:rsidRPr="00FA5309">
        <w:rPr>
          <w:color w:val="000000" w:themeColor="text1"/>
          <w:sz w:val="22"/>
          <w:szCs w:val="22"/>
          <w:lang w:val="en-US"/>
        </w:rPr>
        <w:t>PCR</w:t>
      </w:r>
      <w:r w:rsidRPr="00FA5309">
        <w:rPr>
          <w:color w:val="000000" w:themeColor="text1"/>
          <w:sz w:val="22"/>
          <w:szCs w:val="22"/>
          <w:lang w:val="ru-RU"/>
        </w:rPr>
        <w:t xml:space="preserve">, но в случае с </w:t>
      </w:r>
      <w:r w:rsidRPr="00FA5309">
        <w:rPr>
          <w:color w:val="000000" w:themeColor="text1"/>
          <w:sz w:val="22"/>
          <w:szCs w:val="22"/>
          <w:lang w:val="en-US"/>
        </w:rPr>
        <w:t>PCR</w:t>
      </w:r>
      <w:r w:rsidRPr="00FA5309">
        <w:rPr>
          <w:color w:val="000000" w:themeColor="text1"/>
          <w:sz w:val="22"/>
          <w:szCs w:val="22"/>
          <w:lang w:val="ru-RU"/>
        </w:rPr>
        <w:t xml:space="preserve">: регрессия работает в связке </w:t>
      </w:r>
      <w:r w:rsidRPr="00FA5309">
        <w:rPr>
          <w:color w:val="000000" w:themeColor="text1"/>
          <w:sz w:val="22"/>
          <w:szCs w:val="22"/>
          <w:lang w:val="en-US"/>
        </w:rPr>
        <w:t>PCA</w:t>
      </w:r>
      <w:r w:rsidRPr="00FA5309">
        <w:rPr>
          <w:color w:val="000000" w:themeColor="text1"/>
          <w:sz w:val="22"/>
          <w:szCs w:val="22"/>
          <w:lang w:val="ru-RU"/>
        </w:rPr>
        <w:t xml:space="preserve"> (все данные) + линейная регрессия, то в случае </w:t>
      </w:r>
      <w:r w:rsidRPr="00FA5309">
        <w:rPr>
          <w:color w:val="000000" w:themeColor="text1"/>
          <w:sz w:val="22"/>
          <w:szCs w:val="22"/>
          <w:lang w:val="en-US"/>
        </w:rPr>
        <w:t>PLS</w:t>
      </w:r>
      <w:r w:rsidRPr="00FA5309">
        <w:rPr>
          <w:color w:val="000000" w:themeColor="text1"/>
          <w:sz w:val="22"/>
          <w:szCs w:val="22"/>
          <w:lang w:val="ru-RU"/>
        </w:rPr>
        <w:t>: алгоритм регрессии работает поверх связки</w:t>
      </w:r>
      <w:r w:rsidR="002F2784" w:rsidRPr="00FA5309">
        <w:rPr>
          <w:color w:val="000000" w:themeColor="text1"/>
          <w:sz w:val="22"/>
          <w:szCs w:val="22"/>
          <w:lang w:val="ru-RU"/>
        </w:rPr>
        <w:t>: алгоритм похожий на</w:t>
      </w:r>
      <w:r w:rsidRPr="00FA5309">
        <w:rPr>
          <w:color w:val="000000" w:themeColor="text1"/>
          <w:sz w:val="22"/>
          <w:szCs w:val="22"/>
          <w:lang w:val="ru-RU"/>
        </w:rPr>
        <w:t xml:space="preserve"> </w:t>
      </w:r>
      <w:r w:rsidRPr="00FA5309">
        <w:rPr>
          <w:color w:val="000000" w:themeColor="text1"/>
          <w:sz w:val="22"/>
          <w:szCs w:val="22"/>
          <w:lang w:val="en-US"/>
        </w:rPr>
        <w:t>PCA</w:t>
      </w:r>
      <w:r w:rsidR="006E0B9C" w:rsidRPr="00FA5309">
        <w:rPr>
          <w:color w:val="000000" w:themeColor="text1"/>
          <w:sz w:val="22"/>
          <w:szCs w:val="22"/>
          <w:lang w:val="ru-RU"/>
        </w:rPr>
        <w:t xml:space="preserve"> </w:t>
      </w:r>
      <w:r w:rsidRPr="00FA5309">
        <w:rPr>
          <w:color w:val="000000" w:themeColor="text1"/>
          <w:sz w:val="22"/>
          <w:szCs w:val="22"/>
          <w:lang w:val="ru-RU"/>
        </w:rPr>
        <w:t>(</w:t>
      </w:r>
      <w:r w:rsidR="002F2784" w:rsidRPr="00FA5309">
        <w:rPr>
          <w:color w:val="000000" w:themeColor="text1"/>
          <w:sz w:val="22"/>
          <w:szCs w:val="22"/>
          <w:lang w:val="ru-RU"/>
        </w:rPr>
        <w:t xml:space="preserve">над </w:t>
      </w:r>
      <w:r w:rsidRPr="00FA5309">
        <w:rPr>
          <w:color w:val="000000" w:themeColor="text1"/>
          <w:sz w:val="22"/>
          <w:szCs w:val="22"/>
          <w:lang w:val="ru-RU"/>
        </w:rPr>
        <w:t>предиктор</w:t>
      </w:r>
      <w:r w:rsidR="002F2784" w:rsidRPr="00FA5309">
        <w:rPr>
          <w:color w:val="000000" w:themeColor="text1"/>
          <w:sz w:val="22"/>
          <w:szCs w:val="22"/>
          <w:lang w:val="ru-RU"/>
        </w:rPr>
        <w:t>ами</w:t>
      </w:r>
      <w:r w:rsidRPr="00FA5309">
        <w:rPr>
          <w:color w:val="000000" w:themeColor="text1"/>
          <w:sz w:val="22"/>
          <w:szCs w:val="22"/>
          <w:lang w:val="ru-RU"/>
        </w:rPr>
        <w:t xml:space="preserve">) + регрессия, на выходе которой может быть несколько предсказаний. </w:t>
      </w:r>
      <w:bookmarkEnd w:id="0"/>
    </w:p>
    <w:sectPr w:rsidR="00270651" w:rsidRPr="00FA5309" w:rsidSect="00AD7D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A289B"/>
    <w:multiLevelType w:val="hybridMultilevel"/>
    <w:tmpl w:val="B35AFBA2"/>
    <w:lvl w:ilvl="0" w:tplc="F8AED714">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016EC2"/>
    <w:multiLevelType w:val="hybridMultilevel"/>
    <w:tmpl w:val="97C2858E"/>
    <w:lvl w:ilvl="0" w:tplc="E7A669CE">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D86DDD"/>
    <w:multiLevelType w:val="hybridMultilevel"/>
    <w:tmpl w:val="1E6EE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3C2A96"/>
    <w:multiLevelType w:val="hybridMultilevel"/>
    <w:tmpl w:val="3EC8CC82"/>
    <w:lvl w:ilvl="0" w:tplc="E3CCCCF4">
      <w:start w:val="11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25160B"/>
    <w:multiLevelType w:val="multilevel"/>
    <w:tmpl w:val="46F6B44A"/>
    <w:lvl w:ilvl="0">
      <w:start w:val="1"/>
      <w:numFmt w:val="bullet"/>
      <w:lvlText w:val=""/>
      <w:lvlJc w:val="left"/>
      <w:pPr>
        <w:tabs>
          <w:tab w:val="num" w:pos="720"/>
        </w:tabs>
        <w:ind w:left="720" w:hanging="360"/>
      </w:pPr>
      <w:rPr>
        <w:rFonts w:ascii="Symbol" w:hAnsi="Symbol" w:hint="default"/>
        <w:sz w:val="20"/>
      </w:rPr>
    </w:lvl>
    <w:lvl w:ilvl="1">
      <w:start w:val="12"/>
      <w:numFmt w:val="decimal"/>
      <w:lvlText w:val="%2."/>
      <w:lvlJc w:val="left"/>
      <w:pPr>
        <w:ind w:left="1440" w:hanging="360"/>
      </w:pPr>
      <w:rPr>
        <w:rFonts w:hint="default"/>
      </w:rPr>
    </w:lvl>
    <w:lvl w:ilvl="2">
      <w:start w:val="12"/>
      <w:numFmt w:val="decimal"/>
      <w:lvlText w:val="%3"/>
      <w:lvlJc w:val="left"/>
      <w:pPr>
        <w:ind w:left="2160" w:hanging="360"/>
      </w:pPr>
      <w:rPr>
        <w:rFonts w:eastAsia="Times New Roman" w:cs="Times New Roman"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B962763"/>
    <w:multiLevelType w:val="hybridMultilevel"/>
    <w:tmpl w:val="EA16E2D6"/>
    <w:lvl w:ilvl="0" w:tplc="F3AA562A">
      <w:start w:val="10"/>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C615DB9"/>
    <w:multiLevelType w:val="hybridMultilevel"/>
    <w:tmpl w:val="A246EC82"/>
    <w:lvl w:ilvl="0" w:tplc="C748D254">
      <w:start w:val="10"/>
      <w:numFmt w:val="bullet"/>
      <w:lvlText w:val="-"/>
      <w:lvlJc w:val="left"/>
      <w:pPr>
        <w:ind w:left="720" w:hanging="360"/>
      </w:pPr>
      <w:rPr>
        <w:rFonts w:ascii="Times" w:eastAsia="Times New Roman" w:hAns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983E6C"/>
    <w:multiLevelType w:val="hybridMultilevel"/>
    <w:tmpl w:val="766EE120"/>
    <w:lvl w:ilvl="0" w:tplc="3E6E541E">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D03BBC"/>
    <w:multiLevelType w:val="hybridMultilevel"/>
    <w:tmpl w:val="832A642C"/>
    <w:lvl w:ilvl="0" w:tplc="045A53A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03A4A"/>
    <w:multiLevelType w:val="hybridMultilevel"/>
    <w:tmpl w:val="FB1A96AE"/>
    <w:lvl w:ilvl="0" w:tplc="C3AAF1B2">
      <w:start w:val="10"/>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4D05996"/>
    <w:multiLevelType w:val="hybridMultilevel"/>
    <w:tmpl w:val="FDBE1104"/>
    <w:lvl w:ilvl="0" w:tplc="C748D254">
      <w:start w:val="10"/>
      <w:numFmt w:val="bullet"/>
      <w:lvlText w:val="-"/>
      <w:lvlJc w:val="left"/>
      <w:pPr>
        <w:ind w:left="720" w:hanging="360"/>
      </w:pPr>
      <w:rPr>
        <w:rFonts w:ascii="Times" w:eastAsia="Times New Roman" w:hAns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
  </w:num>
  <w:num w:numId="3">
    <w:abstractNumId w:val="5"/>
  </w:num>
  <w:num w:numId="4">
    <w:abstractNumId w:val="4"/>
  </w:num>
  <w:num w:numId="5">
    <w:abstractNumId w:val="2"/>
  </w:num>
  <w:num w:numId="6">
    <w:abstractNumId w:val="7"/>
  </w:num>
  <w:num w:numId="7">
    <w:abstractNumId w:val="6"/>
  </w:num>
  <w:num w:numId="8">
    <w:abstractNumId w:val="8"/>
  </w:num>
  <w:num w:numId="9">
    <w:abstractNumId w:val="10"/>
  </w:num>
  <w:num w:numId="10">
    <w:abstractNumId w:val="3"/>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B7F"/>
    <w:rsid w:val="000179F0"/>
    <w:rsid w:val="00090C66"/>
    <w:rsid w:val="001626F2"/>
    <w:rsid w:val="0016382D"/>
    <w:rsid w:val="002150A9"/>
    <w:rsid w:val="00270651"/>
    <w:rsid w:val="00275B4A"/>
    <w:rsid w:val="002E25FA"/>
    <w:rsid w:val="002F2784"/>
    <w:rsid w:val="00356F9F"/>
    <w:rsid w:val="0038447C"/>
    <w:rsid w:val="003A6004"/>
    <w:rsid w:val="004773FE"/>
    <w:rsid w:val="00533A56"/>
    <w:rsid w:val="006044BC"/>
    <w:rsid w:val="00680AC4"/>
    <w:rsid w:val="006B010C"/>
    <w:rsid w:val="006E0B9C"/>
    <w:rsid w:val="007377C0"/>
    <w:rsid w:val="00787E03"/>
    <w:rsid w:val="00886B64"/>
    <w:rsid w:val="008974B3"/>
    <w:rsid w:val="008D0B25"/>
    <w:rsid w:val="008D1DBE"/>
    <w:rsid w:val="009450FE"/>
    <w:rsid w:val="009B0333"/>
    <w:rsid w:val="00A23B4C"/>
    <w:rsid w:val="00A54866"/>
    <w:rsid w:val="00A85BDC"/>
    <w:rsid w:val="00AA6581"/>
    <w:rsid w:val="00AD7DAE"/>
    <w:rsid w:val="00C3526B"/>
    <w:rsid w:val="00C920CE"/>
    <w:rsid w:val="00C94E88"/>
    <w:rsid w:val="00CB1222"/>
    <w:rsid w:val="00D526BC"/>
    <w:rsid w:val="00DC6D57"/>
    <w:rsid w:val="00DE2B7F"/>
    <w:rsid w:val="00F15B3B"/>
    <w:rsid w:val="00FA5309"/>
    <w:rsid w:val="00FC3BCC"/>
    <w:rsid w:val="00FE72B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6EE82B1"/>
  <w15:chartTrackingRefBased/>
  <w15:docId w15:val="{569EC4BD-463B-E142-8C08-2635B732E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3FE"/>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2B7F"/>
    <w:pPr>
      <w:spacing w:after="200" w:line="276" w:lineRule="auto"/>
      <w:ind w:left="720"/>
      <w:contextualSpacing/>
    </w:pPr>
    <w:rPr>
      <w:sz w:val="22"/>
      <w:szCs w:val="22"/>
      <w:lang w:val="ru-RU"/>
    </w:rPr>
  </w:style>
  <w:style w:type="character" w:styleId="Hyperlink">
    <w:name w:val="Hyperlink"/>
    <w:basedOn w:val="DefaultParagraphFont"/>
    <w:uiPriority w:val="99"/>
    <w:semiHidden/>
    <w:unhideWhenUsed/>
    <w:rsid w:val="00DE2B7F"/>
    <w:rPr>
      <w:color w:val="0000FF"/>
      <w:u w:val="single"/>
    </w:rPr>
  </w:style>
  <w:style w:type="character" w:styleId="Strong">
    <w:name w:val="Strong"/>
    <w:basedOn w:val="DefaultParagraphFont"/>
    <w:uiPriority w:val="22"/>
    <w:qFormat/>
    <w:rsid w:val="008974B3"/>
    <w:rPr>
      <w:b/>
      <w:bCs/>
    </w:rPr>
  </w:style>
  <w:style w:type="character" w:customStyle="1" w:styleId="mi">
    <w:name w:val="mi"/>
    <w:basedOn w:val="DefaultParagraphFont"/>
    <w:rsid w:val="008974B3"/>
  </w:style>
  <w:style w:type="character" w:customStyle="1" w:styleId="mo">
    <w:name w:val="mo"/>
    <w:basedOn w:val="DefaultParagraphFont"/>
    <w:rsid w:val="008974B3"/>
  </w:style>
  <w:style w:type="character" w:styleId="Emphasis">
    <w:name w:val="Emphasis"/>
    <w:basedOn w:val="DefaultParagraphFont"/>
    <w:uiPriority w:val="20"/>
    <w:qFormat/>
    <w:rsid w:val="008974B3"/>
    <w:rPr>
      <w:i/>
      <w:iCs/>
    </w:rPr>
  </w:style>
  <w:style w:type="paragraph" w:styleId="NormalWeb">
    <w:name w:val="Normal (Web)"/>
    <w:basedOn w:val="Normal"/>
    <w:uiPriority w:val="99"/>
    <w:semiHidden/>
    <w:unhideWhenUsed/>
    <w:rsid w:val="008974B3"/>
    <w:pPr>
      <w:spacing w:before="100" w:beforeAutospacing="1" w:after="100" w:afterAutospacing="1"/>
    </w:pPr>
  </w:style>
  <w:style w:type="paragraph" w:customStyle="1" w:styleId="p">
    <w:name w:val="p"/>
    <w:basedOn w:val="Normal"/>
    <w:rsid w:val="004773F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433381">
      <w:bodyDiv w:val="1"/>
      <w:marLeft w:val="0"/>
      <w:marRight w:val="0"/>
      <w:marTop w:val="0"/>
      <w:marBottom w:val="0"/>
      <w:divBdr>
        <w:top w:val="none" w:sz="0" w:space="0" w:color="auto"/>
        <w:left w:val="none" w:sz="0" w:space="0" w:color="auto"/>
        <w:bottom w:val="none" w:sz="0" w:space="0" w:color="auto"/>
        <w:right w:val="none" w:sz="0" w:space="0" w:color="auto"/>
      </w:divBdr>
    </w:div>
    <w:div w:id="131754300">
      <w:bodyDiv w:val="1"/>
      <w:marLeft w:val="0"/>
      <w:marRight w:val="0"/>
      <w:marTop w:val="0"/>
      <w:marBottom w:val="0"/>
      <w:divBdr>
        <w:top w:val="none" w:sz="0" w:space="0" w:color="auto"/>
        <w:left w:val="none" w:sz="0" w:space="0" w:color="auto"/>
        <w:bottom w:val="none" w:sz="0" w:space="0" w:color="auto"/>
        <w:right w:val="none" w:sz="0" w:space="0" w:color="auto"/>
      </w:divBdr>
    </w:div>
    <w:div w:id="277418662">
      <w:bodyDiv w:val="1"/>
      <w:marLeft w:val="0"/>
      <w:marRight w:val="0"/>
      <w:marTop w:val="0"/>
      <w:marBottom w:val="0"/>
      <w:divBdr>
        <w:top w:val="none" w:sz="0" w:space="0" w:color="auto"/>
        <w:left w:val="none" w:sz="0" w:space="0" w:color="auto"/>
        <w:bottom w:val="none" w:sz="0" w:space="0" w:color="auto"/>
        <w:right w:val="none" w:sz="0" w:space="0" w:color="auto"/>
      </w:divBdr>
    </w:div>
    <w:div w:id="391395356">
      <w:bodyDiv w:val="1"/>
      <w:marLeft w:val="0"/>
      <w:marRight w:val="0"/>
      <w:marTop w:val="0"/>
      <w:marBottom w:val="0"/>
      <w:divBdr>
        <w:top w:val="none" w:sz="0" w:space="0" w:color="auto"/>
        <w:left w:val="none" w:sz="0" w:space="0" w:color="auto"/>
        <w:bottom w:val="none" w:sz="0" w:space="0" w:color="auto"/>
        <w:right w:val="none" w:sz="0" w:space="0" w:color="auto"/>
      </w:divBdr>
    </w:div>
    <w:div w:id="519273261">
      <w:bodyDiv w:val="1"/>
      <w:marLeft w:val="0"/>
      <w:marRight w:val="0"/>
      <w:marTop w:val="0"/>
      <w:marBottom w:val="0"/>
      <w:divBdr>
        <w:top w:val="none" w:sz="0" w:space="0" w:color="auto"/>
        <w:left w:val="none" w:sz="0" w:space="0" w:color="auto"/>
        <w:bottom w:val="none" w:sz="0" w:space="0" w:color="auto"/>
        <w:right w:val="none" w:sz="0" w:space="0" w:color="auto"/>
      </w:divBdr>
    </w:div>
    <w:div w:id="562956169">
      <w:bodyDiv w:val="1"/>
      <w:marLeft w:val="0"/>
      <w:marRight w:val="0"/>
      <w:marTop w:val="0"/>
      <w:marBottom w:val="0"/>
      <w:divBdr>
        <w:top w:val="none" w:sz="0" w:space="0" w:color="auto"/>
        <w:left w:val="none" w:sz="0" w:space="0" w:color="auto"/>
        <w:bottom w:val="none" w:sz="0" w:space="0" w:color="auto"/>
        <w:right w:val="none" w:sz="0" w:space="0" w:color="auto"/>
      </w:divBdr>
    </w:div>
    <w:div w:id="735517645">
      <w:bodyDiv w:val="1"/>
      <w:marLeft w:val="0"/>
      <w:marRight w:val="0"/>
      <w:marTop w:val="0"/>
      <w:marBottom w:val="0"/>
      <w:divBdr>
        <w:top w:val="none" w:sz="0" w:space="0" w:color="auto"/>
        <w:left w:val="none" w:sz="0" w:space="0" w:color="auto"/>
        <w:bottom w:val="none" w:sz="0" w:space="0" w:color="auto"/>
        <w:right w:val="none" w:sz="0" w:space="0" w:color="auto"/>
      </w:divBdr>
    </w:div>
    <w:div w:id="929124536">
      <w:bodyDiv w:val="1"/>
      <w:marLeft w:val="0"/>
      <w:marRight w:val="0"/>
      <w:marTop w:val="0"/>
      <w:marBottom w:val="0"/>
      <w:divBdr>
        <w:top w:val="none" w:sz="0" w:space="0" w:color="auto"/>
        <w:left w:val="none" w:sz="0" w:space="0" w:color="auto"/>
        <w:bottom w:val="none" w:sz="0" w:space="0" w:color="auto"/>
        <w:right w:val="none" w:sz="0" w:space="0" w:color="auto"/>
      </w:divBdr>
    </w:div>
    <w:div w:id="1041900973">
      <w:bodyDiv w:val="1"/>
      <w:marLeft w:val="0"/>
      <w:marRight w:val="0"/>
      <w:marTop w:val="0"/>
      <w:marBottom w:val="0"/>
      <w:divBdr>
        <w:top w:val="none" w:sz="0" w:space="0" w:color="auto"/>
        <w:left w:val="none" w:sz="0" w:space="0" w:color="auto"/>
        <w:bottom w:val="none" w:sz="0" w:space="0" w:color="auto"/>
        <w:right w:val="none" w:sz="0" w:space="0" w:color="auto"/>
      </w:divBdr>
    </w:div>
    <w:div w:id="1080104314">
      <w:bodyDiv w:val="1"/>
      <w:marLeft w:val="0"/>
      <w:marRight w:val="0"/>
      <w:marTop w:val="0"/>
      <w:marBottom w:val="0"/>
      <w:divBdr>
        <w:top w:val="none" w:sz="0" w:space="0" w:color="auto"/>
        <w:left w:val="none" w:sz="0" w:space="0" w:color="auto"/>
        <w:bottom w:val="none" w:sz="0" w:space="0" w:color="auto"/>
        <w:right w:val="none" w:sz="0" w:space="0" w:color="auto"/>
      </w:divBdr>
    </w:div>
    <w:div w:id="1126434632">
      <w:bodyDiv w:val="1"/>
      <w:marLeft w:val="0"/>
      <w:marRight w:val="0"/>
      <w:marTop w:val="0"/>
      <w:marBottom w:val="0"/>
      <w:divBdr>
        <w:top w:val="none" w:sz="0" w:space="0" w:color="auto"/>
        <w:left w:val="none" w:sz="0" w:space="0" w:color="auto"/>
        <w:bottom w:val="none" w:sz="0" w:space="0" w:color="auto"/>
        <w:right w:val="none" w:sz="0" w:space="0" w:color="auto"/>
      </w:divBdr>
    </w:div>
    <w:div w:id="1148665533">
      <w:bodyDiv w:val="1"/>
      <w:marLeft w:val="0"/>
      <w:marRight w:val="0"/>
      <w:marTop w:val="0"/>
      <w:marBottom w:val="0"/>
      <w:divBdr>
        <w:top w:val="none" w:sz="0" w:space="0" w:color="auto"/>
        <w:left w:val="none" w:sz="0" w:space="0" w:color="auto"/>
        <w:bottom w:val="none" w:sz="0" w:space="0" w:color="auto"/>
        <w:right w:val="none" w:sz="0" w:space="0" w:color="auto"/>
      </w:divBdr>
    </w:div>
    <w:div w:id="1191795018">
      <w:bodyDiv w:val="1"/>
      <w:marLeft w:val="0"/>
      <w:marRight w:val="0"/>
      <w:marTop w:val="0"/>
      <w:marBottom w:val="0"/>
      <w:divBdr>
        <w:top w:val="none" w:sz="0" w:space="0" w:color="auto"/>
        <w:left w:val="none" w:sz="0" w:space="0" w:color="auto"/>
        <w:bottom w:val="none" w:sz="0" w:space="0" w:color="auto"/>
        <w:right w:val="none" w:sz="0" w:space="0" w:color="auto"/>
      </w:divBdr>
    </w:div>
    <w:div w:id="1249653515">
      <w:bodyDiv w:val="1"/>
      <w:marLeft w:val="0"/>
      <w:marRight w:val="0"/>
      <w:marTop w:val="0"/>
      <w:marBottom w:val="0"/>
      <w:divBdr>
        <w:top w:val="none" w:sz="0" w:space="0" w:color="auto"/>
        <w:left w:val="none" w:sz="0" w:space="0" w:color="auto"/>
        <w:bottom w:val="none" w:sz="0" w:space="0" w:color="auto"/>
        <w:right w:val="none" w:sz="0" w:space="0" w:color="auto"/>
      </w:divBdr>
    </w:div>
    <w:div w:id="1252473176">
      <w:bodyDiv w:val="1"/>
      <w:marLeft w:val="0"/>
      <w:marRight w:val="0"/>
      <w:marTop w:val="0"/>
      <w:marBottom w:val="0"/>
      <w:divBdr>
        <w:top w:val="none" w:sz="0" w:space="0" w:color="auto"/>
        <w:left w:val="none" w:sz="0" w:space="0" w:color="auto"/>
        <w:bottom w:val="none" w:sz="0" w:space="0" w:color="auto"/>
        <w:right w:val="none" w:sz="0" w:space="0" w:color="auto"/>
      </w:divBdr>
    </w:div>
    <w:div w:id="1280407028">
      <w:bodyDiv w:val="1"/>
      <w:marLeft w:val="0"/>
      <w:marRight w:val="0"/>
      <w:marTop w:val="0"/>
      <w:marBottom w:val="0"/>
      <w:divBdr>
        <w:top w:val="none" w:sz="0" w:space="0" w:color="auto"/>
        <w:left w:val="none" w:sz="0" w:space="0" w:color="auto"/>
        <w:bottom w:val="none" w:sz="0" w:space="0" w:color="auto"/>
        <w:right w:val="none" w:sz="0" w:space="0" w:color="auto"/>
      </w:divBdr>
    </w:div>
    <w:div w:id="1440219414">
      <w:bodyDiv w:val="1"/>
      <w:marLeft w:val="0"/>
      <w:marRight w:val="0"/>
      <w:marTop w:val="0"/>
      <w:marBottom w:val="0"/>
      <w:divBdr>
        <w:top w:val="none" w:sz="0" w:space="0" w:color="auto"/>
        <w:left w:val="none" w:sz="0" w:space="0" w:color="auto"/>
        <w:bottom w:val="none" w:sz="0" w:space="0" w:color="auto"/>
        <w:right w:val="none" w:sz="0" w:space="0" w:color="auto"/>
      </w:divBdr>
    </w:div>
    <w:div w:id="1466462566">
      <w:bodyDiv w:val="1"/>
      <w:marLeft w:val="0"/>
      <w:marRight w:val="0"/>
      <w:marTop w:val="0"/>
      <w:marBottom w:val="0"/>
      <w:divBdr>
        <w:top w:val="none" w:sz="0" w:space="0" w:color="auto"/>
        <w:left w:val="none" w:sz="0" w:space="0" w:color="auto"/>
        <w:bottom w:val="none" w:sz="0" w:space="0" w:color="auto"/>
        <w:right w:val="none" w:sz="0" w:space="0" w:color="auto"/>
      </w:divBdr>
    </w:div>
    <w:div w:id="1530678533">
      <w:bodyDiv w:val="1"/>
      <w:marLeft w:val="0"/>
      <w:marRight w:val="0"/>
      <w:marTop w:val="0"/>
      <w:marBottom w:val="0"/>
      <w:divBdr>
        <w:top w:val="none" w:sz="0" w:space="0" w:color="auto"/>
        <w:left w:val="none" w:sz="0" w:space="0" w:color="auto"/>
        <w:bottom w:val="none" w:sz="0" w:space="0" w:color="auto"/>
        <w:right w:val="none" w:sz="0" w:space="0" w:color="auto"/>
      </w:divBdr>
    </w:div>
    <w:div w:id="1928735204">
      <w:bodyDiv w:val="1"/>
      <w:marLeft w:val="0"/>
      <w:marRight w:val="0"/>
      <w:marTop w:val="0"/>
      <w:marBottom w:val="0"/>
      <w:divBdr>
        <w:top w:val="none" w:sz="0" w:space="0" w:color="auto"/>
        <w:left w:val="none" w:sz="0" w:space="0" w:color="auto"/>
        <w:bottom w:val="none" w:sz="0" w:space="0" w:color="auto"/>
        <w:right w:val="none" w:sz="0" w:space="0" w:color="auto"/>
      </w:divBdr>
    </w:div>
    <w:div w:id="1982538681">
      <w:bodyDiv w:val="1"/>
      <w:marLeft w:val="0"/>
      <w:marRight w:val="0"/>
      <w:marTop w:val="0"/>
      <w:marBottom w:val="0"/>
      <w:divBdr>
        <w:top w:val="none" w:sz="0" w:space="0" w:color="auto"/>
        <w:left w:val="none" w:sz="0" w:space="0" w:color="auto"/>
        <w:bottom w:val="none" w:sz="0" w:space="0" w:color="auto"/>
        <w:right w:val="none" w:sz="0" w:space="0" w:color="auto"/>
      </w:divBdr>
    </w:div>
    <w:div w:id="2073040307">
      <w:bodyDiv w:val="1"/>
      <w:marLeft w:val="0"/>
      <w:marRight w:val="0"/>
      <w:marTop w:val="0"/>
      <w:marBottom w:val="0"/>
      <w:divBdr>
        <w:top w:val="none" w:sz="0" w:space="0" w:color="auto"/>
        <w:left w:val="none" w:sz="0" w:space="0" w:color="auto"/>
        <w:bottom w:val="none" w:sz="0" w:space="0" w:color="auto"/>
        <w:right w:val="none" w:sz="0" w:space="0" w:color="auto"/>
      </w:divBdr>
    </w:div>
    <w:div w:id="2080513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High-dimensional_statistics" TargetMode="External"/><Relationship Id="rId3" Type="http://schemas.openxmlformats.org/officeDocument/2006/relationships/styles" Target="styles.xml"/><Relationship Id="rId7" Type="http://schemas.openxmlformats.org/officeDocument/2006/relationships/hyperlink" Target="https://en.wikipedia.org/wiki/Dimensionality_reduct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n.wikipedia.org/wiki/Collinear"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n.wikipedia.org/wiki/Predi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731A0B-D5C0-5B42-BF78-581EE9A10E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4</Pages>
  <Words>1177</Words>
  <Characters>6712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Мурзабеков Алмаз Муктарбекович</dc:creator>
  <cp:keywords/>
  <dc:description/>
  <cp:lastModifiedBy>Мурзабеков Алмаз Муктарбекович</cp:lastModifiedBy>
  <cp:revision>33</cp:revision>
  <dcterms:created xsi:type="dcterms:W3CDTF">2019-10-20T08:17:00Z</dcterms:created>
  <dcterms:modified xsi:type="dcterms:W3CDTF">2019-10-20T11:09:00Z</dcterms:modified>
</cp:coreProperties>
</file>