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E01" w:rsidRDefault="00967E01" w:rsidP="007E24E3">
      <w:pPr>
        <w:ind w:left="360"/>
        <w:rPr>
          <w:lang w:val="en-US"/>
        </w:rPr>
      </w:pPr>
      <w:proofErr w:type="gramStart"/>
      <w:r>
        <w:rPr>
          <w:lang w:val="en-US"/>
        </w:rPr>
        <w:t>Exam format – one theoretical question</w:t>
      </w:r>
      <w:r w:rsidR="00C330B1">
        <w:rPr>
          <w:lang w:val="en-US"/>
        </w:rPr>
        <w:t xml:space="preserve"> </w:t>
      </w:r>
      <w:r>
        <w:rPr>
          <w:lang w:val="en-US"/>
        </w:rPr>
        <w:t>and a number (4-6) of multiple choice questions which may or may not involve calculations</w:t>
      </w:r>
      <w:r w:rsidR="00C330B1">
        <w:rPr>
          <w:lang w:val="en-US"/>
        </w:rPr>
        <w:t>.</w:t>
      </w:r>
      <w:proofErr w:type="gramEnd"/>
      <w:r w:rsidR="00C330B1">
        <w:rPr>
          <w:lang w:val="en-US"/>
        </w:rPr>
        <w:t xml:space="preserve"> The multiple choice tasks are, in fact, a practice </w:t>
      </w:r>
      <w:r w:rsidR="0063571F">
        <w:rPr>
          <w:lang w:val="en-US"/>
        </w:rPr>
        <w:t>side</w:t>
      </w:r>
      <w:r w:rsidR="00C330B1">
        <w:rPr>
          <w:lang w:val="en-US"/>
        </w:rPr>
        <w:t xml:space="preserve"> of the theoretical questions – the</w:t>
      </w:r>
      <w:r w:rsidR="0063571F">
        <w:rPr>
          <w:lang w:val="en-US"/>
        </w:rPr>
        <w:t>y cover the</w:t>
      </w:r>
      <w:r w:rsidR="00C330B1">
        <w:rPr>
          <w:lang w:val="en-US"/>
        </w:rPr>
        <w:t xml:space="preserve"> same topics, no lengthy calculations are expected</w:t>
      </w:r>
      <w:r w:rsidR="00523FCE">
        <w:rPr>
          <w:lang w:val="en-US"/>
        </w:rPr>
        <w:t>;</w:t>
      </w:r>
      <w:r w:rsidR="00C330B1">
        <w:rPr>
          <w:lang w:val="en-US"/>
        </w:rPr>
        <w:t xml:space="preserve"> mostly, check of </w:t>
      </w:r>
      <w:r w:rsidR="0063571F">
        <w:rPr>
          <w:lang w:val="en-US"/>
        </w:rPr>
        <w:t>concept</w:t>
      </w:r>
      <w:bookmarkStart w:id="0" w:name="_GoBack"/>
      <w:bookmarkEnd w:id="0"/>
      <w:r w:rsidR="00C330B1">
        <w:rPr>
          <w:lang w:val="en-US"/>
        </w:rPr>
        <w:t xml:space="preserve">.  </w:t>
      </w:r>
    </w:p>
    <w:p w:rsidR="00967E01" w:rsidRDefault="00967E01" w:rsidP="007E24E3">
      <w:pPr>
        <w:ind w:left="360"/>
        <w:rPr>
          <w:lang w:val="en-US"/>
        </w:rPr>
      </w:pPr>
    </w:p>
    <w:p w:rsidR="007E24E3" w:rsidRPr="00C330B1" w:rsidRDefault="007E24E3" w:rsidP="007E24E3">
      <w:pPr>
        <w:ind w:left="360"/>
        <w:rPr>
          <w:sz w:val="36"/>
          <w:szCs w:val="36"/>
          <w:lang w:val="en-US"/>
        </w:rPr>
      </w:pPr>
      <w:r w:rsidRPr="00C330B1">
        <w:rPr>
          <w:sz w:val="36"/>
          <w:szCs w:val="36"/>
          <w:lang w:val="en-US"/>
        </w:rPr>
        <w:t>Theoretical questions</w:t>
      </w:r>
    </w:p>
    <w:p w:rsidR="00F40B8B" w:rsidRPr="007E24E3" w:rsidRDefault="00C840D6" w:rsidP="007E24E3">
      <w:pPr>
        <w:pStyle w:val="ListParagraph"/>
        <w:numPr>
          <w:ilvl w:val="0"/>
          <w:numId w:val="1"/>
        </w:numPr>
        <w:rPr>
          <w:lang w:val="en-US"/>
        </w:rPr>
      </w:pPr>
      <w:r w:rsidRPr="007E24E3">
        <w:rPr>
          <w:lang w:val="en-US"/>
        </w:rPr>
        <w:t>Derive the formula for the effective interest rate in the following three cases:</w:t>
      </w:r>
      <w:r w:rsidR="00133799" w:rsidRPr="007E24E3">
        <w:rPr>
          <w:lang w:val="en-US"/>
        </w:rPr>
        <w:t xml:space="preserve"> </w:t>
      </w:r>
      <w:proofErr w:type="spellStart"/>
      <w:r w:rsidR="00133799" w:rsidRPr="007E24E3">
        <w:rPr>
          <w:lang w:val="en-US"/>
        </w:rPr>
        <w:t>i</w:t>
      </w:r>
      <w:proofErr w:type="spellEnd"/>
      <w:r w:rsidR="00133799" w:rsidRPr="007E24E3">
        <w:rPr>
          <w:lang w:val="en-US"/>
        </w:rPr>
        <w:t xml:space="preserve">) </w:t>
      </w:r>
      <w:r w:rsidRPr="007E24E3">
        <w:rPr>
          <w:lang w:val="en-US"/>
        </w:rPr>
        <w:t>you invest $</w:t>
      </w:r>
      <m:oMath>
        <m:r>
          <w:rPr>
            <w:rFonts w:ascii="Cambria Math" w:hAnsi="Cambria Math"/>
          </w:rPr>
          <m:t>PV</m:t>
        </m:r>
      </m:oMath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>now and</w:t>
      </w:r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>get</w:t>
      </w:r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>$</w:t>
      </w:r>
      <m:oMath>
        <m:r>
          <w:rPr>
            <w:rFonts w:ascii="Cambria Math" w:hAnsi="Cambria Math"/>
          </w:rPr>
          <m:t>FV</m:t>
        </m:r>
      </m:oMath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>in</w:t>
      </w:r>
      <w:r w:rsidR="00133799" w:rsidRPr="007E24E3">
        <w:rPr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>years</w:t>
      </w:r>
      <w:r w:rsidR="00133799" w:rsidRPr="007E24E3">
        <w:rPr>
          <w:lang w:val="en-US"/>
        </w:rPr>
        <w:t xml:space="preserve">, ii) </w:t>
      </w:r>
      <w:r w:rsidRPr="007E24E3">
        <w:rPr>
          <w:lang w:val="en-US"/>
        </w:rPr>
        <w:t xml:space="preserve">the interest is compounded </w:t>
      </w:r>
      <w:r w:rsidR="00133799" w:rsidRPr="007E24E3">
        <w:rPr>
          <w:lang w:val="en-US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 xml:space="preserve"> times a year</w:t>
      </w:r>
      <w:r w:rsidR="00133799" w:rsidRPr="007E24E3">
        <w:rPr>
          <w:lang w:val="en-US"/>
        </w:rPr>
        <w:t xml:space="preserve">, iii) </w:t>
      </w:r>
      <w:r w:rsidRPr="007E24E3">
        <w:rPr>
          <w:lang w:val="en-US"/>
        </w:rPr>
        <w:t>a continuous compounding scheme</w:t>
      </w:r>
      <w:r w:rsidR="00133799" w:rsidRPr="007E24E3">
        <w:rPr>
          <w:lang w:val="en-US"/>
        </w:rPr>
        <w:t>.</w:t>
      </w:r>
      <w:r w:rsidRPr="007E24E3">
        <w:rPr>
          <w:lang w:val="en-US"/>
        </w:rPr>
        <w:t xml:space="preserve"> Do you expect the effective rate in ii) to be higher or lower than the annual rate of return r offered by the bank? Give the interpretation of (iii).  </w:t>
      </w:r>
    </w:p>
    <w:p w:rsidR="00133799" w:rsidRPr="00D12C15" w:rsidRDefault="00C840D6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Interest</w:t>
      </w:r>
      <w:r w:rsidRPr="00A27365">
        <w:rPr>
          <w:lang w:val="en-US"/>
        </w:rPr>
        <w:t xml:space="preserve"> </w:t>
      </w:r>
      <w:r>
        <w:rPr>
          <w:lang w:val="en-US"/>
        </w:rPr>
        <w:t>rates</w:t>
      </w:r>
      <w:r w:rsidRPr="00A27365">
        <w:rPr>
          <w:lang w:val="en-US"/>
        </w:rPr>
        <w:t xml:space="preserve"> </w:t>
      </w:r>
      <w:r>
        <w:rPr>
          <w:lang w:val="en-US"/>
        </w:rPr>
        <w:t>under</w:t>
      </w:r>
      <w:r w:rsidRPr="00A27365">
        <w:rPr>
          <w:lang w:val="en-US"/>
        </w:rPr>
        <w:t xml:space="preserve"> </w:t>
      </w:r>
      <w:r>
        <w:rPr>
          <w:lang w:val="en-US"/>
        </w:rPr>
        <w:t>inflation</w:t>
      </w:r>
      <w:r w:rsidRPr="00A27365">
        <w:rPr>
          <w:lang w:val="en-US"/>
        </w:rPr>
        <w:t xml:space="preserve">. </w:t>
      </w:r>
      <w:r>
        <w:rPr>
          <w:lang w:val="en-US"/>
        </w:rPr>
        <w:t>Fisher</w:t>
      </w:r>
      <w:r w:rsidRPr="00D12C15">
        <w:rPr>
          <w:lang w:val="en-US"/>
        </w:rPr>
        <w:t>’</w:t>
      </w:r>
      <w:r>
        <w:rPr>
          <w:lang w:val="en-US"/>
        </w:rPr>
        <w:t>s</w:t>
      </w:r>
      <w:r w:rsidRPr="00D12C15">
        <w:rPr>
          <w:lang w:val="en-US"/>
        </w:rPr>
        <w:t xml:space="preserve"> </w:t>
      </w:r>
      <w:r>
        <w:rPr>
          <w:lang w:val="en-US"/>
        </w:rPr>
        <w:t xml:space="preserve">formula for a </w:t>
      </w:r>
      <w:r w:rsidR="00D12C15">
        <w:rPr>
          <w:lang w:val="en-US"/>
        </w:rPr>
        <w:t xml:space="preserve">scheme with compounding </w:t>
      </w:r>
      <m:oMath>
        <m:r>
          <w:rPr>
            <w:rFonts w:ascii="Cambria Math" w:hAnsi="Cambria Math"/>
          </w:rPr>
          <m:t>m</m:t>
        </m:r>
      </m:oMath>
      <w:r w:rsidR="00D12C15">
        <w:rPr>
          <w:lang w:val="en-US"/>
        </w:rPr>
        <w:t xml:space="preserve"> times a year</w:t>
      </w:r>
      <w:r w:rsidR="00133799" w:rsidRPr="00D12C15">
        <w:rPr>
          <w:lang w:val="en-US"/>
        </w:rPr>
        <w:t>.</w:t>
      </w:r>
      <w:r w:rsidRPr="00D12C15">
        <w:rPr>
          <w:lang w:val="en-US"/>
        </w:rPr>
        <w:t xml:space="preserve"> </w:t>
      </w:r>
      <w:r>
        <w:rPr>
          <w:lang w:val="en-US"/>
        </w:rPr>
        <w:t>Explain</w:t>
      </w:r>
      <w:r w:rsidR="00D12C15">
        <w:rPr>
          <w:lang w:val="en-US"/>
        </w:rPr>
        <w:t xml:space="preserve"> what you expect from this formula. What is a rough estimate of the interest rate under inflation? </w:t>
      </w:r>
    </w:p>
    <w:p w:rsidR="00133799" w:rsidRPr="00D12C15" w:rsidRDefault="00D12C15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</w:t>
      </w:r>
      <w:r w:rsidRPr="00D12C15">
        <w:rPr>
          <w:lang w:val="en-US"/>
        </w:rPr>
        <w:t xml:space="preserve"> </w:t>
      </w:r>
      <w:r>
        <w:rPr>
          <w:lang w:val="en-US"/>
        </w:rPr>
        <w:t>principle and need</w:t>
      </w:r>
      <w:r w:rsidRPr="00D12C15">
        <w:rPr>
          <w:lang w:val="en-US"/>
        </w:rPr>
        <w:t xml:space="preserve"> </w:t>
      </w:r>
      <w:r>
        <w:rPr>
          <w:lang w:val="en-US"/>
        </w:rPr>
        <w:t>for</w:t>
      </w:r>
      <w:r w:rsidRPr="00D12C15">
        <w:rPr>
          <w:lang w:val="en-US"/>
        </w:rPr>
        <w:t xml:space="preserve"> </w:t>
      </w:r>
      <w:r>
        <w:rPr>
          <w:lang w:val="en-US"/>
        </w:rPr>
        <w:t>discounting</w:t>
      </w:r>
      <w:r w:rsidR="00133799" w:rsidRPr="00D12C15">
        <w:rPr>
          <w:lang w:val="en-US"/>
        </w:rPr>
        <w:t>.</w:t>
      </w:r>
      <w:r>
        <w:rPr>
          <w:lang w:val="en-US"/>
        </w:rPr>
        <w:t xml:space="preserve"> Why does money as of today cost less than in the future? What is, roughly, the present value of a certain amount of money that is to be paid to you in 1000 years?   </w:t>
      </w:r>
    </w:p>
    <w:p w:rsidR="00133799" w:rsidRDefault="00D12C15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Discounting</w:t>
      </w:r>
      <w:r w:rsidRPr="00A27365">
        <w:rPr>
          <w:lang w:val="en-US"/>
        </w:rPr>
        <w:t xml:space="preserve"> </w:t>
      </w:r>
      <w:r>
        <w:rPr>
          <w:lang w:val="en-US"/>
        </w:rPr>
        <w:t>and</w:t>
      </w:r>
      <w:r w:rsidRPr="00A27365">
        <w:rPr>
          <w:lang w:val="en-US"/>
        </w:rPr>
        <w:t xml:space="preserve"> </w:t>
      </w:r>
      <w:r>
        <w:rPr>
          <w:lang w:val="en-US"/>
        </w:rPr>
        <w:t>arbitrage</w:t>
      </w:r>
      <w:r w:rsidRPr="00A27365">
        <w:rPr>
          <w:lang w:val="en-US"/>
        </w:rPr>
        <w:t xml:space="preserve"> </w:t>
      </w:r>
      <w:r>
        <w:rPr>
          <w:lang w:val="en-US"/>
        </w:rPr>
        <w:t>opportunities</w:t>
      </w:r>
      <w:r w:rsidRPr="00A27365">
        <w:rPr>
          <w:lang w:val="en-US"/>
        </w:rPr>
        <w:t xml:space="preserve">. </w:t>
      </w:r>
      <w:r w:rsidR="002E3B0A">
        <w:rPr>
          <w:lang w:val="en-US"/>
        </w:rPr>
        <w:t>Explain the connection and give</w:t>
      </w:r>
      <w:r w:rsidR="002E3B0A" w:rsidRPr="002E3B0A">
        <w:rPr>
          <w:lang w:val="en-US"/>
        </w:rPr>
        <w:t xml:space="preserve"> </w:t>
      </w:r>
      <w:r w:rsidR="002E3B0A">
        <w:rPr>
          <w:lang w:val="en-US"/>
        </w:rPr>
        <w:t>an</w:t>
      </w:r>
      <w:r w:rsidR="002E3B0A" w:rsidRPr="002E3B0A">
        <w:rPr>
          <w:lang w:val="en-US"/>
        </w:rPr>
        <w:t xml:space="preserve"> </w:t>
      </w:r>
      <w:r w:rsidR="002E3B0A">
        <w:rPr>
          <w:lang w:val="en-US"/>
        </w:rPr>
        <w:t>example</w:t>
      </w:r>
      <w:r w:rsidR="00133799" w:rsidRPr="002E3B0A">
        <w:rPr>
          <w:lang w:val="en-US"/>
        </w:rPr>
        <w:t>.</w:t>
      </w:r>
    </w:p>
    <w:p w:rsidR="00404EA2" w:rsidRDefault="002E3B0A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NPV – definition, use as a decision rule. Sketch a plot of NPV as function of the discount rate. Can NPV increase as r grow? (consider the derivative of NPV w.r.t. r).  What is the point where NPV turns to zero?</w:t>
      </w:r>
    </w:p>
    <w:p w:rsidR="0052734F" w:rsidRDefault="0052734F" w:rsidP="00133799">
      <w:pPr>
        <w:pStyle w:val="ListParagraph"/>
        <w:numPr>
          <w:ilvl w:val="0"/>
          <w:numId w:val="1"/>
        </w:numPr>
        <w:rPr>
          <w:lang w:val="en-US"/>
        </w:rPr>
      </w:pPr>
      <w:r w:rsidRPr="0052734F">
        <w:rPr>
          <w:lang w:val="en-US"/>
        </w:rPr>
        <w:t>What can you state with certainty about NPV, IRR, and PI when a project has a zero NPV?</w:t>
      </w:r>
    </w:p>
    <w:p w:rsidR="002E3B0A" w:rsidRPr="002E3B0A" w:rsidRDefault="00404EA2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Nominal and real cash flows and discount rates. NPV under inflation.</w:t>
      </w:r>
      <w:r w:rsidR="002E3B0A">
        <w:rPr>
          <w:lang w:val="en-US"/>
        </w:rPr>
        <w:t xml:space="preserve">     </w:t>
      </w:r>
    </w:p>
    <w:p w:rsidR="00133799" w:rsidRDefault="002E3B0A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Internal</w:t>
      </w:r>
      <w:r w:rsidRPr="002E3B0A">
        <w:rPr>
          <w:lang w:val="en-US"/>
        </w:rPr>
        <w:t xml:space="preserve"> </w:t>
      </w:r>
      <w:r>
        <w:rPr>
          <w:lang w:val="en-US"/>
        </w:rPr>
        <w:t>rate</w:t>
      </w:r>
      <w:r w:rsidRPr="002E3B0A">
        <w:rPr>
          <w:lang w:val="en-US"/>
        </w:rPr>
        <w:t xml:space="preserve"> </w:t>
      </w:r>
      <w:r>
        <w:rPr>
          <w:lang w:val="en-US"/>
        </w:rPr>
        <w:t>of</w:t>
      </w:r>
      <w:r w:rsidRPr="002E3B0A">
        <w:rPr>
          <w:lang w:val="en-US"/>
        </w:rPr>
        <w:t xml:space="preserve"> </w:t>
      </w:r>
      <w:r>
        <w:rPr>
          <w:lang w:val="en-US"/>
        </w:rPr>
        <w:t>return</w:t>
      </w:r>
      <w:r w:rsidRPr="002E3B0A">
        <w:rPr>
          <w:lang w:val="en-US"/>
        </w:rPr>
        <w:t xml:space="preserve"> (</w:t>
      </w:r>
      <w:r>
        <w:rPr>
          <w:lang w:val="en-US"/>
        </w:rPr>
        <w:t>IRR</w:t>
      </w:r>
      <w:r w:rsidRPr="002E3B0A">
        <w:rPr>
          <w:lang w:val="en-US"/>
        </w:rPr>
        <w:t xml:space="preserve">). </w:t>
      </w:r>
      <w:r>
        <w:rPr>
          <w:lang w:val="en-US"/>
        </w:rPr>
        <w:t>The</w:t>
      </w:r>
      <w:r w:rsidRPr="002E3B0A">
        <w:rPr>
          <w:lang w:val="en-US"/>
        </w:rPr>
        <w:t xml:space="preserve"> </w:t>
      </w:r>
      <w:r>
        <w:rPr>
          <w:lang w:val="en-US"/>
        </w:rPr>
        <w:t>equation</w:t>
      </w:r>
      <w:r w:rsidRPr="002E3B0A">
        <w:rPr>
          <w:lang w:val="en-US"/>
        </w:rPr>
        <w:t xml:space="preserve"> </w:t>
      </w:r>
      <w:r>
        <w:rPr>
          <w:lang w:val="en-US"/>
        </w:rPr>
        <w:t>for</w:t>
      </w:r>
      <w:r w:rsidRPr="002E3B0A">
        <w:rPr>
          <w:lang w:val="en-US"/>
        </w:rPr>
        <w:t xml:space="preserve"> </w:t>
      </w:r>
      <w:r>
        <w:rPr>
          <w:lang w:val="en-US"/>
        </w:rPr>
        <w:t>IRR</w:t>
      </w:r>
      <w:r w:rsidRPr="002E3B0A">
        <w:rPr>
          <w:lang w:val="en-US"/>
        </w:rPr>
        <w:t xml:space="preserve">, </w:t>
      </w:r>
      <w:r>
        <w:rPr>
          <w:lang w:val="en-US"/>
        </w:rPr>
        <w:t xml:space="preserve">use in the decision making process. Discuss </w:t>
      </w:r>
      <w:r w:rsidR="00404EA2">
        <w:rPr>
          <w:lang w:val="en-US"/>
        </w:rPr>
        <w:t xml:space="preserve">the </w:t>
      </w:r>
      <w:r>
        <w:rPr>
          <w:lang w:val="en-US"/>
        </w:rPr>
        <w:t xml:space="preserve">projects of the investment and financing types. </w:t>
      </w:r>
    </w:p>
    <w:p w:rsidR="002E3B0A" w:rsidRPr="002E3B0A" w:rsidRDefault="002E3B0A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Known issues with IRR (multiplicity of values, a scale problem) and </w:t>
      </w:r>
      <w:r w:rsidR="00294F4C">
        <w:rPr>
          <w:lang w:val="en-US"/>
        </w:rPr>
        <w:t>possible remedies.</w:t>
      </w:r>
    </w:p>
    <w:p w:rsidR="006B4910" w:rsidRDefault="00294F4C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of relative measures of profitability (IRR</w:t>
      </w:r>
      <w:proofErr w:type="gramStart"/>
      <w:r>
        <w:rPr>
          <w:lang w:val="en-US"/>
        </w:rPr>
        <w:t>,PI</w:t>
      </w:r>
      <w:proofErr w:type="gramEnd"/>
      <w:r>
        <w:rPr>
          <w:lang w:val="en-US"/>
        </w:rPr>
        <w:t>) for the mutually exclusive projects</w:t>
      </w:r>
      <w:r w:rsidR="006B4910" w:rsidRPr="00294F4C">
        <w:rPr>
          <w:lang w:val="en-US"/>
        </w:rPr>
        <w:t>.</w:t>
      </w:r>
      <w:r>
        <w:rPr>
          <w:lang w:val="en-US"/>
        </w:rPr>
        <w:t xml:space="preserve"> Give a simple example.</w:t>
      </w:r>
    </w:p>
    <w:p w:rsidR="00404EA2" w:rsidRDefault="00404EA2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Bonds</w:t>
      </w:r>
      <w:r w:rsidRPr="00404EA2">
        <w:rPr>
          <w:lang w:val="en-US"/>
        </w:rPr>
        <w:t xml:space="preserve"> –</w:t>
      </w:r>
      <w:r>
        <w:rPr>
          <w:lang w:val="en-US"/>
        </w:rPr>
        <w:t xml:space="preserve"> definition</w:t>
      </w:r>
      <w:r w:rsidRPr="00404EA2">
        <w:rPr>
          <w:lang w:val="en-US"/>
        </w:rPr>
        <w:t xml:space="preserve"> </w:t>
      </w:r>
      <w:r>
        <w:rPr>
          <w:lang w:val="en-US"/>
        </w:rPr>
        <w:t>and</w:t>
      </w:r>
      <w:r w:rsidRPr="00404EA2">
        <w:rPr>
          <w:lang w:val="en-US"/>
        </w:rPr>
        <w:t xml:space="preserve"> </w:t>
      </w:r>
      <w:r>
        <w:rPr>
          <w:lang w:val="en-US"/>
        </w:rPr>
        <w:t>parameters</w:t>
      </w:r>
      <w:r w:rsidRPr="00404EA2">
        <w:rPr>
          <w:lang w:val="en-US"/>
        </w:rPr>
        <w:t xml:space="preserve">. </w:t>
      </w:r>
      <w:r>
        <w:rPr>
          <w:lang w:val="en-US"/>
        </w:rPr>
        <w:t>Bond prices</w:t>
      </w:r>
      <w:r w:rsidRPr="00404EA2">
        <w:rPr>
          <w:lang w:val="en-US"/>
        </w:rPr>
        <w:t xml:space="preserve"> </w:t>
      </w:r>
      <w:r>
        <w:rPr>
          <w:lang w:val="en-US"/>
        </w:rPr>
        <w:t>as a function of interest rate.</w:t>
      </w:r>
    </w:p>
    <w:p w:rsidR="00294F4C" w:rsidRPr="00867928" w:rsidRDefault="00404EA2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Yield</w:t>
      </w:r>
      <w:r w:rsidRPr="00404EA2">
        <w:rPr>
          <w:lang w:val="en-US"/>
        </w:rPr>
        <w:t>-</w:t>
      </w:r>
      <w:r>
        <w:rPr>
          <w:lang w:val="en-US"/>
        </w:rPr>
        <w:t>to</w:t>
      </w:r>
      <w:r w:rsidRPr="00404EA2">
        <w:rPr>
          <w:lang w:val="en-US"/>
        </w:rPr>
        <w:t>-</w:t>
      </w:r>
      <w:r>
        <w:rPr>
          <w:lang w:val="en-US"/>
        </w:rPr>
        <w:t xml:space="preserve">maturity – definition, use for decision making. Draw a graph showing the </w:t>
      </w:r>
      <w:r w:rsidR="00867928">
        <w:rPr>
          <w:lang w:val="en-US"/>
        </w:rPr>
        <w:t>dependence of the market value of a bond on YTM. Relationship</w:t>
      </w:r>
      <w:r w:rsidR="00867928" w:rsidRPr="00867928">
        <w:rPr>
          <w:lang w:val="en-US"/>
        </w:rPr>
        <w:t xml:space="preserve"> </w:t>
      </w:r>
      <w:r w:rsidR="00867928">
        <w:rPr>
          <w:lang w:val="en-US"/>
        </w:rPr>
        <w:t>between the</w:t>
      </w:r>
      <w:r w:rsidR="00867928" w:rsidRPr="00867928">
        <w:rPr>
          <w:lang w:val="en-US"/>
        </w:rPr>
        <w:t xml:space="preserve"> </w:t>
      </w:r>
      <w:r w:rsidR="00867928">
        <w:rPr>
          <w:lang w:val="en-US"/>
        </w:rPr>
        <w:t>market</w:t>
      </w:r>
      <w:r w:rsidR="00867928" w:rsidRPr="00867928">
        <w:rPr>
          <w:lang w:val="en-US"/>
        </w:rPr>
        <w:t xml:space="preserve"> </w:t>
      </w:r>
      <w:r w:rsidR="00867928">
        <w:rPr>
          <w:lang w:val="en-US"/>
        </w:rPr>
        <w:t>price, face value of a bond, its YTM and coupon rate.</w:t>
      </w:r>
      <w:r w:rsidRPr="00867928">
        <w:rPr>
          <w:lang w:val="en-US"/>
        </w:rPr>
        <w:t xml:space="preserve">     </w:t>
      </w:r>
    </w:p>
    <w:p w:rsidR="006B4910" w:rsidRPr="00867928" w:rsidRDefault="00867928" w:rsidP="00133799">
      <w:pPr>
        <w:pStyle w:val="ListParagraph"/>
        <w:numPr>
          <w:ilvl w:val="0"/>
          <w:numId w:val="1"/>
        </w:numPr>
      </w:pPr>
      <w:r>
        <w:rPr>
          <w:lang w:val="en-US"/>
        </w:rPr>
        <w:t>Duration of a cash flow. Duration</w:t>
      </w:r>
      <w:r w:rsidRPr="00A27365">
        <w:rPr>
          <w:lang w:val="en-US"/>
        </w:rPr>
        <w:t xml:space="preserve"> </w:t>
      </w:r>
      <w:r>
        <w:rPr>
          <w:lang w:val="en-US"/>
        </w:rPr>
        <w:t>of</w:t>
      </w:r>
      <w:r w:rsidRPr="00A27365">
        <w:rPr>
          <w:lang w:val="en-US"/>
        </w:rPr>
        <w:t xml:space="preserve"> </w:t>
      </w:r>
      <w:r>
        <w:rPr>
          <w:lang w:val="en-US"/>
        </w:rPr>
        <w:t>a</w:t>
      </w:r>
      <w:r w:rsidRPr="00A27365">
        <w:rPr>
          <w:lang w:val="en-US"/>
        </w:rPr>
        <w:t xml:space="preserve"> </w:t>
      </w:r>
      <w:r>
        <w:rPr>
          <w:lang w:val="en-US"/>
        </w:rPr>
        <w:t>bond</w:t>
      </w:r>
      <w:r w:rsidR="006B4910" w:rsidRPr="00A27365">
        <w:rPr>
          <w:lang w:val="en-US"/>
        </w:rPr>
        <w:t>.</w:t>
      </w:r>
      <w:r w:rsidRPr="00A27365">
        <w:rPr>
          <w:lang w:val="en-US"/>
        </w:rPr>
        <w:t xml:space="preserve"> </w:t>
      </w:r>
      <w:r>
        <w:rPr>
          <w:lang w:val="en-US"/>
        </w:rPr>
        <w:t>Duration</w:t>
      </w:r>
      <w:r w:rsidRPr="00A27365">
        <w:rPr>
          <w:lang w:val="en-US"/>
        </w:rPr>
        <w:t xml:space="preserve"> </w:t>
      </w:r>
      <w:r>
        <w:rPr>
          <w:lang w:val="en-US"/>
        </w:rPr>
        <w:t>of</w:t>
      </w:r>
      <w:r w:rsidRPr="00A27365">
        <w:rPr>
          <w:lang w:val="en-US"/>
        </w:rPr>
        <w:t xml:space="preserve"> </w:t>
      </w:r>
      <w:r>
        <w:rPr>
          <w:lang w:val="en-US"/>
        </w:rPr>
        <w:t>a</w:t>
      </w:r>
      <w:r w:rsidRPr="00A27365">
        <w:rPr>
          <w:lang w:val="en-US"/>
        </w:rPr>
        <w:t xml:space="preserve"> </w:t>
      </w:r>
      <w:r>
        <w:rPr>
          <w:lang w:val="en-US"/>
        </w:rPr>
        <w:t>zero</w:t>
      </w:r>
      <w:r w:rsidRPr="00A27365">
        <w:rPr>
          <w:lang w:val="en-US"/>
        </w:rPr>
        <w:t>-</w:t>
      </w:r>
      <w:r>
        <w:rPr>
          <w:lang w:val="en-US"/>
        </w:rPr>
        <w:t>coupon</w:t>
      </w:r>
      <w:r w:rsidRPr="00A27365">
        <w:rPr>
          <w:lang w:val="en-US"/>
        </w:rPr>
        <w:t xml:space="preserve"> </w:t>
      </w:r>
      <w:r>
        <w:rPr>
          <w:lang w:val="en-US"/>
        </w:rPr>
        <w:t>bond</w:t>
      </w:r>
      <w:r w:rsidRPr="00A27365">
        <w:rPr>
          <w:lang w:val="en-US"/>
        </w:rPr>
        <w:t xml:space="preserve">. </w:t>
      </w:r>
      <w:r>
        <w:rPr>
          <w:lang w:val="en-US"/>
        </w:rPr>
        <w:t>What is the duration of cash? Explain.</w:t>
      </w:r>
    </w:p>
    <w:p w:rsidR="00867928" w:rsidRPr="00867928" w:rsidRDefault="00867928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Price change of an asset due to change of the interest rate. Role of duration.  </w:t>
      </w:r>
    </w:p>
    <w:p w:rsidR="006B4910" w:rsidRPr="002E2A30" w:rsidRDefault="00867928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Immunization</w:t>
      </w:r>
      <w:r w:rsidRPr="00867928">
        <w:rPr>
          <w:lang w:val="en-US"/>
        </w:rPr>
        <w:t xml:space="preserve"> </w:t>
      </w:r>
      <w:r>
        <w:rPr>
          <w:lang w:val="en-US"/>
        </w:rPr>
        <w:t>of</w:t>
      </w:r>
      <w:r w:rsidRPr="00867928">
        <w:rPr>
          <w:lang w:val="en-US"/>
        </w:rPr>
        <w:t xml:space="preserve"> </w:t>
      </w:r>
      <w:r>
        <w:rPr>
          <w:lang w:val="en-US"/>
        </w:rPr>
        <w:t>liabilities</w:t>
      </w:r>
      <w:r w:rsidRPr="00867928">
        <w:rPr>
          <w:lang w:val="en-US"/>
        </w:rPr>
        <w:t xml:space="preserve"> </w:t>
      </w:r>
      <w:r>
        <w:rPr>
          <w:lang w:val="en-US"/>
        </w:rPr>
        <w:t>against</w:t>
      </w:r>
      <w:r w:rsidR="002E2A30">
        <w:rPr>
          <w:lang w:val="en-US"/>
        </w:rPr>
        <w:t xml:space="preserve"> the</w:t>
      </w:r>
      <w:r w:rsidRPr="00867928">
        <w:rPr>
          <w:lang w:val="en-US"/>
        </w:rPr>
        <w:t xml:space="preserve"> </w:t>
      </w:r>
      <w:r>
        <w:rPr>
          <w:lang w:val="en-US"/>
        </w:rPr>
        <w:t>interest rate changes. General</w:t>
      </w:r>
      <w:r w:rsidRPr="002E2A30">
        <w:rPr>
          <w:lang w:val="en-US"/>
        </w:rPr>
        <w:t xml:space="preserve"> </w:t>
      </w:r>
      <w:r>
        <w:rPr>
          <w:lang w:val="en-US"/>
        </w:rPr>
        <w:t>concept</w:t>
      </w:r>
      <w:r w:rsidRPr="002E2A30">
        <w:rPr>
          <w:lang w:val="en-US"/>
        </w:rPr>
        <w:t xml:space="preserve"> (</w:t>
      </w:r>
      <w:r>
        <w:rPr>
          <w:lang w:val="en-US"/>
        </w:rPr>
        <w:t>explained</w:t>
      </w:r>
      <w:r w:rsidRPr="002E2A30">
        <w:rPr>
          <w:lang w:val="en-US"/>
        </w:rPr>
        <w:t xml:space="preserve">, </w:t>
      </w:r>
      <w:r>
        <w:rPr>
          <w:lang w:val="en-US"/>
        </w:rPr>
        <w:t>perhaps</w:t>
      </w:r>
      <w:r w:rsidRPr="002E2A30">
        <w:rPr>
          <w:lang w:val="en-US"/>
        </w:rPr>
        <w:t xml:space="preserve">, </w:t>
      </w:r>
      <w:r>
        <w:rPr>
          <w:lang w:val="en-US"/>
        </w:rPr>
        <w:t>by</w:t>
      </w:r>
      <w:r w:rsidRPr="002E2A30">
        <w:rPr>
          <w:lang w:val="en-US"/>
        </w:rPr>
        <w:t xml:space="preserve"> </w:t>
      </w:r>
      <w:r>
        <w:rPr>
          <w:lang w:val="en-US"/>
        </w:rPr>
        <w:t>an</w:t>
      </w:r>
      <w:r w:rsidRPr="002E2A30">
        <w:rPr>
          <w:lang w:val="en-US"/>
        </w:rPr>
        <w:t xml:space="preserve"> </w:t>
      </w:r>
      <w:r>
        <w:rPr>
          <w:lang w:val="en-US"/>
        </w:rPr>
        <w:t>example</w:t>
      </w:r>
      <w:r w:rsidRPr="002E2A30">
        <w:rPr>
          <w:lang w:val="en-US"/>
        </w:rPr>
        <w:t>)</w:t>
      </w:r>
      <w:r w:rsidR="006B4910" w:rsidRPr="002E2A30">
        <w:rPr>
          <w:lang w:val="en-US"/>
        </w:rPr>
        <w:t>.</w:t>
      </w:r>
    </w:p>
    <w:p w:rsidR="009C629A" w:rsidRDefault="002E2A30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portfolio theory: representation of assets as points in a risk-return diagram</w:t>
      </w:r>
      <w:r w:rsidR="006B4910" w:rsidRPr="002E2A30">
        <w:rPr>
          <w:lang w:val="en-US"/>
        </w:rPr>
        <w:t>.</w:t>
      </w:r>
      <w:r>
        <w:rPr>
          <w:lang w:val="en-US"/>
        </w:rPr>
        <w:t xml:space="preserve"> Using that diagram, give a simple example of an unambiguous selection between two (or more) assets. Provide an example when the selection is not obvious (discuss on what it may depend). </w:t>
      </w:r>
    </w:p>
    <w:p w:rsidR="006B4910" w:rsidRPr="002E2A30" w:rsidRDefault="009C629A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portfolio theory: weights, their properties. Can the weights be negative? </w:t>
      </w:r>
      <w:r w:rsidR="002E2A30">
        <w:rPr>
          <w:lang w:val="en-US"/>
        </w:rPr>
        <w:t xml:space="preserve">Using two risky assets draw </w:t>
      </w:r>
      <w:proofErr w:type="gramStart"/>
      <w:r w:rsidR="002E2A30">
        <w:rPr>
          <w:lang w:val="en-US"/>
        </w:rPr>
        <w:t>an</w:t>
      </w:r>
      <w:proofErr w:type="gramEnd"/>
      <w:r w:rsidR="002E2A30">
        <w:rPr>
          <w:lang w:val="en-US"/>
        </w:rPr>
        <w:t xml:space="preserve"> </w:t>
      </w:r>
      <w:r>
        <w:rPr>
          <w:lang w:val="en-US"/>
        </w:rPr>
        <w:t>feasible</w:t>
      </w:r>
      <w:r w:rsidR="002E2A30">
        <w:rPr>
          <w:lang w:val="en-US"/>
        </w:rPr>
        <w:t xml:space="preserve"> set of portfolios constructed from the two assets. In doing so, discuss the role of the correlation coefficient. </w:t>
      </w:r>
      <w:r>
        <w:rPr>
          <w:lang w:val="en-US"/>
        </w:rPr>
        <w:t>Formula for the expected return and risk of such portfolio.</w:t>
      </w:r>
      <w:r w:rsidR="002E2A30">
        <w:rPr>
          <w:lang w:val="en-US"/>
        </w:rPr>
        <w:t xml:space="preserve"> </w:t>
      </w:r>
    </w:p>
    <w:p w:rsidR="006B4910" w:rsidRPr="00A67956" w:rsidRDefault="009C629A" w:rsidP="00133799">
      <w:pPr>
        <w:pStyle w:val="ListParagraph"/>
        <w:numPr>
          <w:ilvl w:val="0"/>
          <w:numId w:val="1"/>
        </w:numPr>
      </w:pPr>
      <w:r>
        <w:rPr>
          <w:lang w:val="en-US"/>
        </w:rPr>
        <w:t>The portfolio theory: case of n assets, the most beneficial part of the feasible set</w:t>
      </w:r>
      <w:r w:rsidR="006B4910" w:rsidRPr="009C629A">
        <w:rPr>
          <w:lang w:val="en-US"/>
        </w:rPr>
        <w:t>.</w:t>
      </w:r>
      <w:r>
        <w:rPr>
          <w:lang w:val="en-US"/>
        </w:rPr>
        <w:t xml:space="preserve"> Adding the risk-free asset. The capital market line and the market (tangential) portfolio.</w:t>
      </w:r>
      <w:r w:rsidR="00100436">
        <w:rPr>
          <w:lang w:val="en-US"/>
        </w:rPr>
        <w:t xml:space="preserve"> </w:t>
      </w:r>
      <w:r w:rsidR="00A67956">
        <w:rPr>
          <w:lang w:val="en-US"/>
        </w:rPr>
        <w:t xml:space="preserve">Why should </w:t>
      </w:r>
      <w:r w:rsidR="00100436">
        <w:rPr>
          <w:lang w:val="en-US"/>
        </w:rPr>
        <w:t xml:space="preserve">the </w:t>
      </w:r>
      <w:r w:rsidR="00100436">
        <w:rPr>
          <w:lang w:val="en-US"/>
        </w:rPr>
        <w:lastRenderedPageBreak/>
        <w:t>CML</w:t>
      </w:r>
      <w:r w:rsidR="00A67956">
        <w:rPr>
          <w:lang w:val="en-US"/>
        </w:rPr>
        <w:t xml:space="preserve"> be considered? Which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point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of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the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CML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should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be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chosen</w:t>
      </w:r>
      <w:r w:rsidR="00A67956" w:rsidRPr="00A27365">
        <w:rPr>
          <w:lang w:val="en-US"/>
        </w:rPr>
        <w:t xml:space="preserve">? </w:t>
      </w:r>
      <w:r w:rsidR="00A67956">
        <w:rPr>
          <w:lang w:val="en-US"/>
        </w:rPr>
        <w:t>How can this choice be formalized?</w:t>
      </w:r>
      <w:r w:rsidR="00A67956" w:rsidRPr="00A67956">
        <w:t xml:space="preserve"> </w:t>
      </w:r>
    </w:p>
    <w:p w:rsidR="006B4910" w:rsidRPr="00A67956" w:rsidRDefault="00A67956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capital asset pricing model (CAPM)</w:t>
      </w:r>
      <w:r w:rsidR="006B4910" w:rsidRPr="00A67956">
        <w:rPr>
          <w:lang w:val="en-US"/>
        </w:rPr>
        <w:t>.</w:t>
      </w:r>
      <w:r>
        <w:rPr>
          <w:lang w:val="en-US"/>
        </w:rPr>
        <w:t xml:space="preserve"> The regression equation for the random variables. Beta-coefficient. The equation for the expected returns. Justify the latter equation by considering the </w:t>
      </w:r>
      <w:proofErr w:type="spellStart"/>
      <w:r>
        <w:rPr>
          <w:lang w:val="en-US"/>
        </w:rPr>
        <w:t>Treynor</w:t>
      </w:r>
      <w:proofErr w:type="spellEnd"/>
      <w:r>
        <w:rPr>
          <w:lang w:val="en-US"/>
        </w:rPr>
        <w:t xml:space="preserve"> ratios of two assets. The SML (security market line)</w:t>
      </w:r>
      <w:r w:rsidR="00080FAD">
        <w:rPr>
          <w:lang w:val="en-US"/>
        </w:rPr>
        <w:t xml:space="preserve"> and its use</w:t>
      </w:r>
      <w:r>
        <w:rPr>
          <w:lang w:val="en-US"/>
        </w:rPr>
        <w:t xml:space="preserve">.  </w:t>
      </w:r>
    </w:p>
    <w:p w:rsidR="006B4910" w:rsidRPr="00080FAD" w:rsidRDefault="00A67956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Under the CAPM, derivation of risk of a portfolio made up of </w:t>
      </w:r>
      <w:r w:rsidRPr="00A67956">
        <w:rPr>
          <w:i/>
          <w:lang w:val="en-US"/>
        </w:rPr>
        <w:t>n</w:t>
      </w:r>
      <w:r>
        <w:rPr>
          <w:lang w:val="en-US"/>
        </w:rPr>
        <w:t xml:space="preserve"> assets. Decomposition of risk into the systematic (market) and unsystematic components. What</w:t>
      </w:r>
      <w:r w:rsidRPr="00080FAD">
        <w:rPr>
          <w:lang w:val="en-US"/>
        </w:rPr>
        <w:t xml:space="preserve"> </w:t>
      </w:r>
      <w:r>
        <w:rPr>
          <w:lang w:val="en-US"/>
        </w:rPr>
        <w:t>happens</w:t>
      </w:r>
      <w:r w:rsidRPr="00080FAD">
        <w:rPr>
          <w:lang w:val="en-US"/>
        </w:rPr>
        <w:t xml:space="preserve"> </w:t>
      </w:r>
      <w:r>
        <w:rPr>
          <w:lang w:val="en-US"/>
        </w:rPr>
        <w:t>to</w:t>
      </w:r>
      <w:r w:rsidRPr="00080FAD">
        <w:rPr>
          <w:lang w:val="en-US"/>
        </w:rPr>
        <w:t xml:space="preserve"> </w:t>
      </w:r>
      <w:r>
        <w:rPr>
          <w:lang w:val="en-US"/>
        </w:rPr>
        <w:t>the</w:t>
      </w:r>
      <w:r w:rsidRPr="00080FAD">
        <w:rPr>
          <w:lang w:val="en-US"/>
        </w:rPr>
        <w:t xml:space="preserve"> </w:t>
      </w:r>
      <w:r>
        <w:rPr>
          <w:lang w:val="en-US"/>
        </w:rPr>
        <w:t>unsystematic</w:t>
      </w:r>
      <w:r w:rsidRPr="00080FAD">
        <w:rPr>
          <w:lang w:val="en-US"/>
        </w:rPr>
        <w:t xml:space="preserve"> </w:t>
      </w:r>
      <w:r>
        <w:rPr>
          <w:lang w:val="en-US"/>
        </w:rPr>
        <w:t>part</w:t>
      </w:r>
      <w:r w:rsidRPr="00080FAD">
        <w:rPr>
          <w:lang w:val="en-US"/>
        </w:rPr>
        <w:t xml:space="preserve"> </w:t>
      </w:r>
      <w:r>
        <w:rPr>
          <w:lang w:val="en-US"/>
        </w:rPr>
        <w:t>at</w:t>
      </w:r>
      <w:r w:rsidRPr="00080FAD">
        <w:rPr>
          <w:lang w:val="en-US"/>
        </w:rPr>
        <w:t xml:space="preserve"> </w:t>
      </w:r>
      <w:r>
        <w:rPr>
          <w:lang w:val="en-US"/>
        </w:rPr>
        <w:t>large</w:t>
      </w:r>
      <w:r w:rsidRPr="00080FAD">
        <w:rPr>
          <w:lang w:val="en-US"/>
        </w:rPr>
        <w:t xml:space="preserve"> </w:t>
      </w:r>
      <w:proofErr w:type="gramStart"/>
      <w:r w:rsidRPr="00A67956">
        <w:rPr>
          <w:i/>
          <w:lang w:val="en-US"/>
        </w:rPr>
        <w:t>n</w:t>
      </w:r>
      <w:r w:rsidRPr="00080FAD">
        <w:rPr>
          <w:lang w:val="en-US"/>
        </w:rPr>
        <w:t xml:space="preserve"> </w:t>
      </w:r>
      <w:r w:rsidR="00080FAD">
        <w:rPr>
          <w:lang w:val="en-US"/>
        </w:rPr>
        <w:t>?</w:t>
      </w:r>
      <w:proofErr w:type="gramEnd"/>
      <w:r>
        <w:rPr>
          <w:lang w:val="en-US"/>
        </w:rPr>
        <w:t xml:space="preserve"> Demonstrate </w:t>
      </w:r>
      <w:r w:rsidR="00080FAD">
        <w:rPr>
          <w:lang w:val="en-US"/>
        </w:rPr>
        <w:t xml:space="preserve">assuming the unsystematic risk is the same for all assets. </w:t>
      </w:r>
      <w:r>
        <w:rPr>
          <w:lang w:val="en-US"/>
        </w:rPr>
        <w:t xml:space="preserve"> </w:t>
      </w:r>
      <w:r w:rsidR="00080FAD">
        <w:rPr>
          <w:lang w:val="en-US"/>
        </w:rPr>
        <w:t xml:space="preserve">When does beta serve as a measure of risk?  </w:t>
      </w:r>
      <w:r>
        <w:rPr>
          <w:lang w:val="en-US"/>
        </w:rPr>
        <w:t xml:space="preserve"> </w:t>
      </w:r>
      <w:r w:rsidRPr="00080FAD">
        <w:rPr>
          <w:lang w:val="en-US"/>
        </w:rPr>
        <w:t xml:space="preserve">   </w:t>
      </w:r>
    </w:p>
    <w:p w:rsidR="00474FFD" w:rsidRPr="00080FAD" w:rsidRDefault="00080FAD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idea behind the </w:t>
      </w:r>
      <w:proofErr w:type="spellStart"/>
      <w:r>
        <w:rPr>
          <w:lang w:val="en-US"/>
        </w:rPr>
        <w:t>Glosten-Milgrom</w:t>
      </w:r>
      <w:proofErr w:type="spellEnd"/>
      <w:r>
        <w:rPr>
          <w:lang w:val="en-US"/>
        </w:rPr>
        <w:t xml:space="preserve"> model</w:t>
      </w:r>
      <w:r w:rsidR="00474FFD" w:rsidRPr="00080FAD">
        <w:rPr>
          <w:lang w:val="en-US"/>
        </w:rPr>
        <w:t>.</w:t>
      </w:r>
      <w:r>
        <w:rPr>
          <w:lang w:val="en-US"/>
        </w:rPr>
        <w:t xml:space="preserve"> The aims and implications.</w:t>
      </w:r>
    </w:p>
    <w:p w:rsidR="00E80FCC" w:rsidRDefault="00E80FCC" w:rsidP="00474FFD">
      <w:pPr>
        <w:pStyle w:val="ListParagraph"/>
        <w:rPr>
          <w:lang w:val="en-US"/>
        </w:rPr>
      </w:pPr>
    </w:p>
    <w:p w:rsidR="00E80FCC" w:rsidRDefault="00E80FCC" w:rsidP="00474FFD">
      <w:pPr>
        <w:pStyle w:val="ListParagraph"/>
        <w:rPr>
          <w:lang w:val="en-US"/>
        </w:rPr>
      </w:pPr>
    </w:p>
    <w:p w:rsidR="00E80FCC" w:rsidRPr="00C330B1" w:rsidRDefault="00967E01" w:rsidP="00C330B1">
      <w:pPr>
        <w:rPr>
          <w:sz w:val="40"/>
          <w:szCs w:val="40"/>
          <w:lang w:val="en-US"/>
        </w:rPr>
      </w:pPr>
      <w:r w:rsidRPr="00C330B1">
        <w:rPr>
          <w:sz w:val="40"/>
          <w:szCs w:val="40"/>
          <w:lang w:val="en-US"/>
        </w:rPr>
        <w:t xml:space="preserve">Sample multiple choice questions </w:t>
      </w:r>
    </w:p>
    <w:p w:rsidR="00E80FCC" w:rsidRDefault="00E80FCC" w:rsidP="00474FFD">
      <w:pPr>
        <w:pStyle w:val="ListParagraph"/>
        <w:rPr>
          <w:lang w:val="en-US"/>
        </w:rPr>
      </w:pPr>
    </w:p>
    <w:p w:rsidR="00E63C9A" w:rsidRPr="00E63C9A" w:rsidRDefault="00E63C9A" w:rsidP="00E63C9A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lastRenderedPageBreak/>
        <w:t>1</w:t>
      </w:r>
      <w:r w:rsidRPr="00E63C9A">
        <w:rPr>
          <w:rFonts w:ascii="Times" w:hAnsi="Times" w:cs="Times"/>
          <w:color w:val="000000"/>
          <w:lang w:val="en-US"/>
        </w:rPr>
        <w:t>. The future value interest factor is computed as: </w:t>
      </w:r>
      <w:r w:rsidRPr="00E63C9A">
        <w:rPr>
          <w:rFonts w:ascii="Times" w:hAnsi="Times" w:cs="Times"/>
          <w:color w:val="000000"/>
          <w:lang w:val="en-US"/>
        </w:rPr>
        <w:br/>
      </w:r>
      <w:r w:rsidRPr="00E63C9A">
        <w:rPr>
          <w:rFonts w:ascii="Times" w:hAnsi="Times" w:cs="Times"/>
          <w:b/>
          <w:bCs/>
          <w:color w:val="000000"/>
          <w:u w:val="single"/>
          <w:lang w:val="en-US"/>
        </w:rPr>
        <w:t>A</w:t>
      </w:r>
      <w:r w:rsidRPr="00E63C9A">
        <w:rPr>
          <w:rFonts w:ascii="Times" w:hAnsi="Times" w:cs="Times"/>
          <w:color w:val="000000"/>
          <w:lang w:val="en-US"/>
        </w:rPr>
        <w:t>. (1 + r</w:t>
      </w:r>
      <w:proofErr w:type="gramStart"/>
      <w:r w:rsidRPr="00E63C9A">
        <w:rPr>
          <w:rFonts w:ascii="Times" w:hAnsi="Times" w:cs="Times"/>
          <w:color w:val="000000"/>
          <w:lang w:val="en-US"/>
        </w:rPr>
        <w:t>)</w:t>
      </w:r>
      <w:r w:rsidRPr="00E63C9A">
        <w:rPr>
          <w:rFonts w:ascii="Times" w:hAnsi="Times" w:cs="Times"/>
          <w:color w:val="000000"/>
          <w:vertAlign w:val="superscript"/>
          <w:lang w:val="en-US"/>
        </w:rPr>
        <w:t>t</w:t>
      </w:r>
      <w:proofErr w:type="gramEnd"/>
      <w:r w:rsidRPr="00E63C9A">
        <w:rPr>
          <w:rFonts w:ascii="Times" w:hAnsi="Times" w:cs="Times"/>
          <w:color w:val="000000"/>
          <w:lang w:val="en-US"/>
        </w:rPr>
        <w:t>.</w:t>
      </w:r>
      <w:r w:rsidRPr="00E63C9A">
        <w:rPr>
          <w:rFonts w:ascii="Times" w:hAnsi="Times" w:cs="Times"/>
          <w:color w:val="000000"/>
          <w:lang w:val="en-US"/>
        </w:rPr>
        <w:br/>
        <w:t xml:space="preserve">b. (1 + </w:t>
      </w:r>
      <w:proofErr w:type="spellStart"/>
      <w:r w:rsidRPr="00E63C9A">
        <w:rPr>
          <w:rFonts w:ascii="Times" w:hAnsi="Times" w:cs="Times"/>
          <w:color w:val="000000"/>
          <w:lang w:val="en-US"/>
        </w:rPr>
        <w:t>rt</w:t>
      </w:r>
      <w:proofErr w:type="spellEnd"/>
      <w:r w:rsidRPr="00E63C9A">
        <w:rPr>
          <w:rFonts w:ascii="Times" w:hAnsi="Times" w:cs="Times"/>
          <w:color w:val="000000"/>
          <w:lang w:val="en-US"/>
        </w:rPr>
        <w:t>).</w:t>
      </w:r>
      <w:r w:rsidRPr="00E63C9A">
        <w:rPr>
          <w:rFonts w:ascii="Times" w:hAnsi="Times" w:cs="Times"/>
          <w:color w:val="000000"/>
          <w:lang w:val="en-US"/>
        </w:rPr>
        <w:br/>
        <w:t xml:space="preserve">c. (1 + r) </w:t>
      </w:r>
      <w:r>
        <w:rPr>
          <w:rFonts w:ascii="Times" w:hAnsi="Times" w:cs="Times"/>
          <w:noProof/>
          <w:color w:val="000000"/>
          <w:lang w:eastAsia="ru-RU"/>
        </w:rPr>
        <w:drawing>
          <wp:inline distT="0" distB="0" distL="0" distR="0">
            <wp:extent cx="114300" cy="127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C9A">
        <w:rPr>
          <w:rFonts w:ascii="Times" w:hAnsi="Times" w:cs="Times"/>
          <w:color w:val="000000"/>
          <w:lang w:val="en-US"/>
        </w:rPr>
        <w:t xml:space="preserve"> t.</w:t>
      </w:r>
      <w:r w:rsidR="00A27365">
        <w:rPr>
          <w:rFonts w:ascii="Times" w:hAnsi="Times" w:cs="Times"/>
          <w:color w:val="000000"/>
          <w:lang w:val="en-US"/>
        </w:rPr>
        <w:t xml:space="preserve"> &lt;- something incorrect</w:t>
      </w:r>
      <w:r w:rsidRPr="00E63C9A">
        <w:rPr>
          <w:rFonts w:ascii="Times" w:hAnsi="Times" w:cs="Times"/>
          <w:color w:val="000000"/>
          <w:lang w:val="en-US"/>
        </w:rPr>
        <w:br/>
        <w:t xml:space="preserve">d. 1 + r </w:t>
      </w:r>
      <w:r>
        <w:rPr>
          <w:rFonts w:ascii="Times" w:hAnsi="Times" w:cs="Times"/>
          <w:noProof/>
          <w:color w:val="000000"/>
          <w:lang w:eastAsia="ru-RU"/>
        </w:rPr>
        <w:drawing>
          <wp:inline distT="0" distB="0" distL="0" distR="0">
            <wp:extent cx="114300" cy="88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C9A">
        <w:rPr>
          <w:rFonts w:ascii="Times" w:hAnsi="Times" w:cs="Times"/>
          <w:color w:val="000000"/>
          <w:lang w:val="en-US"/>
        </w:rPr>
        <w:t xml:space="preserve"> t</w:t>
      </w:r>
      <w:proofErr w:type="gramStart"/>
      <w:r w:rsidRPr="00E63C9A">
        <w:rPr>
          <w:rFonts w:ascii="Times" w:hAnsi="Times" w:cs="Times"/>
          <w:color w:val="000000"/>
          <w:lang w:val="en-US"/>
        </w:rPr>
        <w:t>.</w:t>
      </w:r>
      <w:proofErr w:type="gramEnd"/>
      <w:r w:rsidRPr="00E63C9A">
        <w:rPr>
          <w:rFonts w:ascii="Times" w:hAnsi="Times" w:cs="Times"/>
          <w:color w:val="000000"/>
          <w:lang w:val="en-US"/>
        </w:rPr>
        <w:br/>
        <w:t xml:space="preserve">e. (1+ r) </w:t>
      </w:r>
      <w:r>
        <w:rPr>
          <w:rFonts w:ascii="Times" w:hAnsi="Times" w:cs="Times"/>
          <w:noProof/>
          <w:color w:val="000000"/>
          <w:lang w:eastAsia="ru-RU"/>
        </w:rPr>
        <w:drawing>
          <wp:inline distT="0" distB="0" distL="0" distR="0">
            <wp:extent cx="114300" cy="127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C9A">
        <w:rPr>
          <w:rFonts w:ascii="Times" w:hAnsi="Times" w:cs="Times"/>
          <w:color w:val="000000"/>
          <w:lang w:val="en-US"/>
        </w:rPr>
        <w:t xml:space="preserve"> r</w:t>
      </w:r>
      <w:r w:rsidRPr="00E63C9A">
        <w:rPr>
          <w:rFonts w:ascii="Times" w:hAnsi="Times" w:cs="Times"/>
          <w:color w:val="000000"/>
          <w:vertAlign w:val="superscript"/>
          <w:lang w:val="en-US"/>
        </w:rPr>
        <w:t>t</w:t>
      </w:r>
      <w:r w:rsidRPr="00E63C9A">
        <w:rPr>
          <w:rFonts w:ascii="Times" w:hAnsi="Times" w:cs="Times"/>
          <w:color w:val="000000"/>
          <w:lang w:val="en-US"/>
        </w:rPr>
        <w:t>.</w:t>
      </w:r>
    </w:p>
    <w:p w:rsidR="00E63C9A" w:rsidRPr="00E63C9A" w:rsidRDefault="00967E01" w:rsidP="00E63C9A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  <w:proofErr w:type="gramStart"/>
      <w:r>
        <w:rPr>
          <w:rFonts w:ascii="Times" w:hAnsi="Times" w:cs="Times"/>
          <w:color w:val="000000"/>
          <w:lang w:val="en-US"/>
        </w:rPr>
        <w:t>2.</w:t>
      </w:r>
      <w:r w:rsidR="00E63C9A" w:rsidRPr="00E63C9A">
        <w:rPr>
          <w:rFonts w:ascii="Times" w:hAnsi="Times" w:cs="Times"/>
          <w:color w:val="000000"/>
          <w:lang w:val="en-US"/>
        </w:rPr>
        <w:t>Your</w:t>
      </w:r>
      <w:proofErr w:type="gramEnd"/>
      <w:r w:rsidR="00E63C9A" w:rsidRPr="00E63C9A">
        <w:rPr>
          <w:rFonts w:ascii="Times" w:hAnsi="Times" w:cs="Times"/>
          <w:color w:val="000000"/>
          <w:lang w:val="en-US"/>
        </w:rPr>
        <w:t xml:space="preserve"> grandmother invested one lump sum 42 years ago at 3.5 percent interest. Today, she gave you the proceeds of that investment which totaled $28,204.37. How much did your grandmother originally invest? </w:t>
      </w:r>
      <w:r w:rsidR="00E63C9A" w:rsidRPr="00E63C9A">
        <w:rPr>
          <w:rFonts w:ascii="Times" w:hAnsi="Times" w:cs="Times"/>
          <w:color w:val="000000"/>
          <w:lang w:val="en-US"/>
        </w:rPr>
        <w:br/>
      </w:r>
      <w:proofErr w:type="gramStart"/>
      <w:r w:rsidR="00E63C9A" w:rsidRPr="00E63C9A">
        <w:rPr>
          <w:rFonts w:ascii="Times" w:hAnsi="Times" w:cs="Times"/>
          <w:color w:val="000000"/>
          <w:lang w:val="en-US"/>
        </w:rPr>
        <w:t>a</w:t>
      </w:r>
      <w:proofErr w:type="gramEnd"/>
      <w:r w:rsidR="00E63C9A" w:rsidRPr="00E63C9A">
        <w:rPr>
          <w:rFonts w:ascii="Times" w:hAnsi="Times" w:cs="Times"/>
          <w:color w:val="000000"/>
          <w:lang w:val="en-US"/>
        </w:rPr>
        <w:t>. $4,500</w:t>
      </w:r>
      <w:r w:rsidR="00E63C9A" w:rsidRPr="00E63C9A">
        <w:rPr>
          <w:rFonts w:ascii="Times" w:hAnsi="Times" w:cs="Times"/>
          <w:color w:val="000000"/>
          <w:lang w:val="en-US"/>
        </w:rPr>
        <w:br/>
      </w:r>
      <w:r w:rsidR="00E63C9A" w:rsidRPr="00E63C9A">
        <w:rPr>
          <w:rFonts w:ascii="Times" w:hAnsi="Times" w:cs="Times"/>
          <w:b/>
          <w:bCs/>
          <w:color w:val="000000"/>
          <w:u w:val="single"/>
          <w:lang w:val="en-US"/>
        </w:rPr>
        <w:t>B</w:t>
      </w:r>
      <w:r w:rsidR="00E63C9A" w:rsidRPr="00E63C9A">
        <w:rPr>
          <w:rFonts w:ascii="Times" w:hAnsi="Times" w:cs="Times"/>
          <w:color w:val="000000"/>
          <w:lang w:val="en-US"/>
        </w:rPr>
        <w:t>. $6,650</w:t>
      </w:r>
      <w:r w:rsidR="00E63C9A" w:rsidRPr="00E63C9A">
        <w:rPr>
          <w:rFonts w:ascii="Times" w:hAnsi="Times" w:cs="Times"/>
          <w:color w:val="000000"/>
          <w:lang w:val="en-US"/>
        </w:rPr>
        <w:br/>
        <w:t>c. $7,200</w:t>
      </w:r>
      <w:r w:rsidR="00E63C9A" w:rsidRPr="00E63C9A">
        <w:rPr>
          <w:rFonts w:ascii="Times" w:hAnsi="Times" w:cs="Times"/>
          <w:color w:val="000000"/>
          <w:lang w:val="en-US"/>
        </w:rPr>
        <w:br/>
        <w:t>d. $7,500</w:t>
      </w:r>
      <w:r w:rsidR="00E63C9A" w:rsidRPr="00E63C9A">
        <w:rPr>
          <w:rFonts w:ascii="Times" w:hAnsi="Times" w:cs="Times"/>
          <w:color w:val="000000"/>
          <w:lang w:val="en-US"/>
        </w:rPr>
        <w:br/>
        <w:t>e. $9,000</w:t>
      </w:r>
    </w:p>
    <w:p w:rsidR="00E63C9A" w:rsidRPr="00E63C9A" w:rsidRDefault="00967E01" w:rsidP="00E63C9A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 w:eastAsia="zh-TW"/>
        </w:rPr>
      </w:pPr>
      <w:r>
        <w:rPr>
          <w:rFonts w:ascii="Times" w:hAnsi="Times" w:cs="Times"/>
          <w:color w:val="000000"/>
          <w:lang w:val="en-US" w:eastAsia="zh-TW"/>
        </w:rPr>
        <w:t>3</w:t>
      </w:r>
      <w:r w:rsidR="00E63C9A" w:rsidRPr="00E63C9A">
        <w:rPr>
          <w:rFonts w:ascii="Times" w:hAnsi="Times" w:cs="Times"/>
          <w:color w:val="000000"/>
          <w:lang w:val="en-US" w:eastAsia="zh-TW"/>
        </w:rPr>
        <w:t xml:space="preserve">. Which of the following statements concerning the effective annual rate are correct? 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  <w:t>I. When making financial decisions, you should compare effective annual rates rather than annual percentage rates.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  <w:t>II. The more frequently interest is compounded, the higher the effective annual rate given a fixed annual percentage rate.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  <w:t>III. A quoted rate of 6 percent compounded continuously has a higher effective annual rate than if the rate were compounded daily.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  <w:t>IV. When choosing which loan to accept, you should select the offer with the highest effective annual rate. 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  <w:t>a. I and II only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  <w:t>b. </w:t>
      </w:r>
      <w:proofErr w:type="gramStart"/>
      <w:r w:rsidR="00E63C9A" w:rsidRPr="00E63C9A">
        <w:rPr>
          <w:rFonts w:ascii="Times" w:hAnsi="Times" w:cs="Times"/>
          <w:color w:val="000000"/>
          <w:lang w:val="en-US" w:eastAsia="zh-TW"/>
        </w:rPr>
        <w:t>I and IV only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</w:r>
      <w:r w:rsidR="00E63C9A" w:rsidRPr="00E63C9A">
        <w:rPr>
          <w:rFonts w:ascii="Times" w:hAnsi="Times" w:cs="Times"/>
          <w:b/>
          <w:bCs/>
          <w:color w:val="000000"/>
          <w:u w:val="single"/>
          <w:lang w:val="en-US" w:eastAsia="zh-TW"/>
        </w:rPr>
        <w:t>C</w:t>
      </w:r>
      <w:r w:rsidR="00E63C9A" w:rsidRPr="00E63C9A">
        <w:rPr>
          <w:rFonts w:ascii="Times" w:hAnsi="Times" w:cs="Times"/>
          <w:color w:val="000000"/>
          <w:lang w:val="en-US" w:eastAsia="zh-TW"/>
        </w:rPr>
        <w:t>.</w:t>
      </w:r>
      <w:proofErr w:type="gramEnd"/>
      <w:r w:rsidR="00E63C9A" w:rsidRPr="00E63C9A">
        <w:rPr>
          <w:rFonts w:ascii="Times" w:hAnsi="Times" w:cs="Times"/>
          <w:color w:val="000000"/>
          <w:lang w:val="en-US" w:eastAsia="zh-TW"/>
        </w:rPr>
        <w:t> </w:t>
      </w:r>
      <w:proofErr w:type="gramStart"/>
      <w:r w:rsidR="00E63C9A" w:rsidRPr="00E63C9A">
        <w:rPr>
          <w:rFonts w:ascii="Times" w:hAnsi="Times" w:cs="Times"/>
          <w:color w:val="000000"/>
          <w:lang w:val="en-US" w:eastAsia="zh-TW"/>
        </w:rPr>
        <w:t>I, II, and III only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  <w:t>d. II, III, and IV only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  <w:t>e.</w:t>
      </w:r>
      <w:proofErr w:type="gramEnd"/>
      <w:r w:rsidR="00E63C9A" w:rsidRPr="00E63C9A">
        <w:rPr>
          <w:rFonts w:ascii="Times" w:hAnsi="Times" w:cs="Times"/>
          <w:color w:val="000000"/>
          <w:lang w:val="en-US" w:eastAsia="zh-TW"/>
        </w:rPr>
        <w:t> I, II, III, and IV</w:t>
      </w:r>
    </w:p>
    <w:p w:rsidR="00E63C9A" w:rsidRDefault="00E63C9A" w:rsidP="00474FFD">
      <w:pPr>
        <w:pStyle w:val="ListParagraph"/>
        <w:rPr>
          <w:lang w:val="en-US"/>
        </w:rPr>
      </w:pPr>
    </w:p>
    <w:p w:rsidR="00E63C9A" w:rsidRDefault="00E63C9A" w:rsidP="00474FFD">
      <w:pPr>
        <w:pStyle w:val="ListParagraph"/>
        <w:rPr>
          <w:lang w:val="en-US"/>
        </w:rPr>
      </w:pPr>
    </w:p>
    <w:p w:rsidR="00E63C9A" w:rsidRPr="00E63C9A" w:rsidRDefault="00967E01" w:rsidP="00E63C9A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 w:eastAsia="zh-TW"/>
        </w:rPr>
      </w:pPr>
      <w:r>
        <w:rPr>
          <w:rFonts w:ascii="Times" w:hAnsi="Times" w:cs="Times"/>
          <w:color w:val="000000"/>
          <w:lang w:val="en-US" w:eastAsia="zh-TW"/>
        </w:rPr>
        <w:t>4</w:t>
      </w:r>
      <w:r w:rsidR="00E63C9A" w:rsidRPr="00E63C9A">
        <w:rPr>
          <w:rFonts w:ascii="Times" w:hAnsi="Times" w:cs="Times"/>
          <w:color w:val="000000"/>
          <w:lang w:val="en-US" w:eastAsia="zh-TW"/>
        </w:rPr>
        <w:t>. The highest effective annual rate that can be derived from an annual percentage rate of 9 percent is computed as: 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  <w:t>a. .09</w:t>
      </w:r>
      <w:r w:rsidR="00E63C9A" w:rsidRPr="00E63C9A">
        <w:rPr>
          <w:rFonts w:ascii="Times" w:hAnsi="Times" w:cs="Times"/>
          <w:color w:val="000000"/>
          <w:vertAlign w:val="superscript"/>
          <w:lang w:val="en-US" w:eastAsia="zh-TW"/>
        </w:rPr>
        <w:t>e</w:t>
      </w:r>
      <w:r w:rsidR="00E63C9A" w:rsidRPr="00E63C9A">
        <w:rPr>
          <w:rFonts w:ascii="Times" w:hAnsi="Times" w:cs="Times"/>
          <w:color w:val="000000"/>
          <w:lang w:val="en-US" w:eastAsia="zh-TW"/>
        </w:rPr>
        <w:t xml:space="preserve"> </w:t>
      </w:r>
      <w:r w:rsidR="00E63C9A">
        <w:rPr>
          <w:rFonts w:ascii="PMingLiU" w:hAnsi="Times"/>
          <w:noProof/>
          <w:sz w:val="20"/>
          <w:szCs w:val="20"/>
          <w:lang w:eastAsia="ru-RU"/>
        </w:rPr>
        <w:drawing>
          <wp:inline distT="0" distB="0" distL="0" distR="0">
            <wp:extent cx="114300" cy="88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3C9A" w:rsidRPr="00E63C9A">
        <w:rPr>
          <w:rFonts w:ascii="Times" w:hAnsi="Times" w:cs="Times"/>
          <w:color w:val="000000"/>
          <w:lang w:val="en-US" w:eastAsia="zh-TW"/>
        </w:rPr>
        <w:t xml:space="preserve"> 1.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  <w:t>b. e</w:t>
      </w:r>
      <w:r w:rsidR="00E63C9A" w:rsidRPr="00E63C9A">
        <w:rPr>
          <w:rFonts w:ascii="Times" w:hAnsi="Times" w:cs="Times"/>
          <w:color w:val="000000"/>
          <w:vertAlign w:val="superscript"/>
          <w:lang w:val="en-US" w:eastAsia="zh-TW"/>
        </w:rPr>
        <w:t>.09</w:t>
      </w:r>
      <w:r w:rsidR="00E63C9A" w:rsidRPr="00E63C9A">
        <w:rPr>
          <w:rFonts w:ascii="Times" w:hAnsi="Times" w:cs="Times"/>
          <w:color w:val="000000"/>
          <w:lang w:val="en-US" w:eastAsia="zh-TW"/>
        </w:rPr>
        <w:t xml:space="preserve"> </w:t>
      </w:r>
      <w:r w:rsidR="00E63C9A">
        <w:rPr>
          <w:rFonts w:ascii="PMingLiU" w:hAnsi="Times"/>
          <w:noProof/>
          <w:sz w:val="20"/>
          <w:szCs w:val="20"/>
          <w:lang w:eastAsia="ru-RU"/>
        </w:rPr>
        <w:drawing>
          <wp:inline distT="0" distB="0" distL="0" distR="0">
            <wp:extent cx="114300" cy="127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3C9A" w:rsidRPr="00E63C9A">
        <w:rPr>
          <w:rFonts w:ascii="Times" w:hAnsi="Times" w:cs="Times"/>
          <w:color w:val="000000"/>
          <w:lang w:val="en-US" w:eastAsia="zh-TW"/>
        </w:rPr>
        <w:t xml:space="preserve"> q</w:t>
      </w:r>
      <w:proofErr w:type="gramStart"/>
      <w:r w:rsidR="00E63C9A" w:rsidRPr="00E63C9A">
        <w:rPr>
          <w:rFonts w:ascii="Times" w:hAnsi="Times" w:cs="Times"/>
          <w:color w:val="000000"/>
          <w:lang w:val="en-US" w:eastAsia="zh-TW"/>
        </w:rPr>
        <w:t>.</w:t>
      </w:r>
      <w:proofErr w:type="gramEnd"/>
      <w:r w:rsidR="00E63C9A" w:rsidRPr="00E63C9A">
        <w:rPr>
          <w:rFonts w:ascii="Times" w:hAnsi="Times" w:cs="Times"/>
          <w:color w:val="000000"/>
          <w:lang w:val="en-US" w:eastAsia="zh-TW"/>
        </w:rPr>
        <w:br/>
        <w:t xml:space="preserve">c. e </w:t>
      </w:r>
      <w:r w:rsidR="00E63C9A">
        <w:rPr>
          <w:rFonts w:ascii="PMingLiU" w:hAnsi="Times"/>
          <w:noProof/>
          <w:sz w:val="20"/>
          <w:szCs w:val="20"/>
          <w:lang w:eastAsia="ru-RU"/>
        </w:rPr>
        <w:drawing>
          <wp:inline distT="0" distB="0" distL="0" distR="0">
            <wp:extent cx="114300" cy="127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3C9A" w:rsidRPr="00E63C9A">
        <w:rPr>
          <w:rFonts w:ascii="Times" w:hAnsi="Times" w:cs="Times"/>
          <w:color w:val="000000"/>
          <w:lang w:val="en-US" w:eastAsia="zh-TW"/>
        </w:rPr>
        <w:t xml:space="preserve"> (1 + .09).</w:t>
      </w:r>
      <w:r w:rsidR="00E63C9A" w:rsidRPr="00E63C9A">
        <w:rPr>
          <w:rFonts w:ascii="Times" w:hAnsi="Times" w:cs="Times"/>
          <w:color w:val="000000"/>
          <w:lang w:val="en-US" w:eastAsia="zh-TW"/>
        </w:rPr>
        <w:br/>
      </w:r>
      <w:proofErr w:type="gramStart"/>
      <w:r w:rsidR="00E63C9A" w:rsidRPr="00E63C9A">
        <w:rPr>
          <w:rFonts w:ascii="Times" w:hAnsi="Times" w:cs="Times"/>
          <w:b/>
          <w:bCs/>
          <w:color w:val="000000"/>
          <w:u w:val="single"/>
          <w:lang w:val="en-US" w:eastAsia="zh-TW"/>
        </w:rPr>
        <w:t>D</w:t>
      </w:r>
      <w:r w:rsidR="00E63C9A" w:rsidRPr="00E63C9A">
        <w:rPr>
          <w:rFonts w:ascii="Times" w:hAnsi="Times" w:cs="Times"/>
          <w:color w:val="000000"/>
          <w:lang w:val="en-US" w:eastAsia="zh-TW"/>
        </w:rPr>
        <w:t>. e</w:t>
      </w:r>
      <w:r w:rsidR="00E63C9A" w:rsidRPr="00E63C9A">
        <w:rPr>
          <w:rFonts w:ascii="Times" w:hAnsi="Times" w:cs="Times"/>
          <w:color w:val="000000"/>
          <w:vertAlign w:val="superscript"/>
          <w:lang w:val="en-US" w:eastAsia="zh-TW"/>
        </w:rPr>
        <w:t>.09</w:t>
      </w:r>
      <w:r w:rsidR="00E63C9A" w:rsidRPr="00E63C9A">
        <w:rPr>
          <w:rFonts w:ascii="Times" w:hAnsi="Times" w:cs="Times"/>
          <w:color w:val="000000"/>
          <w:lang w:val="en-US" w:eastAsia="zh-TW"/>
        </w:rPr>
        <w:t xml:space="preserve"> </w:t>
      </w:r>
      <w:r>
        <w:rPr>
          <w:rFonts w:ascii="Times" w:hAnsi="Times" w:cs="Times"/>
          <w:color w:val="000000"/>
          <w:lang w:val="en-US" w:eastAsia="zh-TW"/>
        </w:rPr>
        <w:t>-</w:t>
      </w:r>
      <w:r w:rsidR="00E63C9A">
        <w:rPr>
          <w:rFonts w:ascii="PMingLiU" w:hAnsi="Times"/>
          <w:noProof/>
          <w:sz w:val="20"/>
          <w:szCs w:val="20"/>
          <w:lang w:eastAsia="ru-RU"/>
        </w:rPr>
        <w:drawing>
          <wp:inline distT="0" distB="0" distL="0" distR="0">
            <wp:extent cx="114300" cy="88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3C9A" w:rsidRPr="00E63C9A">
        <w:rPr>
          <w:rFonts w:ascii="Times" w:hAnsi="Times" w:cs="Times"/>
          <w:color w:val="000000"/>
          <w:lang w:val="en-US" w:eastAsia="zh-TW"/>
        </w:rPr>
        <w:t xml:space="preserve"> 1.</w:t>
      </w:r>
      <w:proofErr w:type="gramEnd"/>
      <w:r w:rsidR="00E63C9A" w:rsidRPr="00E63C9A">
        <w:rPr>
          <w:rFonts w:ascii="Times" w:hAnsi="Times" w:cs="Times"/>
          <w:color w:val="000000"/>
          <w:lang w:val="en-US" w:eastAsia="zh-TW"/>
        </w:rPr>
        <w:br/>
        <w:t>e. (1 + .09</w:t>
      </w:r>
      <w:proofErr w:type="gramStart"/>
      <w:r w:rsidR="00E63C9A" w:rsidRPr="00E63C9A">
        <w:rPr>
          <w:rFonts w:ascii="Times" w:hAnsi="Times" w:cs="Times"/>
          <w:color w:val="000000"/>
          <w:lang w:val="en-US" w:eastAsia="zh-TW"/>
        </w:rPr>
        <w:t>)</w:t>
      </w:r>
      <w:r w:rsidR="00E63C9A" w:rsidRPr="00E63C9A">
        <w:rPr>
          <w:rFonts w:ascii="Times" w:hAnsi="Times" w:cs="Times"/>
          <w:color w:val="000000"/>
          <w:vertAlign w:val="superscript"/>
          <w:lang w:val="en-US" w:eastAsia="zh-TW"/>
        </w:rPr>
        <w:t>q</w:t>
      </w:r>
      <w:proofErr w:type="gramEnd"/>
      <w:r w:rsidR="00E63C9A" w:rsidRPr="00E63C9A">
        <w:rPr>
          <w:rFonts w:ascii="Times" w:hAnsi="Times" w:cs="Times"/>
          <w:color w:val="000000"/>
          <w:lang w:val="en-US" w:eastAsia="zh-TW"/>
        </w:rPr>
        <w:t>.</w:t>
      </w:r>
    </w:p>
    <w:p w:rsidR="00E63C9A" w:rsidRDefault="00E63C9A" w:rsidP="00474FFD">
      <w:pPr>
        <w:pStyle w:val="ListParagraph"/>
        <w:rPr>
          <w:lang w:val="en-US"/>
        </w:rPr>
      </w:pPr>
    </w:p>
    <w:p w:rsidR="00E63C9A" w:rsidRDefault="00E63C9A" w:rsidP="00474FFD">
      <w:pPr>
        <w:pStyle w:val="ListParagraph"/>
        <w:rPr>
          <w:lang w:val="en-US"/>
        </w:rPr>
      </w:pPr>
    </w:p>
    <w:p w:rsidR="00E63C9A" w:rsidRDefault="00E63C9A" w:rsidP="00474FFD">
      <w:pPr>
        <w:pStyle w:val="ListParagraph"/>
        <w:rPr>
          <w:lang w:val="en-US"/>
        </w:rPr>
      </w:pPr>
    </w:p>
    <w:p w:rsidR="00E80FCC" w:rsidRPr="00967E01" w:rsidRDefault="00967E01" w:rsidP="00967E01">
      <w:pPr>
        <w:rPr>
          <w:lang w:val="en-US"/>
        </w:rPr>
      </w:pPr>
      <w:r>
        <w:rPr>
          <w:lang w:val="en-US"/>
        </w:rPr>
        <w:t xml:space="preserve">5. </w:t>
      </w:r>
      <w:r w:rsidR="00E80FCC" w:rsidRPr="00967E01">
        <w:rPr>
          <w:lang w:val="en-US"/>
        </w:rPr>
        <w:t xml:space="preserve">If the annual real rate of interest is 5% and the expected inflation rate is 4%, the nominal rate of interest would be approximately </w:t>
      </w:r>
    </w:p>
    <w:p w:rsidR="00E80FCC" w:rsidRPr="00E80FCC" w:rsidRDefault="00E80FCC" w:rsidP="00E80FCC">
      <w:pPr>
        <w:pStyle w:val="ListParagraph"/>
        <w:rPr>
          <w:lang w:val="en-US"/>
        </w:rPr>
      </w:pPr>
      <w:r w:rsidRPr="00E80FCC">
        <w:rPr>
          <w:lang w:val="en-US"/>
        </w:rPr>
        <w:lastRenderedPageBreak/>
        <w:t>A. 1%.</w:t>
      </w:r>
    </w:p>
    <w:p w:rsidR="00E80FCC" w:rsidRPr="00E80FCC" w:rsidRDefault="00E80FCC" w:rsidP="00E80FCC">
      <w:pPr>
        <w:pStyle w:val="ListParagraph"/>
        <w:rPr>
          <w:lang w:val="en-US"/>
        </w:rPr>
      </w:pPr>
      <w:r w:rsidRPr="00E80FCC">
        <w:rPr>
          <w:lang w:val="en-US"/>
        </w:rPr>
        <w:t>B. 9%.</w:t>
      </w:r>
    </w:p>
    <w:p w:rsidR="00E80FCC" w:rsidRDefault="00E80FCC" w:rsidP="00E80FCC">
      <w:pPr>
        <w:pStyle w:val="ListParagraph"/>
      </w:pPr>
      <w:r>
        <w:t>C. 20%.</w:t>
      </w:r>
    </w:p>
    <w:p w:rsidR="00E80FCC" w:rsidRDefault="00E80FCC" w:rsidP="00E80FCC">
      <w:pPr>
        <w:pStyle w:val="ListParagraph"/>
      </w:pPr>
      <w:r>
        <w:t>D. 15%.</w:t>
      </w:r>
    </w:p>
    <w:p w:rsidR="00474FFD" w:rsidRDefault="00E80FCC" w:rsidP="00E80FCC">
      <w:pPr>
        <w:pStyle w:val="ListParagraph"/>
        <w:rPr>
          <w:lang w:val="en-US"/>
        </w:rPr>
      </w:pPr>
      <w:proofErr w:type="gramStart"/>
      <w:r w:rsidRPr="00E80FCC">
        <w:rPr>
          <w:lang w:val="en-US"/>
        </w:rPr>
        <w:t>E. none of the above.</w:t>
      </w:r>
      <w:proofErr w:type="gramEnd"/>
      <w:r w:rsidRPr="00E80FCC">
        <w:rPr>
          <w:lang w:val="en-US"/>
        </w:rPr>
        <w:cr/>
      </w:r>
      <w:r w:rsidR="00474FFD" w:rsidRPr="00E80FCC">
        <w:rPr>
          <w:lang w:val="en-US"/>
        </w:rPr>
        <w:t xml:space="preserve">   </w:t>
      </w:r>
    </w:p>
    <w:p w:rsidR="00BE58B3" w:rsidRPr="00BE58B3" w:rsidRDefault="00967E01" w:rsidP="00BE58B3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t xml:space="preserve">6. </w:t>
      </w:r>
      <w:r w:rsidR="00BE58B3" w:rsidRPr="00BE58B3">
        <w:rPr>
          <w:rFonts w:ascii="Times" w:hAnsi="Times" w:cs="Times"/>
          <w:color w:val="000000"/>
          <w:lang w:val="en-US"/>
        </w:rPr>
        <w:t>All else constant, a bond will sell at _____ when the coupon rate is _____ the yield to maturity. </w:t>
      </w:r>
      <w:r w:rsidR="00BE58B3" w:rsidRPr="00BE58B3">
        <w:rPr>
          <w:rFonts w:ascii="Times" w:hAnsi="Times" w:cs="Times"/>
          <w:color w:val="000000"/>
          <w:lang w:val="en-US"/>
        </w:rPr>
        <w:br/>
      </w:r>
      <w:proofErr w:type="gramStart"/>
      <w:r w:rsidR="00BE58B3" w:rsidRPr="00BE58B3">
        <w:rPr>
          <w:rFonts w:ascii="Times" w:hAnsi="Times" w:cs="Times"/>
          <w:color w:val="000000"/>
          <w:lang w:val="en-US"/>
        </w:rPr>
        <w:t>a</w:t>
      </w:r>
      <w:proofErr w:type="gramEnd"/>
      <w:r w:rsidR="00BE58B3" w:rsidRPr="00BE58B3">
        <w:rPr>
          <w:rFonts w:ascii="Times" w:hAnsi="Times" w:cs="Times"/>
          <w:color w:val="000000"/>
          <w:lang w:val="en-US"/>
        </w:rPr>
        <w:t>. a premium; less than</w:t>
      </w:r>
      <w:r w:rsidR="00BE58B3" w:rsidRPr="00BE58B3">
        <w:rPr>
          <w:rFonts w:ascii="Times" w:hAnsi="Times" w:cs="Times"/>
          <w:color w:val="000000"/>
          <w:lang w:val="en-US"/>
        </w:rPr>
        <w:br/>
        <w:t>b. a premium; equal to</w:t>
      </w:r>
      <w:r w:rsidR="00BE58B3" w:rsidRPr="00BE58B3">
        <w:rPr>
          <w:rFonts w:ascii="Times" w:hAnsi="Times" w:cs="Times"/>
          <w:color w:val="000000"/>
          <w:lang w:val="en-US"/>
        </w:rPr>
        <w:br/>
      </w:r>
      <w:r w:rsidR="00BE58B3" w:rsidRPr="00BE58B3">
        <w:rPr>
          <w:rFonts w:ascii="Times" w:hAnsi="Times" w:cs="Times"/>
          <w:b/>
          <w:bCs/>
          <w:color w:val="000000"/>
          <w:u w:val="single"/>
          <w:lang w:val="en-US"/>
        </w:rPr>
        <w:t>C</w:t>
      </w:r>
      <w:r w:rsidR="00BE58B3" w:rsidRPr="00BE58B3">
        <w:rPr>
          <w:rFonts w:ascii="Times" w:hAnsi="Times" w:cs="Times"/>
          <w:color w:val="000000"/>
          <w:lang w:val="en-US"/>
        </w:rPr>
        <w:t>. a discount; less than</w:t>
      </w:r>
      <w:r w:rsidR="00BE58B3" w:rsidRPr="00BE58B3">
        <w:rPr>
          <w:rFonts w:ascii="Times" w:hAnsi="Times" w:cs="Times"/>
          <w:color w:val="000000"/>
          <w:lang w:val="en-US"/>
        </w:rPr>
        <w:br/>
        <w:t>d. a discount; higher than</w:t>
      </w:r>
      <w:r w:rsidR="00BE58B3" w:rsidRPr="00BE58B3">
        <w:rPr>
          <w:rFonts w:ascii="Times" w:hAnsi="Times" w:cs="Times"/>
          <w:color w:val="000000"/>
          <w:lang w:val="en-US"/>
        </w:rPr>
        <w:br/>
        <w:t>e. par; less than</w:t>
      </w:r>
    </w:p>
    <w:p w:rsidR="00BE58B3" w:rsidRPr="00967E01" w:rsidRDefault="00967E01" w:rsidP="00967E01">
      <w:pPr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t xml:space="preserve">7. </w:t>
      </w:r>
      <w:r w:rsidR="00BE58B3" w:rsidRPr="00967E01">
        <w:rPr>
          <w:rFonts w:ascii="Times" w:hAnsi="Times" w:cs="Times"/>
          <w:color w:val="000000"/>
          <w:lang w:val="en-US"/>
        </w:rPr>
        <w:t xml:space="preserve">You are purchasing a 30-year, zero coupon </w:t>
      </w:r>
      <w:proofErr w:type="gramStart"/>
      <w:r w:rsidR="00BE58B3" w:rsidRPr="00967E01">
        <w:rPr>
          <w:rFonts w:ascii="Times" w:hAnsi="Times" w:cs="Times"/>
          <w:color w:val="000000"/>
          <w:lang w:val="en-US"/>
        </w:rPr>
        <w:t>bond</w:t>
      </w:r>
      <w:proofErr w:type="gramEnd"/>
      <w:r w:rsidR="00BE58B3" w:rsidRPr="00967E01">
        <w:rPr>
          <w:rFonts w:ascii="Times" w:hAnsi="Times" w:cs="Times"/>
          <w:color w:val="000000"/>
          <w:lang w:val="en-US"/>
        </w:rPr>
        <w:t xml:space="preserve">. The yield to maturity is 9.1 percent and the face value is $1,000. What is </w:t>
      </w:r>
      <w:r>
        <w:rPr>
          <w:rFonts w:ascii="Times" w:hAnsi="Times" w:cs="Times"/>
          <w:color w:val="000000"/>
          <w:lang w:val="en-US"/>
        </w:rPr>
        <w:t xml:space="preserve">its </w:t>
      </w:r>
      <w:r w:rsidR="00BE58B3" w:rsidRPr="00967E01">
        <w:rPr>
          <w:rFonts w:ascii="Times" w:hAnsi="Times" w:cs="Times"/>
          <w:color w:val="000000"/>
          <w:lang w:val="en-US"/>
        </w:rPr>
        <w:t>current market price? </w:t>
      </w:r>
      <w:r w:rsidR="00BE58B3" w:rsidRPr="00967E01">
        <w:rPr>
          <w:rFonts w:ascii="Times" w:hAnsi="Times" w:cs="Times"/>
          <w:color w:val="000000"/>
          <w:lang w:val="en-US"/>
        </w:rPr>
        <w:br/>
      </w:r>
      <w:proofErr w:type="gramStart"/>
      <w:r w:rsidR="00BE58B3" w:rsidRPr="00967E01">
        <w:rPr>
          <w:rFonts w:ascii="Times" w:hAnsi="Times" w:cs="Times"/>
          <w:color w:val="000000"/>
          <w:lang w:val="en-US"/>
        </w:rPr>
        <w:t>a</w:t>
      </w:r>
      <w:proofErr w:type="gramEnd"/>
      <w:r w:rsidR="00BE58B3" w:rsidRPr="00967E01">
        <w:rPr>
          <w:rFonts w:ascii="Times" w:hAnsi="Times" w:cs="Times"/>
          <w:color w:val="000000"/>
          <w:lang w:val="en-US"/>
        </w:rPr>
        <w:t>. $2.20</w:t>
      </w:r>
      <w:r w:rsidR="00BE58B3" w:rsidRPr="00967E01">
        <w:rPr>
          <w:rFonts w:ascii="Times" w:hAnsi="Times" w:cs="Times"/>
          <w:color w:val="000000"/>
          <w:lang w:val="en-US"/>
        </w:rPr>
        <w:br/>
        <w:t>b. $69.27</w:t>
      </w:r>
      <w:r w:rsidR="00BE58B3" w:rsidRPr="00967E01">
        <w:rPr>
          <w:rFonts w:ascii="Times" w:hAnsi="Times" w:cs="Times"/>
          <w:color w:val="000000"/>
          <w:lang w:val="en-US"/>
        </w:rPr>
        <w:br/>
      </w:r>
      <w:r w:rsidR="00BE58B3" w:rsidRPr="00967E01">
        <w:rPr>
          <w:rFonts w:ascii="Times" w:hAnsi="Times" w:cs="Times"/>
          <w:b/>
          <w:bCs/>
          <w:color w:val="000000"/>
          <w:u w:val="single"/>
          <w:lang w:val="en-US"/>
        </w:rPr>
        <w:t>C</w:t>
      </w:r>
      <w:r w:rsidR="00BE58B3" w:rsidRPr="00967E01">
        <w:rPr>
          <w:rFonts w:ascii="Times" w:hAnsi="Times" w:cs="Times"/>
          <w:color w:val="000000"/>
          <w:lang w:val="en-US"/>
        </w:rPr>
        <w:t>. $73.33</w:t>
      </w:r>
      <w:r w:rsidR="00BE58B3" w:rsidRPr="00967E01">
        <w:rPr>
          <w:rFonts w:ascii="Times" w:hAnsi="Times" w:cs="Times"/>
          <w:color w:val="000000"/>
          <w:lang w:val="en-US"/>
        </w:rPr>
        <w:br/>
        <w:t>d. $263.20</w:t>
      </w:r>
      <w:r w:rsidR="00BE58B3" w:rsidRPr="00967E01">
        <w:rPr>
          <w:rFonts w:ascii="Times" w:hAnsi="Times" w:cs="Times"/>
          <w:color w:val="000000"/>
          <w:lang w:val="en-US"/>
        </w:rPr>
        <w:br/>
        <w:t>e. $270.79</w:t>
      </w:r>
    </w:p>
    <w:p w:rsidR="00BE58B3" w:rsidRDefault="00BE58B3" w:rsidP="00E80FCC">
      <w:pPr>
        <w:pStyle w:val="ListParagraph"/>
        <w:rPr>
          <w:rFonts w:ascii="Times" w:hAnsi="Times" w:cs="Times"/>
          <w:color w:val="000000"/>
          <w:lang w:val="en-US"/>
        </w:rPr>
      </w:pPr>
    </w:p>
    <w:p w:rsidR="00BE58B3" w:rsidRDefault="00BE58B3" w:rsidP="00E80FCC">
      <w:pPr>
        <w:pStyle w:val="ListParagraph"/>
        <w:rPr>
          <w:lang w:val="en-US"/>
        </w:rPr>
      </w:pPr>
    </w:p>
    <w:p w:rsidR="00FD3FC8" w:rsidRPr="00967E01" w:rsidRDefault="00967E01" w:rsidP="00967E01">
      <w:pPr>
        <w:rPr>
          <w:rFonts w:ascii="Times" w:hAnsi="Times" w:cs="Times"/>
          <w:color w:val="000000"/>
          <w:lang w:val="en-US"/>
        </w:rPr>
      </w:pPr>
      <w:proofErr w:type="gramStart"/>
      <w:r>
        <w:rPr>
          <w:rFonts w:ascii="Times" w:hAnsi="Times" w:cs="Times"/>
          <w:color w:val="000000"/>
          <w:lang w:val="en-US"/>
        </w:rPr>
        <w:t>8.</w:t>
      </w:r>
      <w:r w:rsidR="00FD3FC8" w:rsidRPr="00967E01">
        <w:rPr>
          <w:rFonts w:ascii="Times" w:hAnsi="Times" w:cs="Times"/>
          <w:color w:val="000000"/>
          <w:lang w:val="en-US"/>
        </w:rPr>
        <w:t>The</w:t>
      </w:r>
      <w:proofErr w:type="gramEnd"/>
      <w:r w:rsidR="00FD3FC8" w:rsidRPr="00967E01">
        <w:rPr>
          <w:rFonts w:ascii="Times" w:hAnsi="Times" w:cs="Times"/>
          <w:color w:val="000000"/>
          <w:lang w:val="en-US"/>
        </w:rPr>
        <w:t xml:space="preserve"> discount rate that makes the net present value of an investment exactly equal to zero is called the: </w:t>
      </w:r>
      <w:r w:rsidR="00FD3FC8" w:rsidRPr="00967E01">
        <w:rPr>
          <w:rFonts w:ascii="Times" w:hAnsi="Times" w:cs="Times"/>
          <w:color w:val="000000"/>
          <w:lang w:val="en-US"/>
        </w:rPr>
        <w:br/>
        <w:t>a. external rate of return.</w:t>
      </w:r>
      <w:r w:rsidR="00FD3FC8" w:rsidRPr="00967E01">
        <w:rPr>
          <w:rFonts w:ascii="Times" w:hAnsi="Times" w:cs="Times"/>
          <w:color w:val="000000"/>
          <w:lang w:val="en-US"/>
        </w:rPr>
        <w:br/>
      </w:r>
      <w:proofErr w:type="gramStart"/>
      <w:r w:rsidR="00FD3FC8" w:rsidRPr="00967E01">
        <w:rPr>
          <w:rFonts w:ascii="Times" w:hAnsi="Times" w:cs="Times"/>
          <w:b/>
          <w:bCs/>
          <w:color w:val="000000"/>
          <w:u w:val="single"/>
          <w:lang w:val="en-US"/>
        </w:rPr>
        <w:t>B</w:t>
      </w:r>
      <w:r w:rsidR="00FD3FC8" w:rsidRPr="00967E01">
        <w:rPr>
          <w:rFonts w:ascii="Times" w:hAnsi="Times" w:cs="Times"/>
          <w:color w:val="000000"/>
          <w:lang w:val="en-US"/>
        </w:rPr>
        <w:t>. internal rate of return.</w:t>
      </w:r>
      <w:proofErr w:type="gramEnd"/>
      <w:r w:rsidR="00FD3FC8" w:rsidRPr="00967E01">
        <w:rPr>
          <w:rFonts w:ascii="Times" w:hAnsi="Times" w:cs="Times"/>
          <w:color w:val="000000"/>
          <w:lang w:val="en-US"/>
        </w:rPr>
        <w:br/>
      </w:r>
      <w:proofErr w:type="gramStart"/>
      <w:r w:rsidR="00FD3FC8" w:rsidRPr="00967E01">
        <w:rPr>
          <w:rFonts w:ascii="Times" w:hAnsi="Times" w:cs="Times"/>
          <w:color w:val="000000"/>
          <w:lang w:val="en-US"/>
        </w:rPr>
        <w:t>c</w:t>
      </w:r>
      <w:proofErr w:type="gramEnd"/>
      <w:r w:rsidR="00FD3FC8" w:rsidRPr="00967E01">
        <w:rPr>
          <w:rFonts w:ascii="Times" w:hAnsi="Times" w:cs="Times"/>
          <w:color w:val="000000"/>
          <w:lang w:val="en-US"/>
        </w:rPr>
        <w:t>. average accounting return.</w:t>
      </w:r>
      <w:r w:rsidR="00FD3FC8" w:rsidRPr="00967E01">
        <w:rPr>
          <w:rFonts w:ascii="Times" w:hAnsi="Times" w:cs="Times"/>
          <w:color w:val="000000"/>
          <w:lang w:val="en-US"/>
        </w:rPr>
        <w:br/>
      </w:r>
      <w:proofErr w:type="gramStart"/>
      <w:r w:rsidR="00FD3FC8" w:rsidRPr="00967E01">
        <w:rPr>
          <w:rFonts w:ascii="Times" w:hAnsi="Times" w:cs="Times"/>
          <w:color w:val="000000"/>
          <w:lang w:val="en-US"/>
        </w:rPr>
        <w:t>d</w:t>
      </w:r>
      <w:proofErr w:type="gramEnd"/>
      <w:r w:rsidR="00FD3FC8" w:rsidRPr="00967E01">
        <w:rPr>
          <w:rFonts w:ascii="Times" w:hAnsi="Times" w:cs="Times"/>
          <w:color w:val="000000"/>
          <w:lang w:val="en-US"/>
        </w:rPr>
        <w:t>. profitability index.</w:t>
      </w:r>
      <w:r w:rsidR="00FD3FC8" w:rsidRPr="00967E01">
        <w:rPr>
          <w:rFonts w:ascii="Times" w:hAnsi="Times" w:cs="Times"/>
          <w:color w:val="000000"/>
          <w:lang w:val="en-US"/>
        </w:rPr>
        <w:br/>
      </w:r>
      <w:proofErr w:type="gramStart"/>
      <w:r w:rsidR="00FD3FC8" w:rsidRPr="00967E01">
        <w:rPr>
          <w:rFonts w:ascii="Times" w:hAnsi="Times" w:cs="Times"/>
          <w:color w:val="000000"/>
          <w:lang w:val="en-US"/>
        </w:rPr>
        <w:t>e</w:t>
      </w:r>
      <w:proofErr w:type="gramEnd"/>
      <w:r w:rsidR="00FD3FC8" w:rsidRPr="00967E01">
        <w:rPr>
          <w:rFonts w:ascii="Times" w:hAnsi="Times" w:cs="Times"/>
          <w:color w:val="000000"/>
          <w:lang w:val="en-US"/>
        </w:rPr>
        <w:t>. equalizer</w:t>
      </w:r>
    </w:p>
    <w:p w:rsidR="00FD3FC8" w:rsidRDefault="00FD3FC8" w:rsidP="00E80FCC">
      <w:pPr>
        <w:pStyle w:val="ListParagraph"/>
        <w:rPr>
          <w:rFonts w:ascii="Times" w:hAnsi="Times" w:cs="Times"/>
          <w:color w:val="000000"/>
          <w:lang w:val="en-US"/>
        </w:rPr>
      </w:pPr>
    </w:p>
    <w:p w:rsidR="00FD3FC8" w:rsidRDefault="00FD3FC8" w:rsidP="00E80FCC">
      <w:pPr>
        <w:pStyle w:val="ListParagraph"/>
        <w:rPr>
          <w:lang w:val="en-US"/>
        </w:rPr>
      </w:pPr>
    </w:p>
    <w:p w:rsidR="00FD3FC8" w:rsidRDefault="00967E01" w:rsidP="0052734F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  <w:proofErr w:type="gramStart"/>
      <w:r>
        <w:rPr>
          <w:rFonts w:ascii="Times" w:hAnsi="Times" w:cs="Times"/>
          <w:color w:val="000000"/>
          <w:lang w:val="en-US"/>
        </w:rPr>
        <w:lastRenderedPageBreak/>
        <w:t>9.</w:t>
      </w:r>
      <w:r w:rsidR="00FD3FC8" w:rsidRPr="00FD3FC8">
        <w:rPr>
          <w:rFonts w:ascii="Times" w:hAnsi="Times" w:cs="Times"/>
          <w:color w:val="000000"/>
          <w:lang w:val="en-US"/>
        </w:rPr>
        <w:t>Which</w:t>
      </w:r>
      <w:proofErr w:type="gramEnd"/>
      <w:r w:rsidR="00FD3FC8" w:rsidRPr="00FD3FC8">
        <w:rPr>
          <w:rFonts w:ascii="Times" w:hAnsi="Times" w:cs="Times"/>
          <w:color w:val="000000"/>
          <w:lang w:val="en-US"/>
        </w:rPr>
        <w:t xml:space="preserve"> one of the following statements is correct? </w:t>
      </w:r>
      <w:r w:rsidR="00FD3FC8" w:rsidRPr="00FD3FC8">
        <w:rPr>
          <w:rFonts w:ascii="Times" w:hAnsi="Times" w:cs="Times"/>
          <w:color w:val="000000"/>
          <w:lang w:val="en-US"/>
        </w:rPr>
        <w:br/>
        <w:t>a. A positive NPV signals a reject decision.</w:t>
      </w:r>
      <w:r w:rsidR="00FD3FC8" w:rsidRPr="00FD3FC8">
        <w:rPr>
          <w:rFonts w:ascii="Times" w:hAnsi="Times" w:cs="Times"/>
          <w:color w:val="000000"/>
          <w:lang w:val="en-US"/>
        </w:rPr>
        <w:br/>
        <w:t>b. Projects should be accepted when the PI is less than one.</w:t>
      </w:r>
      <w:r w:rsidR="00FD3FC8" w:rsidRPr="00FD3FC8">
        <w:rPr>
          <w:rFonts w:ascii="Times" w:hAnsi="Times" w:cs="Times"/>
          <w:color w:val="000000"/>
          <w:lang w:val="en-US"/>
        </w:rPr>
        <w:br/>
        <w:t>c. A payback period that is greater than the required period signals an accept decision.</w:t>
      </w:r>
      <w:r w:rsidR="00FD3FC8" w:rsidRPr="00FD3FC8">
        <w:rPr>
          <w:rFonts w:ascii="Times" w:hAnsi="Times" w:cs="Times"/>
          <w:color w:val="000000"/>
          <w:lang w:val="en-US"/>
        </w:rPr>
        <w:br/>
        <w:t>d. When the IRR exceeds the required return, a project should be rejected.</w:t>
      </w:r>
      <w:r w:rsidR="00FD3FC8" w:rsidRPr="00FD3FC8">
        <w:rPr>
          <w:rFonts w:ascii="Times" w:hAnsi="Times" w:cs="Times"/>
          <w:color w:val="000000"/>
          <w:lang w:val="en-US"/>
        </w:rPr>
        <w:br/>
      </w:r>
      <w:r w:rsidR="00FD3FC8" w:rsidRPr="00FD3FC8">
        <w:rPr>
          <w:rFonts w:ascii="Times" w:hAnsi="Times" w:cs="Times"/>
          <w:b/>
          <w:bCs/>
          <w:color w:val="000000"/>
          <w:u w:val="single"/>
          <w:lang w:val="en-US"/>
        </w:rPr>
        <w:t>E</w:t>
      </w:r>
      <w:r w:rsidR="00FD3FC8" w:rsidRPr="00FD3FC8">
        <w:rPr>
          <w:rFonts w:ascii="Times" w:hAnsi="Times" w:cs="Times"/>
          <w:color w:val="000000"/>
          <w:lang w:val="en-US"/>
        </w:rPr>
        <w:t>. When the NPV is positive, both the PI and the IRR will</w:t>
      </w:r>
      <w:r w:rsidR="0052734F">
        <w:rPr>
          <w:rFonts w:ascii="Times" w:hAnsi="Times" w:cs="Times"/>
          <w:color w:val="000000"/>
          <w:lang w:val="en-US"/>
        </w:rPr>
        <w:t xml:space="preserve"> indicate acceptance.</w:t>
      </w:r>
    </w:p>
    <w:p w:rsidR="0052734F" w:rsidRDefault="0052734F" w:rsidP="0052734F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</w:p>
    <w:p w:rsidR="0052734F" w:rsidRDefault="00967E01" w:rsidP="0052734F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</w:rPr>
      </w:pPr>
      <w:proofErr w:type="gramStart"/>
      <w:r>
        <w:rPr>
          <w:rFonts w:ascii="Times" w:hAnsi="Times" w:cs="Times"/>
          <w:color w:val="000000"/>
          <w:lang w:val="en-US"/>
        </w:rPr>
        <w:t>9.</w:t>
      </w:r>
      <w:r w:rsidR="0052734F" w:rsidRPr="0052734F">
        <w:rPr>
          <w:rFonts w:ascii="Times" w:hAnsi="Times" w:cs="Times"/>
          <w:color w:val="000000"/>
          <w:lang w:val="en-US"/>
        </w:rPr>
        <w:t>A</w:t>
      </w:r>
      <w:proofErr w:type="gramEnd"/>
      <w:r w:rsidR="0052734F" w:rsidRPr="0052734F">
        <w:rPr>
          <w:rFonts w:ascii="Times" w:hAnsi="Times" w:cs="Times"/>
          <w:color w:val="000000"/>
          <w:lang w:val="en-US"/>
        </w:rPr>
        <w:t xml:space="preserve"> project will produce cash inflows of $2,250 a year for five years. The project initially costs $11,400 to get started. In year six, the project will end and will provide a final cash flow of $1,500. What is the net present value of this project if the required rate of return is 14.4 percent? </w:t>
      </w:r>
      <w:r w:rsidR="0052734F" w:rsidRPr="0052734F">
        <w:rPr>
          <w:rFonts w:ascii="Times" w:hAnsi="Times" w:cs="Times"/>
          <w:color w:val="000000"/>
          <w:lang w:val="en-US"/>
        </w:rPr>
        <w:br/>
      </w:r>
      <w:r w:rsidR="0052734F">
        <w:rPr>
          <w:rFonts w:ascii="Times" w:hAnsi="Times" w:cs="Times"/>
          <w:color w:val="000000"/>
        </w:rPr>
        <w:t>a. </w:t>
      </w:r>
      <w:r w:rsidR="0052734F">
        <w:rPr>
          <w:rFonts w:ascii="Times" w:hAnsi="Times" w:cs="Times"/>
          <w:noProof/>
          <w:color w:val="000000"/>
          <w:lang w:eastAsia="ru-RU"/>
        </w:rPr>
        <w:drawing>
          <wp:inline distT="0" distB="0" distL="0" distR="0">
            <wp:extent cx="114300" cy="889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734F">
        <w:rPr>
          <w:rFonts w:ascii="Times" w:hAnsi="Times" w:cs="Times"/>
          <w:color w:val="000000"/>
        </w:rPr>
        <w:t>$1,080.08</w:t>
      </w:r>
      <w:r w:rsidR="0052734F">
        <w:rPr>
          <w:rFonts w:ascii="Times" w:hAnsi="Times" w:cs="Times"/>
          <w:color w:val="000000"/>
        </w:rPr>
        <w:br/>
        <w:t>b. </w:t>
      </w:r>
      <w:r w:rsidR="0052734F">
        <w:rPr>
          <w:rFonts w:ascii="Times" w:hAnsi="Times" w:cs="Times"/>
          <w:noProof/>
          <w:color w:val="000000"/>
          <w:lang w:eastAsia="ru-RU"/>
        </w:rPr>
        <w:drawing>
          <wp:inline distT="0" distB="0" distL="0" distR="0">
            <wp:extent cx="114300" cy="889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734F">
        <w:rPr>
          <w:rFonts w:ascii="Times" w:hAnsi="Times" w:cs="Times"/>
          <w:color w:val="000000"/>
        </w:rPr>
        <w:t>$783.72</w:t>
      </w:r>
      <w:r w:rsidR="0052734F">
        <w:rPr>
          <w:rFonts w:ascii="Times" w:hAnsi="Times" w:cs="Times"/>
          <w:color w:val="000000"/>
        </w:rPr>
        <w:br/>
        <w:t>c. $461.07</w:t>
      </w:r>
      <w:r w:rsidR="0052734F">
        <w:rPr>
          <w:rFonts w:ascii="Times" w:hAnsi="Times" w:cs="Times"/>
          <w:color w:val="000000"/>
        </w:rPr>
        <w:br/>
      </w:r>
      <w:r w:rsidR="0052734F">
        <w:rPr>
          <w:rFonts w:ascii="Times" w:hAnsi="Times" w:cs="Times"/>
          <w:b/>
          <w:bCs/>
          <w:color w:val="000000"/>
          <w:u w:val="single"/>
        </w:rPr>
        <w:t>D</w:t>
      </w:r>
      <w:r w:rsidR="0052734F">
        <w:rPr>
          <w:rFonts w:ascii="Times" w:hAnsi="Times" w:cs="Times"/>
          <w:color w:val="000000"/>
        </w:rPr>
        <w:t>. $919.92</w:t>
      </w:r>
      <w:r w:rsidR="0052734F">
        <w:rPr>
          <w:rFonts w:ascii="Times" w:hAnsi="Times" w:cs="Times"/>
          <w:color w:val="000000"/>
        </w:rPr>
        <w:br/>
        <w:t>e. $1,207.50</w:t>
      </w:r>
    </w:p>
    <w:p w:rsidR="0052734F" w:rsidRDefault="0052734F" w:rsidP="0052734F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</w:p>
    <w:p w:rsidR="0052734F" w:rsidRPr="0052734F" w:rsidRDefault="0052734F" w:rsidP="0052734F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  <w:r w:rsidRPr="0052734F">
        <w:rPr>
          <w:rFonts w:ascii="Times" w:hAnsi="Times" w:cs="Times"/>
          <w:color w:val="000000"/>
          <w:lang w:val="en-US"/>
        </w:rPr>
        <w:t> </w:t>
      </w:r>
      <w:r w:rsidR="00967E01">
        <w:rPr>
          <w:rFonts w:ascii="Times" w:hAnsi="Times" w:cs="Times"/>
          <w:color w:val="000000"/>
          <w:lang w:val="en-US"/>
        </w:rPr>
        <w:t>10</w:t>
      </w:r>
      <w:proofErr w:type="gramStart"/>
      <w:r w:rsidR="00967E01">
        <w:rPr>
          <w:rFonts w:ascii="Times" w:hAnsi="Times" w:cs="Times"/>
          <w:color w:val="000000"/>
          <w:lang w:val="en-US"/>
        </w:rPr>
        <w:t>.</w:t>
      </w:r>
      <w:r w:rsidRPr="0052734F">
        <w:rPr>
          <w:rFonts w:ascii="Times" w:hAnsi="Times" w:cs="Times"/>
          <w:color w:val="000000"/>
          <w:lang w:val="en-US"/>
        </w:rPr>
        <w:t>You</w:t>
      </w:r>
      <w:proofErr w:type="gramEnd"/>
      <w:r w:rsidRPr="0052734F">
        <w:rPr>
          <w:rFonts w:ascii="Times" w:hAnsi="Times" w:cs="Times"/>
          <w:color w:val="000000"/>
          <w:lang w:val="en-US"/>
        </w:rPr>
        <w:t xml:space="preserve"> are considering the following two mutually exclusive projects. Both projects will be depreciated using straight-line depreciation to a zero book value over the life of the project. Neither project has any salvage value.</w:t>
      </w:r>
      <w:r w:rsidRPr="0052734F">
        <w:rPr>
          <w:rFonts w:ascii="Times" w:hAnsi="Times" w:cs="Times"/>
          <w:color w:val="000000"/>
          <w:lang w:val="en-US"/>
        </w:rPr>
        <w:br/>
      </w:r>
      <w:r w:rsidRPr="0052734F">
        <w:rPr>
          <w:rFonts w:ascii="Times" w:hAnsi="Times" w:cs="Times"/>
          <w:color w:val="000000"/>
          <w:lang w:val="en-US"/>
        </w:rPr>
        <w:br/>
      </w:r>
      <w:r w:rsidRPr="0052734F">
        <w:rPr>
          <w:rFonts w:ascii="Times" w:hAnsi="Times" w:cs="Times"/>
          <w:color w:val="000000"/>
          <w:lang w:val="en-US"/>
        </w:rPr>
        <w:br/>
        <w:t> </w:t>
      </w:r>
      <w:r>
        <w:rPr>
          <w:rFonts w:ascii="Times" w:hAnsi="Times" w:cs="Times"/>
          <w:noProof/>
          <w:color w:val="000000"/>
          <w:lang w:eastAsia="ru-RU"/>
        </w:rPr>
        <w:drawing>
          <wp:inline distT="0" distB="0" distL="0" distR="0">
            <wp:extent cx="4546600" cy="14097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734F">
        <w:rPr>
          <w:rFonts w:ascii="Times" w:hAnsi="Times" w:cs="Times"/>
          <w:color w:val="000000"/>
          <w:lang w:val="en-US"/>
        </w:rPr>
        <w:t> </w:t>
      </w:r>
    </w:p>
    <w:p w:rsidR="0052734F" w:rsidRPr="0052734F" w:rsidRDefault="0052734F" w:rsidP="0052734F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  <w:r w:rsidRPr="0052734F">
        <w:rPr>
          <w:rFonts w:ascii="Times" w:hAnsi="Times" w:cs="Times"/>
          <w:color w:val="000000"/>
          <w:lang w:val="en-US"/>
        </w:rPr>
        <w:t>What should you do based on IRR analysis? </w:t>
      </w:r>
      <w:r w:rsidRPr="0052734F">
        <w:rPr>
          <w:rFonts w:ascii="Times" w:hAnsi="Times" w:cs="Times"/>
          <w:color w:val="000000"/>
          <w:lang w:val="en-US"/>
        </w:rPr>
        <w:br/>
        <w:t>a. reject both project A and project B</w:t>
      </w:r>
      <w:r w:rsidRPr="0052734F">
        <w:rPr>
          <w:rFonts w:ascii="Times" w:hAnsi="Times" w:cs="Times"/>
          <w:color w:val="000000"/>
          <w:lang w:val="en-US"/>
        </w:rPr>
        <w:br/>
        <w:t>b. accept project A and reject project B</w:t>
      </w:r>
      <w:r w:rsidRPr="0052734F">
        <w:rPr>
          <w:rFonts w:ascii="Times" w:hAnsi="Times" w:cs="Times"/>
          <w:color w:val="000000"/>
          <w:lang w:val="en-US"/>
        </w:rPr>
        <w:br/>
        <w:t>c. accept both project A and project B</w:t>
      </w:r>
      <w:r w:rsidRPr="0052734F">
        <w:rPr>
          <w:rFonts w:ascii="Times" w:hAnsi="Times" w:cs="Times"/>
          <w:color w:val="000000"/>
          <w:lang w:val="en-US"/>
        </w:rPr>
        <w:br/>
        <w:t>d. accept project B and reject project A</w:t>
      </w:r>
      <w:r w:rsidRPr="0052734F">
        <w:rPr>
          <w:rFonts w:ascii="Times" w:hAnsi="Times" w:cs="Times"/>
          <w:color w:val="000000"/>
          <w:lang w:val="en-US"/>
        </w:rPr>
        <w:br/>
      </w:r>
      <w:r w:rsidRPr="0052734F">
        <w:rPr>
          <w:rFonts w:ascii="Times" w:hAnsi="Times" w:cs="Times"/>
          <w:b/>
          <w:bCs/>
          <w:color w:val="000000"/>
          <w:u w:val="single"/>
          <w:lang w:val="en-US"/>
        </w:rPr>
        <w:t>E</w:t>
      </w:r>
      <w:r w:rsidRPr="0052734F">
        <w:rPr>
          <w:rFonts w:ascii="Times" w:hAnsi="Times" w:cs="Times"/>
          <w:color w:val="000000"/>
          <w:lang w:val="en-US"/>
        </w:rPr>
        <w:t>. ignore the IRR rule and use another method of analysis</w:t>
      </w:r>
    </w:p>
    <w:p w:rsidR="00967E01" w:rsidRPr="00967E01" w:rsidRDefault="00967E01" w:rsidP="00967E01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t xml:space="preserve">11. </w:t>
      </w:r>
      <w:r w:rsidRPr="00967E01">
        <w:rPr>
          <w:rFonts w:ascii="Times" w:hAnsi="Times" w:cs="Times"/>
          <w:color w:val="000000"/>
          <w:lang w:val="en-US"/>
        </w:rPr>
        <w:t>The positively sloped linear function which illustrates the relationship between an asset's expected return and its beta coefficient is the: </w:t>
      </w:r>
      <w:r w:rsidRPr="00967E01">
        <w:rPr>
          <w:rFonts w:ascii="Times" w:hAnsi="Times" w:cs="Times"/>
          <w:color w:val="000000"/>
          <w:lang w:val="en-US"/>
        </w:rPr>
        <w:br/>
        <w:t>a. reward-to-risk ratio.</w:t>
      </w:r>
      <w:r w:rsidRPr="00967E01">
        <w:rPr>
          <w:rFonts w:ascii="Times" w:hAnsi="Times" w:cs="Times"/>
          <w:color w:val="000000"/>
          <w:lang w:val="en-US"/>
        </w:rPr>
        <w:br/>
      </w:r>
      <w:proofErr w:type="gramStart"/>
      <w:r w:rsidRPr="00967E01">
        <w:rPr>
          <w:rFonts w:ascii="Times" w:hAnsi="Times" w:cs="Times"/>
          <w:color w:val="000000"/>
          <w:lang w:val="en-US"/>
        </w:rPr>
        <w:t>b</w:t>
      </w:r>
      <w:proofErr w:type="gramEnd"/>
      <w:r w:rsidRPr="00967E01">
        <w:rPr>
          <w:rFonts w:ascii="Times" w:hAnsi="Times" w:cs="Times"/>
          <w:color w:val="000000"/>
          <w:lang w:val="en-US"/>
        </w:rPr>
        <w:t>. portfolio weight.</w:t>
      </w:r>
      <w:r w:rsidRPr="00967E01">
        <w:rPr>
          <w:rFonts w:ascii="Times" w:hAnsi="Times" w:cs="Times"/>
          <w:color w:val="000000"/>
          <w:lang w:val="en-US"/>
        </w:rPr>
        <w:br/>
      </w:r>
      <w:proofErr w:type="gramStart"/>
      <w:r w:rsidRPr="00967E01">
        <w:rPr>
          <w:rFonts w:ascii="Times" w:hAnsi="Times" w:cs="Times"/>
          <w:color w:val="000000"/>
          <w:lang w:val="en-US"/>
        </w:rPr>
        <w:t>c</w:t>
      </w:r>
      <w:proofErr w:type="gramEnd"/>
      <w:r w:rsidRPr="00967E01">
        <w:rPr>
          <w:rFonts w:ascii="Times" w:hAnsi="Times" w:cs="Times"/>
          <w:color w:val="000000"/>
          <w:lang w:val="en-US"/>
        </w:rPr>
        <w:t>. portfolio risk.</w:t>
      </w:r>
      <w:r w:rsidRPr="00967E01">
        <w:rPr>
          <w:rFonts w:ascii="Times" w:hAnsi="Times" w:cs="Times"/>
          <w:color w:val="000000"/>
          <w:lang w:val="en-US"/>
        </w:rPr>
        <w:br/>
      </w:r>
      <w:proofErr w:type="gramStart"/>
      <w:r w:rsidRPr="00967E01">
        <w:rPr>
          <w:rFonts w:ascii="Times" w:hAnsi="Times" w:cs="Times"/>
          <w:b/>
          <w:bCs/>
          <w:color w:val="000000"/>
          <w:u w:val="single"/>
          <w:lang w:val="en-US"/>
        </w:rPr>
        <w:t>D</w:t>
      </w:r>
      <w:r w:rsidRPr="00967E01">
        <w:rPr>
          <w:rFonts w:ascii="Times" w:hAnsi="Times" w:cs="Times"/>
          <w:color w:val="000000"/>
          <w:lang w:val="en-US"/>
        </w:rPr>
        <w:t>. security market line.</w:t>
      </w:r>
      <w:proofErr w:type="gramEnd"/>
      <w:r w:rsidRPr="00967E01">
        <w:rPr>
          <w:rFonts w:ascii="Times" w:hAnsi="Times" w:cs="Times"/>
          <w:color w:val="000000"/>
          <w:lang w:val="en-US"/>
        </w:rPr>
        <w:br/>
      </w:r>
      <w:proofErr w:type="gramStart"/>
      <w:r w:rsidRPr="00967E01">
        <w:rPr>
          <w:rFonts w:ascii="Times" w:hAnsi="Times" w:cs="Times"/>
          <w:color w:val="000000"/>
          <w:lang w:val="en-US"/>
        </w:rPr>
        <w:t>e</w:t>
      </w:r>
      <w:proofErr w:type="gramEnd"/>
      <w:r w:rsidRPr="00967E01">
        <w:rPr>
          <w:rFonts w:ascii="Times" w:hAnsi="Times" w:cs="Times"/>
          <w:color w:val="000000"/>
          <w:lang w:val="en-US"/>
        </w:rPr>
        <w:t>. market risk premium.</w:t>
      </w:r>
    </w:p>
    <w:p w:rsidR="00967E01" w:rsidRPr="00967E01" w:rsidRDefault="00967E01" w:rsidP="00967E01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lastRenderedPageBreak/>
        <w:t>12</w:t>
      </w:r>
      <w:proofErr w:type="gramStart"/>
      <w:r>
        <w:rPr>
          <w:rFonts w:ascii="Times" w:hAnsi="Times" w:cs="Times"/>
          <w:color w:val="000000"/>
          <w:lang w:val="en-US"/>
        </w:rPr>
        <w:t>.</w:t>
      </w:r>
      <w:r w:rsidRPr="00967E01">
        <w:rPr>
          <w:rFonts w:ascii="Times" w:hAnsi="Times" w:cs="Times"/>
          <w:color w:val="000000"/>
          <w:lang w:val="en-US"/>
        </w:rPr>
        <w:t>Which</w:t>
      </w:r>
      <w:proofErr w:type="gramEnd"/>
      <w:r w:rsidRPr="00967E01">
        <w:rPr>
          <w:rFonts w:ascii="Times" w:hAnsi="Times" w:cs="Times"/>
          <w:color w:val="000000"/>
          <w:lang w:val="en-US"/>
        </w:rPr>
        <w:t xml:space="preserve"> one of the following should earn the most risk premium based on CAPM? </w:t>
      </w:r>
      <w:r w:rsidRPr="00967E01">
        <w:rPr>
          <w:rFonts w:ascii="Times" w:hAnsi="Times" w:cs="Times"/>
          <w:color w:val="000000"/>
          <w:lang w:val="en-US"/>
        </w:rPr>
        <w:br/>
      </w:r>
      <w:proofErr w:type="gramStart"/>
      <w:r w:rsidRPr="00967E01">
        <w:rPr>
          <w:rFonts w:ascii="Times" w:hAnsi="Times" w:cs="Times"/>
          <w:color w:val="000000"/>
          <w:lang w:val="en-US"/>
        </w:rPr>
        <w:t>a</w:t>
      </w:r>
      <w:proofErr w:type="gramEnd"/>
      <w:r w:rsidRPr="00967E01">
        <w:rPr>
          <w:rFonts w:ascii="Times" w:hAnsi="Times" w:cs="Times"/>
          <w:color w:val="000000"/>
          <w:lang w:val="en-US"/>
        </w:rPr>
        <w:t>. diversified portfolio with returns similar to the overall market</w:t>
      </w:r>
      <w:r w:rsidRPr="00967E01">
        <w:rPr>
          <w:rFonts w:ascii="Times" w:hAnsi="Times" w:cs="Times"/>
          <w:color w:val="000000"/>
          <w:lang w:val="en-US"/>
        </w:rPr>
        <w:br/>
      </w:r>
      <w:r w:rsidRPr="00967E01">
        <w:rPr>
          <w:rFonts w:ascii="Times" w:hAnsi="Times" w:cs="Times"/>
          <w:b/>
          <w:bCs/>
          <w:color w:val="000000"/>
          <w:u w:val="single"/>
          <w:lang w:val="en-US"/>
        </w:rPr>
        <w:t>B</w:t>
      </w:r>
      <w:r w:rsidRPr="00967E01">
        <w:rPr>
          <w:rFonts w:ascii="Times" w:hAnsi="Times" w:cs="Times"/>
          <w:color w:val="000000"/>
          <w:lang w:val="en-US"/>
        </w:rPr>
        <w:t>. stock with a beta of 1.23</w:t>
      </w:r>
      <w:r w:rsidRPr="00967E01">
        <w:rPr>
          <w:rFonts w:ascii="Times" w:hAnsi="Times" w:cs="Times"/>
          <w:color w:val="000000"/>
          <w:lang w:val="en-US"/>
        </w:rPr>
        <w:br/>
        <w:t>c. stock with a beta of .98</w:t>
      </w:r>
      <w:r w:rsidRPr="00967E01">
        <w:rPr>
          <w:rFonts w:ascii="Times" w:hAnsi="Times" w:cs="Times"/>
          <w:color w:val="000000"/>
          <w:lang w:val="en-US"/>
        </w:rPr>
        <w:br/>
        <w:t>d. U.S. Treasury bill</w:t>
      </w:r>
      <w:r w:rsidRPr="00967E01">
        <w:rPr>
          <w:rFonts w:ascii="Times" w:hAnsi="Times" w:cs="Times"/>
          <w:color w:val="000000"/>
          <w:lang w:val="en-US"/>
        </w:rPr>
        <w:br/>
        <w:t>e. portfolio with a beta of 1.16</w:t>
      </w:r>
    </w:p>
    <w:p w:rsidR="00967E01" w:rsidRPr="00967E01" w:rsidRDefault="00967E01" w:rsidP="00967E01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t>13</w:t>
      </w:r>
      <w:proofErr w:type="gramStart"/>
      <w:r>
        <w:rPr>
          <w:rFonts w:ascii="Times" w:hAnsi="Times" w:cs="Times"/>
          <w:color w:val="000000"/>
          <w:lang w:val="en-US"/>
        </w:rPr>
        <w:t>.</w:t>
      </w:r>
      <w:r w:rsidRPr="00967E01">
        <w:rPr>
          <w:rFonts w:ascii="Times" w:hAnsi="Times" w:cs="Times"/>
          <w:color w:val="000000"/>
          <w:lang w:val="en-US"/>
        </w:rPr>
        <w:t>Winston</w:t>
      </w:r>
      <w:proofErr w:type="gramEnd"/>
      <w:r w:rsidRPr="00967E01">
        <w:rPr>
          <w:rFonts w:ascii="Times" w:hAnsi="Times" w:cs="Times"/>
          <w:color w:val="000000"/>
          <w:lang w:val="en-US"/>
        </w:rPr>
        <w:t xml:space="preserve"> Brothers stock has a beta of 1.36. The risk-free rate of return is 5.25 percent and the market rate of return is 11.70 percent. What is the risk premium on this stock? </w:t>
      </w:r>
      <w:r w:rsidRPr="00967E01">
        <w:rPr>
          <w:rFonts w:ascii="Times" w:hAnsi="Times" w:cs="Times"/>
          <w:color w:val="000000"/>
          <w:lang w:val="en-US"/>
        </w:rPr>
        <w:br/>
        <w:t>a. 6.45 percent</w:t>
      </w:r>
      <w:r w:rsidRPr="00967E01">
        <w:rPr>
          <w:rFonts w:ascii="Times" w:hAnsi="Times" w:cs="Times"/>
          <w:color w:val="000000"/>
          <w:lang w:val="en-US"/>
        </w:rPr>
        <w:br/>
      </w:r>
      <w:r w:rsidRPr="00967E01">
        <w:rPr>
          <w:rFonts w:ascii="Times" w:hAnsi="Times" w:cs="Times"/>
          <w:b/>
          <w:bCs/>
          <w:color w:val="000000"/>
          <w:u w:val="single"/>
          <w:lang w:val="en-US"/>
        </w:rPr>
        <w:t>B</w:t>
      </w:r>
      <w:r w:rsidRPr="00967E01">
        <w:rPr>
          <w:rFonts w:ascii="Times" w:hAnsi="Times" w:cs="Times"/>
          <w:color w:val="000000"/>
          <w:lang w:val="en-US"/>
        </w:rPr>
        <w:t>. 8.77 percent</w:t>
      </w:r>
      <w:r w:rsidRPr="00967E01">
        <w:rPr>
          <w:rFonts w:ascii="Times" w:hAnsi="Times" w:cs="Times"/>
          <w:color w:val="000000"/>
          <w:lang w:val="en-US"/>
        </w:rPr>
        <w:br/>
        <w:t>c. 10.99 percent</w:t>
      </w:r>
      <w:r w:rsidRPr="00967E01">
        <w:rPr>
          <w:rFonts w:ascii="Times" w:hAnsi="Times" w:cs="Times"/>
          <w:color w:val="000000"/>
          <w:lang w:val="en-US"/>
        </w:rPr>
        <w:br/>
        <w:t>d. 14.37 percent</w:t>
      </w:r>
      <w:r w:rsidRPr="00967E01">
        <w:rPr>
          <w:rFonts w:ascii="Times" w:hAnsi="Times" w:cs="Times"/>
          <w:color w:val="000000"/>
          <w:lang w:val="en-US"/>
        </w:rPr>
        <w:br/>
        <w:t>e. 16.95 percent</w:t>
      </w:r>
    </w:p>
    <w:p w:rsidR="00967E01" w:rsidRDefault="00967E01" w:rsidP="00967E01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Risk premium = 1.36 </w:t>
      </w:r>
      <w:r>
        <w:rPr>
          <w:rFonts w:ascii="Times" w:hAnsi="Times" w:cs="Times"/>
          <w:noProof/>
          <w:color w:val="000000"/>
          <w:lang w:eastAsia="ru-RU"/>
        </w:rPr>
        <w:drawing>
          <wp:inline distT="0" distB="0" distL="0" distR="0">
            <wp:extent cx="114300" cy="1270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color w:val="000000"/>
        </w:rPr>
        <w:t xml:space="preserve"> (.117 </w:t>
      </w:r>
      <w:r>
        <w:rPr>
          <w:rFonts w:ascii="Times" w:hAnsi="Times" w:cs="Times"/>
          <w:noProof/>
          <w:color w:val="000000"/>
          <w:lang w:eastAsia="ru-RU"/>
        </w:rPr>
        <w:drawing>
          <wp:inline distT="0" distB="0" distL="0" distR="0">
            <wp:extent cx="114300" cy="88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color w:val="000000"/>
        </w:rPr>
        <w:t xml:space="preserve"> .0525) = .08772 = 8.77 percent</w:t>
      </w:r>
    </w:p>
    <w:p w:rsidR="0052734F" w:rsidRPr="0052734F" w:rsidRDefault="0052734F" w:rsidP="0052734F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rFonts w:ascii="Times" w:hAnsi="Times" w:cs="Times"/>
          <w:color w:val="000000"/>
          <w:lang w:val="en-US"/>
        </w:rPr>
      </w:pPr>
    </w:p>
    <w:p w:rsidR="0052734F" w:rsidRPr="00FD3FC8" w:rsidRDefault="0052734F" w:rsidP="00E80FCC">
      <w:pPr>
        <w:pStyle w:val="ListParagraph"/>
        <w:rPr>
          <w:lang w:val="en-US"/>
        </w:rPr>
      </w:pPr>
    </w:p>
    <w:sectPr w:rsidR="0052734F" w:rsidRPr="00FD3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C530D"/>
    <w:multiLevelType w:val="hybridMultilevel"/>
    <w:tmpl w:val="8902A782"/>
    <w:lvl w:ilvl="0" w:tplc="C64CEE7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799"/>
    <w:rsid w:val="00080FAD"/>
    <w:rsid w:val="00100436"/>
    <w:rsid w:val="00133799"/>
    <w:rsid w:val="00294F4C"/>
    <w:rsid w:val="002E2A30"/>
    <w:rsid w:val="002E3B0A"/>
    <w:rsid w:val="00404EA2"/>
    <w:rsid w:val="00474FFD"/>
    <w:rsid w:val="004D53E9"/>
    <w:rsid w:val="00523FCE"/>
    <w:rsid w:val="0052734F"/>
    <w:rsid w:val="0063571F"/>
    <w:rsid w:val="006B4910"/>
    <w:rsid w:val="007E24E3"/>
    <w:rsid w:val="00867928"/>
    <w:rsid w:val="0094500A"/>
    <w:rsid w:val="00967E01"/>
    <w:rsid w:val="009C629A"/>
    <w:rsid w:val="00A27365"/>
    <w:rsid w:val="00A67956"/>
    <w:rsid w:val="00BE58B3"/>
    <w:rsid w:val="00C330B1"/>
    <w:rsid w:val="00C840D6"/>
    <w:rsid w:val="00D12C15"/>
    <w:rsid w:val="00E63C9A"/>
    <w:rsid w:val="00E80FCC"/>
    <w:rsid w:val="00F40B8B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79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337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7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79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337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7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wmf"/><Relationship Id="rId4" Type="http://schemas.openxmlformats.org/officeDocument/2006/relationships/settings" Target="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мифи2</Company>
  <LinksUpToDate>false</LinksUpToDate>
  <CharactersWithSpaces>8295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вова2</dc:creator>
  <cp:lastModifiedBy>Пользователь Windows</cp:lastModifiedBy>
  <cp:revision>12</cp:revision>
  <dcterms:created xsi:type="dcterms:W3CDTF">2019-10-14T07:22:00Z</dcterms:created>
  <dcterms:modified xsi:type="dcterms:W3CDTF">2019-10-14T13:22:00Z</dcterms:modified>
</cp:coreProperties>
</file>