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A11722" w14:textId="77777777" w:rsidR="00C6342F" w:rsidRPr="004527BC" w:rsidRDefault="00C6342F" w:rsidP="00C6342F">
      <w:pPr>
        <w:spacing w:after="0" w:line="240" w:lineRule="auto"/>
        <w:jc w:val="center"/>
        <w:rPr>
          <w:rFonts w:ascii="Times New Roman" w:eastAsia="Times New Roman" w:hAnsi="Times New Roman" w:cs="Times New Roman"/>
          <w:sz w:val="28"/>
          <w:szCs w:val="28"/>
          <w:lang w:eastAsia="uk-UA"/>
        </w:rPr>
      </w:pPr>
      <w:r w:rsidRPr="004527BC">
        <w:rPr>
          <w:rFonts w:ascii="Times New Roman" w:eastAsia="Times New Roman" w:hAnsi="Times New Roman" w:cs="Times New Roman"/>
          <w:b/>
          <w:bCs/>
          <w:color w:val="000000"/>
          <w:sz w:val="28"/>
          <w:szCs w:val="28"/>
          <w:lang w:eastAsia="uk-UA"/>
        </w:rPr>
        <w:t> Міністерство освіти і науки України</w:t>
      </w:r>
    </w:p>
    <w:p w14:paraId="1C01300C" w14:textId="77777777" w:rsidR="00C6342F" w:rsidRDefault="00C6342F" w:rsidP="00C6342F">
      <w:pPr>
        <w:spacing w:after="0" w:line="240" w:lineRule="auto"/>
        <w:jc w:val="center"/>
        <w:rPr>
          <w:rFonts w:ascii="Times New Roman" w:eastAsia="Times New Roman" w:hAnsi="Times New Roman" w:cs="Times New Roman"/>
          <w:sz w:val="28"/>
          <w:szCs w:val="28"/>
          <w:lang w:eastAsia="uk-UA"/>
        </w:rPr>
      </w:pPr>
      <w:r w:rsidRPr="004527BC">
        <w:rPr>
          <w:rFonts w:ascii="Times New Roman" w:eastAsia="Times New Roman" w:hAnsi="Times New Roman" w:cs="Times New Roman"/>
          <w:b/>
          <w:bCs/>
          <w:color w:val="000000"/>
          <w:sz w:val="28"/>
          <w:szCs w:val="28"/>
          <w:lang w:eastAsia="uk-UA"/>
        </w:rPr>
        <w:t>Львівський національний університет імені</w:t>
      </w:r>
      <w:r w:rsidRPr="004527BC">
        <w:rPr>
          <w:rFonts w:ascii="Times New Roman" w:eastAsia="Times New Roman" w:hAnsi="Times New Roman" w:cs="Times New Roman"/>
          <w:sz w:val="28"/>
          <w:szCs w:val="28"/>
          <w:lang w:eastAsia="uk-UA"/>
        </w:rPr>
        <w:t xml:space="preserve"> </w:t>
      </w:r>
      <w:r w:rsidRPr="004527BC">
        <w:rPr>
          <w:rFonts w:ascii="Times New Roman" w:eastAsia="Times New Roman" w:hAnsi="Times New Roman" w:cs="Times New Roman"/>
          <w:b/>
          <w:bCs/>
          <w:color w:val="000000"/>
          <w:sz w:val="28"/>
          <w:szCs w:val="28"/>
          <w:lang w:eastAsia="uk-UA"/>
        </w:rPr>
        <w:t>Івана Франка</w:t>
      </w:r>
      <w:r w:rsidRPr="004527BC">
        <w:rPr>
          <w:rFonts w:ascii="Times New Roman" w:eastAsia="Times New Roman" w:hAnsi="Times New Roman" w:cs="Times New Roman"/>
          <w:sz w:val="28"/>
          <w:szCs w:val="28"/>
          <w:lang w:eastAsia="uk-UA"/>
        </w:rPr>
        <w:br/>
      </w:r>
    </w:p>
    <w:p w14:paraId="749CF4C7" w14:textId="77777777" w:rsidR="00C6342F" w:rsidRDefault="00C6342F" w:rsidP="00C6342F">
      <w:pPr>
        <w:spacing w:after="0" w:line="240" w:lineRule="auto"/>
        <w:jc w:val="center"/>
        <w:rPr>
          <w:rFonts w:ascii="Times New Roman" w:eastAsia="Times New Roman" w:hAnsi="Times New Roman" w:cs="Times New Roman"/>
          <w:sz w:val="28"/>
          <w:szCs w:val="28"/>
          <w:lang w:eastAsia="uk-UA"/>
        </w:rPr>
      </w:pPr>
    </w:p>
    <w:p w14:paraId="44677961" w14:textId="77777777" w:rsidR="00C6342F" w:rsidRPr="004527BC" w:rsidRDefault="00C6342F" w:rsidP="00C6342F">
      <w:pPr>
        <w:spacing w:after="0" w:line="240" w:lineRule="auto"/>
        <w:jc w:val="right"/>
        <w:rPr>
          <w:rFonts w:ascii="Times New Roman" w:eastAsia="Times New Roman" w:hAnsi="Times New Roman" w:cs="Times New Roman"/>
          <w:sz w:val="28"/>
          <w:szCs w:val="28"/>
          <w:lang w:eastAsia="uk-UA"/>
        </w:rPr>
      </w:pPr>
    </w:p>
    <w:p w14:paraId="50A862DE" w14:textId="77777777" w:rsidR="00C6342F" w:rsidRPr="004527BC" w:rsidRDefault="00C6342F" w:rsidP="00C6342F">
      <w:pPr>
        <w:spacing w:after="0" w:line="240" w:lineRule="auto"/>
        <w:jc w:val="center"/>
        <w:rPr>
          <w:rFonts w:ascii="Times New Roman" w:eastAsia="Times New Roman" w:hAnsi="Times New Roman" w:cs="Times New Roman"/>
          <w:sz w:val="28"/>
          <w:szCs w:val="28"/>
          <w:lang w:eastAsia="uk-UA"/>
        </w:rPr>
      </w:pPr>
      <w:r w:rsidRPr="004527BC">
        <w:rPr>
          <w:rFonts w:ascii="Times New Roman" w:eastAsia="Times New Roman" w:hAnsi="Times New Roman" w:cs="Times New Roman"/>
          <w:color w:val="000000"/>
          <w:sz w:val="28"/>
          <w:szCs w:val="28"/>
          <w:lang w:eastAsia="uk-UA"/>
        </w:rPr>
        <w:t>Кафедра математичної статистики і диференціальних рівнянь</w:t>
      </w:r>
      <w:r w:rsidRPr="004527BC">
        <w:rPr>
          <w:rFonts w:ascii="Times New Roman" w:eastAsia="Times New Roman" w:hAnsi="Times New Roman" w:cs="Times New Roman"/>
          <w:sz w:val="28"/>
          <w:szCs w:val="28"/>
          <w:lang w:eastAsia="uk-UA"/>
        </w:rPr>
        <w:br/>
      </w:r>
    </w:p>
    <w:p w14:paraId="66E5B650" w14:textId="77777777" w:rsidR="00C6342F" w:rsidRPr="004527BC" w:rsidRDefault="00C6342F" w:rsidP="00C6342F">
      <w:pPr>
        <w:spacing w:after="240" w:line="240" w:lineRule="auto"/>
        <w:jc w:val="center"/>
        <w:rPr>
          <w:rFonts w:ascii="Times New Roman" w:eastAsia="Times New Roman" w:hAnsi="Times New Roman" w:cs="Times New Roman"/>
          <w:sz w:val="28"/>
          <w:szCs w:val="28"/>
          <w:lang w:val="ru-RU" w:eastAsia="uk-UA"/>
        </w:rPr>
      </w:pPr>
      <w:r w:rsidRPr="004527BC">
        <w:rPr>
          <w:rFonts w:ascii="Times New Roman" w:eastAsia="Times New Roman" w:hAnsi="Times New Roman" w:cs="Times New Roman"/>
          <w:noProof/>
          <w:sz w:val="28"/>
          <w:szCs w:val="28"/>
          <w:lang w:val="ru-RU" w:eastAsia="ru-RU"/>
        </w:rPr>
        <w:drawing>
          <wp:inline distT="0" distB="0" distL="0" distR="0" wp14:anchorId="045BFEEE" wp14:editId="584FA489">
            <wp:extent cx="2354580" cy="2735580"/>
            <wp:effectExtent l="0" t="0" r="7620" b="7620"/>
            <wp:docPr id="43" name="Рисунок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354580" cy="2735580"/>
                    </a:xfrm>
                    <a:prstGeom prst="rect">
                      <a:avLst/>
                    </a:prstGeom>
                    <a:noFill/>
                    <a:ln>
                      <a:noFill/>
                    </a:ln>
                  </pic:spPr>
                </pic:pic>
              </a:graphicData>
            </a:graphic>
          </wp:inline>
        </w:drawing>
      </w:r>
    </w:p>
    <w:p w14:paraId="159008D6" w14:textId="77777777" w:rsidR="00C6342F" w:rsidRPr="004527BC" w:rsidRDefault="00C6342F" w:rsidP="00C6342F">
      <w:pPr>
        <w:spacing w:after="240" w:line="240" w:lineRule="auto"/>
        <w:rPr>
          <w:rFonts w:ascii="Times New Roman" w:eastAsia="Times New Roman" w:hAnsi="Times New Roman" w:cs="Times New Roman"/>
          <w:sz w:val="28"/>
          <w:szCs w:val="28"/>
          <w:lang w:val="ru-RU" w:eastAsia="uk-UA"/>
        </w:rPr>
      </w:pPr>
    </w:p>
    <w:p w14:paraId="51AFB130" w14:textId="77777777" w:rsidR="00C6342F" w:rsidRPr="004527BC" w:rsidRDefault="00C6342F" w:rsidP="00C6342F">
      <w:pPr>
        <w:spacing w:line="240" w:lineRule="auto"/>
        <w:jc w:val="center"/>
        <w:rPr>
          <w:rFonts w:ascii="Times New Roman" w:eastAsia="Times New Roman" w:hAnsi="Times New Roman" w:cs="Times New Roman"/>
          <w:sz w:val="28"/>
          <w:szCs w:val="28"/>
          <w:lang w:eastAsia="uk-UA"/>
        </w:rPr>
      </w:pPr>
      <w:r w:rsidRPr="004527BC">
        <w:rPr>
          <w:rFonts w:ascii="Times New Roman" w:eastAsia="Times New Roman" w:hAnsi="Times New Roman" w:cs="Times New Roman"/>
          <w:b/>
          <w:bCs/>
          <w:color w:val="000000"/>
          <w:sz w:val="28"/>
          <w:szCs w:val="28"/>
          <w:lang w:eastAsia="uk-UA"/>
        </w:rPr>
        <w:t>Курсова робота</w:t>
      </w:r>
    </w:p>
    <w:p w14:paraId="5C2D6829" w14:textId="77777777" w:rsidR="00C6342F" w:rsidRPr="004527BC" w:rsidRDefault="00C6342F" w:rsidP="00C6342F">
      <w:pPr>
        <w:spacing w:line="240" w:lineRule="auto"/>
        <w:jc w:val="center"/>
        <w:rPr>
          <w:rFonts w:ascii="Times New Roman" w:eastAsia="Times New Roman" w:hAnsi="Times New Roman" w:cs="Times New Roman"/>
          <w:sz w:val="28"/>
          <w:szCs w:val="28"/>
          <w:lang w:eastAsia="uk-UA"/>
        </w:rPr>
      </w:pPr>
      <w:r w:rsidRPr="004527BC">
        <w:rPr>
          <w:rFonts w:ascii="Times New Roman" w:eastAsia="Times New Roman" w:hAnsi="Times New Roman" w:cs="Times New Roman"/>
          <w:b/>
          <w:bCs/>
          <w:color w:val="000000"/>
          <w:sz w:val="28"/>
          <w:szCs w:val="28"/>
          <w:lang w:eastAsia="uk-UA"/>
        </w:rPr>
        <w:t>на тему:</w:t>
      </w:r>
    </w:p>
    <w:p w14:paraId="792E4E82" w14:textId="77777777" w:rsidR="00432146" w:rsidRDefault="00C6342F" w:rsidP="00C6342F">
      <w:pPr>
        <w:spacing w:line="240" w:lineRule="auto"/>
        <w:jc w:val="center"/>
        <w:rPr>
          <w:rFonts w:ascii="Times New Roman" w:eastAsia="Times New Roman" w:hAnsi="Times New Roman" w:cs="Times New Roman"/>
          <w:b/>
          <w:bCs/>
          <w:color w:val="000000"/>
          <w:sz w:val="28"/>
          <w:szCs w:val="28"/>
          <w:lang w:eastAsia="uk-UA"/>
        </w:rPr>
      </w:pPr>
      <w:r w:rsidRPr="004527BC">
        <w:rPr>
          <w:rFonts w:ascii="Times New Roman" w:eastAsia="Times New Roman" w:hAnsi="Times New Roman" w:cs="Times New Roman"/>
          <w:b/>
          <w:bCs/>
          <w:color w:val="000000"/>
          <w:sz w:val="28"/>
          <w:szCs w:val="28"/>
          <w:lang w:eastAsia="uk-UA"/>
        </w:rPr>
        <w:t>«</w:t>
      </w:r>
      <w:r w:rsidR="00432146">
        <w:rPr>
          <w:rFonts w:ascii="Times New Roman" w:eastAsia="Times New Roman" w:hAnsi="Times New Roman" w:cs="Times New Roman"/>
          <w:b/>
          <w:bCs/>
          <w:color w:val="000000"/>
          <w:sz w:val="28"/>
          <w:szCs w:val="28"/>
          <w:lang w:eastAsia="uk-UA"/>
        </w:rPr>
        <w:t>Статистика надзвичайних ситуацій в</w:t>
      </w:r>
    </w:p>
    <w:p w14:paraId="5501D20C" w14:textId="441BCA57" w:rsidR="00C6342F" w:rsidRPr="004527BC" w:rsidRDefault="00432146" w:rsidP="00C6342F">
      <w:pPr>
        <w:spacing w:line="240" w:lineRule="auto"/>
        <w:jc w:val="center"/>
        <w:rPr>
          <w:rFonts w:ascii="Times New Roman" w:eastAsia="Times New Roman" w:hAnsi="Times New Roman" w:cs="Times New Roman"/>
          <w:sz w:val="28"/>
          <w:szCs w:val="28"/>
          <w:lang w:eastAsia="uk-UA"/>
        </w:rPr>
      </w:pPr>
      <w:r>
        <w:rPr>
          <w:rFonts w:ascii="Times New Roman" w:eastAsia="Times New Roman" w:hAnsi="Times New Roman" w:cs="Times New Roman"/>
          <w:b/>
          <w:bCs/>
          <w:color w:val="000000"/>
          <w:sz w:val="28"/>
          <w:szCs w:val="28"/>
          <w:lang w:eastAsia="uk-UA"/>
        </w:rPr>
        <w:t>Австралії та Новій Зеландії</w:t>
      </w:r>
      <w:r w:rsidR="00C6342F" w:rsidRPr="004527BC">
        <w:rPr>
          <w:rFonts w:ascii="Times New Roman" w:eastAsia="Times New Roman" w:hAnsi="Times New Roman" w:cs="Times New Roman"/>
          <w:b/>
          <w:bCs/>
          <w:color w:val="000000"/>
          <w:sz w:val="28"/>
          <w:szCs w:val="28"/>
          <w:lang w:eastAsia="uk-UA"/>
        </w:rPr>
        <w:t>»</w:t>
      </w:r>
    </w:p>
    <w:p w14:paraId="41E3F871" w14:textId="10BD635F" w:rsidR="00C6342F" w:rsidRPr="004527BC" w:rsidRDefault="00C6342F" w:rsidP="00C6342F">
      <w:pPr>
        <w:spacing w:after="240" w:line="240" w:lineRule="auto"/>
        <w:rPr>
          <w:rFonts w:ascii="Times New Roman" w:eastAsia="Times New Roman" w:hAnsi="Times New Roman" w:cs="Times New Roman"/>
          <w:sz w:val="28"/>
          <w:szCs w:val="28"/>
          <w:lang w:val="ru-RU" w:eastAsia="uk-UA"/>
        </w:rPr>
      </w:pPr>
      <w:r w:rsidRPr="004527BC">
        <w:rPr>
          <w:rFonts w:ascii="Times New Roman" w:eastAsia="Times New Roman" w:hAnsi="Times New Roman" w:cs="Times New Roman"/>
          <w:sz w:val="28"/>
          <w:szCs w:val="28"/>
          <w:lang w:eastAsia="uk-UA"/>
        </w:rPr>
        <w:br/>
      </w:r>
      <w:r w:rsidRPr="004527BC">
        <w:rPr>
          <w:rFonts w:ascii="Times New Roman" w:eastAsia="Times New Roman" w:hAnsi="Times New Roman" w:cs="Times New Roman"/>
          <w:sz w:val="28"/>
          <w:szCs w:val="28"/>
          <w:lang w:eastAsia="uk-UA"/>
        </w:rPr>
        <w:br/>
      </w:r>
    </w:p>
    <w:p w14:paraId="61BED7F9" w14:textId="77777777" w:rsidR="00C6342F" w:rsidRPr="004527BC" w:rsidRDefault="00C6342F" w:rsidP="00C6342F">
      <w:pPr>
        <w:spacing w:after="240" w:line="240" w:lineRule="auto"/>
        <w:jc w:val="both"/>
        <w:rPr>
          <w:rFonts w:ascii="Times New Roman" w:eastAsia="Times New Roman" w:hAnsi="Times New Roman" w:cs="Times New Roman"/>
          <w:sz w:val="28"/>
          <w:szCs w:val="28"/>
          <w:lang w:eastAsia="uk-UA"/>
        </w:rPr>
      </w:pPr>
      <w:r w:rsidRPr="004527BC">
        <w:rPr>
          <w:rFonts w:ascii="Times New Roman" w:eastAsia="Times New Roman" w:hAnsi="Times New Roman" w:cs="Times New Roman"/>
          <w:sz w:val="28"/>
          <w:szCs w:val="28"/>
          <w:lang w:eastAsia="uk-UA"/>
        </w:rPr>
        <w:br/>
      </w:r>
      <w:r w:rsidRPr="004527BC">
        <w:rPr>
          <w:rFonts w:ascii="Times New Roman" w:eastAsia="Times New Roman" w:hAnsi="Times New Roman" w:cs="Times New Roman"/>
          <w:sz w:val="28"/>
          <w:szCs w:val="28"/>
          <w:lang w:eastAsia="uk-UA"/>
        </w:rPr>
        <w:br/>
      </w:r>
    </w:p>
    <w:p w14:paraId="71704BE3" w14:textId="77777777" w:rsidR="00C6342F" w:rsidRPr="004527BC" w:rsidRDefault="00C6342F" w:rsidP="00C6342F">
      <w:pPr>
        <w:spacing w:after="0" w:line="240" w:lineRule="auto"/>
        <w:jc w:val="both"/>
        <w:rPr>
          <w:rFonts w:ascii="Times New Roman" w:eastAsia="Times New Roman" w:hAnsi="Times New Roman" w:cs="Times New Roman"/>
          <w:sz w:val="28"/>
          <w:szCs w:val="28"/>
          <w:lang w:eastAsia="uk-UA"/>
        </w:rPr>
      </w:pPr>
      <w:r w:rsidRPr="004527BC">
        <w:rPr>
          <w:rFonts w:ascii="Times New Roman" w:eastAsia="Times New Roman" w:hAnsi="Times New Roman" w:cs="Times New Roman"/>
          <w:color w:val="000000"/>
          <w:sz w:val="28"/>
          <w:szCs w:val="28"/>
          <w:lang w:eastAsia="uk-UA"/>
        </w:rPr>
        <w:t xml:space="preserve">                                                                          </w:t>
      </w:r>
      <w:r>
        <w:rPr>
          <w:rFonts w:ascii="Times New Roman" w:eastAsia="Times New Roman" w:hAnsi="Times New Roman" w:cs="Times New Roman"/>
          <w:color w:val="000000"/>
          <w:sz w:val="28"/>
          <w:szCs w:val="28"/>
          <w:lang w:eastAsia="uk-UA"/>
        </w:rPr>
        <w:t xml:space="preserve">                   </w:t>
      </w:r>
      <w:r w:rsidRPr="004527BC">
        <w:rPr>
          <w:rFonts w:ascii="Times New Roman" w:eastAsia="Times New Roman" w:hAnsi="Times New Roman" w:cs="Times New Roman"/>
          <w:color w:val="000000"/>
          <w:sz w:val="28"/>
          <w:szCs w:val="28"/>
          <w:lang w:eastAsia="uk-UA"/>
        </w:rPr>
        <w:t>Виконав:</w:t>
      </w:r>
    </w:p>
    <w:p w14:paraId="7C1C3AE6" w14:textId="191DA803" w:rsidR="00C6342F" w:rsidRPr="004527BC" w:rsidRDefault="00C6342F" w:rsidP="00C6342F">
      <w:pPr>
        <w:spacing w:after="0" w:line="240" w:lineRule="auto"/>
        <w:jc w:val="both"/>
        <w:rPr>
          <w:rFonts w:ascii="Times New Roman" w:eastAsia="Times New Roman" w:hAnsi="Times New Roman" w:cs="Times New Roman"/>
          <w:sz w:val="28"/>
          <w:szCs w:val="28"/>
          <w:lang w:eastAsia="uk-UA"/>
        </w:rPr>
      </w:pPr>
      <w:r w:rsidRPr="004527BC">
        <w:rPr>
          <w:rFonts w:ascii="Times New Roman" w:eastAsia="Times New Roman" w:hAnsi="Times New Roman" w:cs="Times New Roman"/>
          <w:color w:val="000000"/>
          <w:sz w:val="28"/>
          <w:szCs w:val="28"/>
          <w:lang w:eastAsia="uk-UA"/>
        </w:rPr>
        <w:t xml:space="preserve">                                                                             </w:t>
      </w:r>
      <w:r>
        <w:rPr>
          <w:rFonts w:ascii="Times New Roman" w:eastAsia="Times New Roman" w:hAnsi="Times New Roman" w:cs="Times New Roman"/>
          <w:color w:val="000000"/>
          <w:sz w:val="28"/>
          <w:szCs w:val="28"/>
          <w:lang w:eastAsia="uk-UA"/>
        </w:rPr>
        <w:t xml:space="preserve">              </w:t>
      </w:r>
      <w:r w:rsidRPr="004527BC">
        <w:rPr>
          <w:rFonts w:ascii="Times New Roman" w:eastAsia="Times New Roman" w:hAnsi="Times New Roman" w:cs="Times New Roman"/>
          <w:color w:val="000000"/>
          <w:sz w:val="28"/>
          <w:szCs w:val="28"/>
          <w:lang w:eastAsia="uk-UA"/>
        </w:rPr>
        <w:t xml:space="preserve">  студент групи МТС</w:t>
      </w:r>
      <w:r>
        <w:rPr>
          <w:rFonts w:ascii="Times New Roman" w:eastAsia="Times New Roman" w:hAnsi="Times New Roman" w:cs="Times New Roman"/>
          <w:color w:val="000000"/>
          <w:sz w:val="28"/>
          <w:szCs w:val="28"/>
          <w:lang w:eastAsia="uk-UA"/>
        </w:rPr>
        <w:t>М</w:t>
      </w:r>
      <w:r w:rsidRPr="004527BC">
        <w:rPr>
          <w:rFonts w:ascii="Times New Roman" w:eastAsia="Times New Roman" w:hAnsi="Times New Roman" w:cs="Times New Roman"/>
          <w:color w:val="000000"/>
          <w:sz w:val="28"/>
          <w:szCs w:val="28"/>
          <w:lang w:eastAsia="uk-UA"/>
        </w:rPr>
        <w:t>-</w:t>
      </w:r>
      <w:r>
        <w:rPr>
          <w:rFonts w:ascii="Times New Roman" w:eastAsia="Times New Roman" w:hAnsi="Times New Roman" w:cs="Times New Roman"/>
          <w:color w:val="000000"/>
          <w:sz w:val="28"/>
          <w:szCs w:val="28"/>
          <w:lang w:eastAsia="uk-UA"/>
        </w:rPr>
        <w:t>1</w:t>
      </w:r>
      <w:r w:rsidRPr="004527BC">
        <w:rPr>
          <w:rFonts w:ascii="Times New Roman" w:eastAsia="Times New Roman" w:hAnsi="Times New Roman" w:cs="Times New Roman"/>
          <w:color w:val="000000"/>
          <w:sz w:val="28"/>
          <w:szCs w:val="28"/>
          <w:lang w:eastAsia="uk-UA"/>
        </w:rPr>
        <w:t>1</w:t>
      </w:r>
    </w:p>
    <w:p w14:paraId="620C7812" w14:textId="79CF094E" w:rsidR="00C6342F" w:rsidRPr="00783064" w:rsidRDefault="00C6342F" w:rsidP="00C6342F">
      <w:pPr>
        <w:spacing w:after="0" w:line="240" w:lineRule="auto"/>
        <w:jc w:val="both"/>
        <w:rPr>
          <w:rFonts w:ascii="Times New Roman" w:eastAsia="Times New Roman" w:hAnsi="Times New Roman" w:cs="Times New Roman"/>
          <w:sz w:val="28"/>
          <w:szCs w:val="28"/>
          <w:lang w:eastAsia="uk-UA"/>
        </w:rPr>
      </w:pPr>
      <w:r w:rsidRPr="004527BC">
        <w:rPr>
          <w:rFonts w:ascii="Times New Roman" w:eastAsia="Times New Roman" w:hAnsi="Times New Roman" w:cs="Times New Roman"/>
          <w:i/>
          <w:color w:val="000000"/>
          <w:sz w:val="28"/>
          <w:szCs w:val="28"/>
          <w:lang w:eastAsia="uk-UA"/>
        </w:rPr>
        <w:t xml:space="preserve">                                                                 </w:t>
      </w:r>
      <w:r>
        <w:rPr>
          <w:rFonts w:ascii="Times New Roman" w:eastAsia="Times New Roman" w:hAnsi="Times New Roman" w:cs="Times New Roman"/>
          <w:i/>
          <w:color w:val="000000"/>
          <w:sz w:val="28"/>
          <w:szCs w:val="28"/>
          <w:lang w:eastAsia="uk-UA"/>
        </w:rPr>
        <w:t xml:space="preserve">                            </w:t>
      </w:r>
      <w:r>
        <w:rPr>
          <w:rFonts w:ascii="Times New Roman" w:eastAsia="Times New Roman" w:hAnsi="Times New Roman" w:cs="Times New Roman"/>
          <w:color w:val="000000"/>
          <w:sz w:val="28"/>
          <w:szCs w:val="28"/>
          <w:lang w:eastAsia="uk-UA"/>
        </w:rPr>
        <w:t>Лінник Максим</w:t>
      </w:r>
    </w:p>
    <w:p w14:paraId="136747BF" w14:textId="77777777" w:rsidR="00C6342F" w:rsidRPr="004527BC" w:rsidRDefault="00C6342F" w:rsidP="00C6342F">
      <w:pPr>
        <w:spacing w:after="0" w:line="240" w:lineRule="auto"/>
        <w:jc w:val="both"/>
        <w:rPr>
          <w:rFonts w:ascii="Times New Roman" w:eastAsia="Times New Roman" w:hAnsi="Times New Roman" w:cs="Times New Roman"/>
          <w:sz w:val="28"/>
          <w:szCs w:val="28"/>
          <w:lang w:eastAsia="uk-UA"/>
        </w:rPr>
      </w:pPr>
      <w:r w:rsidRPr="004527BC">
        <w:rPr>
          <w:rFonts w:ascii="Times New Roman" w:eastAsia="Times New Roman" w:hAnsi="Times New Roman" w:cs="Times New Roman"/>
          <w:color w:val="000000"/>
          <w:sz w:val="28"/>
          <w:szCs w:val="28"/>
          <w:lang w:eastAsia="uk-UA"/>
        </w:rPr>
        <w:t xml:space="preserve">                                                                               </w:t>
      </w:r>
      <w:r>
        <w:rPr>
          <w:rFonts w:ascii="Times New Roman" w:eastAsia="Times New Roman" w:hAnsi="Times New Roman" w:cs="Times New Roman"/>
          <w:color w:val="000000"/>
          <w:sz w:val="28"/>
          <w:szCs w:val="28"/>
          <w:lang w:eastAsia="uk-UA"/>
        </w:rPr>
        <w:t xml:space="preserve">              Науковий керівник</w:t>
      </w:r>
      <w:r w:rsidRPr="004527BC">
        <w:rPr>
          <w:rFonts w:ascii="Times New Roman" w:eastAsia="Times New Roman" w:hAnsi="Times New Roman" w:cs="Times New Roman"/>
          <w:color w:val="000000"/>
          <w:sz w:val="28"/>
          <w:szCs w:val="28"/>
          <w:lang w:eastAsia="uk-UA"/>
        </w:rPr>
        <w:t>: </w:t>
      </w:r>
    </w:p>
    <w:p w14:paraId="7C3831DD" w14:textId="3B1BE7F8" w:rsidR="00C6342F" w:rsidRPr="00912CC6" w:rsidRDefault="00C6342F" w:rsidP="00C6342F">
      <w:pPr>
        <w:spacing w:after="0" w:line="240" w:lineRule="auto"/>
        <w:jc w:val="both"/>
        <w:rPr>
          <w:rFonts w:ascii="Times New Roman" w:eastAsia="Times New Roman" w:hAnsi="Times New Roman" w:cs="Times New Roman"/>
          <w:sz w:val="28"/>
          <w:szCs w:val="28"/>
          <w:lang w:val="en-US" w:eastAsia="uk-UA"/>
        </w:rPr>
      </w:pPr>
      <w:r w:rsidRPr="004527BC">
        <w:rPr>
          <w:rFonts w:ascii="Times New Roman" w:eastAsia="Times New Roman" w:hAnsi="Times New Roman" w:cs="Times New Roman"/>
          <w:i/>
          <w:color w:val="000000"/>
          <w:sz w:val="28"/>
          <w:szCs w:val="28"/>
          <w:lang w:eastAsia="uk-UA"/>
        </w:rPr>
        <w:t xml:space="preserve">                                                                           </w:t>
      </w:r>
      <w:r>
        <w:rPr>
          <w:rFonts w:ascii="Times New Roman" w:eastAsia="Times New Roman" w:hAnsi="Times New Roman" w:cs="Times New Roman"/>
          <w:i/>
          <w:color w:val="000000"/>
          <w:sz w:val="28"/>
          <w:szCs w:val="28"/>
          <w:lang w:eastAsia="uk-UA"/>
        </w:rPr>
        <w:t xml:space="preserve">                </w:t>
      </w:r>
      <w:r w:rsidRPr="004527BC">
        <w:rPr>
          <w:rFonts w:ascii="Times New Roman" w:eastAsia="Times New Roman" w:hAnsi="Times New Roman" w:cs="Times New Roman"/>
          <w:i/>
          <w:color w:val="000000"/>
          <w:sz w:val="28"/>
          <w:szCs w:val="28"/>
          <w:lang w:eastAsia="uk-UA"/>
        </w:rPr>
        <w:t xml:space="preserve"> </w:t>
      </w:r>
      <w:r>
        <w:rPr>
          <w:rFonts w:ascii="Times New Roman" w:eastAsia="Times New Roman" w:hAnsi="Times New Roman" w:cs="Times New Roman"/>
          <w:i/>
          <w:color w:val="000000"/>
          <w:sz w:val="28"/>
          <w:szCs w:val="28"/>
          <w:lang w:eastAsia="uk-UA"/>
        </w:rPr>
        <w:t xml:space="preserve"> </w:t>
      </w:r>
      <w:r w:rsidR="00432146">
        <w:rPr>
          <w:rFonts w:ascii="Times New Roman" w:eastAsia="Times New Roman" w:hAnsi="Times New Roman" w:cs="Times New Roman"/>
          <w:iCs/>
          <w:color w:val="000000"/>
          <w:sz w:val="28"/>
          <w:szCs w:val="28"/>
          <w:lang w:eastAsia="uk-UA"/>
        </w:rPr>
        <w:t>д</w:t>
      </w:r>
      <w:r w:rsidR="00432146" w:rsidRPr="00432146">
        <w:rPr>
          <w:rFonts w:ascii="Times New Roman" w:eastAsia="Times New Roman" w:hAnsi="Times New Roman" w:cs="Times New Roman"/>
          <w:iCs/>
          <w:color w:val="000000"/>
          <w:sz w:val="28"/>
          <w:szCs w:val="28"/>
          <w:lang w:eastAsia="uk-UA"/>
        </w:rPr>
        <w:t>оц</w:t>
      </w:r>
      <w:r w:rsidR="00432146">
        <w:rPr>
          <w:rFonts w:ascii="Times New Roman" w:eastAsia="Times New Roman" w:hAnsi="Times New Roman" w:cs="Times New Roman"/>
          <w:i/>
          <w:color w:val="000000"/>
          <w:sz w:val="28"/>
          <w:szCs w:val="28"/>
          <w:lang w:val="en-US" w:eastAsia="uk-UA"/>
        </w:rPr>
        <w:t xml:space="preserve">. </w:t>
      </w:r>
      <w:r w:rsidRPr="00C6342F">
        <w:rPr>
          <w:rFonts w:ascii="Times New Roman" w:eastAsia="Times New Roman" w:hAnsi="Times New Roman" w:cs="Times New Roman"/>
          <w:color w:val="000000"/>
          <w:sz w:val="28"/>
          <w:szCs w:val="28"/>
          <w:lang w:eastAsia="uk-UA"/>
        </w:rPr>
        <w:t>Базилевич</w:t>
      </w:r>
      <w:r w:rsidR="00912CC6">
        <w:rPr>
          <w:rFonts w:ascii="Times New Roman" w:eastAsia="Times New Roman" w:hAnsi="Times New Roman" w:cs="Times New Roman"/>
          <w:color w:val="000000"/>
          <w:sz w:val="28"/>
          <w:szCs w:val="28"/>
          <w:lang w:eastAsia="uk-UA"/>
        </w:rPr>
        <w:t xml:space="preserve"> І</w:t>
      </w:r>
      <w:r w:rsidR="00912CC6">
        <w:rPr>
          <w:rFonts w:ascii="Times New Roman" w:eastAsia="Times New Roman" w:hAnsi="Times New Roman" w:cs="Times New Roman"/>
          <w:color w:val="000000"/>
          <w:sz w:val="28"/>
          <w:szCs w:val="28"/>
          <w:lang w:val="en-US" w:eastAsia="uk-UA"/>
        </w:rPr>
        <w:t xml:space="preserve">. </w:t>
      </w:r>
      <w:r w:rsidR="00912CC6">
        <w:rPr>
          <w:rFonts w:ascii="Times New Roman" w:eastAsia="Times New Roman" w:hAnsi="Times New Roman" w:cs="Times New Roman"/>
          <w:color w:val="000000"/>
          <w:sz w:val="28"/>
          <w:szCs w:val="28"/>
          <w:lang w:eastAsia="uk-UA"/>
        </w:rPr>
        <w:t>Б</w:t>
      </w:r>
      <w:r w:rsidR="00912CC6">
        <w:rPr>
          <w:rFonts w:ascii="Times New Roman" w:eastAsia="Times New Roman" w:hAnsi="Times New Roman" w:cs="Times New Roman"/>
          <w:color w:val="000000"/>
          <w:sz w:val="28"/>
          <w:szCs w:val="28"/>
          <w:lang w:val="en-US" w:eastAsia="uk-UA"/>
        </w:rPr>
        <w:t>.</w:t>
      </w:r>
    </w:p>
    <w:p w14:paraId="12DDF66E" w14:textId="77777777" w:rsidR="00C6342F" w:rsidRPr="004527BC" w:rsidRDefault="00C6342F" w:rsidP="00C6342F">
      <w:pPr>
        <w:spacing w:after="240" w:line="240" w:lineRule="auto"/>
        <w:rPr>
          <w:rFonts w:ascii="Times New Roman" w:eastAsia="Times New Roman" w:hAnsi="Times New Roman" w:cs="Times New Roman"/>
          <w:sz w:val="28"/>
          <w:szCs w:val="28"/>
          <w:lang w:eastAsia="uk-UA"/>
        </w:rPr>
      </w:pPr>
      <w:r w:rsidRPr="004527BC">
        <w:rPr>
          <w:rFonts w:ascii="Times New Roman" w:eastAsia="Times New Roman" w:hAnsi="Times New Roman" w:cs="Times New Roman"/>
          <w:sz w:val="28"/>
          <w:szCs w:val="28"/>
          <w:lang w:eastAsia="uk-UA"/>
        </w:rPr>
        <w:br/>
      </w:r>
    </w:p>
    <w:p w14:paraId="68439946" w14:textId="77777777" w:rsidR="00C6342F" w:rsidRPr="0015768B" w:rsidRDefault="00C6342F" w:rsidP="00C6342F">
      <w:pPr>
        <w:spacing w:line="240" w:lineRule="auto"/>
        <w:jc w:val="center"/>
        <w:rPr>
          <w:rFonts w:ascii="Times New Roman" w:eastAsia="Times New Roman" w:hAnsi="Times New Roman" w:cs="Times New Roman"/>
          <w:sz w:val="28"/>
          <w:szCs w:val="28"/>
          <w:lang w:val="ru-RU" w:eastAsia="uk-UA"/>
        </w:rPr>
      </w:pPr>
      <w:r>
        <w:rPr>
          <w:rFonts w:ascii="Times New Roman" w:eastAsia="Times New Roman" w:hAnsi="Times New Roman" w:cs="Times New Roman"/>
          <w:color w:val="000000"/>
          <w:sz w:val="28"/>
          <w:szCs w:val="28"/>
          <w:lang w:eastAsia="uk-UA"/>
        </w:rPr>
        <w:t>Львів-2026</w:t>
      </w:r>
    </w:p>
    <w:sdt>
      <w:sdtPr>
        <w:rPr>
          <w:rFonts w:asciiTheme="minorHAnsi" w:eastAsiaTheme="minorHAnsi" w:hAnsiTheme="minorHAnsi" w:cstheme="minorBidi"/>
          <w:color w:val="auto"/>
          <w:sz w:val="22"/>
          <w:szCs w:val="22"/>
          <w:lang w:eastAsia="en-US"/>
        </w:rPr>
        <w:id w:val="1082414306"/>
        <w:docPartObj>
          <w:docPartGallery w:val="Table of Contents"/>
          <w:docPartUnique/>
        </w:docPartObj>
      </w:sdtPr>
      <w:sdtEndPr>
        <w:rPr>
          <w:b/>
          <w:bCs/>
          <w:sz w:val="28"/>
          <w:szCs w:val="28"/>
        </w:rPr>
      </w:sdtEndPr>
      <w:sdtContent>
        <w:p w14:paraId="3FAFD31F" w14:textId="08EF1792" w:rsidR="009B1413" w:rsidRPr="00254BFF" w:rsidRDefault="009B1413" w:rsidP="008A50B3">
          <w:pPr>
            <w:pStyle w:val="ad"/>
            <w:jc w:val="center"/>
            <w:rPr>
              <w:rFonts w:ascii="Times New Roman" w:hAnsi="Times New Roman" w:cs="Times New Roman"/>
              <w:b/>
              <w:bCs/>
              <w:color w:val="000000" w:themeColor="text1"/>
            </w:rPr>
          </w:pPr>
          <w:r w:rsidRPr="00254BFF">
            <w:rPr>
              <w:rFonts w:ascii="Times New Roman" w:hAnsi="Times New Roman" w:cs="Times New Roman"/>
              <w:b/>
              <w:bCs/>
              <w:color w:val="000000" w:themeColor="text1"/>
            </w:rPr>
            <w:t>ЗМІСТ</w:t>
          </w:r>
        </w:p>
        <w:p w14:paraId="36C0A807" w14:textId="74A5873B" w:rsidR="00A7733F" w:rsidRDefault="009B1413">
          <w:pPr>
            <w:pStyle w:val="11"/>
            <w:rPr>
              <w:rFonts w:asciiTheme="minorHAnsi" w:eastAsiaTheme="minorEastAsia" w:hAnsiTheme="minorHAnsi" w:cstheme="minorBidi"/>
              <w:kern w:val="2"/>
              <w:sz w:val="24"/>
              <w:szCs w:val="24"/>
              <w:lang w:eastAsia="uk-UA"/>
              <w14:ligatures w14:val="standardContextual"/>
            </w:rPr>
          </w:pPr>
          <w:r w:rsidRPr="00254BFF">
            <w:fldChar w:fldCharType="begin"/>
          </w:r>
          <w:r w:rsidRPr="00254BFF">
            <w:instrText xml:space="preserve"> TOC \o "1-3" \h \z \u </w:instrText>
          </w:r>
          <w:r w:rsidRPr="00254BFF">
            <w:fldChar w:fldCharType="separate"/>
          </w:r>
          <w:hyperlink w:anchor="_Toc229609351" w:history="1">
            <w:r w:rsidR="00A7733F" w:rsidRPr="00615CEB">
              <w:rPr>
                <w:rStyle w:val="ae"/>
                <w:b/>
                <w:bCs/>
              </w:rPr>
              <w:t>ВСТУП</w:t>
            </w:r>
            <w:r w:rsidR="00A7733F">
              <w:rPr>
                <w:webHidden/>
              </w:rPr>
              <w:tab/>
            </w:r>
            <w:r w:rsidR="00A7733F">
              <w:rPr>
                <w:webHidden/>
              </w:rPr>
              <w:fldChar w:fldCharType="begin"/>
            </w:r>
            <w:r w:rsidR="00A7733F">
              <w:rPr>
                <w:webHidden/>
              </w:rPr>
              <w:instrText xml:space="preserve"> PAGEREF _Toc229609351 \h </w:instrText>
            </w:r>
            <w:r w:rsidR="00A7733F">
              <w:rPr>
                <w:webHidden/>
              </w:rPr>
            </w:r>
            <w:r w:rsidR="00A7733F">
              <w:rPr>
                <w:webHidden/>
              </w:rPr>
              <w:fldChar w:fldCharType="separate"/>
            </w:r>
            <w:r w:rsidR="00A7733F">
              <w:rPr>
                <w:webHidden/>
              </w:rPr>
              <w:t>3</w:t>
            </w:r>
            <w:r w:rsidR="00A7733F">
              <w:rPr>
                <w:webHidden/>
              </w:rPr>
              <w:fldChar w:fldCharType="end"/>
            </w:r>
          </w:hyperlink>
        </w:p>
        <w:p w14:paraId="17FAE997" w14:textId="2FAC867C" w:rsidR="00A7733F" w:rsidRDefault="00A7733F">
          <w:pPr>
            <w:pStyle w:val="11"/>
            <w:rPr>
              <w:rFonts w:asciiTheme="minorHAnsi" w:eastAsiaTheme="minorEastAsia" w:hAnsiTheme="minorHAnsi" w:cstheme="minorBidi"/>
              <w:kern w:val="2"/>
              <w:sz w:val="24"/>
              <w:szCs w:val="24"/>
              <w:lang w:eastAsia="uk-UA"/>
              <w14:ligatures w14:val="standardContextual"/>
            </w:rPr>
          </w:pPr>
          <w:hyperlink w:anchor="_Toc229609352" w:history="1">
            <w:r w:rsidRPr="00615CEB">
              <w:rPr>
                <w:rStyle w:val="ae"/>
                <w:b/>
                <w:bCs/>
              </w:rPr>
              <w:t>РОЗДІЛ 1. ДЖЕРЕЛО ДАНИХ ТА ЇХ ПІДГОТОВКА</w:t>
            </w:r>
            <w:r>
              <w:rPr>
                <w:webHidden/>
              </w:rPr>
              <w:tab/>
            </w:r>
            <w:r>
              <w:rPr>
                <w:webHidden/>
              </w:rPr>
              <w:fldChar w:fldCharType="begin"/>
            </w:r>
            <w:r>
              <w:rPr>
                <w:webHidden/>
              </w:rPr>
              <w:instrText xml:space="preserve"> PAGEREF _Toc229609352 \h </w:instrText>
            </w:r>
            <w:r>
              <w:rPr>
                <w:webHidden/>
              </w:rPr>
            </w:r>
            <w:r>
              <w:rPr>
                <w:webHidden/>
              </w:rPr>
              <w:fldChar w:fldCharType="separate"/>
            </w:r>
            <w:r>
              <w:rPr>
                <w:webHidden/>
              </w:rPr>
              <w:t>5</w:t>
            </w:r>
            <w:r>
              <w:rPr>
                <w:webHidden/>
              </w:rPr>
              <w:fldChar w:fldCharType="end"/>
            </w:r>
          </w:hyperlink>
        </w:p>
        <w:p w14:paraId="0FDFFF8E" w14:textId="6737234C" w:rsidR="00A7733F" w:rsidRDefault="00A7733F">
          <w:pPr>
            <w:pStyle w:val="21"/>
            <w:tabs>
              <w:tab w:val="right" w:leader="dot" w:pos="9628"/>
            </w:tabs>
            <w:rPr>
              <w:rFonts w:asciiTheme="minorHAnsi" w:eastAsiaTheme="minorEastAsia" w:hAnsiTheme="minorHAnsi" w:cstheme="minorBidi"/>
              <w:noProof/>
              <w:kern w:val="2"/>
              <w:sz w:val="24"/>
              <w:szCs w:val="24"/>
              <w:lang w:eastAsia="uk-UA"/>
              <w14:ligatures w14:val="standardContextual"/>
            </w:rPr>
          </w:pPr>
          <w:hyperlink w:anchor="_Toc229609353" w:history="1">
            <w:r w:rsidRPr="00615CEB">
              <w:rPr>
                <w:rStyle w:val="ae"/>
                <w:b/>
                <w:bCs/>
                <w:noProof/>
                <w:lang w:val="en-US"/>
              </w:rPr>
              <w:t xml:space="preserve">1.1 </w:t>
            </w:r>
            <w:r w:rsidRPr="00615CEB">
              <w:rPr>
                <w:rStyle w:val="ae"/>
                <w:b/>
                <w:bCs/>
                <w:noProof/>
              </w:rPr>
              <w:t>Джерело даних та його характеристика</w:t>
            </w:r>
            <w:r>
              <w:rPr>
                <w:noProof/>
                <w:webHidden/>
              </w:rPr>
              <w:tab/>
            </w:r>
            <w:r>
              <w:rPr>
                <w:noProof/>
                <w:webHidden/>
              </w:rPr>
              <w:fldChar w:fldCharType="begin"/>
            </w:r>
            <w:r>
              <w:rPr>
                <w:noProof/>
                <w:webHidden/>
              </w:rPr>
              <w:instrText xml:space="preserve"> PAGEREF _Toc229609353 \h </w:instrText>
            </w:r>
            <w:r>
              <w:rPr>
                <w:noProof/>
                <w:webHidden/>
              </w:rPr>
            </w:r>
            <w:r>
              <w:rPr>
                <w:noProof/>
                <w:webHidden/>
              </w:rPr>
              <w:fldChar w:fldCharType="separate"/>
            </w:r>
            <w:r>
              <w:rPr>
                <w:noProof/>
                <w:webHidden/>
              </w:rPr>
              <w:t>5</w:t>
            </w:r>
            <w:r>
              <w:rPr>
                <w:noProof/>
                <w:webHidden/>
              </w:rPr>
              <w:fldChar w:fldCharType="end"/>
            </w:r>
          </w:hyperlink>
        </w:p>
        <w:p w14:paraId="1F5B98D2" w14:textId="6D995235" w:rsidR="00A7733F" w:rsidRDefault="00A7733F">
          <w:pPr>
            <w:pStyle w:val="21"/>
            <w:tabs>
              <w:tab w:val="right" w:leader="dot" w:pos="9628"/>
            </w:tabs>
            <w:rPr>
              <w:rFonts w:asciiTheme="minorHAnsi" w:eastAsiaTheme="minorEastAsia" w:hAnsiTheme="minorHAnsi" w:cstheme="minorBidi"/>
              <w:noProof/>
              <w:kern w:val="2"/>
              <w:sz w:val="24"/>
              <w:szCs w:val="24"/>
              <w:lang w:eastAsia="uk-UA"/>
              <w14:ligatures w14:val="standardContextual"/>
            </w:rPr>
          </w:pPr>
          <w:hyperlink w:anchor="_Toc229609354" w:history="1">
            <w:r w:rsidRPr="00615CEB">
              <w:rPr>
                <w:rStyle w:val="ae"/>
                <w:b/>
                <w:bCs/>
                <w:noProof/>
                <w:lang w:val="en-US"/>
              </w:rPr>
              <w:t>1</w:t>
            </w:r>
            <w:r w:rsidRPr="00615CEB">
              <w:rPr>
                <w:rStyle w:val="ae"/>
                <w:b/>
                <w:bCs/>
                <w:noProof/>
              </w:rPr>
              <w:t>.2 Опис структури датасету normalized_emdat_dataset</w:t>
            </w:r>
            <w:r>
              <w:rPr>
                <w:noProof/>
                <w:webHidden/>
              </w:rPr>
              <w:tab/>
            </w:r>
            <w:r>
              <w:rPr>
                <w:noProof/>
                <w:webHidden/>
              </w:rPr>
              <w:fldChar w:fldCharType="begin"/>
            </w:r>
            <w:r>
              <w:rPr>
                <w:noProof/>
                <w:webHidden/>
              </w:rPr>
              <w:instrText xml:space="preserve"> PAGEREF _Toc229609354 \h </w:instrText>
            </w:r>
            <w:r>
              <w:rPr>
                <w:noProof/>
                <w:webHidden/>
              </w:rPr>
            </w:r>
            <w:r>
              <w:rPr>
                <w:noProof/>
                <w:webHidden/>
              </w:rPr>
              <w:fldChar w:fldCharType="separate"/>
            </w:r>
            <w:r>
              <w:rPr>
                <w:noProof/>
                <w:webHidden/>
              </w:rPr>
              <w:t>6</w:t>
            </w:r>
            <w:r>
              <w:rPr>
                <w:noProof/>
                <w:webHidden/>
              </w:rPr>
              <w:fldChar w:fldCharType="end"/>
            </w:r>
          </w:hyperlink>
        </w:p>
        <w:p w14:paraId="1802668A" w14:textId="774F0D25" w:rsidR="00A7733F" w:rsidRDefault="00A7733F">
          <w:pPr>
            <w:pStyle w:val="21"/>
            <w:tabs>
              <w:tab w:val="right" w:leader="dot" w:pos="9628"/>
            </w:tabs>
            <w:rPr>
              <w:rFonts w:asciiTheme="minorHAnsi" w:eastAsiaTheme="minorEastAsia" w:hAnsiTheme="minorHAnsi" w:cstheme="minorBidi"/>
              <w:noProof/>
              <w:kern w:val="2"/>
              <w:sz w:val="24"/>
              <w:szCs w:val="24"/>
              <w:lang w:eastAsia="uk-UA"/>
              <w14:ligatures w14:val="standardContextual"/>
            </w:rPr>
          </w:pPr>
          <w:hyperlink w:anchor="_Toc229609355" w:history="1">
            <w:r w:rsidRPr="00615CEB">
              <w:rPr>
                <w:rStyle w:val="ae"/>
                <w:rFonts w:eastAsiaTheme="minorEastAsia"/>
                <w:b/>
                <w:bCs/>
                <w:noProof/>
                <w:lang w:val="en-US"/>
              </w:rPr>
              <w:t>1.3</w:t>
            </w:r>
            <w:r w:rsidRPr="00615CEB">
              <w:rPr>
                <w:rStyle w:val="ae"/>
                <w:rFonts w:eastAsiaTheme="minorEastAsia"/>
                <w:b/>
                <w:bCs/>
                <w:noProof/>
              </w:rPr>
              <w:t xml:space="preserve"> Попередня обробка та очищення даних</w:t>
            </w:r>
            <w:r>
              <w:rPr>
                <w:noProof/>
                <w:webHidden/>
              </w:rPr>
              <w:tab/>
            </w:r>
            <w:r>
              <w:rPr>
                <w:noProof/>
                <w:webHidden/>
              </w:rPr>
              <w:fldChar w:fldCharType="begin"/>
            </w:r>
            <w:r>
              <w:rPr>
                <w:noProof/>
                <w:webHidden/>
              </w:rPr>
              <w:instrText xml:space="preserve"> PAGEREF _Toc229609355 \h </w:instrText>
            </w:r>
            <w:r>
              <w:rPr>
                <w:noProof/>
                <w:webHidden/>
              </w:rPr>
            </w:r>
            <w:r>
              <w:rPr>
                <w:noProof/>
                <w:webHidden/>
              </w:rPr>
              <w:fldChar w:fldCharType="separate"/>
            </w:r>
            <w:r>
              <w:rPr>
                <w:noProof/>
                <w:webHidden/>
              </w:rPr>
              <w:t>8</w:t>
            </w:r>
            <w:r>
              <w:rPr>
                <w:noProof/>
                <w:webHidden/>
              </w:rPr>
              <w:fldChar w:fldCharType="end"/>
            </w:r>
          </w:hyperlink>
        </w:p>
        <w:p w14:paraId="2F248317" w14:textId="6ECC58A6" w:rsidR="00A7733F" w:rsidRDefault="00A7733F">
          <w:pPr>
            <w:pStyle w:val="11"/>
            <w:rPr>
              <w:rFonts w:asciiTheme="minorHAnsi" w:eastAsiaTheme="minorEastAsia" w:hAnsiTheme="minorHAnsi" w:cstheme="minorBidi"/>
              <w:kern w:val="2"/>
              <w:sz w:val="24"/>
              <w:szCs w:val="24"/>
              <w:lang w:eastAsia="uk-UA"/>
              <w14:ligatures w14:val="standardContextual"/>
            </w:rPr>
          </w:pPr>
          <w:hyperlink w:anchor="_Toc229609356" w:history="1">
            <w:r w:rsidRPr="00615CEB">
              <w:rPr>
                <w:rStyle w:val="ae"/>
                <w:b/>
                <w:bCs/>
              </w:rPr>
              <w:t>РОЗДІЛ 2. ДОСЛІДЖЕННЯ ТА АНАЛІЗ НАДЗВИЧАЙНИХ СИТУАЦІЙ</w:t>
            </w:r>
            <w:r>
              <w:rPr>
                <w:webHidden/>
              </w:rPr>
              <w:tab/>
            </w:r>
            <w:r>
              <w:rPr>
                <w:webHidden/>
              </w:rPr>
              <w:fldChar w:fldCharType="begin"/>
            </w:r>
            <w:r>
              <w:rPr>
                <w:webHidden/>
              </w:rPr>
              <w:instrText xml:space="preserve"> PAGEREF _Toc229609356 \h </w:instrText>
            </w:r>
            <w:r>
              <w:rPr>
                <w:webHidden/>
              </w:rPr>
            </w:r>
            <w:r>
              <w:rPr>
                <w:webHidden/>
              </w:rPr>
              <w:fldChar w:fldCharType="separate"/>
            </w:r>
            <w:r>
              <w:rPr>
                <w:webHidden/>
              </w:rPr>
              <w:t>9</w:t>
            </w:r>
            <w:r>
              <w:rPr>
                <w:webHidden/>
              </w:rPr>
              <w:fldChar w:fldCharType="end"/>
            </w:r>
          </w:hyperlink>
        </w:p>
        <w:p w14:paraId="26C5E3B9" w14:textId="175889E9" w:rsidR="00A7733F" w:rsidRDefault="00A7733F">
          <w:pPr>
            <w:pStyle w:val="21"/>
            <w:tabs>
              <w:tab w:val="right" w:leader="dot" w:pos="9628"/>
            </w:tabs>
            <w:rPr>
              <w:rFonts w:asciiTheme="minorHAnsi" w:eastAsiaTheme="minorEastAsia" w:hAnsiTheme="minorHAnsi" w:cstheme="minorBidi"/>
              <w:noProof/>
              <w:kern w:val="2"/>
              <w:sz w:val="24"/>
              <w:szCs w:val="24"/>
              <w:lang w:eastAsia="uk-UA"/>
              <w14:ligatures w14:val="standardContextual"/>
            </w:rPr>
          </w:pPr>
          <w:hyperlink w:anchor="_Toc229609357" w:history="1">
            <w:r w:rsidRPr="00615CEB">
              <w:rPr>
                <w:rStyle w:val="ae"/>
                <w:rFonts w:eastAsiaTheme="minorEastAsia"/>
                <w:b/>
                <w:bCs/>
                <w:noProof/>
                <w:lang w:val="en-US"/>
              </w:rPr>
              <w:t xml:space="preserve">2.1 </w:t>
            </w:r>
            <w:r w:rsidRPr="00615CEB">
              <w:rPr>
                <w:rStyle w:val="ae"/>
                <w:rFonts w:eastAsiaTheme="minorEastAsia"/>
                <w:b/>
                <w:bCs/>
                <w:noProof/>
              </w:rPr>
              <w:t>Підключення бібліотек та підготовка середовища аналізу</w:t>
            </w:r>
            <w:r>
              <w:rPr>
                <w:noProof/>
                <w:webHidden/>
              </w:rPr>
              <w:tab/>
            </w:r>
            <w:r>
              <w:rPr>
                <w:noProof/>
                <w:webHidden/>
              </w:rPr>
              <w:fldChar w:fldCharType="begin"/>
            </w:r>
            <w:r>
              <w:rPr>
                <w:noProof/>
                <w:webHidden/>
              </w:rPr>
              <w:instrText xml:space="preserve"> PAGEREF _Toc229609357 \h </w:instrText>
            </w:r>
            <w:r>
              <w:rPr>
                <w:noProof/>
                <w:webHidden/>
              </w:rPr>
            </w:r>
            <w:r>
              <w:rPr>
                <w:noProof/>
                <w:webHidden/>
              </w:rPr>
              <w:fldChar w:fldCharType="separate"/>
            </w:r>
            <w:r>
              <w:rPr>
                <w:noProof/>
                <w:webHidden/>
              </w:rPr>
              <w:t>9</w:t>
            </w:r>
            <w:r>
              <w:rPr>
                <w:noProof/>
                <w:webHidden/>
              </w:rPr>
              <w:fldChar w:fldCharType="end"/>
            </w:r>
          </w:hyperlink>
        </w:p>
        <w:p w14:paraId="10BDE5EF" w14:textId="75499021" w:rsidR="00A7733F" w:rsidRDefault="00A7733F">
          <w:pPr>
            <w:pStyle w:val="21"/>
            <w:tabs>
              <w:tab w:val="right" w:leader="dot" w:pos="9628"/>
            </w:tabs>
            <w:rPr>
              <w:rFonts w:asciiTheme="minorHAnsi" w:eastAsiaTheme="minorEastAsia" w:hAnsiTheme="minorHAnsi" w:cstheme="minorBidi"/>
              <w:noProof/>
              <w:kern w:val="2"/>
              <w:sz w:val="24"/>
              <w:szCs w:val="24"/>
              <w:lang w:eastAsia="uk-UA"/>
              <w14:ligatures w14:val="standardContextual"/>
            </w:rPr>
          </w:pPr>
          <w:hyperlink w:anchor="_Toc229609358" w:history="1">
            <w:r w:rsidRPr="00615CEB">
              <w:rPr>
                <w:rStyle w:val="ae"/>
                <w:rFonts w:eastAsiaTheme="minorEastAsia"/>
                <w:b/>
                <w:bCs/>
                <w:noProof/>
              </w:rPr>
              <w:t>2.2 Завантаження, очищення та опрацювання датасету</w:t>
            </w:r>
            <w:r>
              <w:rPr>
                <w:noProof/>
                <w:webHidden/>
              </w:rPr>
              <w:tab/>
            </w:r>
            <w:r>
              <w:rPr>
                <w:noProof/>
                <w:webHidden/>
              </w:rPr>
              <w:fldChar w:fldCharType="begin"/>
            </w:r>
            <w:r>
              <w:rPr>
                <w:noProof/>
                <w:webHidden/>
              </w:rPr>
              <w:instrText xml:space="preserve"> PAGEREF _Toc229609358 \h </w:instrText>
            </w:r>
            <w:r>
              <w:rPr>
                <w:noProof/>
                <w:webHidden/>
              </w:rPr>
            </w:r>
            <w:r>
              <w:rPr>
                <w:noProof/>
                <w:webHidden/>
              </w:rPr>
              <w:fldChar w:fldCharType="separate"/>
            </w:r>
            <w:r>
              <w:rPr>
                <w:noProof/>
                <w:webHidden/>
              </w:rPr>
              <w:t>11</w:t>
            </w:r>
            <w:r>
              <w:rPr>
                <w:noProof/>
                <w:webHidden/>
              </w:rPr>
              <w:fldChar w:fldCharType="end"/>
            </w:r>
          </w:hyperlink>
        </w:p>
        <w:p w14:paraId="602ABE5D" w14:textId="6F860FC2" w:rsidR="00A7733F" w:rsidRDefault="00A7733F">
          <w:pPr>
            <w:pStyle w:val="11"/>
            <w:rPr>
              <w:rFonts w:asciiTheme="minorHAnsi" w:eastAsiaTheme="minorEastAsia" w:hAnsiTheme="minorHAnsi" w:cstheme="minorBidi"/>
              <w:kern w:val="2"/>
              <w:sz w:val="24"/>
              <w:szCs w:val="24"/>
              <w:lang w:eastAsia="uk-UA"/>
              <w14:ligatures w14:val="standardContextual"/>
            </w:rPr>
          </w:pPr>
          <w:hyperlink w:anchor="_Toc229609359" w:history="1">
            <w:r w:rsidRPr="00615CEB">
              <w:rPr>
                <w:rStyle w:val="ae"/>
                <w:b/>
                <w:bCs/>
              </w:rPr>
              <w:t>2.3 Побудова графіків та інтерпретація результатів</w:t>
            </w:r>
            <w:r>
              <w:rPr>
                <w:webHidden/>
              </w:rPr>
              <w:tab/>
            </w:r>
            <w:r>
              <w:rPr>
                <w:webHidden/>
              </w:rPr>
              <w:fldChar w:fldCharType="begin"/>
            </w:r>
            <w:r>
              <w:rPr>
                <w:webHidden/>
              </w:rPr>
              <w:instrText xml:space="preserve"> PAGEREF _Toc229609359 \h </w:instrText>
            </w:r>
            <w:r>
              <w:rPr>
                <w:webHidden/>
              </w:rPr>
            </w:r>
            <w:r>
              <w:rPr>
                <w:webHidden/>
              </w:rPr>
              <w:fldChar w:fldCharType="separate"/>
            </w:r>
            <w:r>
              <w:rPr>
                <w:webHidden/>
              </w:rPr>
              <w:t>13</w:t>
            </w:r>
            <w:r>
              <w:rPr>
                <w:webHidden/>
              </w:rPr>
              <w:fldChar w:fldCharType="end"/>
            </w:r>
          </w:hyperlink>
        </w:p>
        <w:p w14:paraId="62D5ECFF" w14:textId="6DCD0B71" w:rsidR="00A7733F" w:rsidRDefault="00A7733F">
          <w:pPr>
            <w:pStyle w:val="21"/>
            <w:tabs>
              <w:tab w:val="right" w:leader="dot" w:pos="9628"/>
            </w:tabs>
            <w:rPr>
              <w:rFonts w:asciiTheme="minorHAnsi" w:eastAsiaTheme="minorEastAsia" w:hAnsiTheme="minorHAnsi" w:cstheme="minorBidi"/>
              <w:noProof/>
              <w:kern w:val="2"/>
              <w:sz w:val="24"/>
              <w:szCs w:val="24"/>
              <w:lang w:eastAsia="uk-UA"/>
              <w14:ligatures w14:val="standardContextual"/>
            </w:rPr>
          </w:pPr>
          <w:hyperlink w:anchor="_Toc229609360" w:history="1">
            <w:r w:rsidRPr="00615CEB">
              <w:rPr>
                <w:rStyle w:val="ae"/>
                <w:rFonts w:eastAsiaTheme="minorEastAsia"/>
                <w:b/>
                <w:bCs/>
                <w:noProof/>
              </w:rPr>
              <w:t>РОЗДІЛ 3. ПРАКТИЧНЕ ЗАСТОСУВАННЯ РЕЗУЛЬТАТІВ ДОСЛІДЖЕННЯ</w:t>
            </w:r>
            <w:r>
              <w:rPr>
                <w:noProof/>
                <w:webHidden/>
              </w:rPr>
              <w:tab/>
            </w:r>
            <w:r>
              <w:rPr>
                <w:noProof/>
                <w:webHidden/>
              </w:rPr>
              <w:fldChar w:fldCharType="begin"/>
            </w:r>
            <w:r>
              <w:rPr>
                <w:noProof/>
                <w:webHidden/>
              </w:rPr>
              <w:instrText xml:space="preserve"> PAGEREF _Toc229609360 \h </w:instrText>
            </w:r>
            <w:r>
              <w:rPr>
                <w:noProof/>
                <w:webHidden/>
              </w:rPr>
            </w:r>
            <w:r>
              <w:rPr>
                <w:noProof/>
                <w:webHidden/>
              </w:rPr>
              <w:fldChar w:fldCharType="separate"/>
            </w:r>
            <w:r>
              <w:rPr>
                <w:noProof/>
                <w:webHidden/>
              </w:rPr>
              <w:t>29</w:t>
            </w:r>
            <w:r>
              <w:rPr>
                <w:noProof/>
                <w:webHidden/>
              </w:rPr>
              <w:fldChar w:fldCharType="end"/>
            </w:r>
          </w:hyperlink>
        </w:p>
        <w:p w14:paraId="43F1CC1A" w14:textId="30EC3830" w:rsidR="00A7733F" w:rsidRDefault="00A7733F">
          <w:pPr>
            <w:pStyle w:val="21"/>
            <w:tabs>
              <w:tab w:val="right" w:leader="dot" w:pos="9628"/>
            </w:tabs>
            <w:rPr>
              <w:rFonts w:asciiTheme="minorHAnsi" w:eastAsiaTheme="minorEastAsia" w:hAnsiTheme="minorHAnsi" w:cstheme="minorBidi"/>
              <w:noProof/>
              <w:kern w:val="2"/>
              <w:sz w:val="24"/>
              <w:szCs w:val="24"/>
              <w:lang w:eastAsia="uk-UA"/>
              <w14:ligatures w14:val="standardContextual"/>
            </w:rPr>
          </w:pPr>
          <w:hyperlink w:anchor="_Toc229609361" w:history="1">
            <w:r w:rsidRPr="00615CEB">
              <w:rPr>
                <w:rStyle w:val="ae"/>
                <w:rFonts w:eastAsiaTheme="minorEastAsia"/>
                <w:b/>
                <w:bCs/>
                <w:noProof/>
              </w:rPr>
              <w:t>3</w:t>
            </w:r>
            <w:r w:rsidRPr="00615CEB">
              <w:rPr>
                <w:rStyle w:val="ae"/>
                <w:rFonts w:eastAsiaTheme="minorEastAsia"/>
                <w:b/>
                <w:bCs/>
                <w:noProof/>
                <w:lang w:val="en-US"/>
              </w:rPr>
              <w:t xml:space="preserve">.1 </w:t>
            </w:r>
            <w:r w:rsidRPr="00615CEB">
              <w:rPr>
                <w:rStyle w:val="ae"/>
                <w:rFonts w:eastAsiaTheme="minorEastAsia"/>
                <w:b/>
                <w:bCs/>
                <w:noProof/>
              </w:rPr>
              <w:t>Приклади застування в житті</w:t>
            </w:r>
            <w:r>
              <w:rPr>
                <w:noProof/>
                <w:webHidden/>
              </w:rPr>
              <w:tab/>
            </w:r>
            <w:r>
              <w:rPr>
                <w:noProof/>
                <w:webHidden/>
              </w:rPr>
              <w:fldChar w:fldCharType="begin"/>
            </w:r>
            <w:r>
              <w:rPr>
                <w:noProof/>
                <w:webHidden/>
              </w:rPr>
              <w:instrText xml:space="preserve"> PAGEREF _Toc229609361 \h </w:instrText>
            </w:r>
            <w:r>
              <w:rPr>
                <w:noProof/>
                <w:webHidden/>
              </w:rPr>
            </w:r>
            <w:r>
              <w:rPr>
                <w:noProof/>
                <w:webHidden/>
              </w:rPr>
              <w:fldChar w:fldCharType="separate"/>
            </w:r>
            <w:r>
              <w:rPr>
                <w:noProof/>
                <w:webHidden/>
              </w:rPr>
              <w:t>29</w:t>
            </w:r>
            <w:r>
              <w:rPr>
                <w:noProof/>
                <w:webHidden/>
              </w:rPr>
              <w:fldChar w:fldCharType="end"/>
            </w:r>
          </w:hyperlink>
        </w:p>
        <w:p w14:paraId="2E2FD6A4" w14:textId="0169F120" w:rsidR="00A7733F" w:rsidRDefault="00A7733F">
          <w:pPr>
            <w:pStyle w:val="21"/>
            <w:tabs>
              <w:tab w:val="right" w:leader="dot" w:pos="9628"/>
            </w:tabs>
            <w:rPr>
              <w:rFonts w:asciiTheme="minorHAnsi" w:eastAsiaTheme="minorEastAsia" w:hAnsiTheme="minorHAnsi" w:cstheme="minorBidi"/>
              <w:noProof/>
              <w:kern w:val="2"/>
              <w:sz w:val="24"/>
              <w:szCs w:val="24"/>
              <w:lang w:eastAsia="uk-UA"/>
              <w14:ligatures w14:val="standardContextual"/>
            </w:rPr>
          </w:pPr>
          <w:hyperlink w:anchor="_Toc229609362" w:history="1">
            <w:r w:rsidRPr="00615CEB">
              <w:rPr>
                <w:rStyle w:val="ae"/>
                <w:rFonts w:eastAsiaTheme="minorEastAsia"/>
                <w:b/>
                <w:bCs/>
                <w:noProof/>
              </w:rPr>
              <w:t>3.2 Існуючі системи прогнозування та моніторингу надзвичайних ситуацій</w:t>
            </w:r>
            <w:r>
              <w:rPr>
                <w:noProof/>
                <w:webHidden/>
              </w:rPr>
              <w:tab/>
            </w:r>
            <w:r>
              <w:rPr>
                <w:noProof/>
                <w:webHidden/>
              </w:rPr>
              <w:fldChar w:fldCharType="begin"/>
            </w:r>
            <w:r>
              <w:rPr>
                <w:noProof/>
                <w:webHidden/>
              </w:rPr>
              <w:instrText xml:space="preserve"> PAGEREF _Toc229609362 \h </w:instrText>
            </w:r>
            <w:r>
              <w:rPr>
                <w:noProof/>
                <w:webHidden/>
              </w:rPr>
            </w:r>
            <w:r>
              <w:rPr>
                <w:noProof/>
                <w:webHidden/>
              </w:rPr>
              <w:fldChar w:fldCharType="separate"/>
            </w:r>
            <w:r>
              <w:rPr>
                <w:noProof/>
                <w:webHidden/>
              </w:rPr>
              <w:t>31</w:t>
            </w:r>
            <w:r>
              <w:rPr>
                <w:noProof/>
                <w:webHidden/>
              </w:rPr>
              <w:fldChar w:fldCharType="end"/>
            </w:r>
          </w:hyperlink>
        </w:p>
        <w:p w14:paraId="7C4A1935" w14:textId="2A921C6E" w:rsidR="00A7733F" w:rsidRDefault="00A7733F">
          <w:pPr>
            <w:pStyle w:val="21"/>
            <w:tabs>
              <w:tab w:val="right" w:leader="dot" w:pos="9628"/>
            </w:tabs>
            <w:rPr>
              <w:rFonts w:asciiTheme="minorHAnsi" w:eastAsiaTheme="minorEastAsia" w:hAnsiTheme="minorHAnsi" w:cstheme="minorBidi"/>
              <w:noProof/>
              <w:kern w:val="2"/>
              <w:sz w:val="24"/>
              <w:szCs w:val="24"/>
              <w:lang w:eastAsia="uk-UA"/>
              <w14:ligatures w14:val="standardContextual"/>
            </w:rPr>
          </w:pPr>
          <w:hyperlink w:anchor="_Toc229609363" w:history="1">
            <w:r w:rsidRPr="00615CEB">
              <w:rPr>
                <w:rStyle w:val="ae"/>
                <w:rFonts w:eastAsiaTheme="minorEastAsia"/>
                <w:b/>
                <w:bCs/>
                <w:noProof/>
              </w:rPr>
              <w:t>ВИСНОВОК</w:t>
            </w:r>
            <w:r>
              <w:rPr>
                <w:noProof/>
                <w:webHidden/>
              </w:rPr>
              <w:tab/>
            </w:r>
            <w:r>
              <w:rPr>
                <w:noProof/>
                <w:webHidden/>
              </w:rPr>
              <w:fldChar w:fldCharType="begin"/>
            </w:r>
            <w:r>
              <w:rPr>
                <w:noProof/>
                <w:webHidden/>
              </w:rPr>
              <w:instrText xml:space="preserve"> PAGEREF _Toc229609363 \h </w:instrText>
            </w:r>
            <w:r>
              <w:rPr>
                <w:noProof/>
                <w:webHidden/>
              </w:rPr>
            </w:r>
            <w:r>
              <w:rPr>
                <w:noProof/>
                <w:webHidden/>
              </w:rPr>
              <w:fldChar w:fldCharType="separate"/>
            </w:r>
            <w:r>
              <w:rPr>
                <w:noProof/>
                <w:webHidden/>
              </w:rPr>
              <w:t>32</w:t>
            </w:r>
            <w:r>
              <w:rPr>
                <w:noProof/>
                <w:webHidden/>
              </w:rPr>
              <w:fldChar w:fldCharType="end"/>
            </w:r>
          </w:hyperlink>
        </w:p>
        <w:p w14:paraId="41B5F8F8" w14:textId="7EF505B8" w:rsidR="00A7733F" w:rsidRDefault="00A7733F">
          <w:pPr>
            <w:pStyle w:val="21"/>
            <w:tabs>
              <w:tab w:val="right" w:leader="dot" w:pos="9628"/>
            </w:tabs>
            <w:rPr>
              <w:rFonts w:asciiTheme="minorHAnsi" w:eastAsiaTheme="minorEastAsia" w:hAnsiTheme="minorHAnsi" w:cstheme="minorBidi"/>
              <w:noProof/>
              <w:kern w:val="2"/>
              <w:sz w:val="24"/>
              <w:szCs w:val="24"/>
              <w:lang w:eastAsia="uk-UA"/>
              <w14:ligatures w14:val="standardContextual"/>
            </w:rPr>
          </w:pPr>
          <w:hyperlink w:anchor="_Toc229609364" w:history="1">
            <w:r w:rsidRPr="00615CEB">
              <w:rPr>
                <w:rStyle w:val="ae"/>
                <w:rFonts w:eastAsiaTheme="minorEastAsia"/>
                <w:b/>
                <w:bCs/>
                <w:noProof/>
              </w:rPr>
              <w:t>СПИСОК ЛІТЕРАТУРИ</w:t>
            </w:r>
            <w:r>
              <w:rPr>
                <w:noProof/>
                <w:webHidden/>
              </w:rPr>
              <w:tab/>
            </w:r>
            <w:r>
              <w:rPr>
                <w:noProof/>
                <w:webHidden/>
              </w:rPr>
              <w:fldChar w:fldCharType="begin"/>
            </w:r>
            <w:r>
              <w:rPr>
                <w:noProof/>
                <w:webHidden/>
              </w:rPr>
              <w:instrText xml:space="preserve"> PAGEREF _Toc229609364 \h </w:instrText>
            </w:r>
            <w:r>
              <w:rPr>
                <w:noProof/>
                <w:webHidden/>
              </w:rPr>
            </w:r>
            <w:r>
              <w:rPr>
                <w:noProof/>
                <w:webHidden/>
              </w:rPr>
              <w:fldChar w:fldCharType="separate"/>
            </w:r>
            <w:r>
              <w:rPr>
                <w:noProof/>
                <w:webHidden/>
              </w:rPr>
              <w:t>34</w:t>
            </w:r>
            <w:r>
              <w:rPr>
                <w:noProof/>
                <w:webHidden/>
              </w:rPr>
              <w:fldChar w:fldCharType="end"/>
            </w:r>
          </w:hyperlink>
        </w:p>
        <w:p w14:paraId="574335AF" w14:textId="7D1D1F87" w:rsidR="009B1413" w:rsidRPr="00254BFF" w:rsidRDefault="009B1413" w:rsidP="008C5398">
          <w:pPr>
            <w:spacing w:line="276" w:lineRule="auto"/>
            <w:jc w:val="both"/>
            <w:rPr>
              <w:sz w:val="28"/>
              <w:szCs w:val="28"/>
            </w:rPr>
          </w:pPr>
          <w:r w:rsidRPr="00254BFF">
            <w:rPr>
              <w:b/>
              <w:bCs/>
              <w:sz w:val="28"/>
              <w:szCs w:val="28"/>
            </w:rPr>
            <w:fldChar w:fldCharType="end"/>
          </w:r>
        </w:p>
      </w:sdtContent>
    </w:sdt>
    <w:p w14:paraId="3BD21113" w14:textId="0EE9AFC6" w:rsidR="00742FBB" w:rsidRDefault="00742FBB" w:rsidP="008C5398">
      <w:pPr>
        <w:pStyle w:val="31"/>
        <w:ind w:left="446"/>
        <w:jc w:val="both"/>
      </w:pPr>
    </w:p>
    <w:p w14:paraId="7452AD88" w14:textId="03E0D95A" w:rsidR="000C739B" w:rsidRPr="000C739B" w:rsidRDefault="000C739B" w:rsidP="008C5398">
      <w:pPr>
        <w:ind w:firstLine="708"/>
        <w:jc w:val="both"/>
        <w:rPr>
          <w:rFonts w:ascii="Times New Roman" w:eastAsia="Times New Roman" w:hAnsi="Times New Roman" w:cs="Times New Roman"/>
          <w:b/>
          <w:sz w:val="28"/>
          <w:szCs w:val="28"/>
          <w:lang w:eastAsia="ru-RU"/>
        </w:rPr>
      </w:pPr>
    </w:p>
    <w:p w14:paraId="5B253A3A" w14:textId="77777777" w:rsidR="009D21F3" w:rsidRDefault="009D21F3" w:rsidP="008C5398">
      <w:pPr>
        <w:pStyle w:val="21"/>
        <w:tabs>
          <w:tab w:val="right" w:leader="dot" w:pos="9765"/>
        </w:tabs>
        <w:spacing w:line="240" w:lineRule="auto"/>
        <w:jc w:val="both"/>
      </w:pPr>
    </w:p>
    <w:p w14:paraId="3EC4C793" w14:textId="77777777" w:rsidR="00035468" w:rsidRDefault="00035468" w:rsidP="008C5398">
      <w:pPr>
        <w:spacing w:line="276" w:lineRule="auto"/>
        <w:jc w:val="both"/>
        <w:rPr>
          <w:rFonts w:ascii="Times New Roman" w:hAnsi="Times New Roman" w:cs="Times New Roman"/>
          <w:b/>
          <w:bCs/>
          <w:sz w:val="32"/>
          <w:szCs w:val="32"/>
        </w:rPr>
      </w:pPr>
    </w:p>
    <w:p w14:paraId="476C3CBC" w14:textId="30ABDD0A" w:rsidR="00127B53" w:rsidRDefault="00A7733F" w:rsidP="00A7733F">
      <w:pPr>
        <w:tabs>
          <w:tab w:val="left" w:pos="7212"/>
        </w:tabs>
        <w:spacing w:line="276" w:lineRule="auto"/>
        <w:jc w:val="both"/>
        <w:rPr>
          <w:rFonts w:ascii="Times New Roman" w:hAnsi="Times New Roman" w:cs="Times New Roman"/>
          <w:b/>
          <w:bCs/>
          <w:sz w:val="32"/>
          <w:szCs w:val="32"/>
        </w:rPr>
      </w:pPr>
      <w:r>
        <w:rPr>
          <w:rFonts w:ascii="Times New Roman" w:hAnsi="Times New Roman" w:cs="Times New Roman"/>
          <w:b/>
          <w:bCs/>
          <w:sz w:val="32"/>
          <w:szCs w:val="32"/>
        </w:rPr>
        <w:tab/>
      </w:r>
    </w:p>
    <w:p w14:paraId="4F1346AC" w14:textId="77777777" w:rsidR="00127B53" w:rsidRDefault="00127B53" w:rsidP="008C5398">
      <w:pPr>
        <w:spacing w:line="276" w:lineRule="auto"/>
        <w:jc w:val="both"/>
        <w:rPr>
          <w:rFonts w:ascii="Times New Roman" w:hAnsi="Times New Roman" w:cs="Times New Roman"/>
          <w:b/>
          <w:bCs/>
          <w:sz w:val="32"/>
          <w:szCs w:val="32"/>
        </w:rPr>
      </w:pPr>
    </w:p>
    <w:p w14:paraId="3FCDEB05" w14:textId="77777777" w:rsidR="00127B53" w:rsidRDefault="00127B53" w:rsidP="008C5398">
      <w:pPr>
        <w:spacing w:line="276" w:lineRule="auto"/>
        <w:jc w:val="both"/>
        <w:rPr>
          <w:rFonts w:ascii="Times New Roman" w:hAnsi="Times New Roman" w:cs="Times New Roman"/>
          <w:b/>
          <w:bCs/>
          <w:sz w:val="32"/>
          <w:szCs w:val="32"/>
        </w:rPr>
      </w:pPr>
    </w:p>
    <w:p w14:paraId="6A015F4B" w14:textId="77777777" w:rsidR="00127B53" w:rsidRDefault="00127B53" w:rsidP="008C5398">
      <w:pPr>
        <w:spacing w:line="276" w:lineRule="auto"/>
        <w:jc w:val="both"/>
        <w:rPr>
          <w:rFonts w:ascii="Times New Roman" w:hAnsi="Times New Roman" w:cs="Times New Roman"/>
          <w:b/>
          <w:bCs/>
          <w:sz w:val="32"/>
          <w:szCs w:val="32"/>
        </w:rPr>
      </w:pPr>
    </w:p>
    <w:p w14:paraId="1C66F804" w14:textId="1F847247" w:rsidR="00B81DE6" w:rsidRPr="00425680" w:rsidRDefault="00425680" w:rsidP="00425680">
      <w:pPr>
        <w:spacing w:line="259" w:lineRule="auto"/>
        <w:rPr>
          <w:rFonts w:ascii="Times New Roman" w:hAnsi="Times New Roman" w:cs="Times New Roman"/>
          <w:b/>
          <w:bCs/>
          <w:sz w:val="32"/>
          <w:szCs w:val="32"/>
        </w:rPr>
      </w:pPr>
      <w:r>
        <w:rPr>
          <w:rFonts w:ascii="Times New Roman" w:hAnsi="Times New Roman" w:cs="Times New Roman"/>
          <w:b/>
          <w:bCs/>
          <w:sz w:val="32"/>
          <w:szCs w:val="32"/>
        </w:rPr>
        <w:br w:type="page"/>
      </w:r>
    </w:p>
    <w:p w14:paraId="4CA3BBA3" w14:textId="473D9ECA" w:rsidR="00BE710A" w:rsidRPr="005934BD" w:rsidRDefault="00B81DE6" w:rsidP="008C5398">
      <w:pPr>
        <w:pStyle w:val="1"/>
        <w:spacing w:line="360" w:lineRule="auto"/>
        <w:jc w:val="center"/>
        <w:rPr>
          <w:rFonts w:ascii="Times New Roman" w:hAnsi="Times New Roman" w:cs="Times New Roman"/>
          <w:b/>
          <w:bCs/>
          <w:color w:val="000000" w:themeColor="text1"/>
        </w:rPr>
      </w:pPr>
      <w:bookmarkStart w:id="0" w:name="_Toc229609351"/>
      <w:r w:rsidRPr="00BE710A">
        <w:rPr>
          <w:rFonts w:ascii="Times New Roman" w:hAnsi="Times New Roman" w:cs="Times New Roman"/>
          <w:b/>
          <w:bCs/>
          <w:color w:val="000000" w:themeColor="text1"/>
        </w:rPr>
        <w:lastRenderedPageBreak/>
        <w:t>ВСТУП</w:t>
      </w:r>
      <w:bookmarkEnd w:id="0"/>
    </w:p>
    <w:p w14:paraId="61638F9F" w14:textId="6AC033B7" w:rsidR="00E67877" w:rsidRPr="00E67877" w:rsidRDefault="00E67877" w:rsidP="00E67877">
      <w:pPr>
        <w:ind w:firstLine="708"/>
        <w:jc w:val="both"/>
        <w:rPr>
          <w:rFonts w:ascii="Times New Roman" w:hAnsi="Times New Roman" w:cs="Times New Roman"/>
          <w:sz w:val="28"/>
          <w:szCs w:val="28"/>
        </w:rPr>
      </w:pPr>
      <w:r w:rsidRPr="00E67877">
        <w:rPr>
          <w:rFonts w:ascii="Times New Roman" w:hAnsi="Times New Roman" w:cs="Times New Roman"/>
          <w:sz w:val="28"/>
          <w:szCs w:val="28"/>
        </w:rPr>
        <w:t>Вибір теми даної курсової роботи зумовлений зростаючою актуальністю дослідження надзвичайних ситуацій у глобальному масштабі. У сучасному світі природні та техногенні катастрофи стають дедалі частішими, а їх наслідки більш масштабними як для економіки, так і для життя людей. Зміни клімату, урбанізація, розвиток інфраструктури та інші фактори суттєво впливають на динаміку виникнення надзвичайних подій, що потребує глибокого статистичного аналізу та сучасних підходів до обробки даних.</w:t>
      </w:r>
    </w:p>
    <w:p w14:paraId="4389A15A" w14:textId="04D36BA8" w:rsidR="00E67877" w:rsidRPr="00E67877" w:rsidRDefault="00E67877" w:rsidP="00E67877">
      <w:pPr>
        <w:ind w:firstLine="708"/>
        <w:jc w:val="both"/>
        <w:rPr>
          <w:rFonts w:ascii="Times New Roman" w:hAnsi="Times New Roman" w:cs="Times New Roman"/>
          <w:sz w:val="28"/>
          <w:szCs w:val="28"/>
        </w:rPr>
      </w:pPr>
      <w:r w:rsidRPr="00E67877">
        <w:rPr>
          <w:rFonts w:ascii="Times New Roman" w:hAnsi="Times New Roman" w:cs="Times New Roman"/>
          <w:sz w:val="28"/>
          <w:szCs w:val="28"/>
        </w:rPr>
        <w:t>Для проведення дослідження було використано відкриті дані міжнародної бази EM-DAT (The Emergency Events Database), яка містить структуровану інформацію про катастрофи у світі. Зокрема, у роботі використано підготовлений датасет normalized_emdat_dataset, який дозволяє проводити коректний аналіз часових рядів, порівнювати різні типи надзвичайних ситуацій та досліджувати їх динаміку в часі.</w:t>
      </w:r>
    </w:p>
    <w:p w14:paraId="11FFC454" w14:textId="77777777" w:rsidR="00E67877" w:rsidRPr="00E67877" w:rsidRDefault="00E67877" w:rsidP="00E67877">
      <w:pPr>
        <w:ind w:firstLine="708"/>
        <w:jc w:val="both"/>
        <w:rPr>
          <w:rFonts w:ascii="Times New Roman" w:hAnsi="Times New Roman" w:cs="Times New Roman"/>
          <w:sz w:val="28"/>
          <w:szCs w:val="28"/>
        </w:rPr>
      </w:pPr>
      <w:r w:rsidRPr="00E67877">
        <w:rPr>
          <w:rFonts w:ascii="Times New Roman" w:hAnsi="Times New Roman" w:cs="Times New Roman"/>
          <w:sz w:val="28"/>
          <w:szCs w:val="28"/>
        </w:rPr>
        <w:t>Основною метою роботи є проведення комплексного статистичного аналізу надзвичайних ситуацій із використанням сучасних інструментів обробки даних, зокрема мови програмування Python. У рамках дослідження особлива увага приділяється аналізу часових рядів, виявленню трендів, дослідженню сезонних коливань, а також побудові математичних моделей, які дозволяють описати динаміку змін.</w:t>
      </w:r>
    </w:p>
    <w:p w14:paraId="1C1B7AB2" w14:textId="77777777" w:rsidR="00E67877" w:rsidRPr="00E67877" w:rsidRDefault="00E67877" w:rsidP="00E67877">
      <w:pPr>
        <w:ind w:firstLine="708"/>
        <w:jc w:val="both"/>
        <w:rPr>
          <w:rFonts w:ascii="Times New Roman" w:hAnsi="Times New Roman" w:cs="Times New Roman"/>
          <w:sz w:val="28"/>
          <w:szCs w:val="28"/>
        </w:rPr>
      </w:pPr>
      <w:r w:rsidRPr="00E67877">
        <w:rPr>
          <w:rFonts w:ascii="Times New Roman" w:hAnsi="Times New Roman" w:cs="Times New Roman"/>
          <w:sz w:val="28"/>
          <w:szCs w:val="28"/>
        </w:rPr>
        <w:t>Важливим етапом дослідження є перевірка наявності тренду у даних, зокрема за допомогою побудови параболічної лінії тренду та її аналітичного визначення. Окрім цього, у роботі проводиться декомпозиція часових рядів (STL), аналіз автокореляції, а також перевірка стаціонарності за допомогою статистичних тестів. Це дозволяє глибше зрозуміти структуру даних та виявити приховані закономірності.</w:t>
      </w:r>
    </w:p>
    <w:p w14:paraId="653ED0A2" w14:textId="77777777" w:rsidR="00E67877" w:rsidRPr="00E67877" w:rsidRDefault="00E67877" w:rsidP="00E67877">
      <w:pPr>
        <w:ind w:firstLine="708"/>
        <w:jc w:val="both"/>
        <w:rPr>
          <w:rFonts w:ascii="Times New Roman" w:hAnsi="Times New Roman" w:cs="Times New Roman"/>
          <w:sz w:val="28"/>
          <w:szCs w:val="28"/>
        </w:rPr>
      </w:pPr>
      <w:r w:rsidRPr="00E67877">
        <w:rPr>
          <w:rFonts w:ascii="Times New Roman" w:hAnsi="Times New Roman" w:cs="Times New Roman"/>
          <w:sz w:val="28"/>
          <w:szCs w:val="28"/>
        </w:rPr>
        <w:t xml:space="preserve">Окрему увагу приділено аналізу конкретних типів надзвичайних ситуацій, таких як пожежі, повені, землетруси та епідемії, а також дослідженню їх змін у </w:t>
      </w:r>
      <w:r w:rsidRPr="00E67877">
        <w:rPr>
          <w:rFonts w:ascii="Times New Roman" w:hAnsi="Times New Roman" w:cs="Times New Roman"/>
          <w:sz w:val="28"/>
          <w:szCs w:val="28"/>
        </w:rPr>
        <w:lastRenderedPageBreak/>
        <w:t>часі. Додатково проводиться порівняльний аналіз для окремих регіонів, зокрема Австралії та Нової Зеландії, що дозволяє оцінити регіональні особливості та відмінності у динаміці катастроф.</w:t>
      </w:r>
    </w:p>
    <w:p w14:paraId="35D6CC1E" w14:textId="77777777" w:rsidR="00E67877" w:rsidRPr="00E67877" w:rsidRDefault="00E67877" w:rsidP="00E67877">
      <w:pPr>
        <w:ind w:firstLine="708"/>
        <w:jc w:val="both"/>
        <w:rPr>
          <w:rFonts w:ascii="Times New Roman" w:hAnsi="Times New Roman" w:cs="Times New Roman"/>
          <w:sz w:val="28"/>
          <w:szCs w:val="28"/>
        </w:rPr>
      </w:pPr>
      <w:r w:rsidRPr="00E67877">
        <w:rPr>
          <w:rFonts w:ascii="Times New Roman" w:hAnsi="Times New Roman" w:cs="Times New Roman"/>
          <w:sz w:val="28"/>
          <w:szCs w:val="28"/>
        </w:rPr>
        <w:t>Практична частина роботи реалізована у вигляді Jupyter Notebook, де кожен етап аналізу структуровано у вигляді окремих функцій для підготовки даних та їх візуалізації. Такий підхід дозволяє зробити дослідження більш зрозумілим, відтворюваним та зручним для подальшого використання.</w:t>
      </w:r>
    </w:p>
    <w:p w14:paraId="0C6158A5" w14:textId="77777777" w:rsidR="00E67877" w:rsidRPr="00E67877" w:rsidRDefault="00E67877" w:rsidP="00E67877">
      <w:pPr>
        <w:ind w:firstLine="708"/>
        <w:jc w:val="both"/>
        <w:rPr>
          <w:rFonts w:ascii="Times New Roman" w:hAnsi="Times New Roman" w:cs="Times New Roman"/>
          <w:sz w:val="28"/>
          <w:szCs w:val="28"/>
        </w:rPr>
      </w:pPr>
      <w:r w:rsidRPr="00E67877">
        <w:rPr>
          <w:rFonts w:ascii="Times New Roman" w:hAnsi="Times New Roman" w:cs="Times New Roman"/>
          <w:sz w:val="28"/>
          <w:szCs w:val="28"/>
        </w:rPr>
        <w:t>Таким чином, дана курсова робота поєднує теоретичні основи математичної статистики з практичним аналізом реальних даних, що дозволяє не лише дослідити динаміку надзвичайних ситуацій, але й продемонструвати ефективність сучасних методів аналізу даних у вирішенні прикладних задач.</w:t>
      </w:r>
    </w:p>
    <w:p w14:paraId="0BD68A18" w14:textId="77777777" w:rsidR="007E0B71" w:rsidRPr="00427045" w:rsidRDefault="007E0B71" w:rsidP="008C5398">
      <w:pPr>
        <w:ind w:firstLine="708"/>
        <w:jc w:val="both"/>
        <w:rPr>
          <w:rFonts w:ascii="Times New Roman" w:hAnsi="Times New Roman" w:cs="Times New Roman"/>
          <w:sz w:val="32"/>
          <w:szCs w:val="32"/>
        </w:rPr>
      </w:pPr>
    </w:p>
    <w:p w14:paraId="333A35D8" w14:textId="6F17E52B" w:rsidR="007E0B71" w:rsidRPr="00427045" w:rsidRDefault="007E0B71" w:rsidP="008C5398">
      <w:pPr>
        <w:jc w:val="both"/>
        <w:rPr>
          <w:rFonts w:ascii="Times New Roman" w:hAnsi="Times New Roman" w:cs="Times New Roman"/>
          <w:sz w:val="32"/>
          <w:szCs w:val="32"/>
        </w:rPr>
      </w:pPr>
    </w:p>
    <w:p w14:paraId="02BF9F28" w14:textId="0C4970D1" w:rsidR="00BA066A" w:rsidRPr="00427045" w:rsidRDefault="00BA066A" w:rsidP="008C5398">
      <w:pPr>
        <w:jc w:val="both"/>
        <w:rPr>
          <w:rFonts w:ascii="Times New Roman" w:hAnsi="Times New Roman" w:cs="Times New Roman"/>
          <w:sz w:val="32"/>
          <w:szCs w:val="32"/>
        </w:rPr>
      </w:pPr>
    </w:p>
    <w:p w14:paraId="7879A6A4" w14:textId="451E61BB" w:rsidR="00BA066A" w:rsidRPr="00427045" w:rsidRDefault="00BA066A" w:rsidP="008C5398">
      <w:pPr>
        <w:jc w:val="both"/>
        <w:rPr>
          <w:rFonts w:ascii="Times New Roman" w:hAnsi="Times New Roman" w:cs="Times New Roman"/>
          <w:sz w:val="32"/>
          <w:szCs w:val="32"/>
        </w:rPr>
      </w:pPr>
    </w:p>
    <w:p w14:paraId="6FB601FA" w14:textId="77777777" w:rsidR="00266C50" w:rsidRDefault="00266C50" w:rsidP="008C5398">
      <w:pPr>
        <w:jc w:val="both"/>
        <w:rPr>
          <w:rFonts w:ascii="Times New Roman" w:hAnsi="Times New Roman" w:cs="Times New Roman"/>
          <w:sz w:val="32"/>
          <w:szCs w:val="32"/>
        </w:rPr>
      </w:pPr>
    </w:p>
    <w:p w14:paraId="4E8E11E5" w14:textId="77777777" w:rsidR="00266C50" w:rsidRDefault="00266C50" w:rsidP="008C5398">
      <w:pPr>
        <w:jc w:val="both"/>
        <w:rPr>
          <w:rFonts w:ascii="Times New Roman" w:hAnsi="Times New Roman" w:cs="Times New Roman"/>
          <w:sz w:val="32"/>
          <w:szCs w:val="32"/>
        </w:rPr>
      </w:pPr>
    </w:p>
    <w:p w14:paraId="390A2F55" w14:textId="77777777" w:rsidR="00266C50" w:rsidRDefault="00266C50" w:rsidP="008C5398">
      <w:pPr>
        <w:jc w:val="both"/>
        <w:rPr>
          <w:rFonts w:ascii="Times New Roman" w:hAnsi="Times New Roman" w:cs="Times New Roman"/>
          <w:sz w:val="32"/>
          <w:szCs w:val="32"/>
        </w:rPr>
      </w:pPr>
    </w:p>
    <w:p w14:paraId="1BE8C65C" w14:textId="77777777" w:rsidR="00266C50" w:rsidRDefault="00266C50" w:rsidP="008C5398">
      <w:pPr>
        <w:jc w:val="both"/>
        <w:rPr>
          <w:rFonts w:ascii="Times New Roman" w:hAnsi="Times New Roman" w:cs="Times New Roman"/>
          <w:sz w:val="32"/>
          <w:szCs w:val="32"/>
        </w:rPr>
      </w:pPr>
    </w:p>
    <w:p w14:paraId="5FD46EFA" w14:textId="77777777" w:rsidR="00266C50" w:rsidRDefault="00266C50" w:rsidP="008C5398">
      <w:pPr>
        <w:jc w:val="both"/>
        <w:rPr>
          <w:rFonts w:ascii="Times New Roman" w:hAnsi="Times New Roman" w:cs="Times New Roman"/>
          <w:sz w:val="32"/>
          <w:szCs w:val="32"/>
        </w:rPr>
      </w:pPr>
    </w:p>
    <w:p w14:paraId="37F71F85" w14:textId="77777777" w:rsidR="00266C50" w:rsidRDefault="00266C50" w:rsidP="008C5398">
      <w:pPr>
        <w:jc w:val="both"/>
        <w:rPr>
          <w:rFonts w:ascii="Times New Roman" w:hAnsi="Times New Roman" w:cs="Times New Roman"/>
          <w:sz w:val="32"/>
          <w:szCs w:val="32"/>
        </w:rPr>
      </w:pPr>
    </w:p>
    <w:p w14:paraId="1AA956D6" w14:textId="6D751799" w:rsidR="00E42497" w:rsidRDefault="00425680" w:rsidP="00425680">
      <w:pPr>
        <w:spacing w:line="259" w:lineRule="auto"/>
        <w:rPr>
          <w:rFonts w:ascii="Times New Roman" w:hAnsi="Times New Roman" w:cs="Times New Roman"/>
          <w:sz w:val="32"/>
          <w:szCs w:val="32"/>
        </w:rPr>
      </w:pPr>
      <w:r>
        <w:rPr>
          <w:rFonts w:ascii="Times New Roman" w:hAnsi="Times New Roman" w:cs="Times New Roman"/>
          <w:sz w:val="32"/>
          <w:szCs w:val="32"/>
        </w:rPr>
        <w:br w:type="page"/>
      </w:r>
    </w:p>
    <w:p w14:paraId="14A0B63D" w14:textId="438E45CD" w:rsidR="007E0B71" w:rsidRPr="00D502FA" w:rsidRDefault="007E0B71" w:rsidP="008C5398">
      <w:pPr>
        <w:pStyle w:val="1"/>
        <w:spacing w:line="360" w:lineRule="auto"/>
        <w:jc w:val="center"/>
        <w:rPr>
          <w:rFonts w:ascii="Times New Roman" w:hAnsi="Times New Roman" w:cs="Times New Roman"/>
          <w:b/>
          <w:bCs/>
          <w:color w:val="auto"/>
        </w:rPr>
      </w:pPr>
      <w:bookmarkStart w:id="1" w:name="_Toc229609352"/>
      <w:r w:rsidRPr="00D502FA">
        <w:rPr>
          <w:rFonts w:ascii="Times New Roman" w:hAnsi="Times New Roman" w:cs="Times New Roman"/>
          <w:b/>
          <w:bCs/>
          <w:color w:val="auto"/>
        </w:rPr>
        <w:lastRenderedPageBreak/>
        <w:t xml:space="preserve">РОЗДІЛ 1. </w:t>
      </w:r>
      <w:r w:rsidR="00B8290A" w:rsidRPr="00B8290A">
        <w:rPr>
          <w:rFonts w:ascii="Times New Roman" w:hAnsi="Times New Roman" w:cs="Times New Roman"/>
          <w:b/>
          <w:bCs/>
          <w:color w:val="auto"/>
          <w:lang w:val="uk-UA"/>
        </w:rPr>
        <w:t>ДЖЕРЕЛО ДАНИХ ТА ЇХ ПІДГОТОВКА</w:t>
      </w:r>
      <w:bookmarkEnd w:id="1"/>
    </w:p>
    <w:p w14:paraId="6ADBFDB3" w14:textId="19FD61EB" w:rsidR="007E0B71" w:rsidRPr="006A290A" w:rsidRDefault="00953D08" w:rsidP="008C5398">
      <w:pPr>
        <w:pStyle w:val="2"/>
        <w:jc w:val="both"/>
        <w:rPr>
          <w:rFonts w:ascii="Times New Roman" w:eastAsia="Times New Roman" w:hAnsi="Times New Roman" w:cs="Times New Roman"/>
          <w:b/>
          <w:bCs/>
          <w:color w:val="000000" w:themeColor="text1"/>
          <w:sz w:val="32"/>
          <w:szCs w:val="32"/>
        </w:rPr>
      </w:pPr>
      <w:bookmarkStart w:id="2" w:name="_Toc229609353"/>
      <w:r>
        <w:rPr>
          <w:rFonts w:ascii="Times New Roman" w:eastAsia="Times New Roman" w:hAnsi="Times New Roman" w:cs="Times New Roman"/>
          <w:b/>
          <w:bCs/>
          <w:color w:val="000000" w:themeColor="text1"/>
          <w:sz w:val="32"/>
          <w:szCs w:val="32"/>
          <w:lang w:val="en-US"/>
        </w:rPr>
        <w:t>1</w:t>
      </w:r>
      <w:r w:rsidR="003214A7" w:rsidRPr="006A290A">
        <w:rPr>
          <w:rFonts w:ascii="Times New Roman" w:eastAsia="Times New Roman" w:hAnsi="Times New Roman" w:cs="Times New Roman"/>
          <w:b/>
          <w:bCs/>
          <w:color w:val="000000" w:themeColor="text1"/>
          <w:sz w:val="32"/>
          <w:szCs w:val="32"/>
          <w:lang w:val="en-US"/>
        </w:rPr>
        <w:t xml:space="preserve">.1 </w:t>
      </w:r>
      <w:r w:rsidR="0053781F" w:rsidRPr="0053781F">
        <w:rPr>
          <w:rFonts w:ascii="Times New Roman" w:eastAsia="Times New Roman" w:hAnsi="Times New Roman" w:cs="Times New Roman"/>
          <w:b/>
          <w:bCs/>
          <w:color w:val="000000" w:themeColor="text1"/>
          <w:sz w:val="32"/>
          <w:szCs w:val="32"/>
        </w:rPr>
        <w:t>Джерело даних та його характеристика</w:t>
      </w:r>
      <w:bookmarkEnd w:id="2"/>
    </w:p>
    <w:p w14:paraId="23B66271" w14:textId="77777777" w:rsidR="003D6FC0" w:rsidRPr="003D6FC0" w:rsidRDefault="003D6FC0" w:rsidP="002F4BFF">
      <w:pPr>
        <w:ind w:firstLine="708"/>
        <w:jc w:val="both"/>
        <w:rPr>
          <w:rFonts w:ascii="Times New Roman" w:hAnsi="Times New Roman" w:cs="Times New Roman"/>
          <w:sz w:val="28"/>
          <w:szCs w:val="28"/>
        </w:rPr>
      </w:pPr>
      <w:r w:rsidRPr="003D6FC0">
        <w:rPr>
          <w:rFonts w:ascii="Times New Roman" w:hAnsi="Times New Roman" w:cs="Times New Roman"/>
          <w:sz w:val="28"/>
          <w:szCs w:val="28"/>
        </w:rPr>
        <w:t>У сучасних дослідженнях надзвичайних ситуацій ключову роль відіграють відкриті міжнародні бази даних, які забезпечують доступ до систематизованої та перевіреної інформації. У даній роботі основним джерелом даних є база EM-DAT (The Emergency Events Database), яка підтримується Центром досліджень епідеміології катастроф (CRED).</w:t>
      </w:r>
    </w:p>
    <w:p w14:paraId="26EB40F3" w14:textId="070B0B94" w:rsidR="003D6FC0" w:rsidRPr="003D6FC0" w:rsidRDefault="003D6FC0" w:rsidP="003D6FC0">
      <w:pPr>
        <w:ind w:firstLine="708"/>
        <w:jc w:val="both"/>
        <w:rPr>
          <w:rFonts w:ascii="Times New Roman" w:hAnsi="Times New Roman" w:cs="Times New Roman"/>
          <w:sz w:val="28"/>
          <w:szCs w:val="28"/>
        </w:rPr>
      </w:pPr>
      <w:r w:rsidRPr="003D6FC0">
        <w:rPr>
          <w:rFonts w:ascii="Times New Roman" w:hAnsi="Times New Roman" w:cs="Times New Roman"/>
          <w:sz w:val="28"/>
          <w:szCs w:val="28"/>
        </w:rPr>
        <w:t>База EM-DAT є однією з найбільш авторитетних у світі у сфері аналізу катастроф і містить інформацію про надзвичайні події, починаючи з 19</w:t>
      </w:r>
      <w:r w:rsidRPr="002F4BFF">
        <w:rPr>
          <w:rFonts w:ascii="Times New Roman" w:hAnsi="Times New Roman" w:cs="Times New Roman"/>
          <w:sz w:val="28"/>
          <w:szCs w:val="28"/>
        </w:rPr>
        <w:t>2</w:t>
      </w:r>
      <w:r w:rsidRPr="003D6FC0">
        <w:rPr>
          <w:rFonts w:ascii="Times New Roman" w:hAnsi="Times New Roman" w:cs="Times New Roman"/>
          <w:sz w:val="28"/>
          <w:szCs w:val="28"/>
        </w:rPr>
        <w:t>0 року. Вона охоплює широкий спектр подій, включаючи природні (землетруси, повені, пожежі, посухи) та техногенні катастрофи, а також їх наслідки, такі як кількість загиблих, постраждалих та економічні втрати.</w:t>
      </w:r>
    </w:p>
    <w:p w14:paraId="2A277116" w14:textId="77777777" w:rsidR="003D6FC0" w:rsidRPr="003D6FC0" w:rsidRDefault="003D6FC0" w:rsidP="003D6FC0">
      <w:pPr>
        <w:ind w:firstLine="708"/>
        <w:jc w:val="both"/>
        <w:rPr>
          <w:rFonts w:ascii="Times New Roman" w:hAnsi="Times New Roman" w:cs="Times New Roman"/>
          <w:sz w:val="28"/>
          <w:szCs w:val="28"/>
        </w:rPr>
      </w:pPr>
      <w:r w:rsidRPr="003D6FC0">
        <w:rPr>
          <w:rFonts w:ascii="Times New Roman" w:hAnsi="Times New Roman" w:cs="Times New Roman"/>
          <w:sz w:val="28"/>
          <w:szCs w:val="28"/>
        </w:rPr>
        <w:t>Для включення події до бази EM-DAT вона повинна відповідати принаймні одному з наступних критеріїв:</w:t>
      </w:r>
    </w:p>
    <w:p w14:paraId="462A256B" w14:textId="77777777" w:rsidR="003D6FC0" w:rsidRPr="003D6FC0" w:rsidRDefault="003D6FC0" w:rsidP="003D6FC0">
      <w:pPr>
        <w:numPr>
          <w:ilvl w:val="0"/>
          <w:numId w:val="27"/>
        </w:numPr>
        <w:jc w:val="both"/>
        <w:rPr>
          <w:rFonts w:ascii="Times New Roman" w:hAnsi="Times New Roman" w:cs="Times New Roman"/>
          <w:sz w:val="28"/>
          <w:szCs w:val="28"/>
        </w:rPr>
      </w:pPr>
      <w:r w:rsidRPr="003D6FC0">
        <w:rPr>
          <w:rFonts w:ascii="Times New Roman" w:hAnsi="Times New Roman" w:cs="Times New Roman"/>
          <w:sz w:val="28"/>
          <w:szCs w:val="28"/>
        </w:rPr>
        <w:t xml:space="preserve">загибель 10 або більше осіб; </w:t>
      </w:r>
    </w:p>
    <w:p w14:paraId="59EA5E33" w14:textId="77777777" w:rsidR="003D6FC0" w:rsidRPr="003D6FC0" w:rsidRDefault="003D6FC0" w:rsidP="003D6FC0">
      <w:pPr>
        <w:numPr>
          <w:ilvl w:val="0"/>
          <w:numId w:val="27"/>
        </w:numPr>
        <w:jc w:val="both"/>
        <w:rPr>
          <w:rFonts w:ascii="Times New Roman" w:hAnsi="Times New Roman" w:cs="Times New Roman"/>
          <w:sz w:val="28"/>
          <w:szCs w:val="28"/>
        </w:rPr>
      </w:pPr>
      <w:r w:rsidRPr="003D6FC0">
        <w:rPr>
          <w:rFonts w:ascii="Times New Roman" w:hAnsi="Times New Roman" w:cs="Times New Roman"/>
          <w:sz w:val="28"/>
          <w:szCs w:val="28"/>
        </w:rPr>
        <w:t xml:space="preserve">постраждало 100 або більше осіб; </w:t>
      </w:r>
    </w:p>
    <w:p w14:paraId="0F2CACB0" w14:textId="77777777" w:rsidR="003D6FC0" w:rsidRPr="003D6FC0" w:rsidRDefault="003D6FC0" w:rsidP="003D6FC0">
      <w:pPr>
        <w:numPr>
          <w:ilvl w:val="0"/>
          <w:numId w:val="27"/>
        </w:numPr>
        <w:jc w:val="both"/>
        <w:rPr>
          <w:rFonts w:ascii="Times New Roman" w:hAnsi="Times New Roman" w:cs="Times New Roman"/>
          <w:sz w:val="28"/>
          <w:szCs w:val="28"/>
        </w:rPr>
      </w:pPr>
      <w:r w:rsidRPr="003D6FC0">
        <w:rPr>
          <w:rFonts w:ascii="Times New Roman" w:hAnsi="Times New Roman" w:cs="Times New Roman"/>
          <w:sz w:val="28"/>
          <w:szCs w:val="28"/>
        </w:rPr>
        <w:t xml:space="preserve">оголошення надзвичайного стану; </w:t>
      </w:r>
    </w:p>
    <w:p w14:paraId="3FE98D77" w14:textId="77777777" w:rsidR="003D6FC0" w:rsidRPr="003D6FC0" w:rsidRDefault="003D6FC0" w:rsidP="003D6FC0">
      <w:pPr>
        <w:numPr>
          <w:ilvl w:val="0"/>
          <w:numId w:val="27"/>
        </w:numPr>
        <w:jc w:val="both"/>
        <w:rPr>
          <w:rFonts w:ascii="Times New Roman" w:hAnsi="Times New Roman" w:cs="Times New Roman"/>
          <w:sz w:val="28"/>
          <w:szCs w:val="28"/>
        </w:rPr>
      </w:pPr>
      <w:r w:rsidRPr="003D6FC0">
        <w:rPr>
          <w:rFonts w:ascii="Times New Roman" w:hAnsi="Times New Roman" w:cs="Times New Roman"/>
          <w:sz w:val="28"/>
          <w:szCs w:val="28"/>
        </w:rPr>
        <w:t xml:space="preserve">звернення країни за міжнародною допомогою. </w:t>
      </w:r>
    </w:p>
    <w:p w14:paraId="7DE4EA8A" w14:textId="41CA55FF" w:rsidR="003D6FC0" w:rsidRPr="003D6FC0" w:rsidRDefault="003D6FC0" w:rsidP="003D6FC0">
      <w:pPr>
        <w:ind w:firstLine="708"/>
        <w:jc w:val="both"/>
        <w:rPr>
          <w:rFonts w:ascii="Times New Roman" w:hAnsi="Times New Roman" w:cs="Times New Roman"/>
          <w:sz w:val="28"/>
          <w:szCs w:val="28"/>
        </w:rPr>
      </w:pPr>
      <w:r w:rsidRPr="003D6FC0">
        <w:rPr>
          <w:rFonts w:ascii="Times New Roman" w:hAnsi="Times New Roman" w:cs="Times New Roman"/>
          <w:sz w:val="28"/>
          <w:szCs w:val="28"/>
        </w:rPr>
        <w:t>У межах даного дослідження було використано попередньо оброблений датасет normalized_emdat_dataset, який сформовано на основі сирих даних EM-DAT. Його нормалізація дозволила:</w:t>
      </w:r>
    </w:p>
    <w:p w14:paraId="5206A7F1" w14:textId="77777777" w:rsidR="003D6FC0" w:rsidRPr="003D6FC0" w:rsidRDefault="003D6FC0" w:rsidP="003D6FC0">
      <w:pPr>
        <w:numPr>
          <w:ilvl w:val="0"/>
          <w:numId w:val="28"/>
        </w:numPr>
        <w:jc w:val="both"/>
        <w:rPr>
          <w:rFonts w:ascii="Times New Roman" w:hAnsi="Times New Roman" w:cs="Times New Roman"/>
          <w:sz w:val="28"/>
          <w:szCs w:val="28"/>
        </w:rPr>
      </w:pPr>
      <w:r w:rsidRPr="003D6FC0">
        <w:rPr>
          <w:rFonts w:ascii="Times New Roman" w:hAnsi="Times New Roman" w:cs="Times New Roman"/>
          <w:sz w:val="28"/>
          <w:szCs w:val="28"/>
        </w:rPr>
        <w:t xml:space="preserve">усунути дублікати та некоректні записи; </w:t>
      </w:r>
    </w:p>
    <w:p w14:paraId="6465B379" w14:textId="77777777" w:rsidR="003D6FC0" w:rsidRPr="003D6FC0" w:rsidRDefault="003D6FC0" w:rsidP="003D6FC0">
      <w:pPr>
        <w:numPr>
          <w:ilvl w:val="0"/>
          <w:numId w:val="28"/>
        </w:numPr>
        <w:jc w:val="both"/>
        <w:rPr>
          <w:rFonts w:ascii="Times New Roman" w:hAnsi="Times New Roman" w:cs="Times New Roman"/>
          <w:sz w:val="28"/>
          <w:szCs w:val="28"/>
        </w:rPr>
      </w:pPr>
      <w:r w:rsidRPr="003D6FC0">
        <w:rPr>
          <w:rFonts w:ascii="Times New Roman" w:hAnsi="Times New Roman" w:cs="Times New Roman"/>
          <w:sz w:val="28"/>
          <w:szCs w:val="28"/>
        </w:rPr>
        <w:t xml:space="preserve">привести дані до єдиного формату; </w:t>
      </w:r>
    </w:p>
    <w:p w14:paraId="2CA30A84" w14:textId="77777777" w:rsidR="003D6FC0" w:rsidRPr="003D6FC0" w:rsidRDefault="003D6FC0" w:rsidP="003D6FC0">
      <w:pPr>
        <w:numPr>
          <w:ilvl w:val="0"/>
          <w:numId w:val="28"/>
        </w:numPr>
        <w:jc w:val="both"/>
        <w:rPr>
          <w:rFonts w:ascii="Times New Roman" w:hAnsi="Times New Roman" w:cs="Times New Roman"/>
          <w:sz w:val="28"/>
          <w:szCs w:val="28"/>
        </w:rPr>
      </w:pPr>
      <w:r w:rsidRPr="003D6FC0">
        <w:rPr>
          <w:rFonts w:ascii="Times New Roman" w:hAnsi="Times New Roman" w:cs="Times New Roman"/>
          <w:sz w:val="28"/>
          <w:szCs w:val="28"/>
        </w:rPr>
        <w:t xml:space="preserve">забезпечити коректність часових рядів; </w:t>
      </w:r>
    </w:p>
    <w:p w14:paraId="05D73077" w14:textId="77777777" w:rsidR="003D6FC0" w:rsidRPr="003D6FC0" w:rsidRDefault="003D6FC0" w:rsidP="003D6FC0">
      <w:pPr>
        <w:numPr>
          <w:ilvl w:val="0"/>
          <w:numId w:val="28"/>
        </w:numPr>
        <w:jc w:val="both"/>
        <w:rPr>
          <w:rFonts w:ascii="Times New Roman" w:hAnsi="Times New Roman" w:cs="Times New Roman"/>
          <w:sz w:val="28"/>
          <w:szCs w:val="28"/>
        </w:rPr>
      </w:pPr>
      <w:r w:rsidRPr="003D6FC0">
        <w:rPr>
          <w:rFonts w:ascii="Times New Roman" w:hAnsi="Times New Roman" w:cs="Times New Roman"/>
          <w:sz w:val="28"/>
          <w:szCs w:val="28"/>
        </w:rPr>
        <w:t xml:space="preserve">підготувати інформацію для подальшого статистичного аналізу. </w:t>
      </w:r>
    </w:p>
    <w:p w14:paraId="2B6AF5C9" w14:textId="77777777" w:rsidR="003D6FC0" w:rsidRPr="003D6FC0" w:rsidRDefault="003D6FC0" w:rsidP="003D6FC0">
      <w:pPr>
        <w:ind w:firstLine="708"/>
        <w:jc w:val="both"/>
        <w:rPr>
          <w:rFonts w:ascii="Times New Roman" w:hAnsi="Times New Roman" w:cs="Times New Roman"/>
          <w:sz w:val="28"/>
          <w:szCs w:val="28"/>
        </w:rPr>
      </w:pPr>
      <w:r w:rsidRPr="003D6FC0">
        <w:rPr>
          <w:rFonts w:ascii="Times New Roman" w:hAnsi="Times New Roman" w:cs="Times New Roman"/>
          <w:sz w:val="28"/>
          <w:szCs w:val="28"/>
        </w:rPr>
        <w:lastRenderedPageBreak/>
        <w:t>Використання саме цього датасету є доцільним, оскільки він містить узгоджені та очищені дані, що значно підвищує точність результатів дослідження. Крім того, структурованість даних дозволяє ефективно застосовувати методи математичної статистики та аналізу часових рядів.</w:t>
      </w:r>
    </w:p>
    <w:p w14:paraId="288BED21" w14:textId="38BBD8A1" w:rsidR="00617017" w:rsidRPr="002F4BFF" w:rsidRDefault="003D6FC0" w:rsidP="003D6FC0">
      <w:pPr>
        <w:ind w:firstLine="708"/>
        <w:jc w:val="both"/>
        <w:rPr>
          <w:rFonts w:ascii="Times New Roman" w:hAnsi="Times New Roman" w:cs="Times New Roman"/>
          <w:sz w:val="28"/>
          <w:szCs w:val="28"/>
        </w:rPr>
      </w:pPr>
      <w:r w:rsidRPr="003D6FC0">
        <w:rPr>
          <w:rFonts w:ascii="Times New Roman" w:hAnsi="Times New Roman" w:cs="Times New Roman"/>
          <w:sz w:val="28"/>
          <w:szCs w:val="28"/>
        </w:rPr>
        <w:t>Таким чином, база EM-DAT у поєднанні з підготовленим датасетом normalized_emdat_dataset виступає надійною основою для проведення комплексного аналізу динаміки надзвичайних ситуацій у даній курсовій роботі.</w:t>
      </w:r>
    </w:p>
    <w:p w14:paraId="1B14C30A" w14:textId="402BD84E" w:rsidR="00617017" w:rsidRPr="00427045" w:rsidRDefault="00953D08" w:rsidP="008C5398">
      <w:pPr>
        <w:pStyle w:val="2"/>
        <w:jc w:val="both"/>
        <w:rPr>
          <w:rFonts w:ascii="Times New Roman" w:eastAsia="Times New Roman" w:hAnsi="Times New Roman" w:cs="Times New Roman"/>
          <w:b/>
          <w:bCs/>
          <w:color w:val="000000" w:themeColor="text1"/>
          <w:sz w:val="32"/>
          <w:szCs w:val="32"/>
        </w:rPr>
      </w:pPr>
      <w:bookmarkStart w:id="3" w:name="_Toc229609354"/>
      <w:r w:rsidRPr="00427045">
        <w:rPr>
          <w:rFonts w:ascii="Times New Roman" w:eastAsia="Times New Roman" w:hAnsi="Times New Roman" w:cs="Times New Roman"/>
          <w:b/>
          <w:bCs/>
          <w:color w:val="000000" w:themeColor="text1"/>
          <w:sz w:val="32"/>
          <w:szCs w:val="32"/>
          <w:lang w:val="en-US"/>
        </w:rPr>
        <w:t>1</w:t>
      </w:r>
      <w:r w:rsidR="002072EF" w:rsidRPr="00427045">
        <w:rPr>
          <w:rFonts w:ascii="Times New Roman" w:eastAsia="Times New Roman" w:hAnsi="Times New Roman" w:cs="Times New Roman"/>
          <w:b/>
          <w:bCs/>
          <w:color w:val="000000" w:themeColor="text1"/>
          <w:sz w:val="32"/>
          <w:szCs w:val="32"/>
        </w:rPr>
        <w:t xml:space="preserve">.2 </w:t>
      </w:r>
      <w:r w:rsidR="00381492" w:rsidRPr="00427045">
        <w:rPr>
          <w:rFonts w:ascii="Times New Roman" w:eastAsia="Times New Roman" w:hAnsi="Times New Roman" w:cs="Times New Roman"/>
          <w:b/>
          <w:bCs/>
          <w:color w:val="000000" w:themeColor="text1"/>
          <w:sz w:val="32"/>
          <w:szCs w:val="32"/>
        </w:rPr>
        <w:t>Опис структури датасету normalized_emdat_dataset</w:t>
      </w:r>
      <w:bookmarkEnd w:id="3"/>
    </w:p>
    <w:p w14:paraId="7B0B6E47" w14:textId="72476123" w:rsidR="005A75A8" w:rsidRPr="005A75A8" w:rsidRDefault="005A75A8" w:rsidP="005A75A8">
      <w:pPr>
        <w:ind w:firstLine="708"/>
        <w:jc w:val="both"/>
        <w:rPr>
          <w:rFonts w:ascii="Times New Roman" w:hAnsi="Times New Roman" w:cs="Times New Roman"/>
          <w:sz w:val="28"/>
          <w:szCs w:val="28"/>
        </w:rPr>
      </w:pPr>
      <w:r w:rsidRPr="005A75A8">
        <w:rPr>
          <w:rFonts w:ascii="Times New Roman" w:hAnsi="Times New Roman" w:cs="Times New Roman"/>
          <w:sz w:val="28"/>
          <w:szCs w:val="28"/>
        </w:rPr>
        <w:t>Датасет normalized_emdat_dataset, використаний у даній роботі, є результатом попередньої обробки та нормалізації сирих даних з бази EM-DAT. Його структура побудована таким чином, щоб забезпечити зручність аналізу часових рядів, а також можливість дослідження різних типів надзвичайних ситуацій у розрізі часу та регіонів.</w:t>
      </w:r>
    </w:p>
    <w:p w14:paraId="0092A085" w14:textId="5A155F66" w:rsidR="005A75A8" w:rsidRPr="005A75A8" w:rsidRDefault="005A75A8" w:rsidP="005A75A8">
      <w:pPr>
        <w:ind w:firstLine="708"/>
        <w:jc w:val="both"/>
        <w:rPr>
          <w:rFonts w:ascii="Times New Roman" w:hAnsi="Times New Roman" w:cs="Times New Roman"/>
          <w:sz w:val="28"/>
          <w:szCs w:val="28"/>
        </w:rPr>
      </w:pPr>
      <w:r w:rsidRPr="005A75A8">
        <w:rPr>
          <w:rFonts w:ascii="Times New Roman" w:hAnsi="Times New Roman" w:cs="Times New Roman"/>
          <w:sz w:val="28"/>
          <w:szCs w:val="28"/>
        </w:rPr>
        <w:t>Основною одиницею спостереження в датасеті є окрема надзвичайна подія або агреговані показники за певний часовий період (рік або місяць). Дані представлені у табличному форматі, де кожен рядок відповідає певному запису, а стовпці характеристикам події.</w:t>
      </w:r>
    </w:p>
    <w:p w14:paraId="1424B236" w14:textId="77777777" w:rsidR="005A75A8" w:rsidRPr="005A75A8" w:rsidRDefault="005A75A8" w:rsidP="005A75A8">
      <w:pPr>
        <w:ind w:firstLine="708"/>
        <w:jc w:val="both"/>
        <w:rPr>
          <w:rFonts w:ascii="Times New Roman" w:hAnsi="Times New Roman" w:cs="Times New Roman"/>
          <w:sz w:val="28"/>
          <w:szCs w:val="28"/>
        </w:rPr>
      </w:pPr>
      <w:r w:rsidRPr="005A75A8">
        <w:rPr>
          <w:rFonts w:ascii="Times New Roman" w:hAnsi="Times New Roman" w:cs="Times New Roman"/>
          <w:sz w:val="28"/>
          <w:szCs w:val="28"/>
        </w:rPr>
        <w:t>До ключових змінних датасету належать:</w:t>
      </w:r>
    </w:p>
    <w:p w14:paraId="5ED57551" w14:textId="11A16F11" w:rsidR="005A75A8" w:rsidRPr="005A75A8" w:rsidRDefault="005A75A8" w:rsidP="005A75A8">
      <w:pPr>
        <w:numPr>
          <w:ilvl w:val="0"/>
          <w:numId w:val="29"/>
        </w:numPr>
        <w:jc w:val="both"/>
        <w:rPr>
          <w:rFonts w:ascii="Times New Roman" w:hAnsi="Times New Roman" w:cs="Times New Roman"/>
          <w:sz w:val="28"/>
          <w:szCs w:val="28"/>
        </w:rPr>
      </w:pPr>
      <w:r w:rsidRPr="005A75A8">
        <w:rPr>
          <w:rFonts w:ascii="Times New Roman" w:hAnsi="Times New Roman" w:cs="Times New Roman"/>
          <w:sz w:val="28"/>
          <w:szCs w:val="28"/>
        </w:rPr>
        <w:t>Рік (Year)</w:t>
      </w:r>
      <w:r w:rsidRPr="002F4BFF">
        <w:rPr>
          <w:rFonts w:ascii="Times New Roman" w:hAnsi="Times New Roman" w:cs="Times New Roman"/>
          <w:sz w:val="28"/>
          <w:szCs w:val="28"/>
        </w:rPr>
        <w:t xml:space="preserve"> -</w:t>
      </w:r>
      <w:r w:rsidRPr="005A75A8">
        <w:rPr>
          <w:rFonts w:ascii="Times New Roman" w:hAnsi="Times New Roman" w:cs="Times New Roman"/>
          <w:sz w:val="28"/>
          <w:szCs w:val="28"/>
        </w:rPr>
        <w:t xml:space="preserve"> часовий показник, який використовується для побудови часових рядів та аналізу динаміки; </w:t>
      </w:r>
    </w:p>
    <w:p w14:paraId="3E029681" w14:textId="4B785830" w:rsidR="005A75A8" w:rsidRPr="005A75A8" w:rsidRDefault="005A75A8" w:rsidP="005A75A8">
      <w:pPr>
        <w:numPr>
          <w:ilvl w:val="0"/>
          <w:numId w:val="29"/>
        </w:numPr>
        <w:jc w:val="both"/>
        <w:rPr>
          <w:rFonts w:ascii="Times New Roman" w:hAnsi="Times New Roman" w:cs="Times New Roman"/>
          <w:sz w:val="28"/>
          <w:szCs w:val="28"/>
        </w:rPr>
      </w:pPr>
      <w:r w:rsidRPr="005A75A8">
        <w:rPr>
          <w:rFonts w:ascii="Times New Roman" w:hAnsi="Times New Roman" w:cs="Times New Roman"/>
          <w:sz w:val="28"/>
          <w:szCs w:val="28"/>
        </w:rPr>
        <w:t>Країна (Country)</w:t>
      </w:r>
      <w:r w:rsidRPr="002F4BFF">
        <w:rPr>
          <w:rFonts w:ascii="Times New Roman" w:hAnsi="Times New Roman" w:cs="Times New Roman"/>
          <w:sz w:val="28"/>
          <w:szCs w:val="28"/>
        </w:rPr>
        <w:t xml:space="preserve"> - </w:t>
      </w:r>
      <w:r w:rsidRPr="005A75A8">
        <w:rPr>
          <w:rFonts w:ascii="Times New Roman" w:hAnsi="Times New Roman" w:cs="Times New Roman"/>
          <w:sz w:val="28"/>
          <w:szCs w:val="28"/>
        </w:rPr>
        <w:t xml:space="preserve">дозволяє здійснювати регіональний аналіз та порівняння; </w:t>
      </w:r>
    </w:p>
    <w:p w14:paraId="0454AE94" w14:textId="2D221B82" w:rsidR="005A75A8" w:rsidRPr="005A75A8" w:rsidRDefault="005A75A8" w:rsidP="005A75A8">
      <w:pPr>
        <w:numPr>
          <w:ilvl w:val="0"/>
          <w:numId w:val="29"/>
        </w:numPr>
        <w:jc w:val="both"/>
        <w:rPr>
          <w:rFonts w:ascii="Times New Roman" w:hAnsi="Times New Roman" w:cs="Times New Roman"/>
          <w:sz w:val="28"/>
          <w:szCs w:val="28"/>
        </w:rPr>
      </w:pPr>
      <w:r w:rsidRPr="005A75A8">
        <w:rPr>
          <w:rFonts w:ascii="Times New Roman" w:hAnsi="Times New Roman" w:cs="Times New Roman"/>
          <w:sz w:val="28"/>
          <w:szCs w:val="28"/>
        </w:rPr>
        <w:t xml:space="preserve">Тип катастрофи (Disaster Type) </w:t>
      </w:r>
      <w:r w:rsidRPr="002F4BFF">
        <w:rPr>
          <w:rFonts w:ascii="Times New Roman" w:hAnsi="Times New Roman" w:cs="Times New Roman"/>
          <w:sz w:val="28"/>
          <w:szCs w:val="28"/>
        </w:rPr>
        <w:t>-</w:t>
      </w:r>
      <w:r w:rsidRPr="005A75A8">
        <w:rPr>
          <w:rFonts w:ascii="Times New Roman" w:hAnsi="Times New Roman" w:cs="Times New Roman"/>
          <w:sz w:val="28"/>
          <w:szCs w:val="28"/>
        </w:rPr>
        <w:t xml:space="preserve"> класифікує події (пожежі, повені, землетруси, епідемії тощо); </w:t>
      </w:r>
    </w:p>
    <w:p w14:paraId="3FBA23D4" w14:textId="0EC01F3B" w:rsidR="005A75A8" w:rsidRPr="005A75A8" w:rsidRDefault="005A75A8" w:rsidP="005A75A8">
      <w:pPr>
        <w:numPr>
          <w:ilvl w:val="0"/>
          <w:numId w:val="29"/>
        </w:numPr>
        <w:jc w:val="both"/>
        <w:rPr>
          <w:rFonts w:ascii="Times New Roman" w:hAnsi="Times New Roman" w:cs="Times New Roman"/>
          <w:sz w:val="28"/>
          <w:szCs w:val="28"/>
        </w:rPr>
      </w:pPr>
      <w:r w:rsidRPr="005A75A8">
        <w:rPr>
          <w:rFonts w:ascii="Times New Roman" w:hAnsi="Times New Roman" w:cs="Times New Roman"/>
          <w:sz w:val="28"/>
          <w:szCs w:val="28"/>
        </w:rPr>
        <w:t xml:space="preserve">Підтип катастрофи (Disaster Subtype) </w:t>
      </w:r>
      <w:r w:rsidR="00BA28D8" w:rsidRPr="002F4BFF">
        <w:rPr>
          <w:rFonts w:ascii="Times New Roman" w:hAnsi="Times New Roman" w:cs="Times New Roman"/>
          <w:sz w:val="28"/>
          <w:szCs w:val="28"/>
        </w:rPr>
        <w:t xml:space="preserve">- </w:t>
      </w:r>
      <w:r w:rsidRPr="005A75A8">
        <w:rPr>
          <w:rFonts w:ascii="Times New Roman" w:hAnsi="Times New Roman" w:cs="Times New Roman"/>
          <w:sz w:val="28"/>
          <w:szCs w:val="28"/>
        </w:rPr>
        <w:t xml:space="preserve">деталізує тип події; </w:t>
      </w:r>
    </w:p>
    <w:p w14:paraId="62FD6177" w14:textId="300C62E6" w:rsidR="005A75A8" w:rsidRPr="005A75A8" w:rsidRDefault="005A75A8" w:rsidP="005A75A8">
      <w:pPr>
        <w:numPr>
          <w:ilvl w:val="0"/>
          <w:numId w:val="29"/>
        </w:numPr>
        <w:jc w:val="both"/>
        <w:rPr>
          <w:rFonts w:ascii="Times New Roman" w:hAnsi="Times New Roman" w:cs="Times New Roman"/>
          <w:sz w:val="28"/>
          <w:szCs w:val="28"/>
        </w:rPr>
      </w:pPr>
      <w:r w:rsidRPr="005A75A8">
        <w:rPr>
          <w:rFonts w:ascii="Times New Roman" w:hAnsi="Times New Roman" w:cs="Times New Roman"/>
          <w:sz w:val="28"/>
          <w:szCs w:val="28"/>
        </w:rPr>
        <w:t xml:space="preserve">Кількість подій (Occurrences) </w:t>
      </w:r>
      <w:r w:rsidR="00BA28D8" w:rsidRPr="002F4BFF">
        <w:rPr>
          <w:rFonts w:ascii="Times New Roman" w:hAnsi="Times New Roman" w:cs="Times New Roman"/>
          <w:sz w:val="28"/>
          <w:szCs w:val="28"/>
        </w:rPr>
        <w:t>-</w:t>
      </w:r>
      <w:r w:rsidRPr="005A75A8">
        <w:rPr>
          <w:rFonts w:ascii="Times New Roman" w:hAnsi="Times New Roman" w:cs="Times New Roman"/>
          <w:sz w:val="28"/>
          <w:szCs w:val="28"/>
        </w:rPr>
        <w:t xml:space="preserve"> кількісна характеристика частоти виникнення катастроф; </w:t>
      </w:r>
    </w:p>
    <w:p w14:paraId="2D911030" w14:textId="793243BA" w:rsidR="005A75A8" w:rsidRPr="005A75A8" w:rsidRDefault="005A75A8" w:rsidP="005A75A8">
      <w:pPr>
        <w:numPr>
          <w:ilvl w:val="0"/>
          <w:numId w:val="29"/>
        </w:numPr>
        <w:jc w:val="both"/>
        <w:rPr>
          <w:rFonts w:ascii="Times New Roman" w:hAnsi="Times New Roman" w:cs="Times New Roman"/>
          <w:sz w:val="28"/>
          <w:szCs w:val="28"/>
        </w:rPr>
      </w:pPr>
      <w:r w:rsidRPr="005A75A8">
        <w:rPr>
          <w:rFonts w:ascii="Times New Roman" w:hAnsi="Times New Roman" w:cs="Times New Roman"/>
          <w:sz w:val="28"/>
          <w:szCs w:val="28"/>
        </w:rPr>
        <w:lastRenderedPageBreak/>
        <w:t xml:space="preserve">Кількість загиблих (Total Deaths) </w:t>
      </w:r>
      <w:r w:rsidR="00BA28D8" w:rsidRPr="002F4BFF">
        <w:rPr>
          <w:rFonts w:ascii="Times New Roman" w:hAnsi="Times New Roman" w:cs="Times New Roman"/>
          <w:sz w:val="28"/>
          <w:szCs w:val="28"/>
        </w:rPr>
        <w:t>-</w:t>
      </w:r>
      <w:r w:rsidRPr="005A75A8">
        <w:rPr>
          <w:rFonts w:ascii="Times New Roman" w:hAnsi="Times New Roman" w:cs="Times New Roman"/>
          <w:sz w:val="28"/>
          <w:szCs w:val="28"/>
        </w:rPr>
        <w:t xml:space="preserve"> показник людських втрат; </w:t>
      </w:r>
    </w:p>
    <w:p w14:paraId="3126C1E1" w14:textId="4BFC90D0" w:rsidR="005A75A8" w:rsidRPr="005A75A8" w:rsidRDefault="005A75A8" w:rsidP="005A75A8">
      <w:pPr>
        <w:numPr>
          <w:ilvl w:val="0"/>
          <w:numId w:val="29"/>
        </w:numPr>
        <w:jc w:val="both"/>
        <w:rPr>
          <w:rFonts w:ascii="Times New Roman" w:hAnsi="Times New Roman" w:cs="Times New Roman"/>
          <w:sz w:val="28"/>
          <w:szCs w:val="28"/>
        </w:rPr>
      </w:pPr>
      <w:r w:rsidRPr="005A75A8">
        <w:rPr>
          <w:rFonts w:ascii="Times New Roman" w:hAnsi="Times New Roman" w:cs="Times New Roman"/>
          <w:sz w:val="28"/>
          <w:szCs w:val="28"/>
        </w:rPr>
        <w:t xml:space="preserve">Кількість постраждалих (Total Affected) </w:t>
      </w:r>
      <w:r w:rsidR="00BA28D8" w:rsidRPr="002F4BFF">
        <w:rPr>
          <w:rFonts w:ascii="Times New Roman" w:hAnsi="Times New Roman" w:cs="Times New Roman"/>
          <w:sz w:val="28"/>
          <w:szCs w:val="28"/>
        </w:rPr>
        <w:t>-</w:t>
      </w:r>
      <w:r w:rsidRPr="005A75A8">
        <w:rPr>
          <w:rFonts w:ascii="Times New Roman" w:hAnsi="Times New Roman" w:cs="Times New Roman"/>
          <w:sz w:val="28"/>
          <w:szCs w:val="28"/>
        </w:rPr>
        <w:t xml:space="preserve"> включає поранених, евакуйованих та інших осіб, які зазнали впливу; </w:t>
      </w:r>
    </w:p>
    <w:p w14:paraId="36E8904F" w14:textId="134CB865" w:rsidR="005A75A8" w:rsidRPr="005A75A8" w:rsidRDefault="005A75A8" w:rsidP="005A75A8">
      <w:pPr>
        <w:numPr>
          <w:ilvl w:val="0"/>
          <w:numId w:val="29"/>
        </w:numPr>
        <w:jc w:val="both"/>
        <w:rPr>
          <w:rFonts w:ascii="Times New Roman" w:hAnsi="Times New Roman" w:cs="Times New Roman"/>
          <w:sz w:val="28"/>
          <w:szCs w:val="28"/>
        </w:rPr>
      </w:pPr>
      <w:r w:rsidRPr="005A75A8">
        <w:rPr>
          <w:rFonts w:ascii="Times New Roman" w:hAnsi="Times New Roman" w:cs="Times New Roman"/>
          <w:sz w:val="28"/>
          <w:szCs w:val="28"/>
        </w:rPr>
        <w:t xml:space="preserve">Економічні збитки (Total Damage, USD) </w:t>
      </w:r>
      <w:r w:rsidR="00BA28D8" w:rsidRPr="002F4BFF">
        <w:rPr>
          <w:rFonts w:ascii="Times New Roman" w:hAnsi="Times New Roman" w:cs="Times New Roman"/>
          <w:sz w:val="28"/>
          <w:szCs w:val="28"/>
        </w:rPr>
        <w:t>-</w:t>
      </w:r>
      <w:r w:rsidRPr="005A75A8">
        <w:rPr>
          <w:rFonts w:ascii="Times New Roman" w:hAnsi="Times New Roman" w:cs="Times New Roman"/>
          <w:sz w:val="28"/>
          <w:szCs w:val="28"/>
        </w:rPr>
        <w:t xml:space="preserve"> оцінка матеріальних втрат у грошовому еквіваленті. </w:t>
      </w:r>
    </w:p>
    <w:p w14:paraId="12F4E9B0" w14:textId="77777777" w:rsidR="005A75A8" w:rsidRPr="005A75A8" w:rsidRDefault="005A75A8" w:rsidP="005A75A8">
      <w:pPr>
        <w:ind w:firstLine="708"/>
        <w:jc w:val="both"/>
        <w:rPr>
          <w:rFonts w:ascii="Times New Roman" w:hAnsi="Times New Roman" w:cs="Times New Roman"/>
          <w:sz w:val="28"/>
          <w:szCs w:val="28"/>
        </w:rPr>
      </w:pPr>
      <w:r w:rsidRPr="005A75A8">
        <w:rPr>
          <w:rFonts w:ascii="Times New Roman" w:hAnsi="Times New Roman" w:cs="Times New Roman"/>
          <w:sz w:val="28"/>
          <w:szCs w:val="28"/>
        </w:rPr>
        <w:t>У процесі нормалізації дані були приведені до єдиного формату:</w:t>
      </w:r>
    </w:p>
    <w:p w14:paraId="58B5C73F" w14:textId="77777777" w:rsidR="005A75A8" w:rsidRPr="005A75A8" w:rsidRDefault="005A75A8" w:rsidP="005A75A8">
      <w:pPr>
        <w:numPr>
          <w:ilvl w:val="0"/>
          <w:numId w:val="30"/>
        </w:numPr>
        <w:jc w:val="both"/>
        <w:rPr>
          <w:rFonts w:ascii="Times New Roman" w:hAnsi="Times New Roman" w:cs="Times New Roman"/>
          <w:sz w:val="28"/>
          <w:szCs w:val="28"/>
        </w:rPr>
      </w:pPr>
      <w:r w:rsidRPr="005A75A8">
        <w:rPr>
          <w:rFonts w:ascii="Times New Roman" w:hAnsi="Times New Roman" w:cs="Times New Roman"/>
          <w:sz w:val="28"/>
          <w:szCs w:val="28"/>
        </w:rPr>
        <w:t xml:space="preserve">всі часові значення узгоджені; </w:t>
      </w:r>
    </w:p>
    <w:p w14:paraId="50A9B293" w14:textId="77777777" w:rsidR="005A75A8" w:rsidRPr="005A75A8" w:rsidRDefault="005A75A8" w:rsidP="005A75A8">
      <w:pPr>
        <w:numPr>
          <w:ilvl w:val="0"/>
          <w:numId w:val="30"/>
        </w:numPr>
        <w:jc w:val="both"/>
        <w:rPr>
          <w:rFonts w:ascii="Times New Roman" w:hAnsi="Times New Roman" w:cs="Times New Roman"/>
          <w:sz w:val="28"/>
          <w:szCs w:val="28"/>
        </w:rPr>
      </w:pPr>
      <w:r w:rsidRPr="005A75A8">
        <w:rPr>
          <w:rFonts w:ascii="Times New Roman" w:hAnsi="Times New Roman" w:cs="Times New Roman"/>
          <w:sz w:val="28"/>
          <w:szCs w:val="28"/>
        </w:rPr>
        <w:t xml:space="preserve">числові показники очищені від пропущених або некоректних значень; </w:t>
      </w:r>
    </w:p>
    <w:p w14:paraId="19348074" w14:textId="77777777" w:rsidR="005A75A8" w:rsidRPr="005A75A8" w:rsidRDefault="005A75A8" w:rsidP="005A75A8">
      <w:pPr>
        <w:numPr>
          <w:ilvl w:val="0"/>
          <w:numId w:val="30"/>
        </w:numPr>
        <w:jc w:val="both"/>
        <w:rPr>
          <w:rFonts w:ascii="Times New Roman" w:hAnsi="Times New Roman" w:cs="Times New Roman"/>
          <w:sz w:val="28"/>
          <w:szCs w:val="28"/>
        </w:rPr>
      </w:pPr>
      <w:r w:rsidRPr="005A75A8">
        <w:rPr>
          <w:rFonts w:ascii="Times New Roman" w:hAnsi="Times New Roman" w:cs="Times New Roman"/>
          <w:sz w:val="28"/>
          <w:szCs w:val="28"/>
        </w:rPr>
        <w:t xml:space="preserve">категоріальні змінні стандартизовані для уникнення дублювання (наприклад, різні написання одного типу катастрофи). </w:t>
      </w:r>
    </w:p>
    <w:p w14:paraId="0E30ADD2" w14:textId="77777777" w:rsidR="005A75A8" w:rsidRPr="005A75A8" w:rsidRDefault="005A75A8" w:rsidP="005A75A8">
      <w:pPr>
        <w:ind w:firstLine="708"/>
        <w:jc w:val="both"/>
        <w:rPr>
          <w:rFonts w:ascii="Times New Roman" w:hAnsi="Times New Roman" w:cs="Times New Roman"/>
          <w:sz w:val="28"/>
          <w:szCs w:val="28"/>
        </w:rPr>
      </w:pPr>
      <w:r w:rsidRPr="005A75A8">
        <w:rPr>
          <w:rFonts w:ascii="Times New Roman" w:hAnsi="Times New Roman" w:cs="Times New Roman"/>
          <w:sz w:val="28"/>
          <w:szCs w:val="28"/>
        </w:rPr>
        <w:t>Особливу увагу було приділено обробці пропущених значень. У залежності від типу змінної застосовувались різні підходи:</w:t>
      </w:r>
    </w:p>
    <w:p w14:paraId="7C89164B" w14:textId="77777777" w:rsidR="005A75A8" w:rsidRPr="005A75A8" w:rsidRDefault="005A75A8" w:rsidP="005A75A8">
      <w:pPr>
        <w:numPr>
          <w:ilvl w:val="0"/>
          <w:numId w:val="31"/>
        </w:numPr>
        <w:jc w:val="both"/>
        <w:rPr>
          <w:rFonts w:ascii="Times New Roman" w:hAnsi="Times New Roman" w:cs="Times New Roman"/>
          <w:sz w:val="28"/>
          <w:szCs w:val="28"/>
        </w:rPr>
      </w:pPr>
      <w:r w:rsidRPr="005A75A8">
        <w:rPr>
          <w:rFonts w:ascii="Times New Roman" w:hAnsi="Times New Roman" w:cs="Times New Roman"/>
          <w:sz w:val="28"/>
          <w:szCs w:val="28"/>
        </w:rPr>
        <w:t xml:space="preserve">для аналітичних досліджень пропущені значення залишались як NaN, що дозволяє уникнути спотворення результатів; </w:t>
      </w:r>
    </w:p>
    <w:p w14:paraId="3229469D" w14:textId="77777777" w:rsidR="005A75A8" w:rsidRPr="005A75A8" w:rsidRDefault="005A75A8" w:rsidP="005A75A8">
      <w:pPr>
        <w:numPr>
          <w:ilvl w:val="0"/>
          <w:numId w:val="31"/>
        </w:numPr>
        <w:jc w:val="both"/>
        <w:rPr>
          <w:rFonts w:ascii="Times New Roman" w:hAnsi="Times New Roman" w:cs="Times New Roman"/>
          <w:sz w:val="28"/>
          <w:szCs w:val="28"/>
        </w:rPr>
      </w:pPr>
      <w:r w:rsidRPr="005A75A8">
        <w:rPr>
          <w:rFonts w:ascii="Times New Roman" w:hAnsi="Times New Roman" w:cs="Times New Roman"/>
          <w:sz w:val="28"/>
          <w:szCs w:val="28"/>
        </w:rPr>
        <w:t xml:space="preserve">у випадках, де це було необхідно для обчислень, використовувались методи заповнення (наприклад, середні або медіанні значення). </w:t>
      </w:r>
    </w:p>
    <w:p w14:paraId="7486C92D" w14:textId="77777777" w:rsidR="005A75A8" w:rsidRPr="005A75A8" w:rsidRDefault="005A75A8" w:rsidP="005A75A8">
      <w:pPr>
        <w:ind w:firstLine="708"/>
        <w:jc w:val="both"/>
        <w:rPr>
          <w:rFonts w:ascii="Times New Roman" w:hAnsi="Times New Roman" w:cs="Times New Roman"/>
          <w:sz w:val="28"/>
          <w:szCs w:val="28"/>
        </w:rPr>
      </w:pPr>
      <w:r w:rsidRPr="005A75A8">
        <w:rPr>
          <w:rFonts w:ascii="Times New Roman" w:hAnsi="Times New Roman" w:cs="Times New Roman"/>
          <w:sz w:val="28"/>
          <w:szCs w:val="28"/>
        </w:rPr>
        <w:t>Така структура датасету дозволяє:</w:t>
      </w:r>
    </w:p>
    <w:p w14:paraId="71E0C2DF" w14:textId="77777777" w:rsidR="005A75A8" w:rsidRPr="005A75A8" w:rsidRDefault="005A75A8" w:rsidP="005A75A8">
      <w:pPr>
        <w:numPr>
          <w:ilvl w:val="0"/>
          <w:numId w:val="32"/>
        </w:numPr>
        <w:jc w:val="both"/>
        <w:rPr>
          <w:rFonts w:ascii="Times New Roman" w:hAnsi="Times New Roman" w:cs="Times New Roman"/>
          <w:sz w:val="28"/>
          <w:szCs w:val="28"/>
        </w:rPr>
      </w:pPr>
      <w:r w:rsidRPr="005A75A8">
        <w:rPr>
          <w:rFonts w:ascii="Times New Roman" w:hAnsi="Times New Roman" w:cs="Times New Roman"/>
          <w:sz w:val="28"/>
          <w:szCs w:val="28"/>
        </w:rPr>
        <w:t xml:space="preserve">будувати часові ряди та аналізувати їх властивості; </w:t>
      </w:r>
    </w:p>
    <w:p w14:paraId="56A0EB35" w14:textId="77777777" w:rsidR="005A75A8" w:rsidRPr="005A75A8" w:rsidRDefault="005A75A8" w:rsidP="005A75A8">
      <w:pPr>
        <w:numPr>
          <w:ilvl w:val="0"/>
          <w:numId w:val="32"/>
        </w:numPr>
        <w:jc w:val="both"/>
        <w:rPr>
          <w:rFonts w:ascii="Times New Roman" w:hAnsi="Times New Roman" w:cs="Times New Roman"/>
          <w:sz w:val="28"/>
          <w:szCs w:val="28"/>
        </w:rPr>
      </w:pPr>
      <w:r w:rsidRPr="005A75A8">
        <w:rPr>
          <w:rFonts w:ascii="Times New Roman" w:hAnsi="Times New Roman" w:cs="Times New Roman"/>
          <w:sz w:val="28"/>
          <w:szCs w:val="28"/>
        </w:rPr>
        <w:t xml:space="preserve">досліджувати тренди та сезонність; </w:t>
      </w:r>
    </w:p>
    <w:p w14:paraId="766C3661" w14:textId="77777777" w:rsidR="005A75A8" w:rsidRPr="005A75A8" w:rsidRDefault="005A75A8" w:rsidP="005A75A8">
      <w:pPr>
        <w:numPr>
          <w:ilvl w:val="0"/>
          <w:numId w:val="32"/>
        </w:numPr>
        <w:jc w:val="both"/>
        <w:rPr>
          <w:rFonts w:ascii="Times New Roman" w:hAnsi="Times New Roman" w:cs="Times New Roman"/>
          <w:sz w:val="28"/>
          <w:szCs w:val="28"/>
        </w:rPr>
      </w:pPr>
      <w:r w:rsidRPr="005A75A8">
        <w:rPr>
          <w:rFonts w:ascii="Times New Roman" w:hAnsi="Times New Roman" w:cs="Times New Roman"/>
          <w:sz w:val="28"/>
          <w:szCs w:val="28"/>
        </w:rPr>
        <w:t xml:space="preserve">виконувати статистичні тести; </w:t>
      </w:r>
    </w:p>
    <w:p w14:paraId="306F172F" w14:textId="77777777" w:rsidR="005A75A8" w:rsidRPr="005A75A8" w:rsidRDefault="005A75A8" w:rsidP="005A75A8">
      <w:pPr>
        <w:numPr>
          <w:ilvl w:val="0"/>
          <w:numId w:val="32"/>
        </w:numPr>
        <w:jc w:val="both"/>
        <w:rPr>
          <w:rFonts w:ascii="Times New Roman" w:hAnsi="Times New Roman" w:cs="Times New Roman"/>
          <w:sz w:val="28"/>
          <w:szCs w:val="28"/>
        </w:rPr>
      </w:pPr>
      <w:r w:rsidRPr="005A75A8">
        <w:rPr>
          <w:rFonts w:ascii="Times New Roman" w:hAnsi="Times New Roman" w:cs="Times New Roman"/>
          <w:sz w:val="28"/>
          <w:szCs w:val="28"/>
        </w:rPr>
        <w:t xml:space="preserve">проводити порівняльний аналіз між різними типами катастроф та регіонами. </w:t>
      </w:r>
    </w:p>
    <w:p w14:paraId="43B27BB6" w14:textId="7774F8C5" w:rsidR="00F67547" w:rsidRPr="002F4BFF" w:rsidRDefault="005A75A8" w:rsidP="005A75A8">
      <w:pPr>
        <w:ind w:firstLine="708"/>
        <w:jc w:val="both"/>
        <w:rPr>
          <w:rFonts w:ascii="Times New Roman" w:hAnsi="Times New Roman" w:cs="Times New Roman"/>
          <w:sz w:val="28"/>
          <w:szCs w:val="28"/>
        </w:rPr>
      </w:pPr>
      <w:r w:rsidRPr="005A75A8">
        <w:rPr>
          <w:rFonts w:ascii="Times New Roman" w:hAnsi="Times New Roman" w:cs="Times New Roman"/>
          <w:sz w:val="28"/>
          <w:szCs w:val="28"/>
        </w:rPr>
        <w:t>Отже, датасет normalized_emdat_dataset є добре структурованим і підготовленим для проведення комплексного статистичного аналізу, що забезпечує достовірність і обґрунтованість отриманих результатів.</w:t>
      </w:r>
    </w:p>
    <w:p w14:paraId="7AA698D0" w14:textId="0E99BBC7" w:rsidR="00EC5C34" w:rsidRPr="002F4BFF" w:rsidRDefault="00953D08" w:rsidP="008C5398">
      <w:pPr>
        <w:pStyle w:val="2"/>
        <w:jc w:val="both"/>
        <w:rPr>
          <w:rFonts w:ascii="Times New Roman" w:hAnsi="Times New Roman" w:cs="Times New Roman"/>
          <w:b/>
          <w:bCs/>
          <w:sz w:val="32"/>
          <w:szCs w:val="32"/>
        </w:rPr>
      </w:pPr>
      <w:bookmarkStart w:id="4" w:name="_Toc229609355"/>
      <w:r w:rsidRPr="002F4BFF">
        <w:rPr>
          <w:rFonts w:ascii="Times New Roman" w:hAnsi="Times New Roman" w:cs="Times New Roman"/>
          <w:b/>
          <w:bCs/>
          <w:color w:val="000000" w:themeColor="text1"/>
          <w:sz w:val="32"/>
          <w:szCs w:val="32"/>
          <w:lang w:val="en-US"/>
        </w:rPr>
        <w:lastRenderedPageBreak/>
        <w:t>1</w:t>
      </w:r>
      <w:r w:rsidR="00AD7ACD" w:rsidRPr="002F4BFF">
        <w:rPr>
          <w:rFonts w:ascii="Times New Roman" w:hAnsi="Times New Roman" w:cs="Times New Roman"/>
          <w:b/>
          <w:bCs/>
          <w:color w:val="000000" w:themeColor="text1"/>
          <w:sz w:val="32"/>
          <w:szCs w:val="32"/>
          <w:lang w:val="en-US"/>
        </w:rPr>
        <w:t>.3</w:t>
      </w:r>
      <w:r w:rsidR="004864DF" w:rsidRPr="002F4BFF">
        <w:rPr>
          <w:rFonts w:ascii="Times New Roman" w:hAnsi="Times New Roman" w:cs="Times New Roman"/>
          <w:b/>
          <w:bCs/>
          <w:color w:val="000000" w:themeColor="text1"/>
          <w:sz w:val="32"/>
          <w:szCs w:val="32"/>
        </w:rPr>
        <w:t xml:space="preserve"> </w:t>
      </w:r>
      <w:r w:rsidR="0065493E" w:rsidRPr="002F4BFF">
        <w:rPr>
          <w:rFonts w:ascii="Times New Roman" w:hAnsi="Times New Roman" w:cs="Times New Roman"/>
          <w:b/>
          <w:bCs/>
          <w:color w:val="000000" w:themeColor="text1"/>
          <w:sz w:val="32"/>
          <w:szCs w:val="32"/>
        </w:rPr>
        <w:t>Попередня обробка та очищення даних</w:t>
      </w:r>
      <w:bookmarkEnd w:id="4"/>
    </w:p>
    <w:p w14:paraId="1D34FCB3" w14:textId="77777777" w:rsidR="00956DEA" w:rsidRPr="002F4BFF" w:rsidRDefault="00347394" w:rsidP="00956DEA">
      <w:pPr>
        <w:jc w:val="both"/>
        <w:rPr>
          <w:rFonts w:ascii="Times New Roman" w:hAnsi="Times New Roman" w:cs="Times New Roman"/>
          <w:sz w:val="28"/>
          <w:szCs w:val="28"/>
        </w:rPr>
      </w:pPr>
      <w:r w:rsidRPr="002F4BFF">
        <w:rPr>
          <w:rFonts w:ascii="Times New Roman" w:hAnsi="Times New Roman" w:cs="Times New Roman"/>
          <w:sz w:val="32"/>
          <w:szCs w:val="32"/>
        </w:rPr>
        <w:tab/>
      </w:r>
      <w:r w:rsidR="00956DEA" w:rsidRPr="002F4BFF">
        <w:rPr>
          <w:rFonts w:ascii="Times New Roman" w:hAnsi="Times New Roman" w:cs="Times New Roman"/>
          <w:sz w:val="28"/>
          <w:szCs w:val="28"/>
        </w:rPr>
        <w:t>Перед початком аналізу було виконано попередню обробку даних, оскільки якість вхідної інформації безпосередньо впливає на результати дослідження.</w:t>
      </w:r>
    </w:p>
    <w:p w14:paraId="14CF1E32" w14:textId="02EA9FF8" w:rsidR="00956DEA" w:rsidRPr="00956DEA" w:rsidRDefault="00956DEA" w:rsidP="00DD1BD2">
      <w:pPr>
        <w:ind w:firstLine="708"/>
        <w:jc w:val="both"/>
        <w:rPr>
          <w:rFonts w:ascii="Times New Roman" w:hAnsi="Times New Roman" w:cs="Times New Roman"/>
          <w:sz w:val="28"/>
          <w:szCs w:val="28"/>
        </w:rPr>
      </w:pPr>
      <w:r w:rsidRPr="00956DEA">
        <w:rPr>
          <w:rFonts w:ascii="Times New Roman" w:hAnsi="Times New Roman" w:cs="Times New Roman"/>
          <w:sz w:val="28"/>
          <w:szCs w:val="28"/>
        </w:rPr>
        <w:t xml:space="preserve">Робота з даними проводилась у середовищі Jupyter Notebook із використанням Python. Спочатку дані були завантажені з Excel-файлу та перевірені на коректність. Після цього виконано очищення </w:t>
      </w:r>
      <w:r w:rsidRPr="002F4BFF">
        <w:rPr>
          <w:rFonts w:ascii="Times New Roman" w:hAnsi="Times New Roman" w:cs="Times New Roman"/>
          <w:sz w:val="28"/>
          <w:szCs w:val="28"/>
        </w:rPr>
        <w:t>-</w:t>
      </w:r>
      <w:r w:rsidRPr="00956DEA">
        <w:rPr>
          <w:rFonts w:ascii="Times New Roman" w:hAnsi="Times New Roman" w:cs="Times New Roman"/>
          <w:sz w:val="28"/>
          <w:szCs w:val="28"/>
        </w:rPr>
        <w:t xml:space="preserve"> видалено порожні рядки, дублікати та приведено типи даних до потрібного формату.</w:t>
      </w:r>
    </w:p>
    <w:p w14:paraId="68C61C5C" w14:textId="77777777" w:rsidR="00956DEA" w:rsidRPr="00956DEA" w:rsidRDefault="00956DEA" w:rsidP="00DD1BD2">
      <w:pPr>
        <w:ind w:firstLine="708"/>
        <w:jc w:val="both"/>
        <w:rPr>
          <w:rFonts w:ascii="Times New Roman" w:hAnsi="Times New Roman" w:cs="Times New Roman"/>
          <w:sz w:val="28"/>
          <w:szCs w:val="28"/>
        </w:rPr>
      </w:pPr>
      <w:r w:rsidRPr="00956DEA">
        <w:rPr>
          <w:rFonts w:ascii="Times New Roman" w:hAnsi="Times New Roman" w:cs="Times New Roman"/>
          <w:sz w:val="28"/>
          <w:szCs w:val="28"/>
        </w:rPr>
        <w:t>Пропущені значення оброблялись залежно від контексту. У частині випадків вони залишались без змін, щоб не втрачати інформацію. У тих місцях, де це було необхідно для розрахунків, використовувались прості методи заповнення, зокрема середні або медіанні значення.</w:t>
      </w:r>
    </w:p>
    <w:p w14:paraId="133AD81B" w14:textId="77777777" w:rsidR="00956DEA" w:rsidRPr="00956DEA" w:rsidRDefault="00956DEA" w:rsidP="00DD1BD2">
      <w:pPr>
        <w:ind w:firstLine="708"/>
        <w:jc w:val="both"/>
        <w:rPr>
          <w:rFonts w:ascii="Times New Roman" w:hAnsi="Times New Roman" w:cs="Times New Roman"/>
          <w:sz w:val="28"/>
          <w:szCs w:val="28"/>
        </w:rPr>
      </w:pPr>
      <w:r w:rsidRPr="00956DEA">
        <w:rPr>
          <w:rFonts w:ascii="Times New Roman" w:hAnsi="Times New Roman" w:cs="Times New Roman"/>
          <w:sz w:val="28"/>
          <w:szCs w:val="28"/>
        </w:rPr>
        <w:t>Далі дані були згруповані відповідно до задач аналізу. Зокрема, формувались часові ряди за роками, а також окремі підвибірки за типами катастроф і регіонами. Це дозволило перейти від сирих даних до більш структурованого вигляду, з яким зручно працювати при побудові графіків і моделей.</w:t>
      </w:r>
    </w:p>
    <w:p w14:paraId="53813FC0" w14:textId="77777777" w:rsidR="00956DEA" w:rsidRPr="00956DEA" w:rsidRDefault="00956DEA" w:rsidP="00DD1BD2">
      <w:pPr>
        <w:ind w:firstLine="708"/>
        <w:jc w:val="both"/>
        <w:rPr>
          <w:rFonts w:ascii="Times New Roman" w:hAnsi="Times New Roman" w:cs="Times New Roman"/>
          <w:sz w:val="28"/>
          <w:szCs w:val="28"/>
        </w:rPr>
      </w:pPr>
      <w:r w:rsidRPr="00956DEA">
        <w:rPr>
          <w:rFonts w:ascii="Times New Roman" w:hAnsi="Times New Roman" w:cs="Times New Roman"/>
          <w:sz w:val="28"/>
          <w:szCs w:val="28"/>
        </w:rPr>
        <w:t>Окремо варто зазначити, що код було організовано таким чином, щоб кожен етап аналізу був відокремлений. Для підготовки даних і для візуалізації використовувались окремі функції. Такий підхід робить дослідження більш зрозумілим і дозволяє легко відтворити результати.</w:t>
      </w:r>
    </w:p>
    <w:p w14:paraId="20778E94" w14:textId="77777777" w:rsidR="00956DEA" w:rsidRPr="00956DEA" w:rsidRDefault="00956DEA" w:rsidP="00DD1BD2">
      <w:pPr>
        <w:ind w:firstLine="708"/>
        <w:jc w:val="both"/>
        <w:rPr>
          <w:rFonts w:ascii="Times New Roman" w:hAnsi="Times New Roman" w:cs="Times New Roman"/>
          <w:sz w:val="28"/>
          <w:szCs w:val="28"/>
        </w:rPr>
      </w:pPr>
      <w:r w:rsidRPr="00956DEA">
        <w:rPr>
          <w:rFonts w:ascii="Times New Roman" w:hAnsi="Times New Roman" w:cs="Times New Roman"/>
          <w:sz w:val="28"/>
          <w:szCs w:val="28"/>
        </w:rPr>
        <w:t>У результаті проведеної обробки було отримано підготовлений набір даних, який є придатним для аналізу часових рядів, дослідження трендів та подальшої інтерпретації результатів.</w:t>
      </w:r>
    </w:p>
    <w:p w14:paraId="02B66C45" w14:textId="2B64566E" w:rsidR="00956DEA" w:rsidRDefault="00425680" w:rsidP="00425680">
      <w:pPr>
        <w:spacing w:line="259" w:lineRule="auto"/>
        <w:rPr>
          <w:rFonts w:ascii="Times New Roman" w:hAnsi="Times New Roman" w:cs="Times New Roman"/>
          <w:sz w:val="32"/>
          <w:szCs w:val="32"/>
        </w:rPr>
      </w:pPr>
      <w:r>
        <w:rPr>
          <w:rFonts w:ascii="Times New Roman" w:hAnsi="Times New Roman" w:cs="Times New Roman"/>
          <w:sz w:val="32"/>
          <w:szCs w:val="32"/>
        </w:rPr>
        <w:br w:type="page"/>
      </w:r>
    </w:p>
    <w:p w14:paraId="57CC79E0" w14:textId="12952E95" w:rsidR="001D2F67" w:rsidRDefault="006B1266" w:rsidP="008C5398">
      <w:pPr>
        <w:pStyle w:val="1"/>
        <w:jc w:val="center"/>
        <w:rPr>
          <w:rFonts w:ascii="Times New Roman" w:hAnsi="Times New Roman" w:cs="Times New Roman"/>
          <w:b/>
          <w:bCs/>
          <w:color w:val="000000" w:themeColor="text1"/>
        </w:rPr>
      </w:pPr>
      <w:bookmarkStart w:id="5" w:name="_Toc229609356"/>
      <w:r w:rsidRPr="00623A9C">
        <w:rPr>
          <w:rFonts w:ascii="Times New Roman" w:hAnsi="Times New Roman" w:cs="Times New Roman"/>
          <w:b/>
          <w:bCs/>
          <w:color w:val="000000" w:themeColor="text1"/>
        </w:rPr>
        <w:lastRenderedPageBreak/>
        <w:t xml:space="preserve">РОЗДІЛ </w:t>
      </w:r>
      <w:r w:rsidR="001D2F67" w:rsidRPr="00623A9C">
        <w:rPr>
          <w:rFonts w:ascii="Times New Roman" w:hAnsi="Times New Roman" w:cs="Times New Roman"/>
          <w:b/>
          <w:bCs/>
          <w:color w:val="000000" w:themeColor="text1"/>
        </w:rPr>
        <w:t>2.</w:t>
      </w:r>
      <w:r w:rsidRPr="00623A9C">
        <w:rPr>
          <w:rFonts w:ascii="Times New Roman" w:hAnsi="Times New Roman" w:cs="Times New Roman"/>
          <w:b/>
          <w:bCs/>
          <w:color w:val="000000" w:themeColor="text1"/>
        </w:rPr>
        <w:t xml:space="preserve"> </w:t>
      </w:r>
      <w:bookmarkStart w:id="6" w:name="_Hlk164029202"/>
      <w:r w:rsidR="007C3107" w:rsidRPr="007C3107">
        <w:rPr>
          <w:rFonts w:ascii="Times New Roman" w:hAnsi="Times New Roman" w:cs="Times New Roman"/>
          <w:b/>
          <w:bCs/>
          <w:color w:val="000000" w:themeColor="text1"/>
          <w:lang w:val="uk-UA"/>
        </w:rPr>
        <w:t>ДОСЛІДЖЕННЯ ТА АНАЛІЗ НАДЗВИЧАЙНИХ СИТУАЦІЙ</w:t>
      </w:r>
      <w:bookmarkEnd w:id="5"/>
    </w:p>
    <w:p w14:paraId="400E7115" w14:textId="77777777" w:rsidR="0013257F" w:rsidRPr="0013257F" w:rsidRDefault="0013257F" w:rsidP="008C5398">
      <w:pPr>
        <w:jc w:val="both"/>
        <w:rPr>
          <w:lang w:val="en-US"/>
        </w:rPr>
      </w:pPr>
    </w:p>
    <w:bookmarkEnd w:id="6"/>
    <w:p w14:paraId="5A6C77AA" w14:textId="3A2208E8" w:rsidR="001D2F67" w:rsidRPr="00BA066A" w:rsidRDefault="00912CC6" w:rsidP="008C5398">
      <w:pPr>
        <w:ind w:firstLine="708"/>
        <w:jc w:val="both"/>
        <w:rPr>
          <w:rFonts w:ascii="Times New Roman" w:hAnsi="Times New Roman" w:cs="Times New Roman"/>
          <w:sz w:val="28"/>
          <w:szCs w:val="28"/>
        </w:rPr>
      </w:pPr>
      <w:r w:rsidRPr="00912CC6">
        <w:rPr>
          <w:rFonts w:ascii="Times New Roman" w:hAnsi="Times New Roman" w:cs="Times New Roman"/>
          <w:sz w:val="28"/>
          <w:szCs w:val="28"/>
        </w:rPr>
        <w:t xml:space="preserve">У цьому розділі буде описано практичну частину дослідження, виконану за допомогою мови програмування Python. Основна увага приділяється підготовці середовища, завантаженню та опрацюванню датасету </w:t>
      </w:r>
      <w:r w:rsidRPr="00394F3C">
        <w:rPr>
          <w:rFonts w:ascii="Times New Roman" w:hAnsi="Times New Roman" w:cs="Times New Roman"/>
          <w:sz w:val="28"/>
          <w:szCs w:val="28"/>
        </w:rPr>
        <w:t>normalized_emdat_dataset</w:t>
      </w:r>
      <w:r w:rsidRPr="00912CC6">
        <w:rPr>
          <w:rFonts w:ascii="Times New Roman" w:hAnsi="Times New Roman" w:cs="Times New Roman"/>
          <w:sz w:val="28"/>
          <w:szCs w:val="28"/>
        </w:rPr>
        <w:t>, а також побудові графіків для аналізу надзвичайних ситуацій. Окремо розглядаються використані бібліотеки, функції обробки даних, методи аналізу часових рядів та висновки, які можна зробити на основі отриманих візуалізацій.</w:t>
      </w:r>
    </w:p>
    <w:p w14:paraId="33710188" w14:textId="5C99E58A" w:rsidR="001B4014" w:rsidRDefault="00953D08" w:rsidP="008C5398">
      <w:pPr>
        <w:pStyle w:val="2"/>
        <w:jc w:val="both"/>
        <w:rPr>
          <w:rFonts w:ascii="Times New Roman" w:hAnsi="Times New Roman" w:cs="Times New Roman"/>
          <w:b/>
          <w:bCs/>
          <w:color w:val="000000" w:themeColor="text1"/>
          <w:sz w:val="32"/>
          <w:szCs w:val="32"/>
        </w:rPr>
      </w:pPr>
      <w:bookmarkStart w:id="7" w:name="_Toc229609357"/>
      <w:r w:rsidRPr="00BC41FE">
        <w:rPr>
          <w:rFonts w:ascii="Times New Roman" w:hAnsi="Times New Roman" w:cs="Times New Roman"/>
          <w:b/>
          <w:bCs/>
          <w:color w:val="000000" w:themeColor="text1"/>
          <w:sz w:val="32"/>
          <w:szCs w:val="32"/>
          <w:lang w:val="en-US"/>
        </w:rPr>
        <w:t>2.1</w:t>
      </w:r>
      <w:r w:rsidR="00EC639F" w:rsidRPr="00BC41FE">
        <w:rPr>
          <w:rFonts w:ascii="Times New Roman" w:hAnsi="Times New Roman" w:cs="Times New Roman"/>
          <w:b/>
          <w:bCs/>
          <w:color w:val="000000" w:themeColor="text1"/>
          <w:sz w:val="32"/>
          <w:szCs w:val="32"/>
          <w:lang w:val="en-US"/>
        </w:rPr>
        <w:t xml:space="preserve"> </w:t>
      </w:r>
      <w:r w:rsidR="00912CC6" w:rsidRPr="00912CC6">
        <w:rPr>
          <w:rFonts w:ascii="Times New Roman" w:hAnsi="Times New Roman" w:cs="Times New Roman"/>
          <w:b/>
          <w:bCs/>
          <w:color w:val="000000" w:themeColor="text1"/>
          <w:sz w:val="32"/>
          <w:szCs w:val="32"/>
        </w:rPr>
        <w:t>Підключення бібліотек та підготовка середовища аналізу</w:t>
      </w:r>
      <w:bookmarkEnd w:id="7"/>
    </w:p>
    <w:p w14:paraId="5E223C5C" w14:textId="77777777" w:rsidR="00A30B7E" w:rsidRPr="00A30B7E" w:rsidRDefault="00A30B7E" w:rsidP="00A30B7E">
      <w:pPr>
        <w:ind w:firstLine="708"/>
        <w:jc w:val="both"/>
        <w:rPr>
          <w:rFonts w:ascii="Times New Roman" w:hAnsi="Times New Roman" w:cs="Times New Roman"/>
          <w:sz w:val="28"/>
          <w:szCs w:val="28"/>
        </w:rPr>
      </w:pPr>
      <w:r w:rsidRPr="00A30B7E">
        <w:rPr>
          <w:rFonts w:ascii="Times New Roman" w:hAnsi="Times New Roman" w:cs="Times New Roman"/>
          <w:sz w:val="28"/>
          <w:szCs w:val="28"/>
        </w:rPr>
        <w:t>Перед початком безпосереднього аналізу надзвичайних ситуацій необхідно підготувати програмне середовище та підключити відповідні інструменти для роботи з даними. У даній роботі для реалізації всіх етапів дослідження використовується мова програмування Python, яка є однією з найпоширеніших у сфері аналізу даних, математичної статистики та машинного навчання.</w:t>
      </w:r>
    </w:p>
    <w:p w14:paraId="4C63932B" w14:textId="127A8DAA" w:rsidR="00A30B7E" w:rsidRPr="00A30B7E" w:rsidRDefault="00A30B7E" w:rsidP="00A30B7E">
      <w:pPr>
        <w:ind w:firstLine="708"/>
        <w:jc w:val="both"/>
        <w:rPr>
          <w:rFonts w:ascii="Times New Roman" w:hAnsi="Times New Roman" w:cs="Times New Roman"/>
          <w:sz w:val="28"/>
          <w:szCs w:val="28"/>
        </w:rPr>
      </w:pPr>
      <w:r w:rsidRPr="00A30B7E">
        <w:rPr>
          <w:rFonts w:ascii="Times New Roman" w:hAnsi="Times New Roman" w:cs="Times New Roman"/>
          <w:sz w:val="28"/>
          <w:szCs w:val="28"/>
        </w:rPr>
        <w:t>Робота виконувалась у середовищі Jupyter Notebook, яке дозволяє поєднувати програмний код, текстові пояснення та результати виконання в одному документі. Такий підхід є зручним для досліджень, оскільки забезпечує наочність, структурованість та можливість покрокового відтворення аналізу</w:t>
      </w:r>
      <w:r>
        <w:rPr>
          <w:rFonts w:ascii="Times New Roman" w:hAnsi="Times New Roman" w:cs="Times New Roman"/>
          <w:sz w:val="28"/>
          <w:szCs w:val="28"/>
        </w:rPr>
        <w:t xml:space="preserve"> тож н</w:t>
      </w:r>
      <w:r w:rsidRPr="00A30B7E">
        <w:rPr>
          <w:rFonts w:ascii="Times New Roman" w:hAnsi="Times New Roman" w:cs="Times New Roman"/>
          <w:sz w:val="28"/>
          <w:szCs w:val="28"/>
        </w:rPr>
        <w:t>а почат</w:t>
      </w:r>
      <w:r w:rsidRPr="00A30B7E">
        <w:rPr>
          <w:noProof/>
        </w:rPr>
        <w:t xml:space="preserve"> </w:t>
      </w:r>
      <w:r w:rsidRPr="00A30B7E">
        <w:rPr>
          <w:rFonts w:ascii="Times New Roman" w:hAnsi="Times New Roman" w:cs="Times New Roman"/>
          <w:sz w:val="28"/>
          <w:szCs w:val="28"/>
        </w:rPr>
        <w:t xml:space="preserve">ковому етапі було виконано підключення необхідних бібліотек. </w:t>
      </w:r>
    </w:p>
    <w:p w14:paraId="5C28C33E" w14:textId="7828B2E2" w:rsidR="00A30B7E" w:rsidRDefault="00A30B7E" w:rsidP="00A30B7E">
      <w:pPr>
        <w:ind w:firstLine="708"/>
        <w:jc w:val="center"/>
        <w:rPr>
          <w:rFonts w:ascii="Times New Roman" w:hAnsi="Times New Roman" w:cs="Times New Roman"/>
          <w:sz w:val="28"/>
          <w:szCs w:val="28"/>
        </w:rPr>
      </w:pPr>
      <w:r w:rsidRPr="00A30B7E">
        <w:rPr>
          <w:rFonts w:ascii="Times New Roman" w:hAnsi="Times New Roman" w:cs="Times New Roman"/>
          <w:noProof/>
          <w:sz w:val="28"/>
          <w:szCs w:val="28"/>
        </w:rPr>
        <w:lastRenderedPageBreak/>
        <w:drawing>
          <wp:inline distT="0" distB="0" distL="0" distR="0" wp14:anchorId="76DB1AD8" wp14:editId="312F2199">
            <wp:extent cx="5426170" cy="2321560"/>
            <wp:effectExtent l="0" t="0" r="3175" b="2540"/>
            <wp:docPr id="1711715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715388" name=""/>
                    <pic:cNvPicPr/>
                  </pic:nvPicPr>
                  <pic:blipFill>
                    <a:blip r:embed="rId9"/>
                    <a:stretch>
                      <a:fillRect/>
                    </a:stretch>
                  </pic:blipFill>
                  <pic:spPr>
                    <a:xfrm>
                      <a:off x="0" y="0"/>
                      <a:ext cx="5452967" cy="2333025"/>
                    </a:xfrm>
                    <a:prstGeom prst="rect">
                      <a:avLst/>
                    </a:prstGeom>
                  </pic:spPr>
                </pic:pic>
              </a:graphicData>
            </a:graphic>
          </wp:inline>
        </w:drawing>
      </w:r>
    </w:p>
    <w:p w14:paraId="15F36415" w14:textId="77777777" w:rsidR="00A30B7E" w:rsidRPr="00A30B7E" w:rsidRDefault="00A30B7E" w:rsidP="00A30B7E">
      <w:pPr>
        <w:ind w:firstLine="708"/>
        <w:jc w:val="both"/>
        <w:rPr>
          <w:rFonts w:ascii="Times New Roman" w:hAnsi="Times New Roman" w:cs="Times New Roman"/>
          <w:sz w:val="28"/>
          <w:szCs w:val="28"/>
        </w:rPr>
      </w:pPr>
      <w:r w:rsidRPr="00A30B7E">
        <w:rPr>
          <w:rFonts w:ascii="Times New Roman" w:hAnsi="Times New Roman" w:cs="Times New Roman"/>
          <w:sz w:val="28"/>
          <w:szCs w:val="28"/>
        </w:rPr>
        <w:t>Підключення бібліотек є важливим кроком, оскільки саме вони забезпечують реалізацію основних операцій над даними. Зокрема, бібліотека pandas використовується для роботи з табличними даними. Вона дозволяє зчитувати інформацію з файлів, зберігати її у структурованому вигляді та виконувати різноманітні операції, такі як фільтрація, сортування, групування та агрегація. Саме за допомогою pandas формується основний масив даних, який використовується у подальшому аналізі.</w:t>
      </w:r>
    </w:p>
    <w:p w14:paraId="355345E8" w14:textId="77777777" w:rsidR="00A30B7E" w:rsidRPr="00A30B7E" w:rsidRDefault="00A30B7E" w:rsidP="00A30B7E">
      <w:pPr>
        <w:ind w:firstLine="708"/>
        <w:jc w:val="both"/>
        <w:rPr>
          <w:rFonts w:ascii="Times New Roman" w:hAnsi="Times New Roman" w:cs="Times New Roman"/>
          <w:sz w:val="28"/>
          <w:szCs w:val="28"/>
        </w:rPr>
      </w:pPr>
      <w:r w:rsidRPr="00A30B7E">
        <w:rPr>
          <w:rFonts w:ascii="Times New Roman" w:hAnsi="Times New Roman" w:cs="Times New Roman"/>
          <w:sz w:val="28"/>
          <w:szCs w:val="28"/>
        </w:rPr>
        <w:t>Бібліотека numpy застосовується для виконання числових обчислень. Вона забезпечує ефективну роботу з масивами та використовується при реалізації математичних моделей, зокрема під час побудови трендів та інших залежностей. Її використання дозволяє значно прискорити обчислення та спростити роботу з числовими даними.</w:t>
      </w:r>
    </w:p>
    <w:p w14:paraId="56ADABAC" w14:textId="77777777" w:rsidR="00A30B7E" w:rsidRPr="00A30B7E" w:rsidRDefault="00A30B7E" w:rsidP="00A30B7E">
      <w:pPr>
        <w:ind w:firstLine="708"/>
        <w:jc w:val="both"/>
        <w:rPr>
          <w:rFonts w:ascii="Times New Roman" w:hAnsi="Times New Roman" w:cs="Times New Roman"/>
          <w:sz w:val="28"/>
          <w:szCs w:val="28"/>
        </w:rPr>
      </w:pPr>
      <w:r w:rsidRPr="00A30B7E">
        <w:rPr>
          <w:rFonts w:ascii="Times New Roman" w:hAnsi="Times New Roman" w:cs="Times New Roman"/>
          <w:sz w:val="28"/>
          <w:szCs w:val="28"/>
        </w:rPr>
        <w:t>Для побудови графіків використовується бібліотека matplotlib, яка є базовим інструментом візуалізації у Python. Вона дозволяє будувати графіки різного типу та відображати зміну показників у часі. Додатково застосовується бібліотека seaborn, яка є надбудовою над matplotlib і дозволяє створювати більш наочні та естетично оформлені візуалізації. Завдяки цим бібліотекам результати аналізу представлені у вигляді графіків, що значно полегшує їх інтерпретацію.</w:t>
      </w:r>
    </w:p>
    <w:p w14:paraId="5F9FCFE2" w14:textId="77777777" w:rsidR="00A30B7E" w:rsidRPr="00A30B7E" w:rsidRDefault="00A30B7E" w:rsidP="00A30B7E">
      <w:pPr>
        <w:ind w:firstLine="708"/>
        <w:jc w:val="both"/>
        <w:rPr>
          <w:rFonts w:ascii="Times New Roman" w:hAnsi="Times New Roman" w:cs="Times New Roman"/>
          <w:sz w:val="28"/>
          <w:szCs w:val="28"/>
        </w:rPr>
      </w:pPr>
      <w:r w:rsidRPr="00A30B7E">
        <w:rPr>
          <w:rFonts w:ascii="Times New Roman" w:hAnsi="Times New Roman" w:cs="Times New Roman"/>
          <w:sz w:val="28"/>
          <w:szCs w:val="28"/>
        </w:rPr>
        <w:t xml:space="preserve">Для аналізу часових рядів та виконання статистичних тестів використовується бібліотека statsmodels. Вона надає інструменти для проведення ADF-тесту, аналізу автокореляції та декомпозиції часових рядів. З її допомогою </w:t>
      </w:r>
      <w:r w:rsidRPr="00A30B7E">
        <w:rPr>
          <w:rFonts w:ascii="Times New Roman" w:hAnsi="Times New Roman" w:cs="Times New Roman"/>
          <w:sz w:val="28"/>
          <w:szCs w:val="28"/>
        </w:rPr>
        <w:lastRenderedPageBreak/>
        <w:t>можна досліджувати внутрішню структуру даних та перевіряти статистичні гіпотези.</w:t>
      </w:r>
    </w:p>
    <w:p w14:paraId="10F6E83F" w14:textId="77777777" w:rsidR="00A30B7E" w:rsidRPr="00A30B7E" w:rsidRDefault="00A30B7E" w:rsidP="00A30B7E">
      <w:pPr>
        <w:ind w:firstLine="708"/>
        <w:jc w:val="both"/>
        <w:rPr>
          <w:rFonts w:ascii="Times New Roman" w:hAnsi="Times New Roman" w:cs="Times New Roman"/>
          <w:sz w:val="28"/>
          <w:szCs w:val="28"/>
        </w:rPr>
      </w:pPr>
      <w:r w:rsidRPr="00A30B7E">
        <w:rPr>
          <w:rFonts w:ascii="Times New Roman" w:hAnsi="Times New Roman" w:cs="Times New Roman"/>
          <w:sz w:val="28"/>
          <w:szCs w:val="28"/>
        </w:rPr>
        <w:t>Окрім цього, у роботі можуть використовуватись додаткові інструменти, зокрема бібліотеки для побудови регресійних моделей, що дозволяють реалізувати трендовий аналіз і оцінити залежності між змінними.</w:t>
      </w:r>
    </w:p>
    <w:p w14:paraId="1C902FAE" w14:textId="73F0CCF0" w:rsidR="004809E5" w:rsidRPr="004809E5" w:rsidRDefault="00A30B7E" w:rsidP="00620E40">
      <w:pPr>
        <w:ind w:firstLine="708"/>
        <w:jc w:val="both"/>
        <w:rPr>
          <w:rFonts w:ascii="Times New Roman" w:hAnsi="Times New Roman" w:cs="Times New Roman"/>
          <w:sz w:val="28"/>
          <w:szCs w:val="28"/>
        </w:rPr>
      </w:pPr>
      <w:r w:rsidRPr="00A30B7E">
        <w:rPr>
          <w:rFonts w:ascii="Times New Roman" w:hAnsi="Times New Roman" w:cs="Times New Roman"/>
          <w:sz w:val="28"/>
          <w:szCs w:val="28"/>
        </w:rPr>
        <w:t>Таким чином, після підключення необхідних бібліотек середовище повністю підготовлене до подальшої роботи з даними. Використані інструменти забезпечують можливість виконувати всі ключові етапи дослідження, тому на цьому етапі можна переходити безпосередньо до завантаження датасету та проведення аналізу надзвичайних ситуацій.</w:t>
      </w:r>
    </w:p>
    <w:p w14:paraId="22A38E58" w14:textId="5820D8D7" w:rsidR="008E1B76" w:rsidRPr="008E1B76" w:rsidRDefault="008E1B76" w:rsidP="008C5398">
      <w:pPr>
        <w:pStyle w:val="Roman2"/>
        <w:jc w:val="both"/>
        <w:rPr>
          <w:rFonts w:eastAsiaTheme="minorEastAsia"/>
          <w:b/>
          <w:bCs/>
          <w:color w:val="000000" w:themeColor="text1"/>
          <w:sz w:val="32"/>
          <w:szCs w:val="32"/>
        </w:rPr>
      </w:pPr>
      <w:bookmarkStart w:id="8" w:name="_Toc229609358"/>
      <w:r w:rsidRPr="008E1B76">
        <w:rPr>
          <w:b/>
          <w:bCs/>
          <w:color w:val="000000" w:themeColor="text1"/>
          <w:sz w:val="32"/>
          <w:szCs w:val="32"/>
        </w:rPr>
        <w:t xml:space="preserve">2.2 </w:t>
      </w:r>
      <w:r w:rsidR="00620E40" w:rsidRPr="00620E40">
        <w:rPr>
          <w:rFonts w:eastAsiaTheme="minorEastAsia"/>
          <w:b/>
          <w:bCs/>
          <w:color w:val="000000" w:themeColor="text1"/>
          <w:sz w:val="32"/>
          <w:szCs w:val="32"/>
        </w:rPr>
        <w:t>Завантаження, очищення та опрацювання датасету</w:t>
      </w:r>
      <w:bookmarkEnd w:id="8"/>
    </w:p>
    <w:p w14:paraId="1D3CAEC7" w14:textId="7834C53B" w:rsidR="00455AA5" w:rsidRDefault="00620E40" w:rsidP="00455AA5">
      <w:pPr>
        <w:ind w:firstLine="708"/>
        <w:jc w:val="both"/>
        <w:rPr>
          <w:rFonts w:ascii="Times New Roman" w:hAnsi="Times New Roman" w:cs="Times New Roman"/>
          <w:sz w:val="28"/>
          <w:szCs w:val="28"/>
        </w:rPr>
      </w:pPr>
      <w:bookmarkStart w:id="9" w:name="_Toc164029117"/>
      <w:r w:rsidRPr="00620E40">
        <w:rPr>
          <w:rFonts w:ascii="Times New Roman" w:hAnsi="Times New Roman" w:cs="Times New Roman"/>
          <w:sz w:val="28"/>
          <w:szCs w:val="28"/>
        </w:rPr>
        <w:t>Після підготовки середовища наступним етапом є завантаження датасету та його попередня обробка. У даній роботі використовується файл normalized_emdat_dataset, який містить структуровані дані про надзвичайні ситуації. Завантаження здійснюється у середовищі Jupyter Notebook за допомогою відповідних функцій бібліотеки pandas.</w:t>
      </w:r>
    </w:p>
    <w:p w14:paraId="0045D955" w14:textId="77A1D8C9" w:rsidR="00620E40" w:rsidRDefault="00620E40" w:rsidP="00620E40">
      <w:pPr>
        <w:rPr>
          <w:rFonts w:ascii="Times New Roman" w:hAnsi="Times New Roman" w:cs="Times New Roman"/>
          <w:sz w:val="28"/>
          <w:szCs w:val="28"/>
        </w:rPr>
      </w:pPr>
      <w:r w:rsidRPr="00620E40">
        <w:rPr>
          <w:rFonts w:ascii="Times New Roman" w:hAnsi="Times New Roman" w:cs="Times New Roman"/>
          <w:noProof/>
          <w:sz w:val="28"/>
          <w:szCs w:val="28"/>
        </w:rPr>
        <w:drawing>
          <wp:inline distT="0" distB="0" distL="0" distR="0" wp14:anchorId="44CFC8A5" wp14:editId="691B449C">
            <wp:extent cx="6120765" cy="499110"/>
            <wp:effectExtent l="0" t="0" r="0" b="0"/>
            <wp:docPr id="744379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379012" name=""/>
                    <pic:cNvPicPr/>
                  </pic:nvPicPr>
                  <pic:blipFill>
                    <a:blip r:embed="rId10"/>
                    <a:stretch>
                      <a:fillRect/>
                    </a:stretch>
                  </pic:blipFill>
                  <pic:spPr>
                    <a:xfrm>
                      <a:off x="0" y="0"/>
                      <a:ext cx="6120765" cy="499110"/>
                    </a:xfrm>
                    <a:prstGeom prst="rect">
                      <a:avLst/>
                    </a:prstGeom>
                  </pic:spPr>
                </pic:pic>
              </a:graphicData>
            </a:graphic>
          </wp:inline>
        </w:drawing>
      </w:r>
    </w:p>
    <w:p w14:paraId="20A6BBA5" w14:textId="12D756B1" w:rsidR="00D21640" w:rsidRDefault="00D21640" w:rsidP="00CB4746">
      <w:pPr>
        <w:ind w:firstLine="708"/>
        <w:jc w:val="both"/>
        <w:rPr>
          <w:rFonts w:ascii="Times New Roman" w:hAnsi="Times New Roman" w:cs="Times New Roman"/>
          <w:sz w:val="28"/>
          <w:szCs w:val="28"/>
        </w:rPr>
      </w:pPr>
      <w:r w:rsidRPr="00D21640">
        <w:rPr>
          <w:rFonts w:ascii="Times New Roman" w:hAnsi="Times New Roman" w:cs="Times New Roman"/>
          <w:sz w:val="28"/>
          <w:szCs w:val="28"/>
        </w:rPr>
        <w:t>Після завантаження дані одразу використовуються для подальшої обробки та аналізу. Основна увага приділяється підготовці інформації таким чином, щоб її можна було використовувати для побудови часових рядів і графіків.</w:t>
      </w:r>
      <w:r>
        <w:rPr>
          <w:rFonts w:ascii="Times New Roman" w:hAnsi="Times New Roman" w:cs="Times New Roman"/>
          <w:sz w:val="28"/>
          <w:szCs w:val="28"/>
        </w:rPr>
        <w:t xml:space="preserve"> Далі </w:t>
      </w:r>
      <w:r w:rsidRPr="00D21640">
        <w:rPr>
          <w:rFonts w:ascii="Times New Roman" w:hAnsi="Times New Roman" w:cs="Times New Roman"/>
          <w:sz w:val="28"/>
          <w:szCs w:val="28"/>
        </w:rPr>
        <w:t>виконується опрацювання даних. Зокрема, здійснюється відбір необхідних колонок, приведення даних до зручного вигляду та підготовка показників для аналізу. Це дозволяє зосередитись лише на тих параметрах, які мають значення для дослідження.</w:t>
      </w:r>
    </w:p>
    <w:p w14:paraId="3AD29A92" w14:textId="463085B4" w:rsidR="00D21640" w:rsidRDefault="00D21640" w:rsidP="00D21640">
      <w:pPr>
        <w:jc w:val="center"/>
        <w:rPr>
          <w:rFonts w:ascii="Times New Roman" w:hAnsi="Times New Roman" w:cs="Times New Roman"/>
          <w:sz w:val="28"/>
          <w:szCs w:val="28"/>
        </w:rPr>
      </w:pPr>
      <w:r w:rsidRPr="00D21640">
        <w:rPr>
          <w:rFonts w:ascii="Times New Roman" w:hAnsi="Times New Roman" w:cs="Times New Roman"/>
          <w:noProof/>
          <w:sz w:val="28"/>
          <w:szCs w:val="28"/>
        </w:rPr>
        <w:lastRenderedPageBreak/>
        <w:drawing>
          <wp:inline distT="0" distB="0" distL="0" distR="0" wp14:anchorId="4E862102" wp14:editId="53A75C35">
            <wp:extent cx="6000750" cy="3324411"/>
            <wp:effectExtent l="0" t="0" r="0" b="9525"/>
            <wp:docPr id="968947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947526" name=""/>
                    <pic:cNvPicPr/>
                  </pic:nvPicPr>
                  <pic:blipFill>
                    <a:blip r:embed="rId11"/>
                    <a:stretch>
                      <a:fillRect/>
                    </a:stretch>
                  </pic:blipFill>
                  <pic:spPr>
                    <a:xfrm>
                      <a:off x="0" y="0"/>
                      <a:ext cx="6011070" cy="3330128"/>
                    </a:xfrm>
                    <a:prstGeom prst="rect">
                      <a:avLst/>
                    </a:prstGeom>
                  </pic:spPr>
                </pic:pic>
              </a:graphicData>
            </a:graphic>
          </wp:inline>
        </w:drawing>
      </w:r>
    </w:p>
    <w:p w14:paraId="53D1F099" w14:textId="33F8E76C" w:rsidR="00CB4746" w:rsidRDefault="00CB4746" w:rsidP="00DD1BD2">
      <w:pPr>
        <w:ind w:firstLine="708"/>
        <w:jc w:val="both"/>
        <w:rPr>
          <w:rFonts w:ascii="Times New Roman" w:hAnsi="Times New Roman" w:cs="Times New Roman"/>
          <w:sz w:val="28"/>
          <w:szCs w:val="28"/>
        </w:rPr>
      </w:pPr>
      <w:r w:rsidRPr="00CB4746">
        <w:rPr>
          <w:rFonts w:ascii="Times New Roman" w:hAnsi="Times New Roman" w:cs="Times New Roman"/>
          <w:sz w:val="28"/>
          <w:szCs w:val="28"/>
        </w:rPr>
        <w:t>Далі виконується групування даних за роками або іншими параметрами. Це є важливим етапом, оскільки дозволяє перейти від окремих записів до узагальнених значень, які відображають динаміку надзвичайних ситуацій у часі.</w:t>
      </w:r>
    </w:p>
    <w:p w14:paraId="7FA8B9E3" w14:textId="0A2A8163" w:rsidR="00B21E53" w:rsidRDefault="00B21E53" w:rsidP="00CB4746">
      <w:pPr>
        <w:jc w:val="both"/>
        <w:rPr>
          <w:rFonts w:ascii="Times New Roman" w:hAnsi="Times New Roman" w:cs="Times New Roman"/>
          <w:sz w:val="28"/>
          <w:szCs w:val="28"/>
        </w:rPr>
      </w:pPr>
      <w:r w:rsidRPr="00B21E53">
        <w:rPr>
          <w:rFonts w:ascii="Times New Roman" w:hAnsi="Times New Roman" w:cs="Times New Roman"/>
          <w:noProof/>
          <w:sz w:val="28"/>
          <w:szCs w:val="28"/>
        </w:rPr>
        <w:lastRenderedPageBreak/>
        <w:drawing>
          <wp:inline distT="0" distB="0" distL="0" distR="0" wp14:anchorId="1BB26B3D" wp14:editId="701E81A1">
            <wp:extent cx="6120765" cy="5436870"/>
            <wp:effectExtent l="0" t="0" r="0" b="0"/>
            <wp:docPr id="304513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513953" name=""/>
                    <pic:cNvPicPr/>
                  </pic:nvPicPr>
                  <pic:blipFill>
                    <a:blip r:embed="rId12"/>
                    <a:stretch>
                      <a:fillRect/>
                    </a:stretch>
                  </pic:blipFill>
                  <pic:spPr>
                    <a:xfrm>
                      <a:off x="0" y="0"/>
                      <a:ext cx="6120765" cy="5436870"/>
                    </a:xfrm>
                    <a:prstGeom prst="rect">
                      <a:avLst/>
                    </a:prstGeom>
                  </pic:spPr>
                </pic:pic>
              </a:graphicData>
            </a:graphic>
          </wp:inline>
        </w:drawing>
      </w:r>
    </w:p>
    <w:p w14:paraId="5F9625EC" w14:textId="1A1EBB0C" w:rsidR="00D21640" w:rsidRDefault="00B21E53" w:rsidP="00B21E53">
      <w:pPr>
        <w:ind w:firstLine="708"/>
        <w:jc w:val="both"/>
        <w:rPr>
          <w:rFonts w:ascii="Times New Roman" w:hAnsi="Times New Roman" w:cs="Times New Roman"/>
          <w:sz w:val="28"/>
          <w:szCs w:val="28"/>
          <w:lang w:val="en-US"/>
        </w:rPr>
      </w:pPr>
      <w:r w:rsidRPr="00B21E53">
        <w:rPr>
          <w:rFonts w:ascii="Times New Roman" w:hAnsi="Times New Roman" w:cs="Times New Roman"/>
          <w:sz w:val="28"/>
          <w:szCs w:val="28"/>
        </w:rPr>
        <w:t>Окрім цього, на даному етапі було виконано підготовку даних до подальшого аналізу. У результаті отримано структурований набір даних, який дозволяє переходити до побудови графіків та дослідження закономірностей у зміні надзвичайних ситуацій.</w:t>
      </w:r>
    </w:p>
    <w:p w14:paraId="02D3D86D" w14:textId="47CFCA07" w:rsidR="00E0614E" w:rsidRPr="00E0614E" w:rsidRDefault="00E0614E" w:rsidP="00B21E53">
      <w:pPr>
        <w:ind w:firstLine="708"/>
        <w:jc w:val="both"/>
        <w:rPr>
          <w:rFonts w:ascii="Times New Roman" w:hAnsi="Times New Roman" w:cs="Times New Roman"/>
          <w:sz w:val="28"/>
          <w:szCs w:val="28"/>
          <w:lang w:val="en-US"/>
        </w:rPr>
      </w:pPr>
      <w:r w:rsidRPr="00E0614E">
        <w:rPr>
          <w:rFonts w:ascii="Times New Roman" w:hAnsi="Times New Roman" w:cs="Times New Roman"/>
          <w:sz w:val="28"/>
          <w:szCs w:val="28"/>
        </w:rPr>
        <w:t>Таким чином, на даному етапі було виконано підготовку даних до подальшого аналізу. У результаті отримано структурований набір даних, який дозволяє переходити до побудови графіків та дослідження закономірностей у зміні надзвичайних ситуацій.</w:t>
      </w:r>
    </w:p>
    <w:p w14:paraId="47872AAF" w14:textId="5BD5FDF6" w:rsidR="001D2F67" w:rsidRPr="007000A8" w:rsidRDefault="001E70BA" w:rsidP="008C5398">
      <w:pPr>
        <w:pStyle w:val="1"/>
        <w:jc w:val="both"/>
        <w:rPr>
          <w:rFonts w:ascii="Times New Roman" w:hAnsi="Times New Roman" w:cs="Times New Roman"/>
          <w:b/>
          <w:bCs/>
          <w:color w:val="000000" w:themeColor="text1"/>
        </w:rPr>
      </w:pPr>
      <w:bookmarkStart w:id="10" w:name="_Toc229609359"/>
      <w:r w:rsidRPr="007000A8">
        <w:rPr>
          <w:rFonts w:ascii="Times New Roman" w:hAnsi="Times New Roman" w:cs="Times New Roman"/>
          <w:b/>
          <w:bCs/>
          <w:color w:val="000000" w:themeColor="text1"/>
        </w:rPr>
        <w:t>2.</w:t>
      </w:r>
      <w:r w:rsidR="008E1B76">
        <w:rPr>
          <w:rFonts w:ascii="Times New Roman" w:hAnsi="Times New Roman" w:cs="Times New Roman"/>
          <w:b/>
          <w:bCs/>
          <w:color w:val="000000" w:themeColor="text1"/>
          <w:lang w:val="uk-UA"/>
        </w:rPr>
        <w:t>3</w:t>
      </w:r>
      <w:r w:rsidRPr="007000A8">
        <w:rPr>
          <w:rFonts w:ascii="Times New Roman" w:hAnsi="Times New Roman" w:cs="Times New Roman"/>
          <w:b/>
          <w:bCs/>
          <w:color w:val="000000" w:themeColor="text1"/>
        </w:rPr>
        <w:t xml:space="preserve"> </w:t>
      </w:r>
      <w:bookmarkEnd w:id="9"/>
      <w:r w:rsidR="006D4345" w:rsidRPr="006D4345">
        <w:rPr>
          <w:rFonts w:ascii="Times New Roman" w:hAnsi="Times New Roman" w:cs="Times New Roman"/>
          <w:b/>
          <w:bCs/>
          <w:color w:val="000000" w:themeColor="text1"/>
          <w:lang w:val="uk-UA"/>
        </w:rPr>
        <w:t>Побудова графіків та інтерпретація результатів</w:t>
      </w:r>
      <w:bookmarkEnd w:id="10"/>
    </w:p>
    <w:p w14:paraId="4A676D57" w14:textId="77777777" w:rsidR="006D4345" w:rsidRPr="006D4345" w:rsidRDefault="00E56370" w:rsidP="006D4345">
      <w:pPr>
        <w:jc w:val="both"/>
        <w:rPr>
          <w:rFonts w:ascii="Times New Roman" w:hAnsi="Times New Roman" w:cs="Times New Roman"/>
          <w:sz w:val="28"/>
          <w:szCs w:val="28"/>
        </w:rPr>
      </w:pPr>
      <w:r>
        <w:tab/>
      </w:r>
      <w:r w:rsidR="006D4345" w:rsidRPr="006D4345">
        <w:rPr>
          <w:rFonts w:ascii="Times New Roman" w:hAnsi="Times New Roman" w:cs="Times New Roman"/>
          <w:sz w:val="28"/>
          <w:szCs w:val="28"/>
        </w:rPr>
        <w:t xml:space="preserve">Після завершення етапу підготовки та обробки даних наступним кроком є їх візуалізація та подальший аналіз отриманих результатів. Побудова графіків є </w:t>
      </w:r>
      <w:r w:rsidR="006D4345" w:rsidRPr="006D4345">
        <w:rPr>
          <w:rFonts w:ascii="Times New Roman" w:hAnsi="Times New Roman" w:cs="Times New Roman"/>
          <w:sz w:val="28"/>
          <w:szCs w:val="28"/>
        </w:rPr>
        <w:lastRenderedPageBreak/>
        <w:t>одним із найважливіших етапів дослідження, оскільки саме візуальне представлення дозволяє найбільш наочно побачити закономірності у даних, оцінити характер змін та виявити приховані залежності, які складно помітити лише при роботі з таблицями.</w:t>
      </w:r>
    </w:p>
    <w:p w14:paraId="7CDA7D57" w14:textId="77777777" w:rsidR="006D4345" w:rsidRPr="006D4345" w:rsidRDefault="006D4345" w:rsidP="006D4345">
      <w:pPr>
        <w:ind w:firstLine="708"/>
        <w:jc w:val="both"/>
        <w:rPr>
          <w:rFonts w:ascii="Times New Roman" w:hAnsi="Times New Roman" w:cs="Times New Roman"/>
          <w:sz w:val="28"/>
          <w:szCs w:val="28"/>
        </w:rPr>
      </w:pPr>
      <w:r w:rsidRPr="006D4345">
        <w:rPr>
          <w:rFonts w:ascii="Times New Roman" w:hAnsi="Times New Roman" w:cs="Times New Roman"/>
          <w:sz w:val="28"/>
          <w:szCs w:val="28"/>
        </w:rPr>
        <w:t>У даній роботі графіки використовуються не лише для відображення інформації, але і як інструмент статистичного аналізу. За допомогою побудованих візуалізацій можна оцінити динаміку надзвичайних ситуацій у часі, проаналізувати зміни кількості катастроф у різні роки, дослідити окремі типи надзвичайних ситуацій, а також оцінити поведінку часових рядів.</w:t>
      </w:r>
    </w:p>
    <w:p w14:paraId="65077188" w14:textId="77777777" w:rsidR="006D4345" w:rsidRDefault="006D4345" w:rsidP="006D4345">
      <w:pPr>
        <w:ind w:firstLine="708"/>
        <w:jc w:val="both"/>
        <w:rPr>
          <w:rFonts w:ascii="Times New Roman" w:hAnsi="Times New Roman" w:cs="Times New Roman"/>
          <w:sz w:val="28"/>
          <w:szCs w:val="28"/>
          <w:lang w:val="en-US"/>
        </w:rPr>
      </w:pPr>
      <w:r w:rsidRPr="006D4345">
        <w:rPr>
          <w:rFonts w:ascii="Times New Roman" w:hAnsi="Times New Roman" w:cs="Times New Roman"/>
          <w:sz w:val="28"/>
          <w:szCs w:val="28"/>
        </w:rPr>
        <w:t>На першому етапі було побудовано базовий графік загальної кількості надзвичайних ситуацій за роками.</w:t>
      </w:r>
    </w:p>
    <w:p w14:paraId="64AB26D8" w14:textId="706B3DA3" w:rsidR="00F103F2" w:rsidRDefault="00F103F2" w:rsidP="00415C25">
      <w:pPr>
        <w:jc w:val="center"/>
        <w:rPr>
          <w:rFonts w:ascii="Times New Roman" w:hAnsi="Times New Roman" w:cs="Times New Roman"/>
          <w:sz w:val="28"/>
          <w:szCs w:val="28"/>
          <w:lang w:val="en-US"/>
        </w:rPr>
      </w:pPr>
      <w:r w:rsidRPr="00F103F2">
        <w:rPr>
          <w:rFonts w:ascii="Times New Roman" w:hAnsi="Times New Roman" w:cs="Times New Roman"/>
          <w:noProof/>
          <w:sz w:val="28"/>
          <w:szCs w:val="28"/>
          <w:lang w:val="en-US"/>
        </w:rPr>
        <w:drawing>
          <wp:inline distT="0" distB="0" distL="0" distR="0" wp14:anchorId="5D289691" wp14:editId="698D273E">
            <wp:extent cx="6120765" cy="2537460"/>
            <wp:effectExtent l="0" t="0" r="0" b="0"/>
            <wp:docPr id="365407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407361" name=""/>
                    <pic:cNvPicPr/>
                  </pic:nvPicPr>
                  <pic:blipFill>
                    <a:blip r:embed="rId13"/>
                    <a:stretch>
                      <a:fillRect/>
                    </a:stretch>
                  </pic:blipFill>
                  <pic:spPr>
                    <a:xfrm>
                      <a:off x="0" y="0"/>
                      <a:ext cx="6120765" cy="2537460"/>
                    </a:xfrm>
                    <a:prstGeom prst="rect">
                      <a:avLst/>
                    </a:prstGeom>
                  </pic:spPr>
                </pic:pic>
              </a:graphicData>
            </a:graphic>
          </wp:inline>
        </w:drawing>
      </w:r>
    </w:p>
    <w:p w14:paraId="6C56F573" w14:textId="77777777" w:rsidR="002C4FCB" w:rsidRPr="002C4FCB" w:rsidRDefault="002C4FCB" w:rsidP="002C4FCB">
      <w:pPr>
        <w:ind w:firstLine="708"/>
        <w:jc w:val="both"/>
        <w:rPr>
          <w:rFonts w:ascii="Times New Roman" w:hAnsi="Times New Roman" w:cs="Times New Roman"/>
          <w:sz w:val="28"/>
          <w:szCs w:val="28"/>
        </w:rPr>
      </w:pPr>
      <w:r w:rsidRPr="002C4FCB">
        <w:rPr>
          <w:rFonts w:ascii="Times New Roman" w:hAnsi="Times New Roman" w:cs="Times New Roman"/>
          <w:sz w:val="28"/>
          <w:szCs w:val="28"/>
        </w:rPr>
        <w:t>З отриманих результатів видно, що найбільшу кількість випадків становлять затоплення (floods). Їх кількість суттєво перевищує інші типи надзвичайних ситуацій, що свідчить про високу поширеність цього виду катастроф у досліджуваному датасеті. Така тенденція може бути пов’язана зі змінами клімату, збільшенням кількості сильних опадів, підняттям рівня води та іншими природними факторами.</w:t>
      </w:r>
    </w:p>
    <w:p w14:paraId="5F133ED0" w14:textId="77777777" w:rsidR="002C4FCB" w:rsidRPr="002C4FCB" w:rsidRDefault="002C4FCB" w:rsidP="002C4FCB">
      <w:pPr>
        <w:ind w:firstLine="708"/>
        <w:jc w:val="both"/>
        <w:rPr>
          <w:rFonts w:ascii="Times New Roman" w:hAnsi="Times New Roman" w:cs="Times New Roman"/>
          <w:sz w:val="28"/>
          <w:szCs w:val="28"/>
        </w:rPr>
      </w:pPr>
      <w:r w:rsidRPr="002C4FCB">
        <w:rPr>
          <w:rFonts w:ascii="Times New Roman" w:hAnsi="Times New Roman" w:cs="Times New Roman"/>
          <w:sz w:val="28"/>
          <w:szCs w:val="28"/>
        </w:rPr>
        <w:t xml:space="preserve">Також помітно, що значну частину становлять шторми, пожежі та землетруси, однак їх кількість є меншою у порівнянні із затопленнями. Водночас </w:t>
      </w:r>
      <w:r w:rsidRPr="002C4FCB">
        <w:rPr>
          <w:rFonts w:ascii="Times New Roman" w:hAnsi="Times New Roman" w:cs="Times New Roman"/>
          <w:sz w:val="28"/>
          <w:szCs w:val="28"/>
        </w:rPr>
        <w:lastRenderedPageBreak/>
        <w:t>окремі типи катастроф зустрічаються значно рідше, що може пояснюватися як їх природною специфікою, так і географічними особливостями регіонів.</w:t>
      </w:r>
    </w:p>
    <w:p w14:paraId="2A132C1E" w14:textId="4C2D65A6" w:rsidR="00830253" w:rsidRDefault="00EF7383" w:rsidP="00830253">
      <w:pPr>
        <w:ind w:firstLine="708"/>
        <w:jc w:val="both"/>
        <w:rPr>
          <w:rFonts w:ascii="Times New Roman" w:hAnsi="Times New Roman" w:cs="Times New Roman"/>
          <w:sz w:val="28"/>
          <w:szCs w:val="28"/>
        </w:rPr>
      </w:pPr>
      <w:r w:rsidRPr="00EF7383">
        <w:rPr>
          <w:rFonts w:ascii="Times New Roman" w:hAnsi="Times New Roman" w:cs="Times New Roman"/>
          <w:sz w:val="28"/>
          <w:szCs w:val="28"/>
        </w:rPr>
        <w:t xml:space="preserve">Для більш детального аналізу поведінки даних було виконано побудову </w:t>
      </w:r>
      <w:r w:rsidR="00830253" w:rsidRPr="00830253">
        <w:rPr>
          <w:rFonts w:ascii="Times New Roman" w:hAnsi="Times New Roman" w:cs="Times New Roman"/>
          <w:sz w:val="28"/>
          <w:szCs w:val="28"/>
        </w:rPr>
        <w:t>річної кількості катастроф, 7-річне ковзне середнє та квадратичну трендову лінію. Використання ковзного середнього дозволяє згладити короткострокові коливання та краще побачити загальну тенденцію розвитку даних. У свою чергу квадратична трендова модель використовується для оцінки нелінійної поведінки часового ряду.</w:t>
      </w:r>
    </w:p>
    <w:p w14:paraId="60701FCF" w14:textId="1D8048F9" w:rsidR="00830253" w:rsidRPr="00830253" w:rsidRDefault="00830253" w:rsidP="00830253">
      <w:pPr>
        <w:jc w:val="both"/>
        <w:rPr>
          <w:rFonts w:ascii="Times New Roman" w:hAnsi="Times New Roman" w:cs="Times New Roman"/>
          <w:sz w:val="28"/>
          <w:szCs w:val="28"/>
        </w:rPr>
      </w:pPr>
      <w:r w:rsidRPr="00830253">
        <w:rPr>
          <w:rFonts w:ascii="Times New Roman" w:hAnsi="Times New Roman" w:cs="Times New Roman"/>
          <w:noProof/>
          <w:sz w:val="28"/>
          <w:szCs w:val="28"/>
        </w:rPr>
        <w:drawing>
          <wp:inline distT="0" distB="0" distL="0" distR="0" wp14:anchorId="5D7C2C62" wp14:editId="45B50077">
            <wp:extent cx="6120765" cy="3415030"/>
            <wp:effectExtent l="0" t="0" r="0" b="0"/>
            <wp:docPr id="1674361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361380" name=""/>
                    <pic:cNvPicPr/>
                  </pic:nvPicPr>
                  <pic:blipFill>
                    <a:blip r:embed="rId14"/>
                    <a:stretch>
                      <a:fillRect/>
                    </a:stretch>
                  </pic:blipFill>
                  <pic:spPr>
                    <a:xfrm>
                      <a:off x="0" y="0"/>
                      <a:ext cx="6120765" cy="3415030"/>
                    </a:xfrm>
                    <a:prstGeom prst="rect">
                      <a:avLst/>
                    </a:prstGeom>
                  </pic:spPr>
                </pic:pic>
              </a:graphicData>
            </a:graphic>
          </wp:inline>
        </w:drawing>
      </w:r>
    </w:p>
    <w:p w14:paraId="3C904C7F" w14:textId="77777777" w:rsidR="00830253" w:rsidRPr="00830253" w:rsidRDefault="00830253" w:rsidP="00830253">
      <w:pPr>
        <w:ind w:firstLine="708"/>
        <w:jc w:val="both"/>
        <w:rPr>
          <w:rFonts w:ascii="Times New Roman" w:hAnsi="Times New Roman" w:cs="Times New Roman"/>
          <w:sz w:val="28"/>
          <w:szCs w:val="28"/>
        </w:rPr>
      </w:pPr>
      <w:r w:rsidRPr="00830253">
        <w:rPr>
          <w:rFonts w:ascii="Times New Roman" w:hAnsi="Times New Roman" w:cs="Times New Roman"/>
          <w:sz w:val="28"/>
          <w:szCs w:val="28"/>
        </w:rPr>
        <w:t>Під час аналізу графіка можна помітити, що у ранніх періодах кількість зареєстрованих катастроф є відносно низькою. Починаючи приблизно з 1980-х років спостерігається поступове збільшення кількості подій, а найбільша активність фіксується у період між 1995 та 2010 роками. Саме у цей часовий проміжок на графіку присутня найбільша кількість пікових значень.</w:t>
      </w:r>
    </w:p>
    <w:p w14:paraId="06D37690" w14:textId="77777777" w:rsidR="00830253" w:rsidRPr="00830253" w:rsidRDefault="00830253" w:rsidP="00830253">
      <w:pPr>
        <w:ind w:firstLine="708"/>
        <w:jc w:val="both"/>
        <w:rPr>
          <w:rFonts w:ascii="Times New Roman" w:hAnsi="Times New Roman" w:cs="Times New Roman"/>
          <w:sz w:val="28"/>
          <w:szCs w:val="28"/>
        </w:rPr>
      </w:pPr>
      <w:r w:rsidRPr="00830253">
        <w:rPr>
          <w:rFonts w:ascii="Times New Roman" w:hAnsi="Times New Roman" w:cs="Times New Roman"/>
          <w:sz w:val="28"/>
          <w:szCs w:val="28"/>
        </w:rPr>
        <w:t xml:space="preserve">Ковзне середнє демонструє стійке зростання кількості катастроф до початку 2000-х років, після чого можна помітити певну стабілізацію та поступове зниження середнього значення. Подібна поведінка підтверджується і </w:t>
      </w:r>
      <w:r w:rsidRPr="00830253">
        <w:rPr>
          <w:rFonts w:ascii="Times New Roman" w:hAnsi="Times New Roman" w:cs="Times New Roman"/>
          <w:sz w:val="28"/>
          <w:szCs w:val="28"/>
        </w:rPr>
        <w:lastRenderedPageBreak/>
        <w:t>квадратичною трендовою моделлю, вершина якої знаходиться приблизно у 2005 році.</w:t>
      </w:r>
    </w:p>
    <w:p w14:paraId="79781E4B" w14:textId="3AD6C96B" w:rsidR="00830253" w:rsidRPr="00830253" w:rsidRDefault="00896F31" w:rsidP="00830253">
      <w:pPr>
        <w:ind w:firstLine="708"/>
        <w:jc w:val="both"/>
        <w:rPr>
          <w:rFonts w:ascii="Times New Roman" w:hAnsi="Times New Roman" w:cs="Times New Roman"/>
          <w:sz w:val="28"/>
          <w:szCs w:val="28"/>
        </w:rPr>
      </w:pPr>
      <w:r w:rsidRPr="00896F31">
        <w:rPr>
          <w:rFonts w:ascii="Times New Roman" w:hAnsi="Times New Roman" w:cs="Times New Roman"/>
          <w:sz w:val="28"/>
          <w:szCs w:val="28"/>
        </w:rPr>
        <w:t>Результати проведеного дослідження</w:t>
      </w:r>
      <w:r w:rsidR="00830253" w:rsidRPr="00830253">
        <w:rPr>
          <w:rFonts w:ascii="Times New Roman" w:hAnsi="Times New Roman" w:cs="Times New Roman"/>
          <w:sz w:val="28"/>
          <w:szCs w:val="28"/>
        </w:rPr>
        <w:t xml:space="preserve"> свідчать про те, що зміна кількості надзвичайних ситуацій має нелінійний характер. У різні часові періоди швидкість росту подій відрізняється, що може бути пов’язано як зі змінами клімату та збільшенням кількості екстремальних природних явищ, так і з розвитком систем моніторингу та реєстрації катастроф.</w:t>
      </w:r>
    </w:p>
    <w:p w14:paraId="102F14FE" w14:textId="2AA94BF6" w:rsidR="00830253" w:rsidRPr="00830253" w:rsidRDefault="00830253" w:rsidP="00830253">
      <w:pPr>
        <w:ind w:firstLine="708"/>
        <w:jc w:val="both"/>
        <w:rPr>
          <w:rFonts w:ascii="Times New Roman" w:hAnsi="Times New Roman" w:cs="Times New Roman"/>
          <w:sz w:val="28"/>
          <w:szCs w:val="28"/>
        </w:rPr>
      </w:pPr>
      <w:r w:rsidRPr="00830253">
        <w:rPr>
          <w:rFonts w:ascii="Times New Roman" w:hAnsi="Times New Roman" w:cs="Times New Roman"/>
          <w:sz w:val="28"/>
          <w:szCs w:val="28"/>
        </w:rPr>
        <w:t>Для більш детального аналізу нелінійної поведінки часового ряду було побудовано аналітичну параболічну модель тренду. Основною метою даного графіка є математичний опис довгострокової тенденції зміни кількості надзвичайних ситуацій та визначення характеру зміни швидкості росту подій у часі.</w:t>
      </w:r>
    </w:p>
    <w:p w14:paraId="0F21125A" w14:textId="0A3DABD9" w:rsidR="00063997" w:rsidRPr="00063997" w:rsidRDefault="00830253" w:rsidP="00830253">
      <w:pPr>
        <w:jc w:val="both"/>
        <w:rPr>
          <w:rFonts w:ascii="Times New Roman" w:hAnsi="Times New Roman" w:cs="Times New Roman"/>
          <w:sz w:val="28"/>
          <w:szCs w:val="28"/>
        </w:rPr>
      </w:pPr>
      <w:r w:rsidRPr="00830253">
        <w:rPr>
          <w:rFonts w:ascii="Times New Roman" w:hAnsi="Times New Roman" w:cs="Times New Roman"/>
          <w:noProof/>
          <w:sz w:val="28"/>
          <w:szCs w:val="28"/>
        </w:rPr>
        <w:drawing>
          <wp:inline distT="0" distB="0" distL="0" distR="0" wp14:anchorId="7AF651E9" wp14:editId="2C165C1A">
            <wp:extent cx="6120765" cy="3423920"/>
            <wp:effectExtent l="0" t="0" r="0" b="5080"/>
            <wp:docPr id="157715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15783" name=""/>
                    <pic:cNvPicPr/>
                  </pic:nvPicPr>
                  <pic:blipFill>
                    <a:blip r:embed="rId15"/>
                    <a:stretch>
                      <a:fillRect/>
                    </a:stretch>
                  </pic:blipFill>
                  <pic:spPr>
                    <a:xfrm>
                      <a:off x="0" y="0"/>
                      <a:ext cx="6120765" cy="3423920"/>
                    </a:xfrm>
                    <a:prstGeom prst="rect">
                      <a:avLst/>
                    </a:prstGeom>
                  </pic:spPr>
                </pic:pic>
              </a:graphicData>
            </a:graphic>
          </wp:inline>
        </w:drawing>
      </w:r>
    </w:p>
    <w:p w14:paraId="6DB06F21" w14:textId="77777777" w:rsidR="00555AEF" w:rsidRPr="00EF7383" w:rsidRDefault="00555AEF" w:rsidP="00415C25">
      <w:pPr>
        <w:ind w:firstLine="708"/>
        <w:jc w:val="center"/>
        <w:rPr>
          <w:rFonts w:ascii="Times New Roman" w:hAnsi="Times New Roman" w:cs="Times New Roman"/>
          <w:sz w:val="28"/>
          <w:szCs w:val="28"/>
        </w:rPr>
      </w:pPr>
    </w:p>
    <w:p w14:paraId="3F9FA887" w14:textId="77777777" w:rsidR="00830253" w:rsidRPr="00830253" w:rsidRDefault="00830253" w:rsidP="00830253">
      <w:pPr>
        <w:ind w:firstLine="708"/>
        <w:jc w:val="both"/>
        <w:rPr>
          <w:rFonts w:ascii="Times New Roman" w:hAnsi="Times New Roman" w:cs="Times New Roman"/>
          <w:sz w:val="28"/>
          <w:szCs w:val="28"/>
        </w:rPr>
      </w:pPr>
      <w:r w:rsidRPr="00830253">
        <w:rPr>
          <w:rFonts w:ascii="Times New Roman" w:hAnsi="Times New Roman" w:cs="Times New Roman"/>
          <w:sz w:val="28"/>
          <w:szCs w:val="28"/>
        </w:rPr>
        <w:t>На графіку відображено аналітичну параболічну криву, довірчий інтервал моделі, а також фактичні значення кількості катастроф за роками. Додатково позначено вершину параболи, яка знаходиться приблизно у 2005 році.</w:t>
      </w:r>
    </w:p>
    <w:p w14:paraId="6B11286B" w14:textId="77777777" w:rsidR="00830253" w:rsidRPr="00830253" w:rsidRDefault="00830253" w:rsidP="00830253">
      <w:pPr>
        <w:ind w:firstLine="708"/>
        <w:jc w:val="both"/>
        <w:rPr>
          <w:rFonts w:ascii="Times New Roman" w:hAnsi="Times New Roman" w:cs="Times New Roman"/>
          <w:sz w:val="28"/>
          <w:szCs w:val="28"/>
        </w:rPr>
      </w:pPr>
      <w:r w:rsidRPr="00830253">
        <w:rPr>
          <w:rFonts w:ascii="Times New Roman" w:hAnsi="Times New Roman" w:cs="Times New Roman"/>
          <w:sz w:val="28"/>
          <w:szCs w:val="28"/>
        </w:rPr>
        <w:lastRenderedPageBreak/>
        <w:t>Під час аналізу графіка можна помітити, що модель достатньо добре описує загальну поведінку часового ряду. До початку 2000-х років спостерігається поступове прискорення росту кількості катастроф, після чого трендова крива починає поступово знижуватись.</w:t>
      </w:r>
    </w:p>
    <w:p w14:paraId="0C4887DC" w14:textId="77777777" w:rsidR="00830253" w:rsidRPr="00830253" w:rsidRDefault="00830253" w:rsidP="00830253">
      <w:pPr>
        <w:jc w:val="both"/>
        <w:rPr>
          <w:rFonts w:ascii="Times New Roman" w:hAnsi="Times New Roman" w:cs="Times New Roman"/>
          <w:sz w:val="28"/>
          <w:szCs w:val="28"/>
        </w:rPr>
      </w:pPr>
      <w:r w:rsidRPr="00830253">
        <w:rPr>
          <w:rFonts w:ascii="Times New Roman" w:hAnsi="Times New Roman" w:cs="Times New Roman"/>
          <w:sz w:val="28"/>
          <w:szCs w:val="28"/>
        </w:rPr>
        <w:t>Важливим показником є значення R² ≈ 0.525, яке свідчить про те, що модель пояснює понад половину варіації даних. Це означає, що квадратична залежність є достатньо придатною для опису загальної тенденції зміни кількості катастроф.</w:t>
      </w:r>
    </w:p>
    <w:p w14:paraId="5590C77B" w14:textId="77777777" w:rsidR="00830253" w:rsidRPr="00830253" w:rsidRDefault="00830253" w:rsidP="00830253">
      <w:pPr>
        <w:ind w:firstLine="708"/>
        <w:jc w:val="both"/>
        <w:rPr>
          <w:rFonts w:ascii="Times New Roman" w:hAnsi="Times New Roman" w:cs="Times New Roman"/>
          <w:sz w:val="28"/>
          <w:szCs w:val="28"/>
        </w:rPr>
      </w:pPr>
      <w:r w:rsidRPr="00830253">
        <w:rPr>
          <w:rFonts w:ascii="Times New Roman" w:hAnsi="Times New Roman" w:cs="Times New Roman"/>
          <w:sz w:val="28"/>
          <w:szCs w:val="28"/>
        </w:rPr>
        <w:t>Також на графіку можна помітити, що реальні значення періодично суттєво відхиляються від трендової кривої. Це свідчить про наявність випадкових факторів та аномальних подій, які неможливо повністю описати лише однією математичною моделлю.</w:t>
      </w:r>
    </w:p>
    <w:p w14:paraId="2E419B3E" w14:textId="17C96684" w:rsidR="00830253" w:rsidRDefault="00896F31" w:rsidP="00830253">
      <w:pPr>
        <w:ind w:firstLine="708"/>
        <w:jc w:val="both"/>
        <w:rPr>
          <w:rFonts w:ascii="Times New Roman" w:hAnsi="Times New Roman" w:cs="Times New Roman"/>
          <w:sz w:val="28"/>
          <w:szCs w:val="28"/>
        </w:rPr>
      </w:pPr>
      <w:r w:rsidRPr="00896F31">
        <w:rPr>
          <w:rFonts w:ascii="Times New Roman" w:hAnsi="Times New Roman" w:cs="Times New Roman"/>
          <w:sz w:val="28"/>
          <w:szCs w:val="28"/>
        </w:rPr>
        <w:t xml:space="preserve">Підсумки проведеного аналізу </w:t>
      </w:r>
      <w:r w:rsidR="00830253" w:rsidRPr="00830253">
        <w:rPr>
          <w:rFonts w:ascii="Times New Roman" w:hAnsi="Times New Roman" w:cs="Times New Roman"/>
          <w:sz w:val="28"/>
          <w:szCs w:val="28"/>
        </w:rPr>
        <w:t>дозволяють зробити висновок, що часовий ряд має виражений нелінійний характер, а кількість надзвичайних ситуацій змінюється нерівномірно у різні часові періоди.</w:t>
      </w:r>
    </w:p>
    <w:p w14:paraId="08729068" w14:textId="1724B370" w:rsidR="00830253" w:rsidRDefault="00830253" w:rsidP="00830253">
      <w:pPr>
        <w:ind w:firstLine="708"/>
        <w:jc w:val="both"/>
        <w:rPr>
          <w:rFonts w:ascii="Times New Roman" w:hAnsi="Times New Roman" w:cs="Times New Roman"/>
          <w:sz w:val="28"/>
          <w:szCs w:val="28"/>
        </w:rPr>
      </w:pPr>
      <w:r w:rsidRPr="00830253">
        <w:rPr>
          <w:rFonts w:ascii="Times New Roman" w:hAnsi="Times New Roman" w:cs="Times New Roman"/>
          <w:sz w:val="28"/>
          <w:szCs w:val="28"/>
        </w:rPr>
        <w:t>Для оцінки загального напрямку зміни кількості надзвичайних ситуацій було побудовано лінійну трендову модель. Основною метою даної візуалізації є визначення середньої тенденції росту кількості катастроф у довгостроковій перспективі.</w:t>
      </w:r>
    </w:p>
    <w:p w14:paraId="23371332" w14:textId="0E6B8CD4" w:rsidR="00830253" w:rsidRDefault="00830253" w:rsidP="00830253">
      <w:pPr>
        <w:jc w:val="both"/>
        <w:rPr>
          <w:rFonts w:ascii="Times New Roman" w:hAnsi="Times New Roman" w:cs="Times New Roman"/>
          <w:sz w:val="28"/>
          <w:szCs w:val="28"/>
        </w:rPr>
      </w:pPr>
      <w:r>
        <w:rPr>
          <w:rFonts w:ascii="Times New Roman" w:hAnsi="Times New Roman" w:cs="Times New Roman"/>
          <w:sz w:val="28"/>
          <w:szCs w:val="28"/>
        </w:rPr>
        <w:lastRenderedPageBreak/>
        <w:t xml:space="preserve"> </w:t>
      </w:r>
      <w:r w:rsidRPr="00830253">
        <w:rPr>
          <w:rFonts w:ascii="Times New Roman" w:hAnsi="Times New Roman" w:cs="Times New Roman"/>
          <w:noProof/>
          <w:sz w:val="28"/>
          <w:szCs w:val="28"/>
        </w:rPr>
        <w:drawing>
          <wp:inline distT="0" distB="0" distL="0" distR="0" wp14:anchorId="69E98C4B" wp14:editId="303F7B57">
            <wp:extent cx="5974080" cy="3317075"/>
            <wp:effectExtent l="0" t="0" r="7620" b="0"/>
            <wp:docPr id="718228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228645" name=""/>
                    <pic:cNvPicPr/>
                  </pic:nvPicPr>
                  <pic:blipFill>
                    <a:blip r:embed="rId16"/>
                    <a:stretch>
                      <a:fillRect/>
                    </a:stretch>
                  </pic:blipFill>
                  <pic:spPr>
                    <a:xfrm>
                      <a:off x="0" y="0"/>
                      <a:ext cx="6014569" cy="3339556"/>
                    </a:xfrm>
                    <a:prstGeom prst="rect">
                      <a:avLst/>
                    </a:prstGeom>
                  </pic:spPr>
                </pic:pic>
              </a:graphicData>
            </a:graphic>
          </wp:inline>
        </w:drawing>
      </w:r>
    </w:p>
    <w:p w14:paraId="1076E46D" w14:textId="5F8D2E4E" w:rsidR="00830253" w:rsidRPr="00830253" w:rsidRDefault="00830253" w:rsidP="00830253">
      <w:pPr>
        <w:ind w:firstLine="708"/>
        <w:jc w:val="both"/>
        <w:rPr>
          <w:rFonts w:ascii="Times New Roman" w:hAnsi="Times New Roman" w:cs="Times New Roman"/>
          <w:sz w:val="28"/>
          <w:szCs w:val="28"/>
        </w:rPr>
      </w:pPr>
      <w:r w:rsidRPr="00830253">
        <w:rPr>
          <w:rFonts w:ascii="Times New Roman" w:hAnsi="Times New Roman" w:cs="Times New Roman"/>
          <w:sz w:val="28"/>
          <w:szCs w:val="28"/>
        </w:rPr>
        <w:t>На графіку відображено фактичну кількість подій за роками, лінійний тренд та ковзне середнє. Лінія тренду має чітко виражений висхідний характер, що свідчить про загальне збільшення кількості катастроф у досліджуваному часовому проміжку.</w:t>
      </w:r>
      <w:r>
        <w:rPr>
          <w:rFonts w:ascii="Times New Roman" w:hAnsi="Times New Roman" w:cs="Times New Roman"/>
          <w:sz w:val="28"/>
          <w:szCs w:val="28"/>
        </w:rPr>
        <w:t xml:space="preserve"> </w:t>
      </w:r>
      <w:r w:rsidRPr="00830253">
        <w:rPr>
          <w:rFonts w:ascii="Times New Roman" w:hAnsi="Times New Roman" w:cs="Times New Roman"/>
          <w:sz w:val="28"/>
          <w:szCs w:val="28"/>
        </w:rPr>
        <w:t>Згідно з результатами моделі, середнє збільшення становить приблизно 0.097 подій на рік. Водночас на графіку помітно, що реальні значення часто суттєво відхиляються від прямої лінії. Особливо це помітно у сучасному періоді, де кількість катастроф зростає нерівномірно та має різкі пікові значення.</w:t>
      </w:r>
    </w:p>
    <w:p w14:paraId="3C25F0A1" w14:textId="031F008C" w:rsidR="00830253" w:rsidRPr="00830253" w:rsidRDefault="00896F31" w:rsidP="00830253">
      <w:pPr>
        <w:ind w:firstLine="708"/>
        <w:jc w:val="both"/>
        <w:rPr>
          <w:rFonts w:ascii="Times New Roman" w:hAnsi="Times New Roman" w:cs="Times New Roman"/>
          <w:sz w:val="28"/>
          <w:szCs w:val="28"/>
        </w:rPr>
      </w:pPr>
      <w:r w:rsidRPr="00896F31">
        <w:rPr>
          <w:rFonts w:ascii="Times New Roman" w:hAnsi="Times New Roman" w:cs="Times New Roman"/>
          <w:sz w:val="28"/>
          <w:szCs w:val="28"/>
        </w:rPr>
        <w:t>Основні результат</w:t>
      </w:r>
      <w:r>
        <w:rPr>
          <w:rFonts w:ascii="Times New Roman" w:hAnsi="Times New Roman" w:cs="Times New Roman"/>
          <w:sz w:val="28"/>
          <w:szCs w:val="28"/>
        </w:rPr>
        <w:t>и</w:t>
      </w:r>
      <w:r w:rsidR="00830253" w:rsidRPr="00830253">
        <w:rPr>
          <w:rFonts w:ascii="Times New Roman" w:hAnsi="Times New Roman" w:cs="Times New Roman"/>
          <w:sz w:val="28"/>
          <w:szCs w:val="28"/>
        </w:rPr>
        <w:t xml:space="preserve"> підтверджують наявність довгострокової тенденції до збільшення кількості надзвичайних ситуацій, проте одночасно показують, що проста лінійна модель не здатна повністю описати складну структуру даних.</w:t>
      </w:r>
    </w:p>
    <w:p w14:paraId="168D31D3" w14:textId="77777777" w:rsidR="00830253" w:rsidRPr="00830253" w:rsidRDefault="00830253" w:rsidP="00830253">
      <w:pPr>
        <w:ind w:firstLine="708"/>
        <w:jc w:val="both"/>
        <w:rPr>
          <w:rFonts w:ascii="Times New Roman" w:hAnsi="Times New Roman" w:cs="Times New Roman"/>
          <w:sz w:val="28"/>
          <w:szCs w:val="28"/>
        </w:rPr>
      </w:pPr>
      <w:r w:rsidRPr="00830253">
        <w:rPr>
          <w:rFonts w:ascii="Times New Roman" w:hAnsi="Times New Roman" w:cs="Times New Roman"/>
          <w:sz w:val="28"/>
          <w:szCs w:val="28"/>
        </w:rPr>
        <w:t>Для більш детального аналізу окремих типів катастроф наступним етапом було проведено дослідження швидкості зміни різних видів надзвичайних ситуацій.</w:t>
      </w:r>
    </w:p>
    <w:p w14:paraId="448E56EE" w14:textId="77777777" w:rsidR="008564B1" w:rsidRDefault="00830253" w:rsidP="008564B1">
      <w:pPr>
        <w:jc w:val="both"/>
        <w:rPr>
          <w:rFonts w:ascii="Times New Roman" w:hAnsi="Times New Roman" w:cs="Times New Roman"/>
          <w:sz w:val="28"/>
          <w:szCs w:val="28"/>
        </w:rPr>
      </w:pPr>
      <w:r w:rsidRPr="00830253">
        <w:rPr>
          <w:rFonts w:ascii="Times New Roman" w:hAnsi="Times New Roman" w:cs="Times New Roman"/>
          <w:noProof/>
          <w:sz w:val="28"/>
          <w:szCs w:val="28"/>
        </w:rPr>
        <w:lastRenderedPageBreak/>
        <w:drawing>
          <wp:inline distT="0" distB="0" distL="0" distR="0" wp14:anchorId="20D9A703" wp14:editId="1DB84975">
            <wp:extent cx="6120765" cy="2804795"/>
            <wp:effectExtent l="0" t="0" r="0" b="0"/>
            <wp:docPr id="1825693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693498" name=""/>
                    <pic:cNvPicPr/>
                  </pic:nvPicPr>
                  <pic:blipFill>
                    <a:blip r:embed="rId17"/>
                    <a:stretch>
                      <a:fillRect/>
                    </a:stretch>
                  </pic:blipFill>
                  <pic:spPr>
                    <a:xfrm>
                      <a:off x="0" y="0"/>
                      <a:ext cx="6120765" cy="2804795"/>
                    </a:xfrm>
                    <a:prstGeom prst="rect">
                      <a:avLst/>
                    </a:prstGeom>
                  </pic:spPr>
                </pic:pic>
              </a:graphicData>
            </a:graphic>
          </wp:inline>
        </w:drawing>
      </w:r>
    </w:p>
    <w:p w14:paraId="02956B69" w14:textId="13449DEE" w:rsidR="008564B1" w:rsidRPr="008564B1" w:rsidRDefault="00830253" w:rsidP="008564B1">
      <w:pPr>
        <w:jc w:val="both"/>
        <w:rPr>
          <w:rFonts w:ascii="Times New Roman" w:hAnsi="Times New Roman" w:cs="Times New Roman"/>
          <w:sz w:val="28"/>
          <w:szCs w:val="28"/>
        </w:rPr>
      </w:pPr>
      <w:r>
        <w:rPr>
          <w:rFonts w:ascii="Times New Roman" w:hAnsi="Times New Roman" w:cs="Times New Roman"/>
          <w:sz w:val="28"/>
          <w:szCs w:val="28"/>
        </w:rPr>
        <w:br/>
      </w:r>
      <w:r w:rsidR="008564B1">
        <w:rPr>
          <w:rFonts w:ascii="Times New Roman" w:hAnsi="Times New Roman" w:cs="Times New Roman"/>
          <w:sz w:val="28"/>
          <w:szCs w:val="28"/>
        </w:rPr>
        <w:t xml:space="preserve"> </w:t>
      </w:r>
      <w:r w:rsidR="008564B1">
        <w:rPr>
          <w:rFonts w:ascii="Times New Roman" w:hAnsi="Times New Roman" w:cs="Times New Roman"/>
          <w:sz w:val="28"/>
          <w:szCs w:val="28"/>
        </w:rPr>
        <w:tab/>
      </w:r>
      <w:r w:rsidR="008564B1" w:rsidRPr="008564B1">
        <w:rPr>
          <w:rFonts w:ascii="Times New Roman" w:hAnsi="Times New Roman" w:cs="Times New Roman"/>
          <w:sz w:val="28"/>
          <w:szCs w:val="28"/>
        </w:rPr>
        <w:t>На графіку відображено середню зміну кількості подій за рік для кожного типу катастроф. Позитивні значення свідчать про збільшення кількості подій, тоді як від’ємні про їх зменшення.</w:t>
      </w:r>
      <w:r w:rsidR="008564B1">
        <w:rPr>
          <w:rFonts w:ascii="Times New Roman" w:hAnsi="Times New Roman" w:cs="Times New Roman"/>
          <w:sz w:val="28"/>
          <w:szCs w:val="28"/>
        </w:rPr>
        <w:t xml:space="preserve"> </w:t>
      </w:r>
      <w:r w:rsidR="008564B1" w:rsidRPr="008564B1">
        <w:rPr>
          <w:rFonts w:ascii="Times New Roman" w:hAnsi="Times New Roman" w:cs="Times New Roman"/>
          <w:sz w:val="28"/>
          <w:szCs w:val="28"/>
        </w:rPr>
        <w:t>Під час аналізу результатів можна помітити, що найбільший ріст демонструють затоплення (Flood) та шторми (Storm). Це означає, що саме ці типи катастроф найбільш активно збільшуються у часовому проміжку.</w:t>
      </w:r>
      <w:r w:rsidR="008564B1">
        <w:rPr>
          <w:rFonts w:ascii="Times New Roman" w:hAnsi="Times New Roman" w:cs="Times New Roman"/>
          <w:sz w:val="28"/>
          <w:szCs w:val="28"/>
        </w:rPr>
        <w:t xml:space="preserve"> </w:t>
      </w:r>
      <w:r w:rsidR="008564B1" w:rsidRPr="008564B1">
        <w:rPr>
          <w:rFonts w:ascii="Times New Roman" w:hAnsi="Times New Roman" w:cs="Times New Roman"/>
          <w:sz w:val="28"/>
          <w:szCs w:val="28"/>
        </w:rPr>
        <w:t>Також помітне зростання кількості пожеж (Wildfire), що може бути пов’язано зі змінами клімату та збільшенням посушливих періодів. Водночас землетруси демонструють майже стабільний характер без значного росту.</w:t>
      </w:r>
      <w:r w:rsidR="008564B1">
        <w:rPr>
          <w:rFonts w:ascii="Times New Roman" w:hAnsi="Times New Roman" w:cs="Times New Roman"/>
          <w:sz w:val="28"/>
          <w:szCs w:val="28"/>
        </w:rPr>
        <w:t xml:space="preserve"> </w:t>
      </w:r>
      <w:r w:rsidR="008564B1" w:rsidRPr="008564B1">
        <w:rPr>
          <w:rFonts w:ascii="Times New Roman" w:hAnsi="Times New Roman" w:cs="Times New Roman"/>
          <w:sz w:val="28"/>
          <w:szCs w:val="28"/>
        </w:rPr>
        <w:t>Цікавим результатом є те, що посухи (Drought) мають незначний від’ємний тренд, тобто їх кількість у досліджуваних даних не демонструє помітного збільшення.</w:t>
      </w:r>
    </w:p>
    <w:p w14:paraId="394646E7" w14:textId="77777777" w:rsidR="008564B1" w:rsidRPr="008564B1" w:rsidRDefault="008564B1" w:rsidP="008564B1">
      <w:pPr>
        <w:ind w:firstLine="708"/>
        <w:jc w:val="both"/>
        <w:rPr>
          <w:rFonts w:ascii="Times New Roman" w:hAnsi="Times New Roman" w:cs="Times New Roman"/>
          <w:sz w:val="28"/>
          <w:szCs w:val="28"/>
        </w:rPr>
      </w:pPr>
      <w:r w:rsidRPr="008564B1">
        <w:rPr>
          <w:rFonts w:ascii="Times New Roman" w:hAnsi="Times New Roman" w:cs="Times New Roman"/>
          <w:sz w:val="28"/>
          <w:szCs w:val="28"/>
        </w:rPr>
        <w:t>Отримані результати дозволяють зробити висновок, що найбільший вплив на загальне збільшення кількості катастроф мають саме природні події, пов’язані з водою та кліматичними процесами.</w:t>
      </w:r>
    </w:p>
    <w:p w14:paraId="41D5AC95" w14:textId="0E885884" w:rsidR="00830253" w:rsidRDefault="007B22D9" w:rsidP="00830253">
      <w:pPr>
        <w:jc w:val="both"/>
        <w:rPr>
          <w:rFonts w:ascii="Times New Roman" w:hAnsi="Times New Roman" w:cs="Times New Roman"/>
          <w:sz w:val="28"/>
          <w:szCs w:val="28"/>
        </w:rPr>
      </w:pPr>
      <w:r w:rsidRPr="007B22D9">
        <w:rPr>
          <w:rFonts w:ascii="Times New Roman" w:hAnsi="Times New Roman" w:cs="Times New Roman"/>
          <w:noProof/>
          <w:sz w:val="28"/>
          <w:szCs w:val="28"/>
        </w:rPr>
        <w:lastRenderedPageBreak/>
        <w:drawing>
          <wp:inline distT="0" distB="0" distL="0" distR="0" wp14:anchorId="1FB867AB" wp14:editId="2DA9CDA4">
            <wp:extent cx="6120765" cy="3517265"/>
            <wp:effectExtent l="0" t="0" r="0" b="6985"/>
            <wp:docPr id="953587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587503" name=""/>
                    <pic:cNvPicPr/>
                  </pic:nvPicPr>
                  <pic:blipFill>
                    <a:blip r:embed="rId18"/>
                    <a:stretch>
                      <a:fillRect/>
                    </a:stretch>
                  </pic:blipFill>
                  <pic:spPr>
                    <a:xfrm>
                      <a:off x="0" y="0"/>
                      <a:ext cx="6120765" cy="3517265"/>
                    </a:xfrm>
                    <a:prstGeom prst="rect">
                      <a:avLst/>
                    </a:prstGeom>
                  </pic:spPr>
                </pic:pic>
              </a:graphicData>
            </a:graphic>
          </wp:inline>
        </w:drawing>
      </w:r>
    </w:p>
    <w:p w14:paraId="0DD91823" w14:textId="1EFAB430" w:rsidR="007B22D9" w:rsidRDefault="007B22D9" w:rsidP="007B22D9">
      <w:pPr>
        <w:ind w:firstLine="708"/>
        <w:jc w:val="both"/>
        <w:rPr>
          <w:rFonts w:ascii="Times New Roman" w:hAnsi="Times New Roman" w:cs="Times New Roman"/>
          <w:sz w:val="28"/>
          <w:szCs w:val="28"/>
        </w:rPr>
      </w:pPr>
      <w:r w:rsidRPr="007B22D9">
        <w:rPr>
          <w:rFonts w:ascii="Times New Roman" w:hAnsi="Times New Roman" w:cs="Times New Roman"/>
          <w:sz w:val="28"/>
          <w:szCs w:val="28"/>
        </w:rPr>
        <w:t>Під час аналізу графіка можна помітити, що найбільша кількість зареєстрованих катастроф припадає саме на зимовий період, зокрема на січень та лютий. У ці місяці спостерігається найбільша концентрація подій серед усього досліджуваного часового проміжку. Надалі кількість катастроф поступово зменшується, а найменша активність фіксується у літні місяці.</w:t>
      </w:r>
      <w:r>
        <w:rPr>
          <w:rFonts w:ascii="Times New Roman" w:hAnsi="Times New Roman" w:cs="Times New Roman"/>
          <w:sz w:val="28"/>
          <w:szCs w:val="28"/>
        </w:rPr>
        <w:t xml:space="preserve"> </w:t>
      </w:r>
      <w:r w:rsidRPr="007B22D9">
        <w:rPr>
          <w:rFonts w:ascii="Times New Roman" w:hAnsi="Times New Roman" w:cs="Times New Roman"/>
          <w:sz w:val="28"/>
          <w:szCs w:val="28"/>
        </w:rPr>
        <w:t>Також варто звернути увагу на те, що ближче до завершення року кількість подій знову починає збільшуватись. Особливо це помітно у листопаді та грудні, де спостерігається повторний ріст активності. Подібна поведінка може бути пов’язана із сезонними змінами погодних умов, збільшенням кількості циклонів, сильних опадів, штормів та інших природних явищ, характерних для холодного періоду року.</w:t>
      </w:r>
      <w:r>
        <w:rPr>
          <w:rFonts w:ascii="Times New Roman" w:hAnsi="Times New Roman" w:cs="Times New Roman"/>
          <w:sz w:val="28"/>
          <w:szCs w:val="28"/>
        </w:rPr>
        <w:t xml:space="preserve"> </w:t>
      </w:r>
    </w:p>
    <w:p w14:paraId="2CA136D0" w14:textId="7A2328C8" w:rsidR="007B22D9" w:rsidRPr="007B22D9" w:rsidRDefault="00896F31" w:rsidP="007B22D9">
      <w:pPr>
        <w:ind w:firstLine="708"/>
        <w:jc w:val="both"/>
        <w:rPr>
          <w:rFonts w:ascii="Times New Roman" w:hAnsi="Times New Roman" w:cs="Times New Roman"/>
          <w:sz w:val="28"/>
          <w:szCs w:val="28"/>
        </w:rPr>
      </w:pPr>
      <w:r w:rsidRPr="00896F31">
        <w:rPr>
          <w:rFonts w:ascii="Times New Roman" w:hAnsi="Times New Roman" w:cs="Times New Roman"/>
          <w:sz w:val="28"/>
          <w:szCs w:val="28"/>
        </w:rPr>
        <w:t>Висновки за результатами</w:t>
      </w:r>
      <w:r w:rsidR="007B22D9" w:rsidRPr="007B22D9">
        <w:rPr>
          <w:rFonts w:ascii="Times New Roman" w:hAnsi="Times New Roman" w:cs="Times New Roman"/>
          <w:sz w:val="28"/>
          <w:szCs w:val="28"/>
        </w:rPr>
        <w:t xml:space="preserve"> дозволяють </w:t>
      </w:r>
      <w:r>
        <w:rPr>
          <w:rFonts w:ascii="Times New Roman" w:hAnsi="Times New Roman" w:cs="Times New Roman"/>
          <w:sz w:val="28"/>
          <w:szCs w:val="28"/>
        </w:rPr>
        <w:t>зрозуміти</w:t>
      </w:r>
      <w:r w:rsidR="007B22D9" w:rsidRPr="007B22D9">
        <w:rPr>
          <w:rFonts w:ascii="Times New Roman" w:hAnsi="Times New Roman" w:cs="Times New Roman"/>
          <w:sz w:val="28"/>
          <w:szCs w:val="28"/>
        </w:rPr>
        <w:t>, що сезонний фактор дійсно впливає на частоту виникнення надзвичайних ситуацій. Подібний аналіз може бути корисним для планування систем моніторингу, прогнозування ризиків та підготовки служб реагування до періодів підвищеної небезпеки.</w:t>
      </w:r>
    </w:p>
    <w:p w14:paraId="2F326CAF" w14:textId="660428F8" w:rsidR="007B22D9" w:rsidRPr="00830253" w:rsidRDefault="007B22D9" w:rsidP="007B22D9">
      <w:pPr>
        <w:ind w:firstLine="708"/>
        <w:jc w:val="both"/>
        <w:rPr>
          <w:rFonts w:ascii="Times New Roman" w:hAnsi="Times New Roman" w:cs="Times New Roman"/>
          <w:sz w:val="28"/>
          <w:szCs w:val="28"/>
        </w:rPr>
      </w:pPr>
      <w:r w:rsidRPr="007B22D9">
        <w:rPr>
          <w:rFonts w:ascii="Times New Roman" w:hAnsi="Times New Roman" w:cs="Times New Roman"/>
          <w:sz w:val="28"/>
          <w:szCs w:val="28"/>
        </w:rPr>
        <w:t xml:space="preserve">Наступним етапом дослідження став аналіз сезонності пожеж (Wildfires). Основною метою побудови даного графіка є визначення того, у які періоди року </w:t>
      </w:r>
      <w:r w:rsidRPr="007B22D9">
        <w:rPr>
          <w:rFonts w:ascii="Times New Roman" w:hAnsi="Times New Roman" w:cs="Times New Roman"/>
          <w:sz w:val="28"/>
          <w:szCs w:val="28"/>
        </w:rPr>
        <w:lastRenderedPageBreak/>
        <w:t>пожежі виникають найчастіше та наскільки їх сезонна поведінка відрізняється від загальної структури всіх катастроф.</w:t>
      </w:r>
    </w:p>
    <w:p w14:paraId="261A6E29" w14:textId="6F332CD8" w:rsidR="00EF7383" w:rsidRDefault="007B22D9" w:rsidP="00F103F2">
      <w:pPr>
        <w:jc w:val="both"/>
        <w:rPr>
          <w:rFonts w:ascii="Times New Roman" w:hAnsi="Times New Roman" w:cs="Times New Roman"/>
          <w:sz w:val="28"/>
          <w:szCs w:val="28"/>
        </w:rPr>
      </w:pPr>
      <w:r w:rsidRPr="007B22D9">
        <w:rPr>
          <w:rFonts w:ascii="Times New Roman" w:hAnsi="Times New Roman" w:cs="Times New Roman"/>
          <w:noProof/>
          <w:sz w:val="28"/>
          <w:szCs w:val="28"/>
          <w:lang w:val="en-US"/>
        </w:rPr>
        <w:drawing>
          <wp:inline distT="0" distB="0" distL="0" distR="0" wp14:anchorId="194C4219" wp14:editId="6C25544B">
            <wp:extent cx="6120765" cy="3501390"/>
            <wp:effectExtent l="0" t="0" r="0" b="3810"/>
            <wp:docPr id="2040783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783299" name=""/>
                    <pic:cNvPicPr/>
                  </pic:nvPicPr>
                  <pic:blipFill>
                    <a:blip r:embed="rId19"/>
                    <a:stretch>
                      <a:fillRect/>
                    </a:stretch>
                  </pic:blipFill>
                  <pic:spPr>
                    <a:xfrm>
                      <a:off x="0" y="0"/>
                      <a:ext cx="6120765" cy="3501390"/>
                    </a:xfrm>
                    <a:prstGeom prst="rect">
                      <a:avLst/>
                    </a:prstGeom>
                  </pic:spPr>
                </pic:pic>
              </a:graphicData>
            </a:graphic>
          </wp:inline>
        </w:drawing>
      </w:r>
    </w:p>
    <w:p w14:paraId="217AD6D3" w14:textId="3920EC2C" w:rsidR="007B22D9" w:rsidRPr="007B22D9" w:rsidRDefault="007B22D9" w:rsidP="007B22D9">
      <w:pPr>
        <w:ind w:firstLine="708"/>
        <w:jc w:val="both"/>
        <w:rPr>
          <w:rFonts w:ascii="Times New Roman" w:hAnsi="Times New Roman" w:cs="Times New Roman"/>
          <w:sz w:val="28"/>
          <w:szCs w:val="28"/>
        </w:rPr>
      </w:pPr>
      <w:r w:rsidRPr="007B22D9">
        <w:rPr>
          <w:rFonts w:ascii="Times New Roman" w:hAnsi="Times New Roman" w:cs="Times New Roman"/>
          <w:sz w:val="28"/>
          <w:szCs w:val="28"/>
        </w:rPr>
        <w:t>Побудований графік демонструє досить нерівномірний розподіл кількості пожеж за місяцями. Найбільша кількість подій спостерігається у січні, де зафіксовано найвищий показник серед усіх місяців. Також відносно висока активність присутня у лютому. Після цього кількість пожеж різко зменшується, а в окремі весняні та літні місяці події майже відсутні.</w:t>
      </w:r>
      <w:r>
        <w:rPr>
          <w:rFonts w:ascii="Times New Roman" w:hAnsi="Times New Roman" w:cs="Times New Roman"/>
          <w:sz w:val="28"/>
          <w:szCs w:val="28"/>
        </w:rPr>
        <w:t xml:space="preserve"> </w:t>
      </w:r>
      <w:r w:rsidRPr="007B22D9">
        <w:rPr>
          <w:rFonts w:ascii="Times New Roman" w:hAnsi="Times New Roman" w:cs="Times New Roman"/>
          <w:sz w:val="28"/>
          <w:szCs w:val="28"/>
        </w:rPr>
        <w:t>Починаючи приблизно з осіннього періоду кількість пожеж знову поступово збільшується. Найбільш помітне повторне зростання спостерігається у жовтні, листопаді та грудні. Подібна динаміка може бути пов’язана зі змінами температури, сухістю рослинності, погодними умовами та кліматичними особливостями окремих регіонів.</w:t>
      </w:r>
    </w:p>
    <w:p w14:paraId="3D749F7B" w14:textId="77777777" w:rsidR="007B22D9" w:rsidRDefault="007B22D9" w:rsidP="007B22D9">
      <w:pPr>
        <w:ind w:firstLine="708"/>
        <w:jc w:val="both"/>
        <w:rPr>
          <w:rFonts w:ascii="Times New Roman" w:hAnsi="Times New Roman" w:cs="Times New Roman"/>
          <w:sz w:val="28"/>
          <w:szCs w:val="28"/>
        </w:rPr>
      </w:pPr>
      <w:r w:rsidRPr="007B22D9">
        <w:rPr>
          <w:rFonts w:ascii="Times New Roman" w:hAnsi="Times New Roman" w:cs="Times New Roman"/>
          <w:sz w:val="28"/>
          <w:szCs w:val="28"/>
        </w:rPr>
        <w:t>Варто також зазначити, що сезонність пожеж проявляється значно сильніше, ніж у загальному графіку всіх катастроф. Це свідчить про те, що виникнення пожеж значною мірою залежить саме від природних та кліматичних факторів.</w:t>
      </w:r>
    </w:p>
    <w:p w14:paraId="0090233D" w14:textId="166BB7BE" w:rsidR="007B22D9" w:rsidRPr="007B22D9" w:rsidRDefault="007B22D9" w:rsidP="007B22D9">
      <w:pPr>
        <w:ind w:firstLine="708"/>
        <w:jc w:val="both"/>
        <w:rPr>
          <w:rFonts w:ascii="Times New Roman" w:hAnsi="Times New Roman" w:cs="Times New Roman"/>
          <w:sz w:val="28"/>
          <w:szCs w:val="28"/>
        </w:rPr>
      </w:pPr>
      <w:r w:rsidRPr="007B22D9">
        <w:rPr>
          <w:rFonts w:ascii="Times New Roman" w:hAnsi="Times New Roman" w:cs="Times New Roman"/>
          <w:sz w:val="28"/>
          <w:szCs w:val="28"/>
        </w:rPr>
        <w:lastRenderedPageBreak/>
        <w:t>На завершальному етапі було проведено аналіз рідкісних типів катастроф та їх впливу на населення й економіку. Для цього було побудовано теплову карту, яка дозволяє одночасно порівняти декілька показників впливу для різних типів надзвичайних ситуацій.</w:t>
      </w:r>
    </w:p>
    <w:p w14:paraId="2E2DE30B" w14:textId="4929A74F" w:rsidR="007B22D9" w:rsidRDefault="007B22D9" w:rsidP="00F103F2">
      <w:pPr>
        <w:jc w:val="both"/>
        <w:rPr>
          <w:rFonts w:ascii="Times New Roman" w:hAnsi="Times New Roman" w:cs="Times New Roman"/>
          <w:sz w:val="28"/>
          <w:szCs w:val="28"/>
        </w:rPr>
      </w:pPr>
      <w:r w:rsidRPr="007B22D9">
        <w:rPr>
          <w:rFonts w:ascii="Times New Roman" w:hAnsi="Times New Roman" w:cs="Times New Roman"/>
          <w:noProof/>
          <w:sz w:val="28"/>
          <w:szCs w:val="28"/>
        </w:rPr>
        <w:drawing>
          <wp:inline distT="0" distB="0" distL="0" distR="0" wp14:anchorId="5E044AAE" wp14:editId="3A8C1DAF">
            <wp:extent cx="6120765" cy="2567940"/>
            <wp:effectExtent l="0" t="0" r="0" b="3810"/>
            <wp:docPr id="1785228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228382" name=""/>
                    <pic:cNvPicPr/>
                  </pic:nvPicPr>
                  <pic:blipFill>
                    <a:blip r:embed="rId20"/>
                    <a:stretch>
                      <a:fillRect/>
                    </a:stretch>
                  </pic:blipFill>
                  <pic:spPr>
                    <a:xfrm>
                      <a:off x="0" y="0"/>
                      <a:ext cx="6120765" cy="2567940"/>
                    </a:xfrm>
                    <a:prstGeom prst="rect">
                      <a:avLst/>
                    </a:prstGeom>
                  </pic:spPr>
                </pic:pic>
              </a:graphicData>
            </a:graphic>
          </wp:inline>
        </w:drawing>
      </w:r>
    </w:p>
    <w:p w14:paraId="05FD21B1" w14:textId="1A9368E1" w:rsidR="007B22D9" w:rsidRPr="007B22D9" w:rsidRDefault="007B22D9" w:rsidP="007B22D9">
      <w:pPr>
        <w:ind w:firstLine="708"/>
        <w:jc w:val="both"/>
        <w:rPr>
          <w:rFonts w:ascii="Times New Roman" w:hAnsi="Times New Roman" w:cs="Times New Roman"/>
          <w:sz w:val="28"/>
          <w:szCs w:val="28"/>
        </w:rPr>
      </w:pPr>
      <w:r w:rsidRPr="007B22D9">
        <w:rPr>
          <w:rFonts w:ascii="Times New Roman" w:hAnsi="Times New Roman" w:cs="Times New Roman"/>
          <w:sz w:val="28"/>
          <w:szCs w:val="28"/>
        </w:rPr>
        <w:t>На графіку відображено кількість подій, число смертей, кількість постраждалих, економічні збитки та максимальну тривалість катастроф для менш поширених типів надзвичайних ситуацій. Використання теплової карти дозволяє швидко визначити, які саме показники мають найбільші значення та які типи катастроф характеризуються найсерйознішими наслідками.</w:t>
      </w:r>
      <w:r>
        <w:rPr>
          <w:rFonts w:ascii="Times New Roman" w:hAnsi="Times New Roman" w:cs="Times New Roman"/>
          <w:sz w:val="28"/>
          <w:szCs w:val="28"/>
        </w:rPr>
        <w:t xml:space="preserve"> </w:t>
      </w:r>
      <w:r w:rsidRPr="007B22D9">
        <w:rPr>
          <w:rFonts w:ascii="Times New Roman" w:hAnsi="Times New Roman" w:cs="Times New Roman"/>
          <w:sz w:val="28"/>
          <w:szCs w:val="28"/>
        </w:rPr>
        <w:t>Під час аналізу можна помітити, що окремі типи катастроф мають відносно невелику кількість випадків, однак їх наслідки є надзвичайно значними. Наприклад, extreme temperature демонструє дуже високі економічні збитки та значну кількість постраждалих, навіть попри порівняно невелику кількість подій.</w:t>
      </w:r>
    </w:p>
    <w:p w14:paraId="5B023A4C" w14:textId="77777777" w:rsidR="007B22D9" w:rsidRPr="007B22D9" w:rsidRDefault="007B22D9" w:rsidP="007B22D9">
      <w:pPr>
        <w:ind w:firstLine="708"/>
        <w:jc w:val="both"/>
        <w:rPr>
          <w:rFonts w:ascii="Times New Roman" w:hAnsi="Times New Roman" w:cs="Times New Roman"/>
          <w:sz w:val="28"/>
          <w:szCs w:val="28"/>
        </w:rPr>
      </w:pPr>
      <w:r w:rsidRPr="007B22D9">
        <w:rPr>
          <w:rFonts w:ascii="Times New Roman" w:hAnsi="Times New Roman" w:cs="Times New Roman"/>
          <w:sz w:val="28"/>
          <w:szCs w:val="28"/>
        </w:rPr>
        <w:t>Також привертає увагу infestation, де при невеликій кількості випадків зафіксовані значні економічні втрати. Це свідчить про те, що навіть рідкісні типи катастроф можуть мати суттєвий вплив на економіку та інфраструктуру.</w:t>
      </w:r>
    </w:p>
    <w:p w14:paraId="7F835BE2" w14:textId="77777777" w:rsidR="007B22D9" w:rsidRPr="007B22D9" w:rsidRDefault="007B22D9" w:rsidP="007B22D9">
      <w:pPr>
        <w:ind w:firstLine="708"/>
        <w:jc w:val="both"/>
        <w:rPr>
          <w:rFonts w:ascii="Times New Roman" w:hAnsi="Times New Roman" w:cs="Times New Roman"/>
          <w:sz w:val="28"/>
          <w:szCs w:val="28"/>
        </w:rPr>
      </w:pPr>
      <w:r w:rsidRPr="007B22D9">
        <w:rPr>
          <w:rFonts w:ascii="Times New Roman" w:hAnsi="Times New Roman" w:cs="Times New Roman"/>
          <w:sz w:val="28"/>
          <w:szCs w:val="28"/>
        </w:rPr>
        <w:t>Окремі типи надзвичайних ситуацій характеризуються значною кількістю смертей або довготривалим впливом на населення. Це підтверджує, що оцінка катастроф лише за кількістю подій не завжди дозволяє повністю зрозуміти їх реальний вплив.</w:t>
      </w:r>
    </w:p>
    <w:p w14:paraId="6D68EAFB" w14:textId="54F1C3D2" w:rsidR="007B22D9" w:rsidRPr="007B22D9" w:rsidRDefault="001C603E" w:rsidP="007B22D9">
      <w:pPr>
        <w:ind w:firstLine="708"/>
        <w:jc w:val="both"/>
        <w:rPr>
          <w:rFonts w:ascii="Times New Roman" w:hAnsi="Times New Roman" w:cs="Times New Roman"/>
          <w:sz w:val="28"/>
          <w:szCs w:val="28"/>
        </w:rPr>
      </w:pPr>
      <w:r w:rsidRPr="001C603E">
        <w:rPr>
          <w:rFonts w:ascii="Times New Roman" w:hAnsi="Times New Roman" w:cs="Times New Roman"/>
          <w:sz w:val="28"/>
          <w:szCs w:val="28"/>
        </w:rPr>
        <w:lastRenderedPageBreak/>
        <w:t xml:space="preserve">Підсумки </w:t>
      </w:r>
      <w:r w:rsidR="007B22D9" w:rsidRPr="007B22D9">
        <w:rPr>
          <w:rFonts w:ascii="Times New Roman" w:hAnsi="Times New Roman" w:cs="Times New Roman"/>
          <w:sz w:val="28"/>
          <w:szCs w:val="28"/>
        </w:rPr>
        <w:t>дозволяють зробити висновок, що навіть рідкісні катастрофи можуть створювати серйозні соціальні та економічні наслідки. Саме тому їх необхідно враховувати під час оцінки ризиків, побудови систем моніторингу та планування заходів реагування на надзвичайні ситуації.</w:t>
      </w:r>
    </w:p>
    <w:p w14:paraId="2A8BFD4E" w14:textId="2F2944E5" w:rsidR="007B22D9" w:rsidRPr="002C17F5" w:rsidRDefault="002C17F5" w:rsidP="000414D8">
      <w:pPr>
        <w:ind w:firstLine="708"/>
        <w:jc w:val="both"/>
        <w:rPr>
          <w:rFonts w:ascii="Times New Roman" w:hAnsi="Times New Roman" w:cs="Times New Roman"/>
          <w:sz w:val="28"/>
          <w:szCs w:val="28"/>
        </w:rPr>
      </w:pPr>
      <w:bookmarkStart w:id="11" w:name="_Hlk164244382"/>
      <w:r>
        <w:rPr>
          <w:rFonts w:ascii="Times New Roman" w:hAnsi="Times New Roman" w:cs="Times New Roman"/>
          <w:sz w:val="28"/>
          <w:szCs w:val="28"/>
        </w:rPr>
        <w:t>Далі п</w:t>
      </w:r>
      <w:r w:rsidRPr="002C17F5">
        <w:rPr>
          <w:rFonts w:ascii="Times New Roman" w:hAnsi="Times New Roman" w:cs="Times New Roman"/>
          <w:sz w:val="28"/>
          <w:szCs w:val="28"/>
        </w:rPr>
        <w:t>ісля проведення основного аналізу часових рядів наступним етапом роботи стало дослідження регресійних залишків та побудова моделі прогнозування ARIMA. Даний етап є важливим, оскільки дозволяє не лише проаналізувати поведінку часового ряду, але і оцінити якість побудованої трендової моделі та виконати прогнозування майбутніх значень на основі статистичних закономірностей.</w:t>
      </w:r>
      <w:r w:rsidR="000414D8">
        <w:rPr>
          <w:rFonts w:ascii="Times New Roman" w:hAnsi="Times New Roman" w:cs="Times New Roman"/>
          <w:sz w:val="28"/>
          <w:szCs w:val="28"/>
        </w:rPr>
        <w:t xml:space="preserve"> Тож на</w:t>
      </w:r>
      <w:r w:rsidRPr="002C17F5">
        <w:rPr>
          <w:rFonts w:ascii="Times New Roman" w:hAnsi="Times New Roman" w:cs="Times New Roman"/>
          <w:sz w:val="28"/>
          <w:szCs w:val="28"/>
        </w:rPr>
        <w:t xml:space="preserve"> початковому етапі було виконано обчислення регресійних залишків. Для цього з фактичних значень часового ряду віднімалась побудована трендова модель, у результаті чого формувався масив залишків ε(t). Основною метою даного аналізу є перевірка того, наскільки добре трендова модель описує поведінку даних та чи залишаються у часовому ряді випадкові компоненти після видалення тренду.</w:t>
      </w:r>
    </w:p>
    <w:p w14:paraId="4D848BB6" w14:textId="5D4A34A4" w:rsidR="007B22D9" w:rsidRDefault="002C17F5" w:rsidP="00406253">
      <w:pPr>
        <w:jc w:val="center"/>
        <w:rPr>
          <w:rFonts w:ascii="Times New Roman" w:hAnsi="Times New Roman" w:cs="Times New Roman"/>
          <w:sz w:val="32"/>
          <w:szCs w:val="32"/>
        </w:rPr>
      </w:pPr>
      <w:r w:rsidRPr="002C17F5">
        <w:rPr>
          <w:rFonts w:ascii="Times New Roman" w:hAnsi="Times New Roman" w:cs="Times New Roman"/>
          <w:noProof/>
          <w:sz w:val="32"/>
          <w:szCs w:val="32"/>
        </w:rPr>
        <w:lastRenderedPageBreak/>
        <w:drawing>
          <wp:inline distT="0" distB="0" distL="0" distR="0" wp14:anchorId="02D25564" wp14:editId="193EA78F">
            <wp:extent cx="5471160" cy="4558352"/>
            <wp:effectExtent l="0" t="0" r="0" b="0"/>
            <wp:docPr id="2102293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293080" name=""/>
                    <pic:cNvPicPr/>
                  </pic:nvPicPr>
                  <pic:blipFill>
                    <a:blip r:embed="rId21"/>
                    <a:stretch>
                      <a:fillRect/>
                    </a:stretch>
                  </pic:blipFill>
                  <pic:spPr>
                    <a:xfrm>
                      <a:off x="0" y="0"/>
                      <a:ext cx="5484711" cy="4569642"/>
                    </a:xfrm>
                    <a:prstGeom prst="rect">
                      <a:avLst/>
                    </a:prstGeom>
                  </pic:spPr>
                </pic:pic>
              </a:graphicData>
            </a:graphic>
          </wp:inline>
        </w:drawing>
      </w:r>
    </w:p>
    <w:p w14:paraId="05125912" w14:textId="73468BD6" w:rsidR="007B22D9" w:rsidRDefault="00406253" w:rsidP="00406253">
      <w:pPr>
        <w:ind w:firstLine="708"/>
        <w:jc w:val="both"/>
        <w:rPr>
          <w:rFonts w:ascii="Times New Roman" w:hAnsi="Times New Roman" w:cs="Times New Roman"/>
          <w:sz w:val="28"/>
          <w:szCs w:val="28"/>
        </w:rPr>
      </w:pPr>
      <w:r w:rsidRPr="00406253">
        <w:rPr>
          <w:rFonts w:ascii="Times New Roman" w:hAnsi="Times New Roman" w:cs="Times New Roman"/>
          <w:sz w:val="28"/>
          <w:szCs w:val="28"/>
        </w:rPr>
        <w:t>Після виконання обчислень було отримано результати статистичного аналізу регресійних залишків. На даному етапі перевірялась їх наближеність до нормального розподілу та оцінювались основні статистичні характеристики.</w:t>
      </w:r>
    </w:p>
    <w:p w14:paraId="21689D17" w14:textId="77777777" w:rsidR="00406253" w:rsidRDefault="00406253" w:rsidP="00406253">
      <w:pPr>
        <w:ind w:firstLine="708"/>
        <w:jc w:val="both"/>
        <w:rPr>
          <w:rFonts w:ascii="Times New Roman" w:hAnsi="Times New Roman" w:cs="Times New Roman"/>
          <w:sz w:val="28"/>
          <w:szCs w:val="28"/>
        </w:rPr>
      </w:pPr>
    </w:p>
    <w:p w14:paraId="72AD161D" w14:textId="77777777" w:rsidR="00406253" w:rsidRDefault="00406253" w:rsidP="00406253">
      <w:pPr>
        <w:ind w:firstLine="708"/>
        <w:jc w:val="both"/>
        <w:rPr>
          <w:rFonts w:ascii="Times New Roman" w:hAnsi="Times New Roman" w:cs="Times New Roman"/>
          <w:sz w:val="28"/>
          <w:szCs w:val="28"/>
        </w:rPr>
      </w:pPr>
    </w:p>
    <w:p w14:paraId="4170B969" w14:textId="77777777" w:rsidR="00406253" w:rsidRPr="00406253" w:rsidRDefault="00406253" w:rsidP="00406253">
      <w:pPr>
        <w:ind w:firstLine="708"/>
        <w:jc w:val="both"/>
        <w:rPr>
          <w:rFonts w:ascii="Times New Roman" w:hAnsi="Times New Roman" w:cs="Times New Roman"/>
          <w:sz w:val="28"/>
          <w:szCs w:val="28"/>
        </w:rPr>
      </w:pPr>
    </w:p>
    <w:p w14:paraId="3E751959" w14:textId="52459E77" w:rsidR="007B22D9" w:rsidRDefault="00406253" w:rsidP="00406253">
      <w:pPr>
        <w:jc w:val="center"/>
        <w:rPr>
          <w:rFonts w:ascii="Times New Roman" w:hAnsi="Times New Roman" w:cs="Times New Roman"/>
          <w:sz w:val="32"/>
          <w:szCs w:val="32"/>
        </w:rPr>
      </w:pPr>
      <w:r w:rsidRPr="00406253">
        <w:rPr>
          <w:rFonts w:ascii="Times New Roman" w:hAnsi="Times New Roman" w:cs="Times New Roman"/>
          <w:noProof/>
          <w:sz w:val="32"/>
          <w:szCs w:val="32"/>
        </w:rPr>
        <w:lastRenderedPageBreak/>
        <w:drawing>
          <wp:inline distT="0" distB="0" distL="0" distR="0" wp14:anchorId="52BA43EB" wp14:editId="482104A7">
            <wp:extent cx="2735580" cy="2712085"/>
            <wp:effectExtent l="0" t="0" r="7620" b="0"/>
            <wp:docPr id="1555046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046417" name=""/>
                    <pic:cNvPicPr/>
                  </pic:nvPicPr>
                  <pic:blipFill>
                    <a:blip r:embed="rId22"/>
                    <a:stretch>
                      <a:fillRect/>
                    </a:stretch>
                  </pic:blipFill>
                  <pic:spPr>
                    <a:xfrm>
                      <a:off x="0" y="0"/>
                      <a:ext cx="2744639" cy="2721066"/>
                    </a:xfrm>
                    <a:prstGeom prst="rect">
                      <a:avLst/>
                    </a:prstGeom>
                  </pic:spPr>
                </pic:pic>
              </a:graphicData>
            </a:graphic>
          </wp:inline>
        </w:drawing>
      </w:r>
      <w:r w:rsidRPr="00406253">
        <w:rPr>
          <w:noProof/>
        </w:rPr>
        <w:t xml:space="preserve"> </w:t>
      </w:r>
      <w:r w:rsidRPr="00406253">
        <w:rPr>
          <w:rFonts w:ascii="Times New Roman" w:hAnsi="Times New Roman" w:cs="Times New Roman"/>
          <w:noProof/>
          <w:sz w:val="32"/>
          <w:szCs w:val="32"/>
        </w:rPr>
        <w:drawing>
          <wp:inline distT="0" distB="0" distL="0" distR="0" wp14:anchorId="3F0C6141" wp14:editId="60062136">
            <wp:extent cx="3307080" cy="2712720"/>
            <wp:effectExtent l="0" t="0" r="7620" b="0"/>
            <wp:docPr id="1121607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607955" name=""/>
                    <pic:cNvPicPr/>
                  </pic:nvPicPr>
                  <pic:blipFill>
                    <a:blip r:embed="rId23"/>
                    <a:stretch>
                      <a:fillRect/>
                    </a:stretch>
                  </pic:blipFill>
                  <pic:spPr>
                    <a:xfrm>
                      <a:off x="0" y="0"/>
                      <a:ext cx="3345801" cy="2744482"/>
                    </a:xfrm>
                    <a:prstGeom prst="rect">
                      <a:avLst/>
                    </a:prstGeom>
                  </pic:spPr>
                </pic:pic>
              </a:graphicData>
            </a:graphic>
          </wp:inline>
        </w:drawing>
      </w:r>
    </w:p>
    <w:p w14:paraId="116CBB36" w14:textId="4137461F" w:rsidR="00406253" w:rsidRPr="00406253" w:rsidRDefault="00896F31" w:rsidP="000414D8">
      <w:pPr>
        <w:ind w:firstLine="708"/>
        <w:jc w:val="both"/>
        <w:rPr>
          <w:rFonts w:ascii="Times New Roman" w:hAnsi="Times New Roman" w:cs="Times New Roman"/>
          <w:sz w:val="28"/>
          <w:szCs w:val="28"/>
        </w:rPr>
      </w:pPr>
      <w:r w:rsidRPr="00896F31">
        <w:rPr>
          <w:rFonts w:ascii="Times New Roman" w:hAnsi="Times New Roman" w:cs="Times New Roman"/>
          <w:sz w:val="28"/>
          <w:szCs w:val="28"/>
        </w:rPr>
        <w:t>Аналіз виявлених</w:t>
      </w:r>
      <w:r w:rsidR="00406253" w:rsidRPr="00406253">
        <w:rPr>
          <w:rFonts w:ascii="Times New Roman" w:hAnsi="Times New Roman" w:cs="Times New Roman"/>
          <w:sz w:val="28"/>
          <w:szCs w:val="28"/>
        </w:rPr>
        <w:t xml:space="preserve"> </w:t>
      </w:r>
      <w:r w:rsidRPr="00896F31">
        <w:rPr>
          <w:rFonts w:ascii="Times New Roman" w:hAnsi="Times New Roman" w:cs="Times New Roman"/>
          <w:sz w:val="28"/>
          <w:szCs w:val="28"/>
        </w:rPr>
        <w:t>закономірностей</w:t>
      </w:r>
      <w:r>
        <w:rPr>
          <w:rFonts w:ascii="Times New Roman" w:hAnsi="Times New Roman" w:cs="Times New Roman"/>
          <w:sz w:val="28"/>
          <w:szCs w:val="28"/>
        </w:rPr>
        <w:t xml:space="preserve"> дем</w:t>
      </w:r>
      <w:r w:rsidR="00406253" w:rsidRPr="00406253">
        <w:rPr>
          <w:rFonts w:ascii="Times New Roman" w:hAnsi="Times New Roman" w:cs="Times New Roman"/>
          <w:sz w:val="28"/>
          <w:szCs w:val="28"/>
        </w:rPr>
        <w:t>онструють, що залишкові значення коливаються навколо нульового рівня. У частині років фактична кількість катастроф перевищує прогнозовану трендову модель, а в інших є нижчою за очікувані значення. Наприклад, у 2021 році спостерігається значне позитивне відхилення, де фактичне значення перевищує трендове більш ніж на 5 одиниць, тоді як у 2026 році спостерігається суттєве негативне відхилення.</w:t>
      </w:r>
      <w:r w:rsidR="000414D8">
        <w:rPr>
          <w:rFonts w:ascii="Times New Roman" w:hAnsi="Times New Roman" w:cs="Times New Roman"/>
          <w:sz w:val="28"/>
          <w:szCs w:val="28"/>
        </w:rPr>
        <w:t xml:space="preserve"> </w:t>
      </w:r>
      <w:r w:rsidR="00406253" w:rsidRPr="00406253">
        <w:rPr>
          <w:rFonts w:ascii="Times New Roman" w:hAnsi="Times New Roman" w:cs="Times New Roman"/>
          <w:sz w:val="28"/>
          <w:szCs w:val="28"/>
        </w:rPr>
        <w:t>Подібна поведінка свідчить про те, що часовий ряд містить не лише загальний тренд, але і випадкові коливання, які можуть бути пов’язані із зовнішніми факторами або аномальними подіями у певні роки. Водночас сам факт того, що значення залишків переважно знаходяться поблизу нуля, свідчить про достатньо хорошу якість побудованої трендової моделі.</w:t>
      </w:r>
      <w:r w:rsidR="000414D8">
        <w:rPr>
          <w:rFonts w:ascii="Times New Roman" w:hAnsi="Times New Roman" w:cs="Times New Roman"/>
          <w:sz w:val="28"/>
          <w:szCs w:val="28"/>
        </w:rPr>
        <w:t xml:space="preserve"> </w:t>
      </w:r>
      <w:r w:rsidR="00406253" w:rsidRPr="00406253">
        <w:rPr>
          <w:rFonts w:ascii="Times New Roman" w:hAnsi="Times New Roman" w:cs="Times New Roman"/>
          <w:sz w:val="28"/>
          <w:szCs w:val="28"/>
        </w:rPr>
        <w:t>Після цього було проведено статистичний аналіз отриманих залишків b1. Основною метою даного етапу є перевірка того, чи наближений розподіл залишків до нормального та чи можуть вони вважатися випадковими відхиленнями від тренду.</w:t>
      </w:r>
    </w:p>
    <w:p w14:paraId="2936B88D" w14:textId="4F635C7C" w:rsidR="000414D8" w:rsidRPr="000414D8" w:rsidRDefault="00896F31" w:rsidP="00DD749F">
      <w:pPr>
        <w:ind w:firstLine="708"/>
        <w:jc w:val="both"/>
        <w:rPr>
          <w:rFonts w:ascii="Times New Roman" w:hAnsi="Times New Roman" w:cs="Times New Roman"/>
          <w:sz w:val="28"/>
          <w:szCs w:val="28"/>
        </w:rPr>
      </w:pPr>
      <w:r>
        <w:rPr>
          <w:rFonts w:ascii="Times New Roman" w:hAnsi="Times New Roman" w:cs="Times New Roman"/>
          <w:sz w:val="28"/>
          <w:szCs w:val="28"/>
        </w:rPr>
        <w:t>Також</w:t>
      </w:r>
      <w:r w:rsidR="000414D8" w:rsidRPr="000414D8">
        <w:rPr>
          <w:rFonts w:ascii="Times New Roman" w:hAnsi="Times New Roman" w:cs="Times New Roman"/>
          <w:sz w:val="28"/>
          <w:szCs w:val="28"/>
        </w:rPr>
        <w:t xml:space="preserve"> статистичні характеристики показують, що середнє значення залишків є практично рівним нулю, що є позитивним результатом та свідчить про відсутність систематичного зміщення моделі. Стандартне відхилення демонструє рівень розсіювання залишків відносно трендової лінії.</w:t>
      </w:r>
      <w:r w:rsidR="00DD749F">
        <w:rPr>
          <w:rFonts w:ascii="Times New Roman" w:hAnsi="Times New Roman" w:cs="Times New Roman"/>
          <w:sz w:val="28"/>
          <w:szCs w:val="28"/>
        </w:rPr>
        <w:t xml:space="preserve"> </w:t>
      </w:r>
      <w:r w:rsidR="000414D8" w:rsidRPr="000414D8">
        <w:rPr>
          <w:rFonts w:ascii="Times New Roman" w:hAnsi="Times New Roman" w:cs="Times New Roman"/>
          <w:sz w:val="28"/>
          <w:szCs w:val="28"/>
        </w:rPr>
        <w:t xml:space="preserve">Значення skewness = 0.5738 свідчить про незначну асиметрію розподілу вправо, тобто у даних присутні окремі більші позитивні відхилення. Водночас значення excess </w:t>
      </w:r>
      <w:r w:rsidR="000414D8" w:rsidRPr="000414D8">
        <w:rPr>
          <w:rFonts w:ascii="Times New Roman" w:hAnsi="Times New Roman" w:cs="Times New Roman"/>
          <w:sz w:val="28"/>
          <w:szCs w:val="28"/>
        </w:rPr>
        <w:lastRenderedPageBreak/>
        <w:t>kurtosis = -0.3586 показує, що розподіл є дещо більш пласким у порівнянні з класичним нормальним розподілом.</w:t>
      </w:r>
      <w:r w:rsidR="00DD749F">
        <w:rPr>
          <w:rFonts w:ascii="Times New Roman" w:hAnsi="Times New Roman" w:cs="Times New Roman"/>
          <w:sz w:val="28"/>
          <w:szCs w:val="28"/>
        </w:rPr>
        <w:t xml:space="preserve"> </w:t>
      </w:r>
      <w:r w:rsidR="000414D8" w:rsidRPr="000414D8">
        <w:rPr>
          <w:rFonts w:ascii="Times New Roman" w:hAnsi="Times New Roman" w:cs="Times New Roman"/>
          <w:sz w:val="28"/>
          <w:szCs w:val="28"/>
        </w:rPr>
        <w:t>Для додаткової перевірки нормальності розподілу було використано декілька статистичних тестів. Результати тесту Shapiro-Wilk показують p-value = 0.0285, що формально дає підстави відхилити гіпотезу про нормальність розподілу при рівні значущості 0.05. Однак результати тестів D’Agostino K² та Jarque-Bera демонструють p-value &gt; 0.05 та не дають достатніх підстав відхиляти нормальність розподілу.</w:t>
      </w:r>
    </w:p>
    <w:p w14:paraId="6A3FB766" w14:textId="01595BCE" w:rsidR="00D96138" w:rsidRPr="00896F31" w:rsidRDefault="00896F31" w:rsidP="00D96138">
      <w:pPr>
        <w:ind w:firstLine="708"/>
        <w:jc w:val="both"/>
        <w:rPr>
          <w:rFonts w:ascii="Times New Roman" w:hAnsi="Times New Roman" w:cs="Times New Roman"/>
          <w:sz w:val="28"/>
          <w:szCs w:val="28"/>
        </w:rPr>
      </w:pPr>
      <w:r>
        <w:rPr>
          <w:rFonts w:ascii="Times New Roman" w:hAnsi="Times New Roman" w:cs="Times New Roman"/>
          <w:sz w:val="28"/>
          <w:szCs w:val="28"/>
        </w:rPr>
        <w:t>Варто зазначити</w:t>
      </w:r>
      <w:r>
        <w:rPr>
          <w:rFonts w:ascii="Times New Roman" w:hAnsi="Times New Roman" w:cs="Times New Roman"/>
          <w:sz w:val="28"/>
          <w:szCs w:val="28"/>
          <w:lang w:val="en-US"/>
        </w:rPr>
        <w:t>,</w:t>
      </w:r>
      <w:r>
        <w:rPr>
          <w:rFonts w:ascii="Times New Roman" w:hAnsi="Times New Roman" w:cs="Times New Roman"/>
          <w:sz w:val="28"/>
          <w:szCs w:val="28"/>
        </w:rPr>
        <w:t xml:space="preserve"> що висновки</w:t>
      </w:r>
      <w:r w:rsidR="000414D8" w:rsidRPr="000414D8">
        <w:rPr>
          <w:rFonts w:ascii="Times New Roman" w:hAnsi="Times New Roman" w:cs="Times New Roman"/>
          <w:sz w:val="28"/>
          <w:szCs w:val="28"/>
        </w:rPr>
        <w:t xml:space="preserve"> свідчать про те, що залишки b1 є близькими до нормального розподілу, хоча містять окремі відхилення та аномальні значення. Подібна поведінка є характерною для реальних статистичних даних та підтверджує, що побудована модель достатньо добре описує основну тенденцію часового ряду, залишаючи переважно випадкові коливання у залишках.</w:t>
      </w:r>
      <w:r w:rsidR="00D96138" w:rsidRPr="00D96138">
        <w:rPr>
          <w:rFonts w:ascii="Times New Roman" w:eastAsia="Times New Roman" w:hAnsi="Times New Roman" w:cs="Times New Roman"/>
          <w:sz w:val="24"/>
          <w:szCs w:val="24"/>
          <w:lang w:eastAsia="uk-UA"/>
        </w:rPr>
        <w:t xml:space="preserve"> </w:t>
      </w:r>
      <w:r>
        <w:rPr>
          <w:rFonts w:ascii="Times New Roman" w:hAnsi="Times New Roman" w:cs="Times New Roman"/>
          <w:sz w:val="28"/>
          <w:szCs w:val="28"/>
        </w:rPr>
        <w:t xml:space="preserve">Щодо інших висновків що </w:t>
      </w:r>
      <w:r w:rsidR="00D96138" w:rsidRPr="00896F31">
        <w:rPr>
          <w:rFonts w:ascii="Times New Roman" w:hAnsi="Times New Roman" w:cs="Times New Roman"/>
          <w:sz w:val="28"/>
          <w:szCs w:val="28"/>
        </w:rPr>
        <w:t>показують, що середнє значення залишків є практично рівним нулю, що є позитивним результатом та свідчить про відсутність систематичного зміщення моделі. Стандартне відхилення демонструє рівень розсіювання залишків відносно трендової лінії.</w:t>
      </w:r>
    </w:p>
    <w:p w14:paraId="296BBA12" w14:textId="77777777" w:rsidR="00D96138" w:rsidRPr="00D96138" w:rsidRDefault="00D96138" w:rsidP="00D96138">
      <w:pPr>
        <w:ind w:firstLine="708"/>
        <w:jc w:val="both"/>
        <w:rPr>
          <w:rFonts w:ascii="Times New Roman" w:hAnsi="Times New Roman" w:cs="Times New Roman"/>
          <w:sz w:val="28"/>
          <w:szCs w:val="28"/>
        </w:rPr>
      </w:pPr>
      <w:r w:rsidRPr="00D96138">
        <w:rPr>
          <w:rFonts w:ascii="Times New Roman" w:hAnsi="Times New Roman" w:cs="Times New Roman"/>
          <w:sz w:val="28"/>
          <w:szCs w:val="28"/>
        </w:rPr>
        <w:t>Значення skewness = 0.5738 свідчить про незначну асиметрію розподілу вправо, тобто у даних присутні окремі більші позитивні відхилення. Водночас значення excess kurtosis = -0.3586 показує, що розподіл є дещо більш пласким у порівнянні з класичним нормальним розподілом.</w:t>
      </w:r>
    </w:p>
    <w:p w14:paraId="24CDFB3D" w14:textId="77777777" w:rsidR="00D96138" w:rsidRPr="00D96138" w:rsidRDefault="00D96138" w:rsidP="00D96138">
      <w:pPr>
        <w:ind w:firstLine="708"/>
        <w:jc w:val="both"/>
        <w:rPr>
          <w:rFonts w:ascii="Times New Roman" w:hAnsi="Times New Roman" w:cs="Times New Roman"/>
          <w:sz w:val="28"/>
          <w:szCs w:val="28"/>
        </w:rPr>
      </w:pPr>
      <w:r w:rsidRPr="00D96138">
        <w:rPr>
          <w:rFonts w:ascii="Times New Roman" w:hAnsi="Times New Roman" w:cs="Times New Roman"/>
          <w:sz w:val="28"/>
          <w:szCs w:val="28"/>
        </w:rPr>
        <w:t>Для додаткової перевірки нормальності розподілу було використано декілька статистичних тестів. Результати тесту Shapiro-Wilk показують p-value = 0.0285, що формально дає підстави відхилити гіпотезу про нормальність розподілу при рівні значущості 0.05. Однак результати тестів D’Agostino K² та Jarque-Bera демонструють p-value &gt; 0.05 та не дають достатніх підстав відхиляти нормальність розподілу.</w:t>
      </w:r>
    </w:p>
    <w:p w14:paraId="4BB03C9A" w14:textId="2E95D406" w:rsidR="00C77B54" w:rsidRPr="000414D8" w:rsidRDefault="00C77B54" w:rsidP="00C77B54">
      <w:pPr>
        <w:ind w:firstLine="708"/>
        <w:jc w:val="center"/>
        <w:rPr>
          <w:rFonts w:ascii="Times New Roman" w:hAnsi="Times New Roman" w:cs="Times New Roman"/>
          <w:sz w:val="28"/>
          <w:szCs w:val="28"/>
        </w:rPr>
      </w:pPr>
      <w:r w:rsidRPr="00C77B54">
        <w:rPr>
          <w:rFonts w:ascii="Times New Roman" w:hAnsi="Times New Roman" w:cs="Times New Roman"/>
          <w:noProof/>
          <w:sz w:val="28"/>
          <w:szCs w:val="28"/>
        </w:rPr>
        <w:lastRenderedPageBreak/>
        <w:drawing>
          <wp:inline distT="0" distB="0" distL="0" distR="0" wp14:anchorId="44F3C152" wp14:editId="7FC4FD6E">
            <wp:extent cx="5156324" cy="4358640"/>
            <wp:effectExtent l="0" t="0" r="6350" b="3810"/>
            <wp:docPr id="1083992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992524" name=""/>
                    <pic:cNvPicPr/>
                  </pic:nvPicPr>
                  <pic:blipFill>
                    <a:blip r:embed="rId24"/>
                    <a:stretch>
                      <a:fillRect/>
                    </a:stretch>
                  </pic:blipFill>
                  <pic:spPr>
                    <a:xfrm>
                      <a:off x="0" y="0"/>
                      <a:ext cx="5164847" cy="4365845"/>
                    </a:xfrm>
                    <a:prstGeom prst="rect">
                      <a:avLst/>
                    </a:prstGeom>
                  </pic:spPr>
                </pic:pic>
              </a:graphicData>
            </a:graphic>
          </wp:inline>
        </w:drawing>
      </w:r>
    </w:p>
    <w:p w14:paraId="0A457762" w14:textId="2F7769EC" w:rsidR="00406253" w:rsidRDefault="00C77B54" w:rsidP="00C77B54">
      <w:pPr>
        <w:ind w:firstLine="708"/>
        <w:jc w:val="both"/>
        <w:rPr>
          <w:rFonts w:ascii="Times New Roman" w:hAnsi="Times New Roman" w:cs="Times New Roman"/>
          <w:sz w:val="28"/>
          <w:szCs w:val="28"/>
        </w:rPr>
      </w:pPr>
      <w:r w:rsidRPr="00C77B54">
        <w:rPr>
          <w:rFonts w:ascii="Times New Roman" w:hAnsi="Times New Roman" w:cs="Times New Roman"/>
          <w:sz w:val="28"/>
          <w:szCs w:val="28"/>
        </w:rPr>
        <w:t>У результаті автоматичного підбору параметрів було отримано модель ARIMA (0,0,1)(0,1,0). Перший параметр моделі відповідає авторегресії, другий</w:t>
      </w:r>
      <w:r>
        <w:rPr>
          <w:rFonts w:ascii="Times New Roman" w:hAnsi="Times New Roman" w:cs="Times New Roman"/>
          <w:sz w:val="28"/>
          <w:szCs w:val="28"/>
          <w:lang w:val="en-US"/>
        </w:rPr>
        <w:t xml:space="preserve"> -</w:t>
      </w:r>
      <w:r w:rsidRPr="00C77B54">
        <w:rPr>
          <w:rFonts w:ascii="Times New Roman" w:hAnsi="Times New Roman" w:cs="Times New Roman"/>
          <w:sz w:val="28"/>
          <w:szCs w:val="28"/>
        </w:rPr>
        <w:t xml:space="preserve"> порядку інтегрування, а третій</w:t>
      </w:r>
      <w:r>
        <w:rPr>
          <w:rFonts w:ascii="Times New Roman" w:hAnsi="Times New Roman" w:cs="Times New Roman"/>
          <w:sz w:val="28"/>
          <w:szCs w:val="28"/>
          <w:lang w:val="en-US"/>
        </w:rPr>
        <w:t xml:space="preserve"> - </w:t>
      </w:r>
      <w:r w:rsidRPr="00C77B54">
        <w:rPr>
          <w:rFonts w:ascii="Times New Roman" w:hAnsi="Times New Roman" w:cs="Times New Roman"/>
          <w:sz w:val="28"/>
          <w:szCs w:val="28"/>
        </w:rPr>
        <w:t>компонент ковзного середнього.</w:t>
      </w:r>
    </w:p>
    <w:p w14:paraId="0AC3CC70" w14:textId="1AD4EB6D" w:rsidR="00C77B54" w:rsidRPr="00406253" w:rsidRDefault="00C77B54" w:rsidP="00C77B54">
      <w:pPr>
        <w:ind w:firstLine="708"/>
        <w:jc w:val="center"/>
        <w:rPr>
          <w:rFonts w:ascii="Times New Roman" w:hAnsi="Times New Roman" w:cs="Times New Roman"/>
          <w:sz w:val="28"/>
          <w:szCs w:val="28"/>
          <w:lang w:val="en-US"/>
        </w:rPr>
      </w:pPr>
      <w:r w:rsidRPr="00C77B54">
        <w:rPr>
          <w:rFonts w:ascii="Times New Roman" w:hAnsi="Times New Roman" w:cs="Times New Roman"/>
          <w:noProof/>
          <w:sz w:val="28"/>
          <w:szCs w:val="28"/>
          <w:lang w:val="en-US"/>
        </w:rPr>
        <w:drawing>
          <wp:inline distT="0" distB="0" distL="0" distR="0" wp14:anchorId="0C4244E9" wp14:editId="62D704DC">
            <wp:extent cx="5227320" cy="2716167"/>
            <wp:effectExtent l="0" t="0" r="0" b="8255"/>
            <wp:docPr id="1240430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430347" name=""/>
                    <pic:cNvPicPr/>
                  </pic:nvPicPr>
                  <pic:blipFill>
                    <a:blip r:embed="rId25"/>
                    <a:stretch>
                      <a:fillRect/>
                    </a:stretch>
                  </pic:blipFill>
                  <pic:spPr>
                    <a:xfrm>
                      <a:off x="0" y="0"/>
                      <a:ext cx="5256017" cy="2731078"/>
                    </a:xfrm>
                    <a:prstGeom prst="rect">
                      <a:avLst/>
                    </a:prstGeom>
                  </pic:spPr>
                </pic:pic>
              </a:graphicData>
            </a:graphic>
          </wp:inline>
        </w:drawing>
      </w:r>
    </w:p>
    <w:p w14:paraId="540AAA2C" w14:textId="7F052F5A" w:rsidR="007B22D9" w:rsidRDefault="00CD1D4A" w:rsidP="00CD1D4A">
      <w:pPr>
        <w:ind w:firstLine="708"/>
        <w:jc w:val="both"/>
        <w:rPr>
          <w:rFonts w:ascii="Times New Roman" w:hAnsi="Times New Roman" w:cs="Times New Roman"/>
          <w:sz w:val="28"/>
          <w:szCs w:val="28"/>
        </w:rPr>
      </w:pPr>
      <w:r w:rsidRPr="00CD1D4A">
        <w:rPr>
          <w:rFonts w:ascii="Times New Roman" w:hAnsi="Times New Roman" w:cs="Times New Roman"/>
          <w:sz w:val="28"/>
          <w:szCs w:val="28"/>
        </w:rPr>
        <w:t xml:space="preserve">Отримана модель показує, що часовий ряд не потребує додаткової авторегресійної складової, однак містить компоненту ковзного середнього, яка </w:t>
      </w:r>
      <w:r w:rsidRPr="00CD1D4A">
        <w:rPr>
          <w:rFonts w:ascii="Times New Roman" w:hAnsi="Times New Roman" w:cs="Times New Roman"/>
          <w:sz w:val="28"/>
          <w:szCs w:val="28"/>
        </w:rPr>
        <w:lastRenderedPageBreak/>
        <w:t>враховує залежність між сусідніми значеннями ряду та випадковими коливаннями. Також модель використовує сезонне диференціювання, що дозволяє краще врахувати довгострокові зміни у часовому ряді.</w:t>
      </w:r>
    </w:p>
    <w:p w14:paraId="74C0B47B" w14:textId="3622E961" w:rsidR="00761C2C" w:rsidRPr="00761C2C" w:rsidRDefault="00DD1BD2" w:rsidP="00761C2C">
      <w:pPr>
        <w:ind w:firstLine="708"/>
        <w:jc w:val="both"/>
        <w:rPr>
          <w:rFonts w:ascii="Times New Roman" w:hAnsi="Times New Roman" w:cs="Times New Roman"/>
          <w:sz w:val="28"/>
          <w:szCs w:val="28"/>
        </w:rPr>
      </w:pPr>
      <w:r>
        <w:rPr>
          <w:rFonts w:ascii="Times New Roman" w:hAnsi="Times New Roman" w:cs="Times New Roman"/>
          <w:sz w:val="28"/>
          <w:szCs w:val="28"/>
        </w:rPr>
        <w:t>В підсумку в</w:t>
      </w:r>
      <w:r w:rsidR="00761C2C" w:rsidRPr="00761C2C">
        <w:rPr>
          <w:rFonts w:ascii="Times New Roman" w:hAnsi="Times New Roman" w:cs="Times New Roman"/>
          <w:sz w:val="28"/>
          <w:szCs w:val="28"/>
        </w:rPr>
        <w:t xml:space="preserve"> другому розділі курсової роботи було проведено практичний аналіз надзвичайних ситуацій із використанням мови програмування Python та бібліотек для обробки даних, статистичного аналізу й візуалізації інформації. У процесі роботи було виконано завантаження та опрацювання датасету normalized_emdat_dataset, підготовлено часові ряди та сформовано необхідні вибірки даних для подальшого дослідження.</w:t>
      </w:r>
      <w:r w:rsidR="00761C2C">
        <w:rPr>
          <w:rFonts w:ascii="Times New Roman" w:hAnsi="Times New Roman" w:cs="Times New Roman"/>
          <w:sz w:val="28"/>
          <w:szCs w:val="28"/>
        </w:rPr>
        <w:t xml:space="preserve"> </w:t>
      </w:r>
      <w:r w:rsidR="00761C2C" w:rsidRPr="00761C2C">
        <w:rPr>
          <w:rFonts w:ascii="Times New Roman" w:hAnsi="Times New Roman" w:cs="Times New Roman"/>
          <w:sz w:val="28"/>
          <w:szCs w:val="28"/>
        </w:rPr>
        <w:t>У ході аналізу було побудовано графіки, які дозволили дослідити структуру та динаміку надзвичайних ситуацій у часовому проміжку. Отримані результати показали, що найбільшу частину катастроф становлять затоплення та шторми, а загальна кількість надзвичайних ситуацій у довгостроковій перспективі демонструє тенденцію до зростання. Побудова лінійних та параболічних трендів дозволила оцінити характер зміни даних та встановити наявність нелінійної поведінки часового ряду.</w:t>
      </w:r>
    </w:p>
    <w:p w14:paraId="670F8866" w14:textId="0C0D3B68" w:rsidR="007B22D9" w:rsidRPr="001C603E" w:rsidRDefault="00761C2C" w:rsidP="001C603E">
      <w:pPr>
        <w:ind w:firstLine="708"/>
        <w:jc w:val="both"/>
        <w:rPr>
          <w:rFonts w:ascii="Times New Roman" w:hAnsi="Times New Roman" w:cs="Times New Roman"/>
          <w:sz w:val="28"/>
          <w:szCs w:val="28"/>
          <w:lang w:val="en-US"/>
        </w:rPr>
      </w:pPr>
      <w:r w:rsidRPr="00761C2C">
        <w:rPr>
          <w:rFonts w:ascii="Times New Roman" w:hAnsi="Times New Roman" w:cs="Times New Roman"/>
          <w:sz w:val="28"/>
          <w:szCs w:val="28"/>
        </w:rPr>
        <w:t>Окрему увагу було приділено дослідженню сезонності надзвичайних ситуацій. Аналіз місячних профілів показав, що найбільша кількість подій припадає на зимовий період, а пожежі мають виражену сезонну залежність. Також було проведено аналіз рідкісних типів катастроф, який показав, що навіть при невеликій кількості подій окремі типи надзвичайних ситуацій можуть спричиняти значні економічні збитки та серйозний вплив на населення.</w:t>
      </w:r>
      <w:r w:rsidRPr="00761C2C">
        <w:rPr>
          <w:rFonts w:ascii="Times New Roman" w:hAnsi="Times New Roman" w:cs="Times New Roman"/>
          <w:sz w:val="28"/>
          <w:szCs w:val="28"/>
        </w:rPr>
        <w:br/>
        <w:t>Важливим етапом роботи стало дослідження регресійних залишків та побудова моделі ARIMA. Проведений аналіз показав, що побудована трендова модель достатньо добре описує поведінку часового ряду, а використання моделі ARIMA дозволило виконати прогнозування майбутніх значень та оцінити подальшу тенденцію розвитку надзвичайних ситуацій.</w:t>
      </w:r>
      <w:r>
        <w:rPr>
          <w:rFonts w:ascii="Times New Roman" w:hAnsi="Times New Roman" w:cs="Times New Roman"/>
          <w:sz w:val="28"/>
          <w:szCs w:val="28"/>
        </w:rPr>
        <w:t xml:space="preserve"> </w:t>
      </w:r>
      <w:r w:rsidRPr="00761C2C">
        <w:rPr>
          <w:rFonts w:ascii="Times New Roman" w:hAnsi="Times New Roman" w:cs="Times New Roman"/>
          <w:sz w:val="28"/>
          <w:szCs w:val="28"/>
        </w:rPr>
        <w:t>Отримані результати підтверджують ефективність використання Python, методів аналізу часових рядів та математичного моделювання для дослідження статистичних даних і прогнозування надзвичайних ситуацій</w:t>
      </w:r>
      <w:r w:rsidR="001C603E">
        <w:rPr>
          <w:rFonts w:ascii="Times New Roman" w:hAnsi="Times New Roman" w:cs="Times New Roman"/>
          <w:sz w:val="28"/>
          <w:szCs w:val="28"/>
          <w:lang w:val="en-US"/>
        </w:rPr>
        <w:t>.</w:t>
      </w:r>
    </w:p>
    <w:p w14:paraId="49EE98FC" w14:textId="6EC8C2F4" w:rsidR="00D21B50" w:rsidRDefault="0039013C" w:rsidP="008C5398">
      <w:pPr>
        <w:pStyle w:val="2"/>
        <w:jc w:val="center"/>
        <w:rPr>
          <w:rFonts w:ascii="Times New Roman" w:hAnsi="Times New Roman" w:cs="Times New Roman"/>
          <w:b/>
          <w:bCs/>
          <w:color w:val="auto"/>
          <w:sz w:val="32"/>
          <w:szCs w:val="32"/>
        </w:rPr>
      </w:pPr>
      <w:bookmarkStart w:id="12" w:name="_Toc229609360"/>
      <w:bookmarkEnd w:id="11"/>
      <w:r w:rsidRPr="0039013C">
        <w:rPr>
          <w:rStyle w:val="10"/>
          <w:rFonts w:ascii="Times New Roman" w:hAnsi="Times New Roman" w:cs="Times New Roman"/>
          <w:b/>
          <w:bCs/>
          <w:color w:val="auto"/>
          <w:lang w:val="uk-UA"/>
        </w:rPr>
        <w:lastRenderedPageBreak/>
        <w:t xml:space="preserve">РОЗДІЛ 3. </w:t>
      </w:r>
      <w:r w:rsidR="007B22D9" w:rsidRPr="007B22D9">
        <w:rPr>
          <w:rFonts w:ascii="Times New Roman" w:hAnsi="Times New Roman" w:cs="Times New Roman"/>
          <w:b/>
          <w:bCs/>
          <w:color w:val="auto"/>
          <w:sz w:val="32"/>
          <w:szCs w:val="32"/>
        </w:rPr>
        <w:t>ПРАКТИЧНЕ ЗАСТОСУВАННЯ РЕЗУЛЬТАТІВ ДОСЛІДЖЕННЯ</w:t>
      </w:r>
      <w:bookmarkEnd w:id="12"/>
    </w:p>
    <w:p w14:paraId="0014C827" w14:textId="4E252B4E" w:rsidR="00DD1BD2" w:rsidRDefault="00DD1BD2" w:rsidP="00DD1BD2">
      <w:pPr>
        <w:ind w:firstLine="708"/>
        <w:rPr>
          <w:rFonts w:ascii="Times New Roman" w:hAnsi="Times New Roman" w:cs="Times New Roman"/>
          <w:sz w:val="28"/>
          <w:szCs w:val="28"/>
        </w:rPr>
      </w:pPr>
      <w:r w:rsidRPr="00DD1BD2">
        <w:rPr>
          <w:rFonts w:ascii="Times New Roman" w:hAnsi="Times New Roman" w:cs="Times New Roman"/>
          <w:sz w:val="28"/>
          <w:szCs w:val="28"/>
        </w:rPr>
        <w:t>У даному розділі буде розглянуто практичне застосування отриманих результатів, можливості використання побудованих моделей у системах моніторингу та прогнозування н</w:t>
      </w:r>
      <w:r w:rsidR="008C1EFD">
        <w:rPr>
          <w:rFonts w:ascii="Times New Roman" w:hAnsi="Times New Roman" w:cs="Times New Roman"/>
          <w:sz w:val="28"/>
          <w:szCs w:val="28"/>
        </w:rPr>
        <w:t>’</w:t>
      </w:r>
      <w:r w:rsidRPr="00DD1BD2">
        <w:rPr>
          <w:rFonts w:ascii="Times New Roman" w:hAnsi="Times New Roman" w:cs="Times New Roman"/>
          <w:sz w:val="28"/>
          <w:szCs w:val="28"/>
        </w:rPr>
        <w:t>адзвичайних ситуацій, а також значення подібних аналітичних підходів для оцінки ризиків, підтримки прийняття рішень та підвищення ефективності реагування на надзвичайні події.</w:t>
      </w:r>
    </w:p>
    <w:p w14:paraId="47000C6D" w14:textId="2F84DCB1" w:rsidR="00DD1BD2" w:rsidRPr="008C1EFD" w:rsidRDefault="00DD1BD2" w:rsidP="00DD1BD2">
      <w:pPr>
        <w:pStyle w:val="2"/>
        <w:rPr>
          <w:rFonts w:ascii="Times New Roman" w:hAnsi="Times New Roman" w:cs="Times New Roman"/>
          <w:b/>
          <w:bCs/>
          <w:color w:val="000000" w:themeColor="text1"/>
          <w:sz w:val="28"/>
          <w:szCs w:val="28"/>
        </w:rPr>
      </w:pPr>
      <w:bookmarkStart w:id="13" w:name="_Toc229609361"/>
      <w:r w:rsidRPr="008C1EFD">
        <w:rPr>
          <w:rFonts w:ascii="Times New Roman" w:hAnsi="Times New Roman" w:cs="Times New Roman"/>
          <w:b/>
          <w:bCs/>
          <w:color w:val="000000" w:themeColor="text1"/>
          <w:sz w:val="28"/>
          <w:szCs w:val="28"/>
        </w:rPr>
        <w:t>3</w:t>
      </w:r>
      <w:r w:rsidRPr="008C1EFD">
        <w:rPr>
          <w:rFonts w:ascii="Times New Roman" w:hAnsi="Times New Roman" w:cs="Times New Roman"/>
          <w:b/>
          <w:bCs/>
          <w:color w:val="000000" w:themeColor="text1"/>
          <w:sz w:val="28"/>
          <w:szCs w:val="28"/>
          <w:lang w:val="en-US"/>
        </w:rPr>
        <w:t xml:space="preserve">.1 </w:t>
      </w:r>
      <w:r w:rsidR="008C1EFD" w:rsidRPr="008C1EFD">
        <w:rPr>
          <w:rFonts w:ascii="Times New Roman" w:hAnsi="Times New Roman" w:cs="Times New Roman"/>
          <w:b/>
          <w:bCs/>
          <w:color w:val="000000" w:themeColor="text1"/>
          <w:sz w:val="28"/>
          <w:szCs w:val="28"/>
        </w:rPr>
        <w:t>Приклади застування в житті</w:t>
      </w:r>
      <w:bookmarkEnd w:id="13"/>
    </w:p>
    <w:p w14:paraId="1F8DB866" w14:textId="77777777" w:rsidR="001B7D0B" w:rsidRDefault="001B7D0B" w:rsidP="001B7D0B">
      <w:pPr>
        <w:ind w:firstLine="708"/>
        <w:jc w:val="both"/>
        <w:rPr>
          <w:rFonts w:ascii="Times New Roman" w:hAnsi="Times New Roman" w:cs="Times New Roman"/>
          <w:sz w:val="28"/>
          <w:szCs w:val="28"/>
        </w:rPr>
      </w:pPr>
      <w:r w:rsidRPr="001B7D0B">
        <w:rPr>
          <w:rFonts w:ascii="Times New Roman" w:hAnsi="Times New Roman" w:cs="Times New Roman"/>
          <w:sz w:val="28"/>
          <w:szCs w:val="28"/>
        </w:rPr>
        <w:t>Практичне значення даної роботи полягає не лише у проведенні статистичного аналізу, але і у можливості застосування отриманих результатів у реальних системах моніторингу та прогнозування надзвичайних ситуацій. Створений програмний код дозволяє автоматизувати процес обробки великих обсягів даних, будувати часові ряди, виявляти тренди, аналізувати сезонність та формувати візуалізації без необхідності повторного написання основної логіки програми. Це значно спрощує проведення подальших досліджень та дозволяє швидко адаптувати систему під нові набори даних.</w:t>
      </w:r>
    </w:p>
    <w:p w14:paraId="1354A409" w14:textId="77777777" w:rsidR="001B7D0B" w:rsidRPr="001B7D0B" w:rsidRDefault="001B7D0B" w:rsidP="001B7D0B">
      <w:pPr>
        <w:ind w:firstLine="708"/>
        <w:jc w:val="both"/>
        <w:rPr>
          <w:rFonts w:ascii="Times New Roman" w:hAnsi="Times New Roman" w:cs="Times New Roman"/>
          <w:sz w:val="28"/>
          <w:szCs w:val="28"/>
        </w:rPr>
      </w:pPr>
      <w:r w:rsidRPr="001B7D0B">
        <w:rPr>
          <w:rFonts w:ascii="Times New Roman" w:hAnsi="Times New Roman" w:cs="Times New Roman"/>
          <w:sz w:val="28"/>
          <w:szCs w:val="28"/>
        </w:rPr>
        <w:t>Основні напрямки практичного використання результатів дослідження:</w:t>
      </w:r>
    </w:p>
    <w:p w14:paraId="3125B367" w14:textId="77777777" w:rsidR="001B7D0B" w:rsidRPr="001B7D0B" w:rsidRDefault="001B7D0B" w:rsidP="001B7D0B">
      <w:pPr>
        <w:numPr>
          <w:ilvl w:val="0"/>
          <w:numId w:val="33"/>
        </w:numPr>
        <w:jc w:val="both"/>
        <w:rPr>
          <w:rFonts w:ascii="Times New Roman" w:hAnsi="Times New Roman" w:cs="Times New Roman"/>
          <w:sz w:val="28"/>
          <w:szCs w:val="28"/>
        </w:rPr>
      </w:pPr>
      <w:r w:rsidRPr="001B7D0B">
        <w:rPr>
          <w:rFonts w:ascii="Times New Roman" w:hAnsi="Times New Roman" w:cs="Times New Roman"/>
          <w:sz w:val="28"/>
          <w:szCs w:val="28"/>
        </w:rPr>
        <w:t xml:space="preserve">прогнозування періодів підвищеної ймовірності виникнення надзвичайних ситуацій; </w:t>
      </w:r>
    </w:p>
    <w:p w14:paraId="200AC49E" w14:textId="77777777" w:rsidR="001B7D0B" w:rsidRPr="001B7D0B" w:rsidRDefault="001B7D0B" w:rsidP="001B7D0B">
      <w:pPr>
        <w:numPr>
          <w:ilvl w:val="0"/>
          <w:numId w:val="33"/>
        </w:numPr>
        <w:jc w:val="both"/>
        <w:rPr>
          <w:rFonts w:ascii="Times New Roman" w:hAnsi="Times New Roman" w:cs="Times New Roman"/>
          <w:sz w:val="28"/>
          <w:szCs w:val="28"/>
        </w:rPr>
      </w:pPr>
      <w:r w:rsidRPr="001B7D0B">
        <w:rPr>
          <w:rFonts w:ascii="Times New Roman" w:hAnsi="Times New Roman" w:cs="Times New Roman"/>
          <w:sz w:val="28"/>
          <w:szCs w:val="28"/>
        </w:rPr>
        <w:t xml:space="preserve">оцінка регіонів із підвищеним рівнем ризику виникнення пожеж, затоплень або штормів; </w:t>
      </w:r>
    </w:p>
    <w:p w14:paraId="358ADE83" w14:textId="77777777" w:rsidR="001B7D0B" w:rsidRPr="001B7D0B" w:rsidRDefault="001B7D0B" w:rsidP="001B7D0B">
      <w:pPr>
        <w:numPr>
          <w:ilvl w:val="0"/>
          <w:numId w:val="33"/>
        </w:numPr>
        <w:jc w:val="both"/>
        <w:rPr>
          <w:rFonts w:ascii="Times New Roman" w:hAnsi="Times New Roman" w:cs="Times New Roman"/>
          <w:sz w:val="28"/>
          <w:szCs w:val="28"/>
        </w:rPr>
      </w:pPr>
      <w:r w:rsidRPr="001B7D0B">
        <w:rPr>
          <w:rFonts w:ascii="Times New Roman" w:hAnsi="Times New Roman" w:cs="Times New Roman"/>
          <w:sz w:val="28"/>
          <w:szCs w:val="28"/>
        </w:rPr>
        <w:t xml:space="preserve">побудова систем моніторингу надзвичайних ситуацій у реальному часі; </w:t>
      </w:r>
    </w:p>
    <w:p w14:paraId="7984D15B" w14:textId="50DE5348" w:rsidR="001B7D0B" w:rsidRPr="001B7D0B" w:rsidRDefault="001B7D0B" w:rsidP="001B7D0B">
      <w:pPr>
        <w:numPr>
          <w:ilvl w:val="0"/>
          <w:numId w:val="33"/>
        </w:numPr>
        <w:jc w:val="both"/>
        <w:rPr>
          <w:rFonts w:ascii="Times New Roman" w:hAnsi="Times New Roman" w:cs="Times New Roman"/>
          <w:sz w:val="28"/>
          <w:szCs w:val="28"/>
        </w:rPr>
      </w:pPr>
      <w:r w:rsidRPr="001B7D0B">
        <w:rPr>
          <w:rFonts w:ascii="Times New Roman" w:hAnsi="Times New Roman" w:cs="Times New Roman"/>
          <w:sz w:val="28"/>
          <w:szCs w:val="28"/>
        </w:rPr>
        <w:t xml:space="preserve">аналіз економічних збитків та оцінка масштабу впливу катастроф; </w:t>
      </w:r>
    </w:p>
    <w:p w14:paraId="77607FEC" w14:textId="77777777" w:rsidR="001B7D0B" w:rsidRPr="001B7D0B" w:rsidRDefault="001B7D0B" w:rsidP="001B7D0B">
      <w:pPr>
        <w:numPr>
          <w:ilvl w:val="0"/>
          <w:numId w:val="33"/>
        </w:numPr>
        <w:jc w:val="both"/>
        <w:rPr>
          <w:rFonts w:ascii="Times New Roman" w:hAnsi="Times New Roman" w:cs="Times New Roman"/>
          <w:sz w:val="28"/>
          <w:szCs w:val="28"/>
        </w:rPr>
      </w:pPr>
      <w:r w:rsidRPr="001B7D0B">
        <w:rPr>
          <w:rFonts w:ascii="Times New Roman" w:hAnsi="Times New Roman" w:cs="Times New Roman"/>
          <w:sz w:val="28"/>
          <w:szCs w:val="28"/>
        </w:rPr>
        <w:t xml:space="preserve">виявлення довгострокових тенденцій зміни кліматичних та природних процесів; </w:t>
      </w:r>
    </w:p>
    <w:p w14:paraId="2A2D0DF9" w14:textId="39F3C8ED" w:rsidR="001B7D0B" w:rsidRPr="001B7D0B" w:rsidRDefault="001B7D0B" w:rsidP="001B7D0B">
      <w:pPr>
        <w:numPr>
          <w:ilvl w:val="0"/>
          <w:numId w:val="33"/>
        </w:numPr>
        <w:jc w:val="both"/>
        <w:rPr>
          <w:rFonts w:ascii="Times New Roman" w:hAnsi="Times New Roman" w:cs="Times New Roman"/>
          <w:sz w:val="28"/>
          <w:szCs w:val="28"/>
        </w:rPr>
      </w:pPr>
      <w:r w:rsidRPr="001B7D0B">
        <w:rPr>
          <w:rFonts w:ascii="Times New Roman" w:hAnsi="Times New Roman" w:cs="Times New Roman"/>
          <w:sz w:val="28"/>
          <w:szCs w:val="28"/>
        </w:rPr>
        <w:t xml:space="preserve">оптимізація розподілу рятувальної техніки та гуманітарних ресурсів; </w:t>
      </w:r>
    </w:p>
    <w:p w14:paraId="1AE7F08E" w14:textId="77777777" w:rsidR="001B7D0B" w:rsidRPr="001B7D0B" w:rsidRDefault="001B7D0B" w:rsidP="001B7D0B">
      <w:pPr>
        <w:ind w:firstLine="708"/>
        <w:jc w:val="both"/>
        <w:rPr>
          <w:rFonts w:ascii="Times New Roman" w:hAnsi="Times New Roman" w:cs="Times New Roman"/>
          <w:sz w:val="28"/>
          <w:szCs w:val="28"/>
        </w:rPr>
      </w:pPr>
      <w:r w:rsidRPr="001B7D0B">
        <w:rPr>
          <w:rFonts w:ascii="Times New Roman" w:hAnsi="Times New Roman" w:cs="Times New Roman"/>
          <w:sz w:val="28"/>
          <w:szCs w:val="28"/>
        </w:rPr>
        <w:lastRenderedPageBreak/>
        <w:t>Реалізований підхід може використовуватись для аналізу не лише природних катастроф, але і будь-яких інших статистичних даних, де важливим є дослідження змін у часі. Наприклад, подібні методи можуть застосовуватись для аналізу кліматичних змін, епідемій, економічних криз, демографічних процесів або прогнозування навантаження на критичну інфраструктуру.</w:t>
      </w:r>
    </w:p>
    <w:p w14:paraId="4F0446B6" w14:textId="77777777" w:rsidR="001B7D0B" w:rsidRPr="001B7D0B" w:rsidRDefault="001B7D0B" w:rsidP="001B7D0B">
      <w:pPr>
        <w:ind w:firstLine="708"/>
        <w:jc w:val="both"/>
        <w:rPr>
          <w:rFonts w:ascii="Times New Roman" w:hAnsi="Times New Roman" w:cs="Times New Roman"/>
          <w:sz w:val="28"/>
          <w:szCs w:val="28"/>
        </w:rPr>
      </w:pPr>
      <w:r w:rsidRPr="001B7D0B">
        <w:rPr>
          <w:rFonts w:ascii="Times New Roman" w:hAnsi="Times New Roman" w:cs="Times New Roman"/>
          <w:sz w:val="28"/>
          <w:szCs w:val="28"/>
        </w:rPr>
        <w:t>Особливо актуальним використання подібних аналітичних систем є для України в умовах війни. У сучасних умовах велика кількість надзвичайних ситуацій виникає не лише через природні фактори, але і через бойові дії, ракетні удари, пошкодження енергетичної інфраструктури, пожежі, затоплення та техногенні аварії. Аналіз подібних даних у реальному часі може допомогти швидше виявляти небезпечні тенденції, оцінювати ризики для окремих регіонів та прогнозувати можливі наслідки надзвичайних подій.</w:t>
      </w:r>
    </w:p>
    <w:p w14:paraId="721986C3" w14:textId="77777777" w:rsidR="001B7D0B" w:rsidRPr="001B7D0B" w:rsidRDefault="001B7D0B" w:rsidP="001B7D0B">
      <w:pPr>
        <w:ind w:firstLine="708"/>
        <w:jc w:val="both"/>
        <w:rPr>
          <w:rFonts w:ascii="Times New Roman" w:hAnsi="Times New Roman" w:cs="Times New Roman"/>
          <w:sz w:val="28"/>
          <w:szCs w:val="28"/>
        </w:rPr>
      </w:pPr>
      <w:r w:rsidRPr="001B7D0B">
        <w:rPr>
          <w:rFonts w:ascii="Times New Roman" w:hAnsi="Times New Roman" w:cs="Times New Roman"/>
          <w:sz w:val="28"/>
          <w:szCs w:val="28"/>
        </w:rPr>
        <w:t>Використання систем аналітики та прогнозування може суттєво допомогти службам реагування, органам державної влади та рятувальним підрозділам. Наприклад, аналіз сезонності та частоти виникнення пожеж дозволяє заздалегідь підготувати ресурси та техніку у регіонах із підвищеним ризиком. Аналіз затоплень може використовуватись для прогнозування критичних періодів та своєчасної евакуації населення. Крім того, подібні системи можуть допомагати у плануванні роботи енергетичної інфраструктури, логістики гуманітарної допомоги та оцінці потенційних ризиків для цивільного населення.</w:t>
      </w:r>
    </w:p>
    <w:p w14:paraId="5853CE17" w14:textId="77777777" w:rsidR="001B7D0B" w:rsidRPr="001B7D0B" w:rsidRDefault="001B7D0B" w:rsidP="001B7D0B">
      <w:pPr>
        <w:ind w:firstLine="708"/>
        <w:jc w:val="both"/>
        <w:rPr>
          <w:rFonts w:ascii="Times New Roman" w:hAnsi="Times New Roman" w:cs="Times New Roman"/>
          <w:sz w:val="28"/>
          <w:szCs w:val="28"/>
        </w:rPr>
      </w:pPr>
      <w:r w:rsidRPr="001B7D0B">
        <w:rPr>
          <w:rFonts w:ascii="Times New Roman" w:hAnsi="Times New Roman" w:cs="Times New Roman"/>
          <w:sz w:val="28"/>
          <w:szCs w:val="28"/>
        </w:rPr>
        <w:t>Важливим аспектом є також те, що ведення подібної аналітики дозволяє приймати рішення не лише на основі інтуїції або окремих випадків, а на основі реальних статистичних закономірностей. Це підвищує ефективність роботи систем реагування та може допомогти зменшити людські втрати, матеріальні збитки та час реагування на надзвичайні ситуації.</w:t>
      </w:r>
    </w:p>
    <w:p w14:paraId="22162DE3" w14:textId="77777777" w:rsidR="001B7D0B" w:rsidRPr="001B7D0B" w:rsidRDefault="001B7D0B" w:rsidP="001B7D0B">
      <w:pPr>
        <w:ind w:firstLine="708"/>
        <w:jc w:val="both"/>
        <w:rPr>
          <w:rFonts w:ascii="Times New Roman" w:hAnsi="Times New Roman" w:cs="Times New Roman"/>
          <w:sz w:val="28"/>
          <w:szCs w:val="28"/>
        </w:rPr>
      </w:pPr>
      <w:r w:rsidRPr="001B7D0B">
        <w:rPr>
          <w:rFonts w:ascii="Times New Roman" w:hAnsi="Times New Roman" w:cs="Times New Roman"/>
          <w:sz w:val="28"/>
          <w:szCs w:val="28"/>
        </w:rPr>
        <w:t xml:space="preserve">Таким чином, проведене дослідження демонструє, що сучасні методи аналізу даних та математичного моделювання можуть мати не лише наукове, але й важливе практичне значення. Використання Python, часових рядів та </w:t>
      </w:r>
      <w:r w:rsidRPr="001B7D0B">
        <w:rPr>
          <w:rFonts w:ascii="Times New Roman" w:hAnsi="Times New Roman" w:cs="Times New Roman"/>
          <w:sz w:val="28"/>
          <w:szCs w:val="28"/>
        </w:rPr>
        <w:lastRenderedPageBreak/>
        <w:t>інструментів візуалізації дозволяє ефективно аналізувати великі обсяги інформації, виявляти небезпечні тенденції та створювати основу для побудови систем прогнозування і підтримки прийняття рішень у сфері надзвичайних ситуацій.</w:t>
      </w:r>
    </w:p>
    <w:p w14:paraId="22CD95F2" w14:textId="276B1282" w:rsidR="001B7D0B" w:rsidRPr="001C603E" w:rsidRDefault="001C603E" w:rsidP="001C603E">
      <w:pPr>
        <w:pStyle w:val="2"/>
        <w:rPr>
          <w:rFonts w:ascii="Times New Roman" w:eastAsiaTheme="minorEastAsia" w:hAnsi="Times New Roman" w:cs="Times New Roman"/>
          <w:b/>
          <w:bCs/>
          <w:color w:val="000000" w:themeColor="text1"/>
          <w:sz w:val="28"/>
          <w:szCs w:val="28"/>
        </w:rPr>
      </w:pPr>
      <w:bookmarkStart w:id="14" w:name="_Toc229609362"/>
      <w:r w:rsidRPr="001C603E">
        <w:rPr>
          <w:rFonts w:ascii="Times New Roman" w:eastAsiaTheme="minorEastAsia" w:hAnsi="Times New Roman" w:cs="Times New Roman"/>
          <w:b/>
          <w:bCs/>
          <w:color w:val="000000" w:themeColor="text1"/>
          <w:sz w:val="28"/>
          <w:szCs w:val="28"/>
        </w:rPr>
        <w:t>3.2 Існуючі системи прогнозування та моніторингу надзвичайних ситуацій</w:t>
      </w:r>
      <w:bookmarkEnd w:id="14"/>
    </w:p>
    <w:p w14:paraId="493A3F59" w14:textId="77777777" w:rsidR="001C603E" w:rsidRPr="001C603E" w:rsidRDefault="001C603E" w:rsidP="001C603E">
      <w:pPr>
        <w:ind w:firstLine="708"/>
        <w:jc w:val="both"/>
        <w:rPr>
          <w:rFonts w:ascii="Times New Roman" w:eastAsiaTheme="minorEastAsia" w:hAnsi="Times New Roman" w:cs="Times New Roman"/>
          <w:iCs/>
          <w:sz w:val="28"/>
          <w:szCs w:val="28"/>
        </w:rPr>
      </w:pPr>
      <w:r w:rsidRPr="001C603E">
        <w:rPr>
          <w:rFonts w:ascii="Times New Roman" w:eastAsiaTheme="minorEastAsia" w:hAnsi="Times New Roman" w:cs="Times New Roman"/>
          <w:iCs/>
          <w:sz w:val="28"/>
          <w:szCs w:val="28"/>
        </w:rPr>
        <w:t>На сьогодні системи аналізу даних та прогнозування надзвичайних ситуацій активно використовуються у багатьох країнах світу. Подібні платформи поєднують математичне моделювання, аналіз часових рядів, погодні дані та супутниковий моніторинг для оцінки ризиків і прогнозування можливих катастроф.</w:t>
      </w:r>
    </w:p>
    <w:p w14:paraId="28481D72" w14:textId="7029EFF6" w:rsidR="001C603E" w:rsidRPr="001C603E" w:rsidRDefault="001C603E" w:rsidP="00A7733F">
      <w:pPr>
        <w:ind w:firstLine="708"/>
        <w:jc w:val="both"/>
        <w:rPr>
          <w:rFonts w:ascii="Times New Roman" w:eastAsiaTheme="minorEastAsia" w:hAnsi="Times New Roman" w:cs="Times New Roman"/>
          <w:iCs/>
          <w:sz w:val="28"/>
          <w:szCs w:val="28"/>
        </w:rPr>
      </w:pPr>
      <w:r w:rsidRPr="001C603E">
        <w:rPr>
          <w:rFonts w:ascii="Times New Roman" w:eastAsiaTheme="minorEastAsia" w:hAnsi="Times New Roman" w:cs="Times New Roman"/>
          <w:iCs/>
          <w:sz w:val="28"/>
          <w:szCs w:val="28"/>
        </w:rPr>
        <w:t>Одним із найбільш відомих прикладів є міжнародна база EM-DAT, яка використовується для збору та аналізу статистики природних і техногенних катастроф. Саме дані даної системи були використані під час виконання даної курсової роботи. Подібні сервіси дозволяють оцінювати довгострокові тенденції та будувати прогнозні моделі для подальших досліджень.</w:t>
      </w:r>
      <w:r w:rsidR="00A7733F">
        <w:rPr>
          <w:rFonts w:ascii="Times New Roman" w:eastAsiaTheme="minorEastAsia" w:hAnsi="Times New Roman" w:cs="Times New Roman"/>
          <w:iCs/>
          <w:sz w:val="28"/>
          <w:szCs w:val="28"/>
        </w:rPr>
        <w:t xml:space="preserve"> </w:t>
      </w:r>
      <w:r w:rsidRPr="001C603E">
        <w:rPr>
          <w:rFonts w:ascii="Times New Roman" w:eastAsiaTheme="minorEastAsia" w:hAnsi="Times New Roman" w:cs="Times New Roman"/>
          <w:iCs/>
          <w:sz w:val="28"/>
          <w:szCs w:val="28"/>
        </w:rPr>
        <w:t>Важливу роль у прогнозуванні надзвичайних ситуацій також відіграють погодні сервіси та кліматичні платформи, зокрема The Weather Company (IBM), AccuWeather та Windy. Дані системи використовують великі обсяги метеорологічних даних для прогнозування штормів, сильних опадів, ураганів та інших небезпечних природних явищ у режимі реального часу.</w:t>
      </w:r>
      <w:r w:rsidR="00A7733F">
        <w:rPr>
          <w:rFonts w:ascii="Times New Roman" w:eastAsiaTheme="minorEastAsia" w:hAnsi="Times New Roman" w:cs="Times New Roman"/>
          <w:iCs/>
          <w:sz w:val="28"/>
          <w:szCs w:val="28"/>
        </w:rPr>
        <w:t xml:space="preserve"> </w:t>
      </w:r>
      <w:r w:rsidRPr="001C603E">
        <w:rPr>
          <w:rFonts w:ascii="Times New Roman" w:eastAsiaTheme="minorEastAsia" w:hAnsi="Times New Roman" w:cs="Times New Roman"/>
          <w:iCs/>
          <w:sz w:val="28"/>
          <w:szCs w:val="28"/>
        </w:rPr>
        <w:t>Для моніторингу пожеж застосовуються спеціалізовані сервіси, наприклад NASA FIRMS, який аналізує супутникові дані та дозволяє виявляти пожежі практично у реальному часі. Подібні системи використовуються рятувальними службами та екологічними організаціями для оперативного реагування на небезпечні ситуації.</w:t>
      </w:r>
    </w:p>
    <w:p w14:paraId="04FF6C7C" w14:textId="3F993A2A" w:rsidR="00DD1BD2" w:rsidRPr="001B7D0B" w:rsidRDefault="001C603E" w:rsidP="004A14E0">
      <w:pPr>
        <w:ind w:firstLine="708"/>
        <w:jc w:val="both"/>
        <w:rPr>
          <w:rFonts w:ascii="Times New Roman" w:eastAsiaTheme="minorEastAsia" w:hAnsi="Times New Roman" w:cs="Times New Roman"/>
          <w:iCs/>
          <w:sz w:val="28"/>
          <w:szCs w:val="28"/>
        </w:rPr>
      </w:pPr>
      <w:r w:rsidRPr="001C603E">
        <w:rPr>
          <w:rFonts w:ascii="Times New Roman" w:eastAsiaTheme="minorEastAsia" w:hAnsi="Times New Roman" w:cs="Times New Roman"/>
          <w:iCs/>
          <w:sz w:val="28"/>
          <w:szCs w:val="28"/>
        </w:rPr>
        <w:t>Таким чином, сучасні системи прогнозування демонструють важливість використання аналізу даних, часових рядів та математичних моделей у сфері надзвичайних ситуацій. Подібні технології дозволяють швидше виявляти небезпечні тенденції, оцінювати ризики та підвищувати ефективність реагування на надзвичайні події.</w:t>
      </w:r>
      <w:r w:rsidR="004A14E0">
        <w:rPr>
          <w:rFonts w:ascii="Times New Roman" w:eastAsiaTheme="minorEastAsia" w:hAnsi="Times New Roman" w:cs="Times New Roman"/>
          <w:iCs/>
          <w:sz w:val="28"/>
          <w:szCs w:val="28"/>
        </w:rPr>
        <w:br w:type="page"/>
      </w:r>
    </w:p>
    <w:p w14:paraId="565FE9B2" w14:textId="586655AA" w:rsidR="00DD1BD2" w:rsidRPr="00DD1BD2" w:rsidRDefault="002B049C" w:rsidP="00DD1BD2">
      <w:pPr>
        <w:pStyle w:val="Roman2"/>
        <w:jc w:val="center"/>
        <w:rPr>
          <w:b/>
          <w:bCs/>
          <w:color w:val="auto"/>
          <w:sz w:val="32"/>
          <w:szCs w:val="32"/>
        </w:rPr>
      </w:pPr>
      <w:bookmarkStart w:id="15" w:name="_Toc229609363"/>
      <w:r w:rsidRPr="00E36701">
        <w:rPr>
          <w:b/>
          <w:bCs/>
          <w:color w:val="auto"/>
          <w:sz w:val="32"/>
          <w:szCs w:val="32"/>
        </w:rPr>
        <w:lastRenderedPageBreak/>
        <w:t>ВИСНОВОК</w:t>
      </w:r>
      <w:bookmarkEnd w:id="15"/>
    </w:p>
    <w:p w14:paraId="38952EBA" w14:textId="77777777" w:rsidR="00DD1BD2" w:rsidRPr="00DD1BD2" w:rsidRDefault="00DD1BD2" w:rsidP="00DD1BD2">
      <w:pPr>
        <w:ind w:firstLine="708"/>
        <w:jc w:val="both"/>
        <w:rPr>
          <w:rFonts w:ascii="Times New Roman" w:hAnsi="Times New Roman" w:cs="Times New Roman"/>
          <w:sz w:val="28"/>
          <w:szCs w:val="28"/>
        </w:rPr>
      </w:pPr>
      <w:r w:rsidRPr="00DD1BD2">
        <w:rPr>
          <w:rFonts w:ascii="Times New Roman" w:hAnsi="Times New Roman" w:cs="Times New Roman"/>
          <w:sz w:val="28"/>
          <w:szCs w:val="28"/>
        </w:rPr>
        <w:t>У ході виконання курсової роботи було проведено статистичний аналіз надзвичайних ситуацій на основі даних міжнародної бази EM-DAT із використанням мови програмування Python та сучасних методів аналізу часових рядів. У процесі дослідження було виконано підготовку та обробку датасету normalized_emdat_dataset, побудовано графіки, проведено аналіз трендів, сезонності та динаміки різних типів катастроф.</w:t>
      </w:r>
    </w:p>
    <w:p w14:paraId="4E2E5FF9" w14:textId="77777777" w:rsidR="00DD1BD2" w:rsidRPr="00DD1BD2" w:rsidRDefault="00DD1BD2" w:rsidP="00DD1BD2">
      <w:pPr>
        <w:ind w:firstLine="708"/>
        <w:jc w:val="both"/>
        <w:rPr>
          <w:rFonts w:ascii="Times New Roman" w:hAnsi="Times New Roman" w:cs="Times New Roman"/>
          <w:sz w:val="28"/>
          <w:szCs w:val="28"/>
        </w:rPr>
      </w:pPr>
      <w:r w:rsidRPr="00DD1BD2">
        <w:rPr>
          <w:rFonts w:ascii="Times New Roman" w:hAnsi="Times New Roman" w:cs="Times New Roman"/>
          <w:sz w:val="28"/>
          <w:szCs w:val="28"/>
        </w:rPr>
        <w:t>У першому розділі роботи було досліджено джерело даних, описано структуру датасету та виконано попередню обробку інформації. Проведене очищення та нормалізація даних дозволили сформувати структурований набір інформації, придатний для подальшого статистичного аналізу та побудови часових рядів. У другому розділі було реалізовано практичну частину дослідження. Під час аналізу графіків встановлено, що найбільшу кількість серед усіх надзвичайних ситуацій становлять затоплення та шторми. Також результати показали наявність довгострокової тенденції до збільшення кількості катастроф у часовому проміжку. Побудова лінійних та параболічних трендів дозволила встановити, що поведінка часового ряду має нелінійний характер та залежить від великої кількості зовнішніх факторів.</w:t>
      </w:r>
    </w:p>
    <w:p w14:paraId="6424BB75" w14:textId="77777777" w:rsidR="00DD1BD2" w:rsidRPr="00DD1BD2" w:rsidRDefault="00DD1BD2" w:rsidP="00DD1BD2">
      <w:pPr>
        <w:ind w:firstLine="708"/>
        <w:jc w:val="both"/>
        <w:rPr>
          <w:rFonts w:ascii="Times New Roman" w:hAnsi="Times New Roman" w:cs="Times New Roman"/>
          <w:sz w:val="28"/>
          <w:szCs w:val="28"/>
        </w:rPr>
      </w:pPr>
      <w:r w:rsidRPr="00DD1BD2">
        <w:rPr>
          <w:rFonts w:ascii="Times New Roman" w:hAnsi="Times New Roman" w:cs="Times New Roman"/>
          <w:sz w:val="28"/>
          <w:szCs w:val="28"/>
        </w:rPr>
        <w:t>Окрему увагу в роботі було приділено аналізу сезонності надзвичайних ситуацій. Проведене дослідження показало, що найбільша кількість катастроф припадає на зимові місяці, а пожежі мають виражену сезонну залежність. Це свідчить про значний вплив кліматичних та погодних умов на частоту виникнення окремих типів катастроф. Також у роботі було проведено аналіз рідкісних типів надзвичайних ситуацій. Отримані результати показали, що навіть при невеликій кількості подій окремі типи катастроф можуть спричиняти значні економічні збитки та мати серйозний вплив на населення й інфраструктуру. Це підтверджує необхідність врахування не лише частоти виникнення подій, але і масштабу їх наслідків.</w:t>
      </w:r>
    </w:p>
    <w:p w14:paraId="703855D6" w14:textId="77777777" w:rsidR="00DD1BD2" w:rsidRPr="00DD1BD2" w:rsidRDefault="00DD1BD2" w:rsidP="00DD1BD2">
      <w:pPr>
        <w:ind w:firstLine="708"/>
        <w:jc w:val="both"/>
        <w:rPr>
          <w:rFonts w:ascii="Times New Roman" w:hAnsi="Times New Roman" w:cs="Times New Roman"/>
          <w:sz w:val="28"/>
          <w:szCs w:val="28"/>
        </w:rPr>
      </w:pPr>
      <w:r w:rsidRPr="00DD1BD2">
        <w:rPr>
          <w:rFonts w:ascii="Times New Roman" w:hAnsi="Times New Roman" w:cs="Times New Roman"/>
          <w:sz w:val="28"/>
          <w:szCs w:val="28"/>
        </w:rPr>
        <w:lastRenderedPageBreak/>
        <w:t>Важливим етапом дослідження стало вивчення регресійних залишків та побудова моделі ARIMA. Проведений аналіз показав, що побудована трендова модель достатньо добре описує поведінку часового ряду, а залишкові значення переважно мають випадковий характер. Використання моделі ARIMA дозволило виконати прогнозування майбутніх значень та оцінити подальшу тенденцію розвитку надзвичайних ситуацій.</w:t>
      </w:r>
    </w:p>
    <w:p w14:paraId="3C41E6E2" w14:textId="77777777" w:rsidR="00DD1BD2" w:rsidRPr="00DD1BD2" w:rsidRDefault="00DD1BD2" w:rsidP="00DD1BD2">
      <w:pPr>
        <w:ind w:firstLine="708"/>
        <w:jc w:val="both"/>
        <w:rPr>
          <w:rFonts w:ascii="Times New Roman" w:hAnsi="Times New Roman" w:cs="Times New Roman"/>
          <w:sz w:val="28"/>
          <w:szCs w:val="28"/>
        </w:rPr>
      </w:pPr>
      <w:r w:rsidRPr="00DD1BD2">
        <w:rPr>
          <w:rFonts w:ascii="Times New Roman" w:hAnsi="Times New Roman" w:cs="Times New Roman"/>
          <w:sz w:val="28"/>
          <w:szCs w:val="28"/>
        </w:rPr>
        <w:t>Практичне значення роботи полягає у можливості використання створеного програмного коду для подальшого аналізу статистичних даних, побудови систем моніторингу та прогнозування надзвичайних ситуацій. Особливо актуальним використання подібних систем є для України в умовах війни, де аналіз статистичних даних може допомогти у прогнозуванні ризиків, плануванні роботи служб реагування та оцінці потенційних загроз для населення й інфраструктури. Таким чином, проведене дослідження підтверджує ефективність використання Python, методів математичної статистики та аналізу часових рядів для дослідження великих статистичних наборів даних і побудови моделей прогнозування надзвичайних ситуацій.</w:t>
      </w:r>
    </w:p>
    <w:p w14:paraId="4AE0AC60" w14:textId="718A2FEB" w:rsidR="00F25E40" w:rsidRDefault="00F25E40" w:rsidP="008C5398">
      <w:pPr>
        <w:ind w:firstLine="708"/>
        <w:jc w:val="both"/>
        <w:rPr>
          <w:rFonts w:ascii="Times New Roman" w:hAnsi="Times New Roman" w:cs="Times New Roman"/>
          <w:sz w:val="28"/>
          <w:szCs w:val="28"/>
        </w:rPr>
      </w:pPr>
    </w:p>
    <w:p w14:paraId="5EDD5CE7" w14:textId="77777777" w:rsidR="00DD1BD2" w:rsidRDefault="00DD1BD2" w:rsidP="008C5398">
      <w:pPr>
        <w:ind w:firstLine="708"/>
        <w:jc w:val="both"/>
        <w:rPr>
          <w:rFonts w:ascii="Times New Roman" w:hAnsi="Times New Roman" w:cs="Times New Roman"/>
          <w:sz w:val="28"/>
          <w:szCs w:val="28"/>
        </w:rPr>
      </w:pPr>
    </w:p>
    <w:p w14:paraId="1818499F" w14:textId="77777777" w:rsidR="00DD1BD2" w:rsidRDefault="00DD1BD2" w:rsidP="008C5398">
      <w:pPr>
        <w:ind w:firstLine="708"/>
        <w:jc w:val="both"/>
        <w:rPr>
          <w:rFonts w:ascii="Times New Roman" w:hAnsi="Times New Roman" w:cs="Times New Roman"/>
          <w:sz w:val="28"/>
          <w:szCs w:val="28"/>
        </w:rPr>
      </w:pPr>
    </w:p>
    <w:p w14:paraId="327B1BEC" w14:textId="77777777" w:rsidR="00DD1BD2" w:rsidRDefault="00DD1BD2" w:rsidP="008C5398">
      <w:pPr>
        <w:ind w:firstLine="708"/>
        <w:jc w:val="both"/>
        <w:rPr>
          <w:rFonts w:ascii="Times New Roman" w:hAnsi="Times New Roman" w:cs="Times New Roman"/>
          <w:sz w:val="28"/>
          <w:szCs w:val="28"/>
        </w:rPr>
      </w:pPr>
    </w:p>
    <w:p w14:paraId="4AC4B0FA" w14:textId="77777777" w:rsidR="00DD1BD2" w:rsidRDefault="00DD1BD2" w:rsidP="008C5398">
      <w:pPr>
        <w:ind w:firstLine="708"/>
        <w:jc w:val="both"/>
        <w:rPr>
          <w:rFonts w:ascii="Times New Roman" w:hAnsi="Times New Roman" w:cs="Times New Roman"/>
          <w:sz w:val="28"/>
          <w:szCs w:val="28"/>
        </w:rPr>
      </w:pPr>
    </w:p>
    <w:p w14:paraId="2D7AB2C7" w14:textId="77777777" w:rsidR="00DD1BD2" w:rsidRDefault="00DD1BD2" w:rsidP="008C5398">
      <w:pPr>
        <w:ind w:firstLine="708"/>
        <w:jc w:val="both"/>
        <w:rPr>
          <w:rFonts w:ascii="Times New Roman" w:hAnsi="Times New Roman" w:cs="Times New Roman"/>
          <w:sz w:val="28"/>
          <w:szCs w:val="28"/>
        </w:rPr>
      </w:pPr>
    </w:p>
    <w:p w14:paraId="64425168" w14:textId="77777777" w:rsidR="00DD1BD2" w:rsidRDefault="00DD1BD2" w:rsidP="008C5398">
      <w:pPr>
        <w:ind w:firstLine="708"/>
        <w:jc w:val="both"/>
        <w:rPr>
          <w:rFonts w:ascii="Times New Roman" w:hAnsi="Times New Roman" w:cs="Times New Roman"/>
          <w:sz w:val="28"/>
          <w:szCs w:val="28"/>
        </w:rPr>
      </w:pPr>
    </w:p>
    <w:p w14:paraId="4BE83961" w14:textId="77777777" w:rsidR="00DD1BD2" w:rsidRDefault="00DD1BD2" w:rsidP="008C5398">
      <w:pPr>
        <w:ind w:firstLine="708"/>
        <w:jc w:val="both"/>
        <w:rPr>
          <w:rFonts w:ascii="Times New Roman" w:hAnsi="Times New Roman" w:cs="Times New Roman"/>
          <w:sz w:val="28"/>
          <w:szCs w:val="28"/>
        </w:rPr>
      </w:pPr>
    </w:p>
    <w:p w14:paraId="7BBC4352" w14:textId="2F2A5DED" w:rsidR="00646C08" w:rsidRPr="00DD1BD2" w:rsidRDefault="004A14E0" w:rsidP="004A14E0">
      <w:pPr>
        <w:spacing w:line="259" w:lineRule="auto"/>
        <w:rPr>
          <w:rFonts w:ascii="Times New Roman" w:hAnsi="Times New Roman" w:cs="Times New Roman"/>
          <w:sz w:val="28"/>
          <w:szCs w:val="28"/>
        </w:rPr>
      </w:pPr>
      <w:r>
        <w:rPr>
          <w:rFonts w:ascii="Times New Roman" w:hAnsi="Times New Roman" w:cs="Times New Roman"/>
          <w:sz w:val="28"/>
          <w:szCs w:val="28"/>
        </w:rPr>
        <w:br w:type="page"/>
      </w:r>
    </w:p>
    <w:p w14:paraId="6DB4AE77" w14:textId="6A4F2DC4" w:rsidR="00E36701" w:rsidRDefault="00BA066A" w:rsidP="00646C08">
      <w:pPr>
        <w:pStyle w:val="Roman2"/>
        <w:jc w:val="center"/>
        <w:rPr>
          <w:b/>
          <w:bCs/>
          <w:color w:val="auto"/>
          <w:sz w:val="32"/>
          <w:szCs w:val="32"/>
        </w:rPr>
      </w:pPr>
      <w:bookmarkStart w:id="16" w:name="_Toc229609364"/>
      <w:r>
        <w:rPr>
          <w:b/>
          <w:bCs/>
          <w:color w:val="auto"/>
          <w:sz w:val="32"/>
          <w:szCs w:val="32"/>
        </w:rPr>
        <w:lastRenderedPageBreak/>
        <w:t>СПИСОК ЛІТЕРАТУРИ</w:t>
      </w:r>
      <w:bookmarkEnd w:id="16"/>
    </w:p>
    <w:p w14:paraId="33B52B91" w14:textId="728B652A" w:rsidR="008C1EFD" w:rsidRPr="008C1EFD" w:rsidRDefault="008C1EFD" w:rsidP="008C1EFD">
      <w:pPr>
        <w:pStyle w:val="a3"/>
        <w:numPr>
          <w:ilvl w:val="0"/>
          <w:numId w:val="34"/>
        </w:numPr>
        <w:spacing w:line="360" w:lineRule="auto"/>
        <w:jc w:val="both"/>
        <w:rPr>
          <w:rFonts w:ascii="Times New Roman" w:hAnsi="Times New Roman" w:cs="Times New Roman"/>
          <w:sz w:val="28"/>
          <w:szCs w:val="28"/>
          <w:lang w:val="uk-UA"/>
        </w:rPr>
      </w:pPr>
      <w:hyperlink r:id="rId26" w:history="1">
        <w:r w:rsidRPr="008C1EFD">
          <w:rPr>
            <w:rStyle w:val="ae"/>
            <w:rFonts w:ascii="Times New Roman" w:hAnsi="Times New Roman" w:cs="Times New Roman"/>
            <w:sz w:val="28"/>
            <w:szCs w:val="28"/>
            <w:lang w:val="uk-UA"/>
          </w:rPr>
          <w:t>EM-DAT: The International Disaster Database. – Centre for Research on the Epidemiology of Disasters (CRED).</w:t>
        </w:r>
      </w:hyperlink>
      <w:r>
        <w:rPr>
          <w:rFonts w:ascii="Times New Roman" w:hAnsi="Times New Roman" w:cs="Times New Roman"/>
          <w:sz w:val="28"/>
          <w:szCs w:val="28"/>
          <w:lang w:val="uk-UA"/>
        </w:rPr>
        <w:t xml:space="preserve"> </w:t>
      </w:r>
    </w:p>
    <w:p w14:paraId="48552C9F" w14:textId="414CBF63" w:rsidR="008C1EFD" w:rsidRPr="008C1EFD" w:rsidRDefault="008C1EFD" w:rsidP="008C1EFD">
      <w:pPr>
        <w:pStyle w:val="a3"/>
        <w:numPr>
          <w:ilvl w:val="0"/>
          <w:numId w:val="34"/>
        </w:numPr>
        <w:spacing w:line="360" w:lineRule="auto"/>
        <w:jc w:val="both"/>
        <w:rPr>
          <w:rFonts w:ascii="Times New Roman" w:hAnsi="Times New Roman" w:cs="Times New Roman"/>
          <w:sz w:val="28"/>
          <w:szCs w:val="28"/>
          <w:lang w:val="uk-UA"/>
        </w:rPr>
      </w:pPr>
      <w:hyperlink r:id="rId27" w:history="1">
        <w:r w:rsidRPr="008C1EFD">
          <w:rPr>
            <w:rStyle w:val="ae"/>
            <w:rFonts w:ascii="Times New Roman" w:hAnsi="Times New Roman" w:cs="Times New Roman"/>
            <w:sz w:val="28"/>
            <w:szCs w:val="28"/>
            <w:lang w:val="uk-UA"/>
          </w:rPr>
          <w:t>Python Software Foundation. Python Documentation.</w:t>
        </w:r>
      </w:hyperlink>
    </w:p>
    <w:p w14:paraId="069DAC87" w14:textId="2DD7C37F" w:rsidR="008C1EFD" w:rsidRPr="008C1EFD" w:rsidRDefault="00896F31" w:rsidP="008C1EFD">
      <w:pPr>
        <w:pStyle w:val="a3"/>
        <w:numPr>
          <w:ilvl w:val="0"/>
          <w:numId w:val="34"/>
        </w:numPr>
        <w:spacing w:line="360" w:lineRule="auto"/>
        <w:jc w:val="both"/>
        <w:rPr>
          <w:rFonts w:ascii="Times New Roman" w:hAnsi="Times New Roman" w:cs="Times New Roman"/>
          <w:sz w:val="28"/>
          <w:szCs w:val="28"/>
          <w:lang w:val="uk-UA"/>
        </w:rPr>
      </w:pPr>
      <w:hyperlink r:id="rId28" w:history="1">
        <w:proofErr w:type="gramStart"/>
        <w:r w:rsidRPr="001C603E">
          <w:rPr>
            <w:rStyle w:val="ae"/>
            <w:rFonts w:ascii="Times New Roman" w:hAnsi="Times New Roman" w:cs="Times New Roman"/>
            <w:sz w:val="28"/>
            <w:szCs w:val="28"/>
            <w:u w:val="none"/>
          </w:rPr>
          <w:t>P</w:t>
        </w:r>
        <w:r w:rsidR="008C1EFD" w:rsidRPr="008C1EFD">
          <w:rPr>
            <w:rStyle w:val="ae"/>
            <w:rFonts w:ascii="Times New Roman" w:hAnsi="Times New Roman" w:cs="Times New Roman"/>
            <w:sz w:val="28"/>
            <w:szCs w:val="28"/>
            <w:u w:val="none"/>
            <w:lang w:val="uk-UA"/>
          </w:rPr>
          <w:t>andas</w:t>
        </w:r>
        <w:proofErr w:type="gramEnd"/>
        <w:r w:rsidR="008C1EFD" w:rsidRPr="008C1EFD">
          <w:rPr>
            <w:rStyle w:val="ae"/>
            <w:rFonts w:ascii="Times New Roman" w:hAnsi="Times New Roman" w:cs="Times New Roman"/>
            <w:sz w:val="28"/>
            <w:szCs w:val="28"/>
            <w:lang w:val="uk-UA"/>
          </w:rPr>
          <w:t xml:space="preserve"> documentation.</w:t>
        </w:r>
      </w:hyperlink>
    </w:p>
    <w:p w14:paraId="4AB44705" w14:textId="3B18AEAB" w:rsidR="005D22B7" w:rsidRPr="00896F31" w:rsidRDefault="008C1EFD" w:rsidP="00475F6A">
      <w:pPr>
        <w:pStyle w:val="a3"/>
        <w:numPr>
          <w:ilvl w:val="0"/>
          <w:numId w:val="34"/>
        </w:numPr>
        <w:spacing w:line="360" w:lineRule="auto"/>
        <w:jc w:val="both"/>
        <w:rPr>
          <w:rFonts w:ascii="Times New Roman" w:hAnsi="Times New Roman" w:cs="Times New Roman"/>
          <w:sz w:val="28"/>
          <w:szCs w:val="28"/>
        </w:rPr>
      </w:pPr>
      <w:hyperlink r:id="rId29" w:history="1">
        <w:r w:rsidRPr="008C1EFD">
          <w:rPr>
            <w:rStyle w:val="ae"/>
            <w:rFonts w:ascii="Times New Roman" w:hAnsi="Times New Roman" w:cs="Times New Roman"/>
            <w:sz w:val="28"/>
            <w:szCs w:val="28"/>
            <w:lang w:val="uk-UA"/>
          </w:rPr>
          <w:t>NumPy Documentation</w:t>
        </w:r>
      </w:hyperlink>
    </w:p>
    <w:p w14:paraId="275DB322" w14:textId="1AC7ACFA" w:rsidR="00896F31" w:rsidRPr="00896F31" w:rsidRDefault="00896F31" w:rsidP="00896F31">
      <w:pPr>
        <w:pStyle w:val="a3"/>
        <w:numPr>
          <w:ilvl w:val="0"/>
          <w:numId w:val="34"/>
        </w:numPr>
        <w:rPr>
          <w:rFonts w:ascii="Times New Roman" w:eastAsia="Times New Roman" w:hAnsi="Times New Roman" w:cs="Times New Roman"/>
          <w:sz w:val="28"/>
          <w:szCs w:val="28"/>
          <w:lang w:eastAsia="uk-UA"/>
        </w:rPr>
      </w:pPr>
      <w:r w:rsidRPr="00896F31">
        <w:rPr>
          <w:rFonts w:ascii="Times New Roman" w:eastAsia="Times New Roman" w:hAnsi="Times New Roman" w:cs="Times New Roman"/>
          <w:sz w:val="28"/>
          <w:szCs w:val="28"/>
          <w:lang w:eastAsia="uk-UA"/>
        </w:rPr>
        <w:t xml:space="preserve">Box G., Jenkins G., Reinsel G. Time Series Analysis: Forecasting and Control. – Wiley, 2015. </w:t>
      </w:r>
    </w:p>
    <w:p w14:paraId="50ADD5E6" w14:textId="361B4314" w:rsidR="00896F31" w:rsidRPr="00896F31" w:rsidRDefault="00896F31" w:rsidP="00896F31">
      <w:pPr>
        <w:pStyle w:val="a3"/>
        <w:numPr>
          <w:ilvl w:val="0"/>
          <w:numId w:val="34"/>
        </w:numPr>
        <w:rPr>
          <w:rFonts w:ascii="Times New Roman" w:eastAsia="Times New Roman" w:hAnsi="Times New Roman" w:cs="Times New Roman"/>
          <w:sz w:val="28"/>
          <w:szCs w:val="28"/>
          <w:lang w:eastAsia="uk-UA"/>
        </w:rPr>
      </w:pPr>
      <w:r w:rsidRPr="00896F31">
        <w:rPr>
          <w:rFonts w:ascii="Times New Roman" w:eastAsia="Times New Roman" w:hAnsi="Times New Roman" w:cs="Times New Roman"/>
          <w:sz w:val="28"/>
          <w:szCs w:val="28"/>
          <w:lang w:eastAsia="uk-UA"/>
        </w:rPr>
        <w:t xml:space="preserve">McKinney W. Python for Data Analysis. – 3rd Edition. – O’Reilly Media, 2022. </w:t>
      </w:r>
    </w:p>
    <w:p w14:paraId="210131AB" w14:textId="4EE93965" w:rsidR="00896F31" w:rsidRPr="00896F31" w:rsidRDefault="00896F31" w:rsidP="00896F31">
      <w:pPr>
        <w:pStyle w:val="a3"/>
        <w:numPr>
          <w:ilvl w:val="0"/>
          <w:numId w:val="34"/>
        </w:numPr>
        <w:spacing w:line="360" w:lineRule="auto"/>
        <w:jc w:val="both"/>
        <w:rPr>
          <w:rFonts w:ascii="Times New Roman" w:hAnsi="Times New Roman" w:cs="Times New Roman"/>
          <w:sz w:val="28"/>
          <w:szCs w:val="28"/>
        </w:rPr>
      </w:pPr>
      <w:r w:rsidRPr="00896F31">
        <w:rPr>
          <w:rFonts w:ascii="Times New Roman" w:eastAsia="Times New Roman" w:hAnsi="Times New Roman" w:cs="Times New Roman"/>
          <w:sz w:val="28"/>
          <w:szCs w:val="28"/>
          <w:lang w:val="uk-UA" w:eastAsia="uk-UA"/>
        </w:rPr>
        <w:t>VanderPlas J. Python Data Science Handbook. – O’Reilly Media, 2016.</w:t>
      </w:r>
    </w:p>
    <w:p w14:paraId="601D9FB5" w14:textId="0EA4383D" w:rsidR="00067306" w:rsidRPr="00067306" w:rsidRDefault="00067306" w:rsidP="008C5398">
      <w:pPr>
        <w:jc w:val="both"/>
        <w:rPr>
          <w:rFonts w:ascii="Times New Roman" w:hAnsi="Times New Roman" w:cs="Times New Roman"/>
          <w:sz w:val="32"/>
          <w:szCs w:val="32"/>
          <w:lang w:val="en-US"/>
        </w:rPr>
      </w:pPr>
      <w:r>
        <w:rPr>
          <w:rFonts w:ascii="Times New Roman" w:hAnsi="Times New Roman" w:cs="Times New Roman"/>
          <w:sz w:val="32"/>
          <w:szCs w:val="32"/>
          <w:lang w:val="en-US"/>
        </w:rPr>
        <w:t xml:space="preserve"> </w:t>
      </w:r>
    </w:p>
    <w:p w14:paraId="1ECDEA5D" w14:textId="77777777" w:rsidR="00E61F78" w:rsidRPr="00F25E40" w:rsidRDefault="00E61F78" w:rsidP="008C5398">
      <w:pPr>
        <w:jc w:val="both"/>
        <w:rPr>
          <w:rFonts w:ascii="Times New Roman" w:hAnsi="Times New Roman" w:cs="Times New Roman"/>
          <w:b/>
          <w:bCs/>
          <w:sz w:val="32"/>
          <w:szCs w:val="32"/>
        </w:rPr>
      </w:pPr>
    </w:p>
    <w:sectPr w:rsidR="00E61F78" w:rsidRPr="00F25E40" w:rsidSect="00425680">
      <w:headerReference w:type="default" r:id="rId30"/>
      <w:pgSz w:w="11906" w:h="16838"/>
      <w:pgMar w:top="1134" w:right="567" w:bottom="1134"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89140E" w14:textId="77777777" w:rsidR="00473FD0" w:rsidRDefault="00473FD0" w:rsidP="001C61FA">
      <w:pPr>
        <w:spacing w:after="0" w:line="240" w:lineRule="auto"/>
      </w:pPr>
      <w:r>
        <w:separator/>
      </w:r>
    </w:p>
  </w:endnote>
  <w:endnote w:type="continuationSeparator" w:id="0">
    <w:p w14:paraId="5FB1916C" w14:textId="77777777" w:rsidR="00473FD0" w:rsidRDefault="00473FD0" w:rsidP="001C61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CC"/>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FE171A" w14:textId="77777777" w:rsidR="00473FD0" w:rsidRDefault="00473FD0" w:rsidP="001C61FA">
      <w:pPr>
        <w:spacing w:after="0" w:line="240" w:lineRule="auto"/>
      </w:pPr>
      <w:r>
        <w:separator/>
      </w:r>
    </w:p>
  </w:footnote>
  <w:footnote w:type="continuationSeparator" w:id="0">
    <w:p w14:paraId="33636D44" w14:textId="77777777" w:rsidR="00473FD0" w:rsidRDefault="00473FD0" w:rsidP="001C61F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24476345"/>
      <w:docPartObj>
        <w:docPartGallery w:val="Page Numbers (Top of Page)"/>
        <w:docPartUnique/>
      </w:docPartObj>
    </w:sdtPr>
    <w:sdtContent>
      <w:p w14:paraId="1027E128" w14:textId="0E03D260" w:rsidR="00425680" w:rsidRDefault="00425680">
        <w:pPr>
          <w:pStyle w:val="a4"/>
          <w:jc w:val="right"/>
        </w:pPr>
        <w:r>
          <w:fldChar w:fldCharType="begin"/>
        </w:r>
        <w:r>
          <w:instrText>PAGE   \* MERGEFORMAT</w:instrText>
        </w:r>
        <w:r>
          <w:fldChar w:fldCharType="separate"/>
        </w:r>
        <w:r>
          <w:t>2</w:t>
        </w:r>
        <w:r>
          <w:fldChar w:fldCharType="end"/>
        </w:r>
      </w:p>
    </w:sdtContent>
  </w:sdt>
  <w:p w14:paraId="3ED9D786" w14:textId="77777777" w:rsidR="00425680" w:rsidRDefault="00425680">
    <w:pPr>
      <w:pStyle w:val="a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457E8"/>
    <w:multiLevelType w:val="multilevel"/>
    <w:tmpl w:val="39FCD3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D40502"/>
    <w:multiLevelType w:val="multilevel"/>
    <w:tmpl w:val="A470E7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375577"/>
    <w:multiLevelType w:val="multilevel"/>
    <w:tmpl w:val="D97645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1F1096"/>
    <w:multiLevelType w:val="multilevel"/>
    <w:tmpl w:val="DE365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5C3E3B"/>
    <w:multiLevelType w:val="multilevel"/>
    <w:tmpl w:val="326488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A116534"/>
    <w:multiLevelType w:val="multilevel"/>
    <w:tmpl w:val="6DA244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D634C4F"/>
    <w:multiLevelType w:val="multilevel"/>
    <w:tmpl w:val="7B46C7D4"/>
    <w:lvl w:ilvl="0">
      <w:start w:val="1"/>
      <w:numFmt w:val="decimal"/>
      <w:lvlText w:val="%1"/>
      <w:lvlJc w:val="left"/>
      <w:pPr>
        <w:ind w:left="1014" w:hanging="660"/>
      </w:pPr>
      <w:rPr>
        <w:rFonts w:hint="default"/>
        <w:lang w:val="uk-UA" w:eastAsia="en-US" w:bidi="ar-SA"/>
      </w:rPr>
    </w:lvl>
    <w:lvl w:ilvl="1">
      <w:start w:val="1"/>
      <w:numFmt w:val="decimal"/>
      <w:lvlText w:val="%1.%2."/>
      <w:lvlJc w:val="left"/>
      <w:pPr>
        <w:ind w:left="1014" w:hanging="660"/>
      </w:pPr>
      <w:rPr>
        <w:rFonts w:ascii="Times New Roman" w:eastAsia="Times New Roman" w:hAnsi="Times New Roman" w:cs="Times New Roman" w:hint="default"/>
        <w:w w:val="100"/>
        <w:sz w:val="28"/>
        <w:szCs w:val="28"/>
        <w:lang w:val="uk-UA" w:eastAsia="en-US" w:bidi="ar-SA"/>
      </w:rPr>
    </w:lvl>
    <w:lvl w:ilvl="2">
      <w:numFmt w:val="bullet"/>
      <w:lvlText w:val="•"/>
      <w:lvlJc w:val="left"/>
      <w:pPr>
        <w:ind w:left="2805" w:hanging="660"/>
      </w:pPr>
      <w:rPr>
        <w:rFonts w:hint="default"/>
        <w:lang w:val="uk-UA" w:eastAsia="en-US" w:bidi="ar-SA"/>
      </w:rPr>
    </w:lvl>
    <w:lvl w:ilvl="3">
      <w:numFmt w:val="bullet"/>
      <w:lvlText w:val="•"/>
      <w:lvlJc w:val="left"/>
      <w:pPr>
        <w:ind w:left="3697" w:hanging="660"/>
      </w:pPr>
      <w:rPr>
        <w:rFonts w:hint="default"/>
        <w:lang w:val="uk-UA" w:eastAsia="en-US" w:bidi="ar-SA"/>
      </w:rPr>
    </w:lvl>
    <w:lvl w:ilvl="4">
      <w:numFmt w:val="bullet"/>
      <w:lvlText w:val="•"/>
      <w:lvlJc w:val="left"/>
      <w:pPr>
        <w:ind w:left="4590" w:hanging="660"/>
      </w:pPr>
      <w:rPr>
        <w:rFonts w:hint="default"/>
        <w:lang w:val="uk-UA" w:eastAsia="en-US" w:bidi="ar-SA"/>
      </w:rPr>
    </w:lvl>
    <w:lvl w:ilvl="5">
      <w:numFmt w:val="bullet"/>
      <w:lvlText w:val="•"/>
      <w:lvlJc w:val="left"/>
      <w:pPr>
        <w:ind w:left="5483" w:hanging="660"/>
      </w:pPr>
      <w:rPr>
        <w:rFonts w:hint="default"/>
        <w:lang w:val="uk-UA" w:eastAsia="en-US" w:bidi="ar-SA"/>
      </w:rPr>
    </w:lvl>
    <w:lvl w:ilvl="6">
      <w:numFmt w:val="bullet"/>
      <w:lvlText w:val="•"/>
      <w:lvlJc w:val="left"/>
      <w:pPr>
        <w:ind w:left="6375" w:hanging="660"/>
      </w:pPr>
      <w:rPr>
        <w:rFonts w:hint="default"/>
        <w:lang w:val="uk-UA" w:eastAsia="en-US" w:bidi="ar-SA"/>
      </w:rPr>
    </w:lvl>
    <w:lvl w:ilvl="7">
      <w:numFmt w:val="bullet"/>
      <w:lvlText w:val="•"/>
      <w:lvlJc w:val="left"/>
      <w:pPr>
        <w:ind w:left="7268" w:hanging="660"/>
      </w:pPr>
      <w:rPr>
        <w:rFonts w:hint="default"/>
        <w:lang w:val="uk-UA" w:eastAsia="en-US" w:bidi="ar-SA"/>
      </w:rPr>
    </w:lvl>
    <w:lvl w:ilvl="8">
      <w:numFmt w:val="bullet"/>
      <w:lvlText w:val="•"/>
      <w:lvlJc w:val="left"/>
      <w:pPr>
        <w:ind w:left="8161" w:hanging="660"/>
      </w:pPr>
      <w:rPr>
        <w:rFonts w:hint="default"/>
        <w:lang w:val="uk-UA" w:eastAsia="en-US" w:bidi="ar-SA"/>
      </w:rPr>
    </w:lvl>
  </w:abstractNum>
  <w:abstractNum w:abstractNumId="7" w15:restartNumberingAfterBreak="0">
    <w:nsid w:val="1E3215B7"/>
    <w:multiLevelType w:val="multilevel"/>
    <w:tmpl w:val="6D6EB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1E0BA8"/>
    <w:multiLevelType w:val="hybridMultilevel"/>
    <w:tmpl w:val="C97E5D22"/>
    <w:lvl w:ilvl="0" w:tplc="04220001">
      <w:start w:val="1"/>
      <w:numFmt w:val="bullet"/>
      <w:lvlText w:val=""/>
      <w:lvlJc w:val="left"/>
      <w:pPr>
        <w:ind w:left="720" w:hanging="360"/>
      </w:pPr>
      <w:rPr>
        <w:rFonts w:ascii="Symbol" w:hAnsi="Symbol" w:hint="default"/>
      </w:rPr>
    </w:lvl>
    <w:lvl w:ilvl="1" w:tplc="04220003">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9" w15:restartNumberingAfterBreak="0">
    <w:nsid w:val="30B2556F"/>
    <w:multiLevelType w:val="multilevel"/>
    <w:tmpl w:val="7C147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D325E4"/>
    <w:multiLevelType w:val="multilevel"/>
    <w:tmpl w:val="AE14B3C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55D7BE2"/>
    <w:multiLevelType w:val="multilevel"/>
    <w:tmpl w:val="ACB678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620196E"/>
    <w:multiLevelType w:val="multilevel"/>
    <w:tmpl w:val="98A0B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DE1F17"/>
    <w:multiLevelType w:val="hybridMultilevel"/>
    <w:tmpl w:val="8EB64EBE"/>
    <w:lvl w:ilvl="0" w:tplc="FAE6E70E">
      <w:start w:val="1"/>
      <w:numFmt w:val="decimal"/>
      <w:lvlText w:val="%1)"/>
      <w:lvlJc w:val="left"/>
      <w:pPr>
        <w:ind w:left="2712" w:hanging="360"/>
      </w:pPr>
      <w:rPr>
        <w:rFonts w:hint="default"/>
      </w:rPr>
    </w:lvl>
    <w:lvl w:ilvl="1" w:tplc="04220019" w:tentative="1">
      <w:start w:val="1"/>
      <w:numFmt w:val="lowerLetter"/>
      <w:lvlText w:val="%2."/>
      <w:lvlJc w:val="left"/>
      <w:pPr>
        <w:ind w:left="3432" w:hanging="360"/>
      </w:pPr>
    </w:lvl>
    <w:lvl w:ilvl="2" w:tplc="0422001B" w:tentative="1">
      <w:start w:val="1"/>
      <w:numFmt w:val="lowerRoman"/>
      <w:lvlText w:val="%3."/>
      <w:lvlJc w:val="right"/>
      <w:pPr>
        <w:ind w:left="4152" w:hanging="180"/>
      </w:pPr>
    </w:lvl>
    <w:lvl w:ilvl="3" w:tplc="0422000F" w:tentative="1">
      <w:start w:val="1"/>
      <w:numFmt w:val="decimal"/>
      <w:lvlText w:val="%4."/>
      <w:lvlJc w:val="left"/>
      <w:pPr>
        <w:ind w:left="4872" w:hanging="360"/>
      </w:pPr>
    </w:lvl>
    <w:lvl w:ilvl="4" w:tplc="04220019" w:tentative="1">
      <w:start w:val="1"/>
      <w:numFmt w:val="lowerLetter"/>
      <w:lvlText w:val="%5."/>
      <w:lvlJc w:val="left"/>
      <w:pPr>
        <w:ind w:left="5592" w:hanging="360"/>
      </w:pPr>
    </w:lvl>
    <w:lvl w:ilvl="5" w:tplc="0422001B" w:tentative="1">
      <w:start w:val="1"/>
      <w:numFmt w:val="lowerRoman"/>
      <w:lvlText w:val="%6."/>
      <w:lvlJc w:val="right"/>
      <w:pPr>
        <w:ind w:left="6312" w:hanging="180"/>
      </w:pPr>
    </w:lvl>
    <w:lvl w:ilvl="6" w:tplc="0422000F" w:tentative="1">
      <w:start w:val="1"/>
      <w:numFmt w:val="decimal"/>
      <w:lvlText w:val="%7."/>
      <w:lvlJc w:val="left"/>
      <w:pPr>
        <w:ind w:left="7032" w:hanging="360"/>
      </w:pPr>
    </w:lvl>
    <w:lvl w:ilvl="7" w:tplc="04220019" w:tentative="1">
      <w:start w:val="1"/>
      <w:numFmt w:val="lowerLetter"/>
      <w:lvlText w:val="%8."/>
      <w:lvlJc w:val="left"/>
      <w:pPr>
        <w:ind w:left="7752" w:hanging="360"/>
      </w:pPr>
    </w:lvl>
    <w:lvl w:ilvl="8" w:tplc="0422001B" w:tentative="1">
      <w:start w:val="1"/>
      <w:numFmt w:val="lowerRoman"/>
      <w:lvlText w:val="%9."/>
      <w:lvlJc w:val="right"/>
      <w:pPr>
        <w:ind w:left="8472" w:hanging="180"/>
      </w:pPr>
    </w:lvl>
  </w:abstractNum>
  <w:abstractNum w:abstractNumId="14" w15:restartNumberingAfterBreak="0">
    <w:nsid w:val="3B05659C"/>
    <w:multiLevelType w:val="hybridMultilevel"/>
    <w:tmpl w:val="D75A2E98"/>
    <w:lvl w:ilvl="0" w:tplc="0422000F">
      <w:start w:val="1"/>
      <w:numFmt w:val="decimal"/>
      <w:lvlText w:val="%1."/>
      <w:lvlJc w:val="left"/>
      <w:pPr>
        <w:ind w:left="720" w:hanging="360"/>
      </w:pPr>
    </w:lvl>
    <w:lvl w:ilvl="1" w:tplc="04220019">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5" w15:restartNumberingAfterBreak="0">
    <w:nsid w:val="3D8671C2"/>
    <w:multiLevelType w:val="hybridMultilevel"/>
    <w:tmpl w:val="CA34E8E2"/>
    <w:lvl w:ilvl="0" w:tplc="04220017">
      <w:start w:val="1"/>
      <w:numFmt w:val="lowerLetter"/>
      <w:lvlText w:val="%1)"/>
      <w:lvlJc w:val="left"/>
      <w:pPr>
        <w:ind w:left="720" w:hanging="360"/>
      </w:pPr>
    </w:lvl>
    <w:lvl w:ilvl="1" w:tplc="04220019">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6" w15:restartNumberingAfterBreak="0">
    <w:nsid w:val="425C1758"/>
    <w:multiLevelType w:val="multilevel"/>
    <w:tmpl w:val="751C39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3C05ED4"/>
    <w:multiLevelType w:val="hybridMultilevel"/>
    <w:tmpl w:val="87E60804"/>
    <w:lvl w:ilvl="0" w:tplc="04220001">
      <w:start w:val="1"/>
      <w:numFmt w:val="bullet"/>
      <w:lvlText w:val=""/>
      <w:lvlJc w:val="left"/>
      <w:pPr>
        <w:ind w:left="1428" w:hanging="360"/>
      </w:pPr>
      <w:rPr>
        <w:rFonts w:ascii="Symbol" w:hAnsi="Symbol" w:hint="default"/>
      </w:rPr>
    </w:lvl>
    <w:lvl w:ilvl="1" w:tplc="04220003" w:tentative="1">
      <w:start w:val="1"/>
      <w:numFmt w:val="bullet"/>
      <w:lvlText w:val="o"/>
      <w:lvlJc w:val="left"/>
      <w:pPr>
        <w:ind w:left="2148" w:hanging="360"/>
      </w:pPr>
      <w:rPr>
        <w:rFonts w:ascii="Courier New" w:hAnsi="Courier New" w:cs="Courier New" w:hint="default"/>
      </w:rPr>
    </w:lvl>
    <w:lvl w:ilvl="2" w:tplc="04220005" w:tentative="1">
      <w:start w:val="1"/>
      <w:numFmt w:val="bullet"/>
      <w:lvlText w:val=""/>
      <w:lvlJc w:val="left"/>
      <w:pPr>
        <w:ind w:left="2868" w:hanging="360"/>
      </w:pPr>
      <w:rPr>
        <w:rFonts w:ascii="Wingdings" w:hAnsi="Wingdings" w:hint="default"/>
      </w:rPr>
    </w:lvl>
    <w:lvl w:ilvl="3" w:tplc="04220001" w:tentative="1">
      <w:start w:val="1"/>
      <w:numFmt w:val="bullet"/>
      <w:lvlText w:val=""/>
      <w:lvlJc w:val="left"/>
      <w:pPr>
        <w:ind w:left="3588" w:hanging="360"/>
      </w:pPr>
      <w:rPr>
        <w:rFonts w:ascii="Symbol" w:hAnsi="Symbol" w:hint="default"/>
      </w:rPr>
    </w:lvl>
    <w:lvl w:ilvl="4" w:tplc="04220003" w:tentative="1">
      <w:start w:val="1"/>
      <w:numFmt w:val="bullet"/>
      <w:lvlText w:val="o"/>
      <w:lvlJc w:val="left"/>
      <w:pPr>
        <w:ind w:left="4308" w:hanging="360"/>
      </w:pPr>
      <w:rPr>
        <w:rFonts w:ascii="Courier New" w:hAnsi="Courier New" w:cs="Courier New" w:hint="default"/>
      </w:rPr>
    </w:lvl>
    <w:lvl w:ilvl="5" w:tplc="04220005" w:tentative="1">
      <w:start w:val="1"/>
      <w:numFmt w:val="bullet"/>
      <w:lvlText w:val=""/>
      <w:lvlJc w:val="left"/>
      <w:pPr>
        <w:ind w:left="5028" w:hanging="360"/>
      </w:pPr>
      <w:rPr>
        <w:rFonts w:ascii="Wingdings" w:hAnsi="Wingdings" w:hint="default"/>
      </w:rPr>
    </w:lvl>
    <w:lvl w:ilvl="6" w:tplc="04220001" w:tentative="1">
      <w:start w:val="1"/>
      <w:numFmt w:val="bullet"/>
      <w:lvlText w:val=""/>
      <w:lvlJc w:val="left"/>
      <w:pPr>
        <w:ind w:left="5748" w:hanging="360"/>
      </w:pPr>
      <w:rPr>
        <w:rFonts w:ascii="Symbol" w:hAnsi="Symbol" w:hint="default"/>
      </w:rPr>
    </w:lvl>
    <w:lvl w:ilvl="7" w:tplc="04220003" w:tentative="1">
      <w:start w:val="1"/>
      <w:numFmt w:val="bullet"/>
      <w:lvlText w:val="o"/>
      <w:lvlJc w:val="left"/>
      <w:pPr>
        <w:ind w:left="6468" w:hanging="360"/>
      </w:pPr>
      <w:rPr>
        <w:rFonts w:ascii="Courier New" w:hAnsi="Courier New" w:cs="Courier New" w:hint="default"/>
      </w:rPr>
    </w:lvl>
    <w:lvl w:ilvl="8" w:tplc="04220005" w:tentative="1">
      <w:start w:val="1"/>
      <w:numFmt w:val="bullet"/>
      <w:lvlText w:val=""/>
      <w:lvlJc w:val="left"/>
      <w:pPr>
        <w:ind w:left="7188" w:hanging="360"/>
      </w:pPr>
      <w:rPr>
        <w:rFonts w:ascii="Wingdings" w:hAnsi="Wingdings" w:hint="default"/>
      </w:rPr>
    </w:lvl>
  </w:abstractNum>
  <w:abstractNum w:abstractNumId="18" w15:restartNumberingAfterBreak="0">
    <w:nsid w:val="45661DF8"/>
    <w:multiLevelType w:val="multilevel"/>
    <w:tmpl w:val="D75A25CE"/>
    <w:lvl w:ilvl="0">
      <w:start w:val="2"/>
      <w:numFmt w:val="decimal"/>
      <w:lvlText w:val="%1"/>
      <w:lvlJc w:val="left"/>
      <w:pPr>
        <w:ind w:left="1014" w:hanging="660"/>
      </w:pPr>
      <w:rPr>
        <w:rFonts w:hint="default"/>
        <w:lang w:val="uk-UA" w:eastAsia="en-US" w:bidi="ar-SA"/>
      </w:rPr>
    </w:lvl>
    <w:lvl w:ilvl="1">
      <w:start w:val="1"/>
      <w:numFmt w:val="decimal"/>
      <w:lvlText w:val="%1.%2."/>
      <w:lvlJc w:val="left"/>
      <w:pPr>
        <w:ind w:left="1014" w:hanging="660"/>
      </w:pPr>
      <w:rPr>
        <w:rFonts w:ascii="Times New Roman" w:eastAsia="Times New Roman" w:hAnsi="Times New Roman" w:cs="Times New Roman" w:hint="default"/>
        <w:w w:val="100"/>
        <w:sz w:val="28"/>
        <w:szCs w:val="28"/>
        <w:lang w:val="uk-UA" w:eastAsia="en-US" w:bidi="ar-SA"/>
      </w:rPr>
    </w:lvl>
    <w:lvl w:ilvl="2">
      <w:numFmt w:val="bullet"/>
      <w:lvlText w:val="•"/>
      <w:lvlJc w:val="left"/>
      <w:pPr>
        <w:ind w:left="2805" w:hanging="660"/>
      </w:pPr>
      <w:rPr>
        <w:rFonts w:hint="default"/>
        <w:lang w:val="uk-UA" w:eastAsia="en-US" w:bidi="ar-SA"/>
      </w:rPr>
    </w:lvl>
    <w:lvl w:ilvl="3">
      <w:numFmt w:val="bullet"/>
      <w:lvlText w:val="•"/>
      <w:lvlJc w:val="left"/>
      <w:pPr>
        <w:ind w:left="3697" w:hanging="660"/>
      </w:pPr>
      <w:rPr>
        <w:rFonts w:hint="default"/>
        <w:lang w:val="uk-UA" w:eastAsia="en-US" w:bidi="ar-SA"/>
      </w:rPr>
    </w:lvl>
    <w:lvl w:ilvl="4">
      <w:numFmt w:val="bullet"/>
      <w:lvlText w:val="•"/>
      <w:lvlJc w:val="left"/>
      <w:pPr>
        <w:ind w:left="4590" w:hanging="660"/>
      </w:pPr>
      <w:rPr>
        <w:rFonts w:hint="default"/>
        <w:lang w:val="uk-UA" w:eastAsia="en-US" w:bidi="ar-SA"/>
      </w:rPr>
    </w:lvl>
    <w:lvl w:ilvl="5">
      <w:numFmt w:val="bullet"/>
      <w:lvlText w:val="•"/>
      <w:lvlJc w:val="left"/>
      <w:pPr>
        <w:ind w:left="5483" w:hanging="660"/>
      </w:pPr>
      <w:rPr>
        <w:rFonts w:hint="default"/>
        <w:lang w:val="uk-UA" w:eastAsia="en-US" w:bidi="ar-SA"/>
      </w:rPr>
    </w:lvl>
    <w:lvl w:ilvl="6">
      <w:numFmt w:val="bullet"/>
      <w:lvlText w:val="•"/>
      <w:lvlJc w:val="left"/>
      <w:pPr>
        <w:ind w:left="6375" w:hanging="660"/>
      </w:pPr>
      <w:rPr>
        <w:rFonts w:hint="default"/>
        <w:lang w:val="uk-UA" w:eastAsia="en-US" w:bidi="ar-SA"/>
      </w:rPr>
    </w:lvl>
    <w:lvl w:ilvl="7">
      <w:numFmt w:val="bullet"/>
      <w:lvlText w:val="•"/>
      <w:lvlJc w:val="left"/>
      <w:pPr>
        <w:ind w:left="7268" w:hanging="660"/>
      </w:pPr>
      <w:rPr>
        <w:rFonts w:hint="default"/>
        <w:lang w:val="uk-UA" w:eastAsia="en-US" w:bidi="ar-SA"/>
      </w:rPr>
    </w:lvl>
    <w:lvl w:ilvl="8">
      <w:numFmt w:val="bullet"/>
      <w:lvlText w:val="•"/>
      <w:lvlJc w:val="left"/>
      <w:pPr>
        <w:ind w:left="8161" w:hanging="660"/>
      </w:pPr>
      <w:rPr>
        <w:rFonts w:hint="default"/>
        <w:lang w:val="uk-UA" w:eastAsia="en-US" w:bidi="ar-SA"/>
      </w:rPr>
    </w:lvl>
  </w:abstractNum>
  <w:abstractNum w:abstractNumId="19" w15:restartNumberingAfterBreak="0">
    <w:nsid w:val="4A0018CD"/>
    <w:multiLevelType w:val="multilevel"/>
    <w:tmpl w:val="4DF878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36D3241"/>
    <w:multiLevelType w:val="multilevel"/>
    <w:tmpl w:val="4FDAB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E5B1317"/>
    <w:multiLevelType w:val="hybridMultilevel"/>
    <w:tmpl w:val="014CF7F6"/>
    <w:lvl w:ilvl="0" w:tplc="0422000F">
      <w:start w:val="1"/>
      <w:numFmt w:val="decimal"/>
      <w:lvlText w:val="%1."/>
      <w:lvlJc w:val="left"/>
      <w:pPr>
        <w:ind w:left="720" w:hanging="360"/>
      </w:pPr>
    </w:lvl>
    <w:lvl w:ilvl="1" w:tplc="04220019">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2" w15:restartNumberingAfterBreak="0">
    <w:nsid w:val="5F4A740C"/>
    <w:multiLevelType w:val="multilevel"/>
    <w:tmpl w:val="6450AAB4"/>
    <w:lvl w:ilvl="0">
      <w:start w:val="3"/>
      <w:numFmt w:val="decimal"/>
      <w:lvlText w:val="%1"/>
      <w:lvlJc w:val="left"/>
      <w:pPr>
        <w:ind w:left="1014" w:hanging="660"/>
      </w:pPr>
      <w:rPr>
        <w:rFonts w:hint="default"/>
        <w:lang w:val="uk-UA" w:eastAsia="en-US" w:bidi="ar-SA"/>
      </w:rPr>
    </w:lvl>
    <w:lvl w:ilvl="1">
      <w:start w:val="1"/>
      <w:numFmt w:val="decimal"/>
      <w:lvlText w:val="%1.%2"/>
      <w:lvlJc w:val="left"/>
      <w:pPr>
        <w:ind w:left="1014" w:hanging="660"/>
      </w:pPr>
      <w:rPr>
        <w:rFonts w:ascii="Times New Roman" w:eastAsia="Times New Roman" w:hAnsi="Times New Roman" w:cs="Times New Roman" w:hint="default"/>
        <w:w w:val="100"/>
        <w:sz w:val="28"/>
        <w:szCs w:val="28"/>
        <w:lang w:val="uk-UA" w:eastAsia="en-US" w:bidi="ar-SA"/>
      </w:rPr>
    </w:lvl>
    <w:lvl w:ilvl="2">
      <w:start w:val="1"/>
      <w:numFmt w:val="decimal"/>
      <w:lvlText w:val="%1.%2.%3."/>
      <w:lvlJc w:val="left"/>
      <w:pPr>
        <w:ind w:left="1232" w:hanging="879"/>
      </w:pPr>
      <w:rPr>
        <w:rFonts w:ascii="Times New Roman" w:eastAsia="Times New Roman" w:hAnsi="Times New Roman" w:cs="Times New Roman" w:hint="default"/>
        <w:spacing w:val="-3"/>
        <w:w w:val="100"/>
        <w:sz w:val="28"/>
        <w:szCs w:val="28"/>
        <w:lang w:val="uk-UA" w:eastAsia="en-US" w:bidi="ar-SA"/>
      </w:rPr>
    </w:lvl>
    <w:lvl w:ilvl="3">
      <w:start w:val="1"/>
      <w:numFmt w:val="decimal"/>
      <w:lvlText w:val="%1.%2.%3.%4."/>
      <w:lvlJc w:val="left"/>
      <w:pPr>
        <w:ind w:left="1232" w:hanging="879"/>
      </w:pPr>
      <w:rPr>
        <w:rFonts w:ascii="Times New Roman" w:eastAsia="Times New Roman" w:hAnsi="Times New Roman" w:cs="Times New Roman" w:hint="default"/>
        <w:spacing w:val="-3"/>
        <w:w w:val="100"/>
        <w:sz w:val="28"/>
        <w:szCs w:val="28"/>
        <w:lang w:val="uk-UA" w:eastAsia="en-US" w:bidi="ar-SA"/>
      </w:rPr>
    </w:lvl>
    <w:lvl w:ilvl="4">
      <w:numFmt w:val="bullet"/>
      <w:lvlText w:val="•"/>
      <w:lvlJc w:val="left"/>
      <w:pPr>
        <w:ind w:left="4142" w:hanging="879"/>
      </w:pPr>
      <w:rPr>
        <w:rFonts w:hint="default"/>
        <w:lang w:val="uk-UA" w:eastAsia="en-US" w:bidi="ar-SA"/>
      </w:rPr>
    </w:lvl>
    <w:lvl w:ilvl="5">
      <w:numFmt w:val="bullet"/>
      <w:lvlText w:val="•"/>
      <w:lvlJc w:val="left"/>
      <w:pPr>
        <w:ind w:left="5109" w:hanging="879"/>
      </w:pPr>
      <w:rPr>
        <w:rFonts w:hint="default"/>
        <w:lang w:val="uk-UA" w:eastAsia="en-US" w:bidi="ar-SA"/>
      </w:rPr>
    </w:lvl>
    <w:lvl w:ilvl="6">
      <w:numFmt w:val="bullet"/>
      <w:lvlText w:val="•"/>
      <w:lvlJc w:val="left"/>
      <w:pPr>
        <w:ind w:left="6076" w:hanging="879"/>
      </w:pPr>
      <w:rPr>
        <w:rFonts w:hint="default"/>
        <w:lang w:val="uk-UA" w:eastAsia="en-US" w:bidi="ar-SA"/>
      </w:rPr>
    </w:lvl>
    <w:lvl w:ilvl="7">
      <w:numFmt w:val="bullet"/>
      <w:lvlText w:val="•"/>
      <w:lvlJc w:val="left"/>
      <w:pPr>
        <w:ind w:left="7044" w:hanging="879"/>
      </w:pPr>
      <w:rPr>
        <w:rFonts w:hint="default"/>
        <w:lang w:val="uk-UA" w:eastAsia="en-US" w:bidi="ar-SA"/>
      </w:rPr>
    </w:lvl>
    <w:lvl w:ilvl="8">
      <w:numFmt w:val="bullet"/>
      <w:lvlText w:val="•"/>
      <w:lvlJc w:val="left"/>
      <w:pPr>
        <w:ind w:left="8011" w:hanging="879"/>
      </w:pPr>
      <w:rPr>
        <w:rFonts w:hint="default"/>
        <w:lang w:val="uk-UA" w:eastAsia="en-US" w:bidi="ar-SA"/>
      </w:rPr>
    </w:lvl>
  </w:abstractNum>
  <w:abstractNum w:abstractNumId="23" w15:restartNumberingAfterBreak="0">
    <w:nsid w:val="602C51B5"/>
    <w:multiLevelType w:val="multilevel"/>
    <w:tmpl w:val="8F3C95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1DF008E"/>
    <w:multiLevelType w:val="hybridMultilevel"/>
    <w:tmpl w:val="F342AABA"/>
    <w:lvl w:ilvl="0" w:tplc="04220019">
      <w:start w:val="1"/>
      <w:numFmt w:val="lowerLetter"/>
      <w:lvlText w:val="%1."/>
      <w:lvlJc w:val="left"/>
      <w:pPr>
        <w:ind w:left="720" w:hanging="360"/>
      </w:pPr>
    </w:lvl>
    <w:lvl w:ilvl="1" w:tplc="04220019">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5" w15:restartNumberingAfterBreak="0">
    <w:nsid w:val="620058DC"/>
    <w:multiLevelType w:val="multilevel"/>
    <w:tmpl w:val="50AC3A0E"/>
    <w:lvl w:ilvl="0">
      <w:start w:val="2"/>
      <w:numFmt w:val="decimal"/>
      <w:lvlText w:val="%1"/>
      <w:lvlJc w:val="left"/>
      <w:pPr>
        <w:ind w:left="420" w:hanging="420"/>
      </w:pPr>
      <w:rPr>
        <w:rFonts w:hint="default"/>
      </w:rPr>
    </w:lvl>
    <w:lvl w:ilvl="1">
      <w:start w:val="2"/>
      <w:numFmt w:val="decimal"/>
      <w:lvlText w:val="%1.%2"/>
      <w:lvlJc w:val="left"/>
      <w:pPr>
        <w:ind w:left="1428" w:hanging="72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3204" w:hanging="1080"/>
      </w:pPr>
      <w:rPr>
        <w:rFonts w:hint="default"/>
      </w:rPr>
    </w:lvl>
    <w:lvl w:ilvl="4">
      <w:start w:val="1"/>
      <w:numFmt w:val="decimal"/>
      <w:lvlText w:val="%1.%2.%3.%4.%5"/>
      <w:lvlJc w:val="left"/>
      <w:pPr>
        <w:ind w:left="4272" w:hanging="1440"/>
      </w:pPr>
      <w:rPr>
        <w:rFonts w:hint="default"/>
      </w:rPr>
    </w:lvl>
    <w:lvl w:ilvl="5">
      <w:start w:val="1"/>
      <w:numFmt w:val="decimal"/>
      <w:lvlText w:val="%1.%2.%3.%4.%5.%6"/>
      <w:lvlJc w:val="left"/>
      <w:pPr>
        <w:ind w:left="4980" w:hanging="1440"/>
      </w:pPr>
      <w:rPr>
        <w:rFonts w:hint="default"/>
      </w:rPr>
    </w:lvl>
    <w:lvl w:ilvl="6">
      <w:start w:val="1"/>
      <w:numFmt w:val="decimal"/>
      <w:lvlText w:val="%1.%2.%3.%4.%5.%6.%7"/>
      <w:lvlJc w:val="left"/>
      <w:pPr>
        <w:ind w:left="6048" w:hanging="1800"/>
      </w:pPr>
      <w:rPr>
        <w:rFonts w:hint="default"/>
      </w:rPr>
    </w:lvl>
    <w:lvl w:ilvl="7">
      <w:start w:val="1"/>
      <w:numFmt w:val="decimal"/>
      <w:lvlText w:val="%1.%2.%3.%4.%5.%6.%7.%8"/>
      <w:lvlJc w:val="left"/>
      <w:pPr>
        <w:ind w:left="7116" w:hanging="2160"/>
      </w:pPr>
      <w:rPr>
        <w:rFonts w:hint="default"/>
      </w:rPr>
    </w:lvl>
    <w:lvl w:ilvl="8">
      <w:start w:val="1"/>
      <w:numFmt w:val="decimal"/>
      <w:lvlText w:val="%1.%2.%3.%4.%5.%6.%7.%8.%9"/>
      <w:lvlJc w:val="left"/>
      <w:pPr>
        <w:ind w:left="7824" w:hanging="2160"/>
      </w:pPr>
      <w:rPr>
        <w:rFonts w:hint="default"/>
      </w:rPr>
    </w:lvl>
  </w:abstractNum>
  <w:abstractNum w:abstractNumId="26" w15:restartNumberingAfterBreak="0">
    <w:nsid w:val="635F704D"/>
    <w:multiLevelType w:val="hybridMultilevel"/>
    <w:tmpl w:val="0E4602EC"/>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7" w15:restartNumberingAfterBreak="0">
    <w:nsid w:val="64C6457F"/>
    <w:multiLevelType w:val="hybridMultilevel"/>
    <w:tmpl w:val="B66A9672"/>
    <w:lvl w:ilvl="0" w:tplc="0422000F">
      <w:start w:val="1"/>
      <w:numFmt w:val="decimal"/>
      <w:lvlText w:val="%1."/>
      <w:lvlJc w:val="left"/>
      <w:pPr>
        <w:ind w:left="720" w:hanging="360"/>
      </w:pPr>
    </w:lvl>
    <w:lvl w:ilvl="1" w:tplc="04220019">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8" w15:restartNumberingAfterBreak="0">
    <w:nsid w:val="66B2180B"/>
    <w:multiLevelType w:val="multilevel"/>
    <w:tmpl w:val="0C0695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9E95640"/>
    <w:multiLevelType w:val="multilevel"/>
    <w:tmpl w:val="1C206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A033A10"/>
    <w:multiLevelType w:val="multilevel"/>
    <w:tmpl w:val="56C2DD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CC50633"/>
    <w:multiLevelType w:val="hybridMultilevel"/>
    <w:tmpl w:val="252C5092"/>
    <w:lvl w:ilvl="0" w:tplc="04220001">
      <w:start w:val="1"/>
      <w:numFmt w:val="bullet"/>
      <w:lvlText w:val=""/>
      <w:lvlJc w:val="left"/>
      <w:pPr>
        <w:ind w:left="1428" w:hanging="360"/>
      </w:pPr>
      <w:rPr>
        <w:rFonts w:ascii="Symbol" w:hAnsi="Symbol" w:hint="default"/>
      </w:rPr>
    </w:lvl>
    <w:lvl w:ilvl="1" w:tplc="04220003" w:tentative="1">
      <w:start w:val="1"/>
      <w:numFmt w:val="bullet"/>
      <w:lvlText w:val="o"/>
      <w:lvlJc w:val="left"/>
      <w:pPr>
        <w:ind w:left="2148" w:hanging="360"/>
      </w:pPr>
      <w:rPr>
        <w:rFonts w:ascii="Courier New" w:hAnsi="Courier New" w:cs="Courier New" w:hint="default"/>
      </w:rPr>
    </w:lvl>
    <w:lvl w:ilvl="2" w:tplc="04220005" w:tentative="1">
      <w:start w:val="1"/>
      <w:numFmt w:val="bullet"/>
      <w:lvlText w:val=""/>
      <w:lvlJc w:val="left"/>
      <w:pPr>
        <w:ind w:left="2868" w:hanging="360"/>
      </w:pPr>
      <w:rPr>
        <w:rFonts w:ascii="Wingdings" w:hAnsi="Wingdings" w:hint="default"/>
      </w:rPr>
    </w:lvl>
    <w:lvl w:ilvl="3" w:tplc="04220001" w:tentative="1">
      <w:start w:val="1"/>
      <w:numFmt w:val="bullet"/>
      <w:lvlText w:val=""/>
      <w:lvlJc w:val="left"/>
      <w:pPr>
        <w:ind w:left="3588" w:hanging="360"/>
      </w:pPr>
      <w:rPr>
        <w:rFonts w:ascii="Symbol" w:hAnsi="Symbol" w:hint="default"/>
      </w:rPr>
    </w:lvl>
    <w:lvl w:ilvl="4" w:tplc="04220003" w:tentative="1">
      <w:start w:val="1"/>
      <w:numFmt w:val="bullet"/>
      <w:lvlText w:val="o"/>
      <w:lvlJc w:val="left"/>
      <w:pPr>
        <w:ind w:left="4308" w:hanging="360"/>
      </w:pPr>
      <w:rPr>
        <w:rFonts w:ascii="Courier New" w:hAnsi="Courier New" w:cs="Courier New" w:hint="default"/>
      </w:rPr>
    </w:lvl>
    <w:lvl w:ilvl="5" w:tplc="04220005" w:tentative="1">
      <w:start w:val="1"/>
      <w:numFmt w:val="bullet"/>
      <w:lvlText w:val=""/>
      <w:lvlJc w:val="left"/>
      <w:pPr>
        <w:ind w:left="5028" w:hanging="360"/>
      </w:pPr>
      <w:rPr>
        <w:rFonts w:ascii="Wingdings" w:hAnsi="Wingdings" w:hint="default"/>
      </w:rPr>
    </w:lvl>
    <w:lvl w:ilvl="6" w:tplc="04220001" w:tentative="1">
      <w:start w:val="1"/>
      <w:numFmt w:val="bullet"/>
      <w:lvlText w:val=""/>
      <w:lvlJc w:val="left"/>
      <w:pPr>
        <w:ind w:left="5748" w:hanging="360"/>
      </w:pPr>
      <w:rPr>
        <w:rFonts w:ascii="Symbol" w:hAnsi="Symbol" w:hint="default"/>
      </w:rPr>
    </w:lvl>
    <w:lvl w:ilvl="7" w:tplc="04220003" w:tentative="1">
      <w:start w:val="1"/>
      <w:numFmt w:val="bullet"/>
      <w:lvlText w:val="o"/>
      <w:lvlJc w:val="left"/>
      <w:pPr>
        <w:ind w:left="6468" w:hanging="360"/>
      </w:pPr>
      <w:rPr>
        <w:rFonts w:ascii="Courier New" w:hAnsi="Courier New" w:cs="Courier New" w:hint="default"/>
      </w:rPr>
    </w:lvl>
    <w:lvl w:ilvl="8" w:tplc="04220005" w:tentative="1">
      <w:start w:val="1"/>
      <w:numFmt w:val="bullet"/>
      <w:lvlText w:val=""/>
      <w:lvlJc w:val="left"/>
      <w:pPr>
        <w:ind w:left="7188" w:hanging="360"/>
      </w:pPr>
      <w:rPr>
        <w:rFonts w:ascii="Wingdings" w:hAnsi="Wingdings" w:hint="default"/>
      </w:rPr>
    </w:lvl>
  </w:abstractNum>
  <w:abstractNum w:abstractNumId="32" w15:restartNumberingAfterBreak="0">
    <w:nsid w:val="73280B2B"/>
    <w:multiLevelType w:val="multilevel"/>
    <w:tmpl w:val="5A8C0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D1C69FF"/>
    <w:multiLevelType w:val="multilevel"/>
    <w:tmpl w:val="3A6A4A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34940108">
    <w:abstractNumId w:val="22"/>
  </w:num>
  <w:num w:numId="2" w16cid:durableId="1503738186">
    <w:abstractNumId w:val="18"/>
  </w:num>
  <w:num w:numId="3" w16cid:durableId="1877041921">
    <w:abstractNumId w:val="6"/>
  </w:num>
  <w:num w:numId="4" w16cid:durableId="1691372271">
    <w:abstractNumId w:val="31"/>
  </w:num>
  <w:num w:numId="5" w16cid:durableId="2075737642">
    <w:abstractNumId w:val="17"/>
  </w:num>
  <w:num w:numId="6" w16cid:durableId="249966778">
    <w:abstractNumId w:val="25"/>
  </w:num>
  <w:num w:numId="7" w16cid:durableId="821846990">
    <w:abstractNumId w:val="16"/>
  </w:num>
  <w:num w:numId="8" w16cid:durableId="1701201699">
    <w:abstractNumId w:val="4"/>
  </w:num>
  <w:num w:numId="9" w16cid:durableId="1386955645">
    <w:abstractNumId w:val="28"/>
  </w:num>
  <w:num w:numId="10" w16cid:durableId="634023217">
    <w:abstractNumId w:val="1"/>
  </w:num>
  <w:num w:numId="11" w16cid:durableId="1498688821">
    <w:abstractNumId w:val="2"/>
  </w:num>
  <w:num w:numId="12" w16cid:durableId="391929647">
    <w:abstractNumId w:val="13"/>
  </w:num>
  <w:num w:numId="13" w16cid:durableId="271674283">
    <w:abstractNumId w:val="33"/>
  </w:num>
  <w:num w:numId="14" w16cid:durableId="1482884682">
    <w:abstractNumId w:val="0"/>
  </w:num>
  <w:num w:numId="15" w16cid:durableId="935746895">
    <w:abstractNumId w:val="19"/>
  </w:num>
  <w:num w:numId="16" w16cid:durableId="167869930">
    <w:abstractNumId w:val="23"/>
  </w:num>
  <w:num w:numId="17" w16cid:durableId="1354183383">
    <w:abstractNumId w:val="11"/>
  </w:num>
  <w:num w:numId="18" w16cid:durableId="1417557909">
    <w:abstractNumId w:val="30"/>
  </w:num>
  <w:num w:numId="19" w16cid:durableId="1844389993">
    <w:abstractNumId w:val="26"/>
  </w:num>
  <w:num w:numId="20" w16cid:durableId="1843856980">
    <w:abstractNumId w:val="10"/>
  </w:num>
  <w:num w:numId="21" w16cid:durableId="1688752549">
    <w:abstractNumId w:val="27"/>
  </w:num>
  <w:num w:numId="22" w16cid:durableId="1763140940">
    <w:abstractNumId w:val="14"/>
  </w:num>
  <w:num w:numId="23" w16cid:durableId="1236817436">
    <w:abstractNumId w:val="24"/>
  </w:num>
  <w:num w:numId="24" w16cid:durableId="1487748896">
    <w:abstractNumId w:val="15"/>
  </w:num>
  <w:num w:numId="25" w16cid:durableId="1231233354">
    <w:abstractNumId w:val="21"/>
  </w:num>
  <w:num w:numId="26" w16cid:durableId="756095798">
    <w:abstractNumId w:val="8"/>
  </w:num>
  <w:num w:numId="27" w16cid:durableId="278880734">
    <w:abstractNumId w:val="7"/>
  </w:num>
  <w:num w:numId="28" w16cid:durableId="1418558588">
    <w:abstractNumId w:val="20"/>
  </w:num>
  <w:num w:numId="29" w16cid:durableId="693186886">
    <w:abstractNumId w:val="12"/>
  </w:num>
  <w:num w:numId="30" w16cid:durableId="1293367657">
    <w:abstractNumId w:val="3"/>
  </w:num>
  <w:num w:numId="31" w16cid:durableId="677780183">
    <w:abstractNumId w:val="9"/>
  </w:num>
  <w:num w:numId="32" w16cid:durableId="511459227">
    <w:abstractNumId w:val="32"/>
  </w:num>
  <w:num w:numId="33" w16cid:durableId="465243763">
    <w:abstractNumId w:val="29"/>
  </w:num>
  <w:num w:numId="34" w16cid:durableId="51145333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6A93"/>
    <w:rsid w:val="000079A8"/>
    <w:rsid w:val="00013C6F"/>
    <w:rsid w:val="000141EF"/>
    <w:rsid w:val="00026B35"/>
    <w:rsid w:val="000302F1"/>
    <w:rsid w:val="000343CD"/>
    <w:rsid w:val="00035468"/>
    <w:rsid w:val="0003551B"/>
    <w:rsid w:val="00035C71"/>
    <w:rsid w:val="000404DB"/>
    <w:rsid w:val="000414D8"/>
    <w:rsid w:val="0004275E"/>
    <w:rsid w:val="00047DBC"/>
    <w:rsid w:val="000633C9"/>
    <w:rsid w:val="00063997"/>
    <w:rsid w:val="00067306"/>
    <w:rsid w:val="00073919"/>
    <w:rsid w:val="000740C3"/>
    <w:rsid w:val="00074990"/>
    <w:rsid w:val="000834E8"/>
    <w:rsid w:val="00086FC9"/>
    <w:rsid w:val="000A236B"/>
    <w:rsid w:val="000A3ACC"/>
    <w:rsid w:val="000A6EDC"/>
    <w:rsid w:val="000B0CA5"/>
    <w:rsid w:val="000B1AAD"/>
    <w:rsid w:val="000C64EC"/>
    <w:rsid w:val="000C739B"/>
    <w:rsid w:val="000D079B"/>
    <w:rsid w:val="000D2E56"/>
    <w:rsid w:val="000D5897"/>
    <w:rsid w:val="000D7788"/>
    <w:rsid w:val="000D7DE4"/>
    <w:rsid w:val="000E13AB"/>
    <w:rsid w:val="000E29D6"/>
    <w:rsid w:val="000E2AA5"/>
    <w:rsid w:val="000E3EFB"/>
    <w:rsid w:val="000E45E0"/>
    <w:rsid w:val="000E4F03"/>
    <w:rsid w:val="000F0669"/>
    <w:rsid w:val="000F0D7E"/>
    <w:rsid w:val="000F1E8A"/>
    <w:rsid w:val="001037CC"/>
    <w:rsid w:val="00110634"/>
    <w:rsid w:val="00112FBB"/>
    <w:rsid w:val="00127B53"/>
    <w:rsid w:val="0013257F"/>
    <w:rsid w:val="00136A93"/>
    <w:rsid w:val="00140293"/>
    <w:rsid w:val="00146593"/>
    <w:rsid w:val="001548C9"/>
    <w:rsid w:val="00155D16"/>
    <w:rsid w:val="00157C9B"/>
    <w:rsid w:val="00164D8E"/>
    <w:rsid w:val="00166DB6"/>
    <w:rsid w:val="00167C97"/>
    <w:rsid w:val="00174DB1"/>
    <w:rsid w:val="00177312"/>
    <w:rsid w:val="00183A36"/>
    <w:rsid w:val="00186598"/>
    <w:rsid w:val="00192746"/>
    <w:rsid w:val="001A2D58"/>
    <w:rsid w:val="001A3AF2"/>
    <w:rsid w:val="001B4014"/>
    <w:rsid w:val="001B7D0B"/>
    <w:rsid w:val="001C5BF5"/>
    <w:rsid w:val="001C603E"/>
    <w:rsid w:val="001C61FA"/>
    <w:rsid w:val="001D19A3"/>
    <w:rsid w:val="001D2F67"/>
    <w:rsid w:val="001D5680"/>
    <w:rsid w:val="001D6D17"/>
    <w:rsid w:val="001E3FC8"/>
    <w:rsid w:val="001E5024"/>
    <w:rsid w:val="001E70BA"/>
    <w:rsid w:val="001E7628"/>
    <w:rsid w:val="001F1671"/>
    <w:rsid w:val="00205CC7"/>
    <w:rsid w:val="00206E12"/>
    <w:rsid w:val="002072EF"/>
    <w:rsid w:val="002113DF"/>
    <w:rsid w:val="00212589"/>
    <w:rsid w:val="00214B4C"/>
    <w:rsid w:val="00221D75"/>
    <w:rsid w:val="00222CE9"/>
    <w:rsid w:val="00223E7F"/>
    <w:rsid w:val="00226BDD"/>
    <w:rsid w:val="00231FCC"/>
    <w:rsid w:val="00234C67"/>
    <w:rsid w:val="00250168"/>
    <w:rsid w:val="00254BFF"/>
    <w:rsid w:val="00264131"/>
    <w:rsid w:val="0026531B"/>
    <w:rsid w:val="00266C50"/>
    <w:rsid w:val="002703C1"/>
    <w:rsid w:val="002703EC"/>
    <w:rsid w:val="00271270"/>
    <w:rsid w:val="002758C7"/>
    <w:rsid w:val="002927FA"/>
    <w:rsid w:val="00296D1F"/>
    <w:rsid w:val="002A7A1B"/>
    <w:rsid w:val="002B049C"/>
    <w:rsid w:val="002C17F5"/>
    <w:rsid w:val="002C3E93"/>
    <w:rsid w:val="002C4FCB"/>
    <w:rsid w:val="002D450B"/>
    <w:rsid w:val="002D7B73"/>
    <w:rsid w:val="002E1691"/>
    <w:rsid w:val="002E16DF"/>
    <w:rsid w:val="002E6836"/>
    <w:rsid w:val="002F0864"/>
    <w:rsid w:val="002F1556"/>
    <w:rsid w:val="002F4BFF"/>
    <w:rsid w:val="00311A97"/>
    <w:rsid w:val="00313D54"/>
    <w:rsid w:val="00315A23"/>
    <w:rsid w:val="0031655E"/>
    <w:rsid w:val="00317F89"/>
    <w:rsid w:val="003214A7"/>
    <w:rsid w:val="003343E6"/>
    <w:rsid w:val="00334F25"/>
    <w:rsid w:val="00336B8E"/>
    <w:rsid w:val="00347394"/>
    <w:rsid w:val="00352ADA"/>
    <w:rsid w:val="003622DD"/>
    <w:rsid w:val="00367210"/>
    <w:rsid w:val="00370DA1"/>
    <w:rsid w:val="0037351A"/>
    <w:rsid w:val="00374A01"/>
    <w:rsid w:val="00375F6E"/>
    <w:rsid w:val="00380F43"/>
    <w:rsid w:val="00381492"/>
    <w:rsid w:val="00382A72"/>
    <w:rsid w:val="003830F5"/>
    <w:rsid w:val="00384678"/>
    <w:rsid w:val="00385D22"/>
    <w:rsid w:val="003877DA"/>
    <w:rsid w:val="0039013C"/>
    <w:rsid w:val="00392562"/>
    <w:rsid w:val="003936C9"/>
    <w:rsid w:val="00394F3C"/>
    <w:rsid w:val="00396AF6"/>
    <w:rsid w:val="003A1411"/>
    <w:rsid w:val="003A2022"/>
    <w:rsid w:val="003A39A6"/>
    <w:rsid w:val="003A7C53"/>
    <w:rsid w:val="003B3CB5"/>
    <w:rsid w:val="003B4169"/>
    <w:rsid w:val="003C2D90"/>
    <w:rsid w:val="003C6F60"/>
    <w:rsid w:val="003D032F"/>
    <w:rsid w:val="003D1737"/>
    <w:rsid w:val="003D2FAF"/>
    <w:rsid w:val="003D5179"/>
    <w:rsid w:val="003D6FC0"/>
    <w:rsid w:val="003E0906"/>
    <w:rsid w:val="003E723A"/>
    <w:rsid w:val="003F3257"/>
    <w:rsid w:val="0040259C"/>
    <w:rsid w:val="00406253"/>
    <w:rsid w:val="0041060E"/>
    <w:rsid w:val="00415C25"/>
    <w:rsid w:val="004160F4"/>
    <w:rsid w:val="00417D38"/>
    <w:rsid w:val="00420050"/>
    <w:rsid w:val="00422F5A"/>
    <w:rsid w:val="00424F74"/>
    <w:rsid w:val="00425680"/>
    <w:rsid w:val="00426E67"/>
    <w:rsid w:val="00427045"/>
    <w:rsid w:val="004273C6"/>
    <w:rsid w:val="00430BF2"/>
    <w:rsid w:val="00432146"/>
    <w:rsid w:val="00434BA9"/>
    <w:rsid w:val="00437E50"/>
    <w:rsid w:val="00445167"/>
    <w:rsid w:val="00452E65"/>
    <w:rsid w:val="004530DE"/>
    <w:rsid w:val="00455AA5"/>
    <w:rsid w:val="00464D7F"/>
    <w:rsid w:val="00467CB4"/>
    <w:rsid w:val="00473FD0"/>
    <w:rsid w:val="004809E5"/>
    <w:rsid w:val="00483C2B"/>
    <w:rsid w:val="00483FE7"/>
    <w:rsid w:val="00484EA4"/>
    <w:rsid w:val="004864DF"/>
    <w:rsid w:val="00492F5F"/>
    <w:rsid w:val="004A0185"/>
    <w:rsid w:val="004A14E0"/>
    <w:rsid w:val="004B10DD"/>
    <w:rsid w:val="004C5F9D"/>
    <w:rsid w:val="004C6EEF"/>
    <w:rsid w:val="004D1DC2"/>
    <w:rsid w:val="004D626E"/>
    <w:rsid w:val="004D7D6C"/>
    <w:rsid w:val="004E6B6E"/>
    <w:rsid w:val="004F6144"/>
    <w:rsid w:val="004F6C80"/>
    <w:rsid w:val="004F7A77"/>
    <w:rsid w:val="0051659A"/>
    <w:rsid w:val="00520BEC"/>
    <w:rsid w:val="00522D31"/>
    <w:rsid w:val="005328C1"/>
    <w:rsid w:val="00534F2F"/>
    <w:rsid w:val="005350BC"/>
    <w:rsid w:val="0053781F"/>
    <w:rsid w:val="00537F98"/>
    <w:rsid w:val="00541111"/>
    <w:rsid w:val="005517AE"/>
    <w:rsid w:val="00555AEF"/>
    <w:rsid w:val="005644BA"/>
    <w:rsid w:val="005702F0"/>
    <w:rsid w:val="005733B5"/>
    <w:rsid w:val="00573C55"/>
    <w:rsid w:val="005934BD"/>
    <w:rsid w:val="00597197"/>
    <w:rsid w:val="0059751F"/>
    <w:rsid w:val="005A75A8"/>
    <w:rsid w:val="005B367F"/>
    <w:rsid w:val="005B6436"/>
    <w:rsid w:val="005C27B7"/>
    <w:rsid w:val="005D0B0C"/>
    <w:rsid w:val="005D22B7"/>
    <w:rsid w:val="005E3943"/>
    <w:rsid w:val="005E5DDE"/>
    <w:rsid w:val="005E7E5D"/>
    <w:rsid w:val="006017E1"/>
    <w:rsid w:val="006128A6"/>
    <w:rsid w:val="00613D5D"/>
    <w:rsid w:val="00617017"/>
    <w:rsid w:val="00620E40"/>
    <w:rsid w:val="0062156A"/>
    <w:rsid w:val="006223BF"/>
    <w:rsid w:val="00623A9C"/>
    <w:rsid w:val="006253B7"/>
    <w:rsid w:val="00626814"/>
    <w:rsid w:val="006274E2"/>
    <w:rsid w:val="00630571"/>
    <w:rsid w:val="00632092"/>
    <w:rsid w:val="006330DD"/>
    <w:rsid w:val="006368BE"/>
    <w:rsid w:val="00640702"/>
    <w:rsid w:val="00645214"/>
    <w:rsid w:val="00645243"/>
    <w:rsid w:val="006456C6"/>
    <w:rsid w:val="00646C08"/>
    <w:rsid w:val="0064726C"/>
    <w:rsid w:val="006526A3"/>
    <w:rsid w:val="00653995"/>
    <w:rsid w:val="0065493E"/>
    <w:rsid w:val="00654C14"/>
    <w:rsid w:val="006553CE"/>
    <w:rsid w:val="006615F1"/>
    <w:rsid w:val="00673212"/>
    <w:rsid w:val="00683A3A"/>
    <w:rsid w:val="00693E87"/>
    <w:rsid w:val="00695518"/>
    <w:rsid w:val="006956B9"/>
    <w:rsid w:val="006965A1"/>
    <w:rsid w:val="006A120F"/>
    <w:rsid w:val="006A290A"/>
    <w:rsid w:val="006B013D"/>
    <w:rsid w:val="006B1266"/>
    <w:rsid w:val="006B6ACE"/>
    <w:rsid w:val="006B6CFD"/>
    <w:rsid w:val="006C1F9B"/>
    <w:rsid w:val="006C6C2B"/>
    <w:rsid w:val="006C785A"/>
    <w:rsid w:val="006D2A4E"/>
    <w:rsid w:val="006D3AAF"/>
    <w:rsid w:val="006D4345"/>
    <w:rsid w:val="006E0108"/>
    <w:rsid w:val="006E09FD"/>
    <w:rsid w:val="006E369D"/>
    <w:rsid w:val="006E57C8"/>
    <w:rsid w:val="006E6EA0"/>
    <w:rsid w:val="006F0644"/>
    <w:rsid w:val="006F1680"/>
    <w:rsid w:val="006F31C4"/>
    <w:rsid w:val="006F4455"/>
    <w:rsid w:val="007000A8"/>
    <w:rsid w:val="00701997"/>
    <w:rsid w:val="0070607C"/>
    <w:rsid w:val="007070A0"/>
    <w:rsid w:val="00710F51"/>
    <w:rsid w:val="00737FB0"/>
    <w:rsid w:val="0074166D"/>
    <w:rsid w:val="00742FBB"/>
    <w:rsid w:val="00745646"/>
    <w:rsid w:val="0074614F"/>
    <w:rsid w:val="00753904"/>
    <w:rsid w:val="00755C19"/>
    <w:rsid w:val="00761C2C"/>
    <w:rsid w:val="007677D4"/>
    <w:rsid w:val="00775C51"/>
    <w:rsid w:val="00783443"/>
    <w:rsid w:val="00786991"/>
    <w:rsid w:val="00793D01"/>
    <w:rsid w:val="0079498A"/>
    <w:rsid w:val="007A0F8E"/>
    <w:rsid w:val="007A2299"/>
    <w:rsid w:val="007A573B"/>
    <w:rsid w:val="007B22D9"/>
    <w:rsid w:val="007B419A"/>
    <w:rsid w:val="007B64CD"/>
    <w:rsid w:val="007C3107"/>
    <w:rsid w:val="007D4006"/>
    <w:rsid w:val="007E0B71"/>
    <w:rsid w:val="007E46C5"/>
    <w:rsid w:val="007F53B2"/>
    <w:rsid w:val="007F7D02"/>
    <w:rsid w:val="00807152"/>
    <w:rsid w:val="00810FC4"/>
    <w:rsid w:val="00820237"/>
    <w:rsid w:val="0082249D"/>
    <w:rsid w:val="0082395D"/>
    <w:rsid w:val="00825AF4"/>
    <w:rsid w:val="00830253"/>
    <w:rsid w:val="0083257C"/>
    <w:rsid w:val="008334CD"/>
    <w:rsid w:val="00835384"/>
    <w:rsid w:val="00836D66"/>
    <w:rsid w:val="008432E8"/>
    <w:rsid w:val="008519F6"/>
    <w:rsid w:val="00855D73"/>
    <w:rsid w:val="008564B1"/>
    <w:rsid w:val="008565A1"/>
    <w:rsid w:val="00860AFF"/>
    <w:rsid w:val="00870957"/>
    <w:rsid w:val="00872728"/>
    <w:rsid w:val="00885F35"/>
    <w:rsid w:val="008865C4"/>
    <w:rsid w:val="00890437"/>
    <w:rsid w:val="008937D0"/>
    <w:rsid w:val="00896F31"/>
    <w:rsid w:val="00897693"/>
    <w:rsid w:val="008A38B3"/>
    <w:rsid w:val="008A50B3"/>
    <w:rsid w:val="008A7325"/>
    <w:rsid w:val="008C1EFD"/>
    <w:rsid w:val="008C46C9"/>
    <w:rsid w:val="008C5398"/>
    <w:rsid w:val="008C5BD6"/>
    <w:rsid w:val="008D7E7D"/>
    <w:rsid w:val="008E1B76"/>
    <w:rsid w:val="008F0457"/>
    <w:rsid w:val="008F43B5"/>
    <w:rsid w:val="008F7ACB"/>
    <w:rsid w:val="009001E1"/>
    <w:rsid w:val="00902E49"/>
    <w:rsid w:val="00905882"/>
    <w:rsid w:val="00912CC6"/>
    <w:rsid w:val="00914AFF"/>
    <w:rsid w:val="009246D7"/>
    <w:rsid w:val="009302DB"/>
    <w:rsid w:val="00946382"/>
    <w:rsid w:val="00953723"/>
    <w:rsid w:val="00953D08"/>
    <w:rsid w:val="009540E2"/>
    <w:rsid w:val="00955CFB"/>
    <w:rsid w:val="009564BA"/>
    <w:rsid w:val="00956DEA"/>
    <w:rsid w:val="009613CD"/>
    <w:rsid w:val="009629CB"/>
    <w:rsid w:val="00962A70"/>
    <w:rsid w:val="00962E90"/>
    <w:rsid w:val="009650EB"/>
    <w:rsid w:val="00966D17"/>
    <w:rsid w:val="0098160C"/>
    <w:rsid w:val="009847E8"/>
    <w:rsid w:val="009854D8"/>
    <w:rsid w:val="009914E6"/>
    <w:rsid w:val="00993441"/>
    <w:rsid w:val="009A76CB"/>
    <w:rsid w:val="009A788D"/>
    <w:rsid w:val="009A7F26"/>
    <w:rsid w:val="009B1413"/>
    <w:rsid w:val="009B2571"/>
    <w:rsid w:val="009B5234"/>
    <w:rsid w:val="009B613C"/>
    <w:rsid w:val="009C1EB7"/>
    <w:rsid w:val="009D1017"/>
    <w:rsid w:val="009D21F3"/>
    <w:rsid w:val="009D6D99"/>
    <w:rsid w:val="009E26DA"/>
    <w:rsid w:val="009E5689"/>
    <w:rsid w:val="009E631F"/>
    <w:rsid w:val="009F43D4"/>
    <w:rsid w:val="00A02C15"/>
    <w:rsid w:val="00A059A6"/>
    <w:rsid w:val="00A0697F"/>
    <w:rsid w:val="00A12778"/>
    <w:rsid w:val="00A15A32"/>
    <w:rsid w:val="00A202B3"/>
    <w:rsid w:val="00A27861"/>
    <w:rsid w:val="00A30B7E"/>
    <w:rsid w:val="00A35AD6"/>
    <w:rsid w:val="00A44C11"/>
    <w:rsid w:val="00A44D15"/>
    <w:rsid w:val="00A71653"/>
    <w:rsid w:val="00A7733F"/>
    <w:rsid w:val="00A80C17"/>
    <w:rsid w:val="00A86223"/>
    <w:rsid w:val="00A879CB"/>
    <w:rsid w:val="00A9345E"/>
    <w:rsid w:val="00A94A3C"/>
    <w:rsid w:val="00AA4BAB"/>
    <w:rsid w:val="00AA6CAF"/>
    <w:rsid w:val="00AB3FBE"/>
    <w:rsid w:val="00AC4C2E"/>
    <w:rsid w:val="00AD0C1A"/>
    <w:rsid w:val="00AD1570"/>
    <w:rsid w:val="00AD17E2"/>
    <w:rsid w:val="00AD7ACD"/>
    <w:rsid w:val="00AE40C5"/>
    <w:rsid w:val="00AE473F"/>
    <w:rsid w:val="00B02916"/>
    <w:rsid w:val="00B032DD"/>
    <w:rsid w:val="00B0458D"/>
    <w:rsid w:val="00B04E94"/>
    <w:rsid w:val="00B075E0"/>
    <w:rsid w:val="00B201F8"/>
    <w:rsid w:val="00B204FD"/>
    <w:rsid w:val="00B21E53"/>
    <w:rsid w:val="00B26EAA"/>
    <w:rsid w:val="00B34F27"/>
    <w:rsid w:val="00B37639"/>
    <w:rsid w:val="00B51905"/>
    <w:rsid w:val="00B61110"/>
    <w:rsid w:val="00B67B51"/>
    <w:rsid w:val="00B73EDD"/>
    <w:rsid w:val="00B7648F"/>
    <w:rsid w:val="00B81DE6"/>
    <w:rsid w:val="00B8290A"/>
    <w:rsid w:val="00B8565E"/>
    <w:rsid w:val="00B8694E"/>
    <w:rsid w:val="00B9172D"/>
    <w:rsid w:val="00B933EE"/>
    <w:rsid w:val="00B95037"/>
    <w:rsid w:val="00B96983"/>
    <w:rsid w:val="00BA066A"/>
    <w:rsid w:val="00BA28D8"/>
    <w:rsid w:val="00BA4AAC"/>
    <w:rsid w:val="00BA6721"/>
    <w:rsid w:val="00BB2CBE"/>
    <w:rsid w:val="00BB3543"/>
    <w:rsid w:val="00BB4836"/>
    <w:rsid w:val="00BC0078"/>
    <w:rsid w:val="00BC3DFC"/>
    <w:rsid w:val="00BC41FE"/>
    <w:rsid w:val="00BC7E0C"/>
    <w:rsid w:val="00BD49C4"/>
    <w:rsid w:val="00BD56BB"/>
    <w:rsid w:val="00BE3FC5"/>
    <w:rsid w:val="00BE6118"/>
    <w:rsid w:val="00BE710A"/>
    <w:rsid w:val="00BF083C"/>
    <w:rsid w:val="00BF4AC0"/>
    <w:rsid w:val="00BF50E7"/>
    <w:rsid w:val="00BF53B7"/>
    <w:rsid w:val="00C004A9"/>
    <w:rsid w:val="00C013B9"/>
    <w:rsid w:val="00C03E55"/>
    <w:rsid w:val="00C13C89"/>
    <w:rsid w:val="00C15F0C"/>
    <w:rsid w:val="00C213BD"/>
    <w:rsid w:val="00C30F58"/>
    <w:rsid w:val="00C31BA3"/>
    <w:rsid w:val="00C32FBF"/>
    <w:rsid w:val="00C35548"/>
    <w:rsid w:val="00C40182"/>
    <w:rsid w:val="00C54B3D"/>
    <w:rsid w:val="00C6342F"/>
    <w:rsid w:val="00C65E76"/>
    <w:rsid w:val="00C70659"/>
    <w:rsid w:val="00C750DC"/>
    <w:rsid w:val="00C77B54"/>
    <w:rsid w:val="00C85D2F"/>
    <w:rsid w:val="00C97E41"/>
    <w:rsid w:val="00CA33DA"/>
    <w:rsid w:val="00CA7318"/>
    <w:rsid w:val="00CB3848"/>
    <w:rsid w:val="00CB4746"/>
    <w:rsid w:val="00CC1648"/>
    <w:rsid w:val="00CC5342"/>
    <w:rsid w:val="00CD1D4A"/>
    <w:rsid w:val="00CD726C"/>
    <w:rsid w:val="00CD7DA7"/>
    <w:rsid w:val="00CE5BCC"/>
    <w:rsid w:val="00CF43AF"/>
    <w:rsid w:val="00D070B3"/>
    <w:rsid w:val="00D0758C"/>
    <w:rsid w:val="00D132D5"/>
    <w:rsid w:val="00D21640"/>
    <w:rsid w:val="00D21B50"/>
    <w:rsid w:val="00D25CD7"/>
    <w:rsid w:val="00D25D69"/>
    <w:rsid w:val="00D26450"/>
    <w:rsid w:val="00D279F4"/>
    <w:rsid w:val="00D4006D"/>
    <w:rsid w:val="00D43000"/>
    <w:rsid w:val="00D458F2"/>
    <w:rsid w:val="00D502FA"/>
    <w:rsid w:val="00D54BDF"/>
    <w:rsid w:val="00D765A1"/>
    <w:rsid w:val="00D819E2"/>
    <w:rsid w:val="00D905D3"/>
    <w:rsid w:val="00D9194E"/>
    <w:rsid w:val="00D91A39"/>
    <w:rsid w:val="00D92D7D"/>
    <w:rsid w:val="00D93458"/>
    <w:rsid w:val="00D96138"/>
    <w:rsid w:val="00DA1D9D"/>
    <w:rsid w:val="00DB51B8"/>
    <w:rsid w:val="00DC1F57"/>
    <w:rsid w:val="00DC514A"/>
    <w:rsid w:val="00DC516E"/>
    <w:rsid w:val="00DC674E"/>
    <w:rsid w:val="00DC72A8"/>
    <w:rsid w:val="00DD0D1F"/>
    <w:rsid w:val="00DD1689"/>
    <w:rsid w:val="00DD1BD2"/>
    <w:rsid w:val="00DD726A"/>
    <w:rsid w:val="00DD749F"/>
    <w:rsid w:val="00DE2795"/>
    <w:rsid w:val="00DF26F9"/>
    <w:rsid w:val="00DF7A55"/>
    <w:rsid w:val="00E006CB"/>
    <w:rsid w:val="00E013E2"/>
    <w:rsid w:val="00E01453"/>
    <w:rsid w:val="00E0614E"/>
    <w:rsid w:val="00E30D84"/>
    <w:rsid w:val="00E36701"/>
    <w:rsid w:val="00E374AE"/>
    <w:rsid w:val="00E37ACE"/>
    <w:rsid w:val="00E42497"/>
    <w:rsid w:val="00E4388F"/>
    <w:rsid w:val="00E54091"/>
    <w:rsid w:val="00E56370"/>
    <w:rsid w:val="00E56FB2"/>
    <w:rsid w:val="00E61F78"/>
    <w:rsid w:val="00E6466D"/>
    <w:rsid w:val="00E67877"/>
    <w:rsid w:val="00E70711"/>
    <w:rsid w:val="00E71116"/>
    <w:rsid w:val="00E74D0D"/>
    <w:rsid w:val="00E754A3"/>
    <w:rsid w:val="00E82850"/>
    <w:rsid w:val="00E91A0D"/>
    <w:rsid w:val="00E91CF2"/>
    <w:rsid w:val="00E924EF"/>
    <w:rsid w:val="00E93B90"/>
    <w:rsid w:val="00E94BCE"/>
    <w:rsid w:val="00E96F30"/>
    <w:rsid w:val="00E9724E"/>
    <w:rsid w:val="00EA19D0"/>
    <w:rsid w:val="00EA5DA2"/>
    <w:rsid w:val="00EA6B29"/>
    <w:rsid w:val="00EB00E6"/>
    <w:rsid w:val="00EB135A"/>
    <w:rsid w:val="00EB4F07"/>
    <w:rsid w:val="00EB6A4E"/>
    <w:rsid w:val="00EB7B6D"/>
    <w:rsid w:val="00EC1A60"/>
    <w:rsid w:val="00EC57A1"/>
    <w:rsid w:val="00EC5C34"/>
    <w:rsid w:val="00EC639F"/>
    <w:rsid w:val="00ED7AD7"/>
    <w:rsid w:val="00EE0D0F"/>
    <w:rsid w:val="00EE420D"/>
    <w:rsid w:val="00EE7C42"/>
    <w:rsid w:val="00EF1847"/>
    <w:rsid w:val="00EF2481"/>
    <w:rsid w:val="00EF5903"/>
    <w:rsid w:val="00EF7383"/>
    <w:rsid w:val="00F03476"/>
    <w:rsid w:val="00F05835"/>
    <w:rsid w:val="00F103F2"/>
    <w:rsid w:val="00F239C0"/>
    <w:rsid w:val="00F24667"/>
    <w:rsid w:val="00F25E40"/>
    <w:rsid w:val="00F27091"/>
    <w:rsid w:val="00F37380"/>
    <w:rsid w:val="00F50021"/>
    <w:rsid w:val="00F5046B"/>
    <w:rsid w:val="00F5292B"/>
    <w:rsid w:val="00F60382"/>
    <w:rsid w:val="00F64EDA"/>
    <w:rsid w:val="00F67547"/>
    <w:rsid w:val="00F74671"/>
    <w:rsid w:val="00F75D19"/>
    <w:rsid w:val="00F87A49"/>
    <w:rsid w:val="00F918F2"/>
    <w:rsid w:val="00F928A7"/>
    <w:rsid w:val="00F95600"/>
    <w:rsid w:val="00F97DCD"/>
    <w:rsid w:val="00FA0568"/>
    <w:rsid w:val="00FA4411"/>
    <w:rsid w:val="00FA6C47"/>
    <w:rsid w:val="00FB216E"/>
    <w:rsid w:val="00FB6590"/>
    <w:rsid w:val="00FB6ED4"/>
    <w:rsid w:val="00FC072F"/>
    <w:rsid w:val="00FC0DFA"/>
    <w:rsid w:val="00FC611A"/>
    <w:rsid w:val="00FD1AEC"/>
    <w:rsid w:val="00FD3197"/>
    <w:rsid w:val="00FD508B"/>
    <w:rsid w:val="00FD6D51"/>
    <w:rsid w:val="00FF2B35"/>
    <w:rsid w:val="00FF7EB7"/>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DE97E1"/>
  <w15:chartTrackingRefBased/>
  <w15:docId w15:val="{C707D3C8-FCDB-4804-868F-B80432543A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25680"/>
    <w:pPr>
      <w:spacing w:line="360" w:lineRule="auto"/>
    </w:pPr>
  </w:style>
  <w:style w:type="paragraph" w:styleId="1">
    <w:name w:val="heading 1"/>
    <w:basedOn w:val="a"/>
    <w:next w:val="a"/>
    <w:link w:val="10"/>
    <w:uiPriority w:val="9"/>
    <w:qFormat/>
    <w:rsid w:val="007E0B71"/>
    <w:pPr>
      <w:keepNext/>
      <w:keepLines/>
      <w:widowControl w:val="0"/>
      <w:spacing w:before="240" w:after="0" w:line="240" w:lineRule="auto"/>
      <w:outlineLvl w:val="0"/>
    </w:pPr>
    <w:rPr>
      <w:rFonts w:asciiTheme="majorHAnsi" w:eastAsiaTheme="majorEastAsia" w:hAnsiTheme="majorHAnsi" w:cstheme="majorBidi"/>
      <w:color w:val="2F5496" w:themeColor="accent1" w:themeShade="BF"/>
      <w:sz w:val="32"/>
      <w:szCs w:val="32"/>
      <w:lang w:val="en-US"/>
    </w:rPr>
  </w:style>
  <w:style w:type="paragraph" w:styleId="2">
    <w:name w:val="heading 2"/>
    <w:basedOn w:val="a"/>
    <w:next w:val="a"/>
    <w:link w:val="20"/>
    <w:uiPriority w:val="9"/>
    <w:unhideWhenUsed/>
    <w:qFormat/>
    <w:rsid w:val="00742FB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semiHidden/>
    <w:unhideWhenUsed/>
    <w:qFormat/>
    <w:rsid w:val="00BF50E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4">
    <w:name w:val="heading 4"/>
    <w:basedOn w:val="a"/>
    <w:next w:val="a"/>
    <w:link w:val="40"/>
    <w:uiPriority w:val="9"/>
    <w:semiHidden/>
    <w:unhideWhenUsed/>
    <w:qFormat/>
    <w:rsid w:val="00617017"/>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1"/>
    <w:qFormat/>
    <w:rsid w:val="00074990"/>
    <w:pPr>
      <w:widowControl w:val="0"/>
      <w:spacing w:after="0" w:line="240" w:lineRule="auto"/>
      <w:ind w:left="720"/>
      <w:contextualSpacing/>
    </w:pPr>
    <w:rPr>
      <w:lang w:val="en-US"/>
    </w:rPr>
  </w:style>
  <w:style w:type="paragraph" w:styleId="21">
    <w:name w:val="toc 2"/>
    <w:basedOn w:val="a"/>
    <w:uiPriority w:val="39"/>
    <w:qFormat/>
    <w:rsid w:val="009D21F3"/>
    <w:pPr>
      <w:widowControl w:val="0"/>
      <w:autoSpaceDE w:val="0"/>
      <w:autoSpaceDN w:val="0"/>
      <w:spacing w:after="0" w:line="322" w:lineRule="exact"/>
      <w:ind w:left="354"/>
    </w:pPr>
    <w:rPr>
      <w:rFonts w:ascii="Times New Roman" w:eastAsia="Times New Roman" w:hAnsi="Times New Roman" w:cs="Times New Roman"/>
      <w:sz w:val="28"/>
      <w:szCs w:val="28"/>
    </w:rPr>
  </w:style>
  <w:style w:type="paragraph" w:styleId="a4">
    <w:name w:val="header"/>
    <w:basedOn w:val="a"/>
    <w:link w:val="a5"/>
    <w:uiPriority w:val="99"/>
    <w:unhideWhenUsed/>
    <w:rsid w:val="001C61FA"/>
    <w:pPr>
      <w:tabs>
        <w:tab w:val="center" w:pos="4819"/>
        <w:tab w:val="right" w:pos="9639"/>
      </w:tabs>
      <w:spacing w:after="0" w:line="240" w:lineRule="auto"/>
    </w:pPr>
  </w:style>
  <w:style w:type="character" w:customStyle="1" w:styleId="a5">
    <w:name w:val="Верхній колонтитул Знак"/>
    <w:basedOn w:val="a0"/>
    <w:link w:val="a4"/>
    <w:uiPriority w:val="99"/>
    <w:rsid w:val="001C61FA"/>
  </w:style>
  <w:style w:type="paragraph" w:styleId="a6">
    <w:name w:val="footer"/>
    <w:basedOn w:val="a"/>
    <w:link w:val="a7"/>
    <w:uiPriority w:val="99"/>
    <w:unhideWhenUsed/>
    <w:rsid w:val="001C61FA"/>
    <w:pPr>
      <w:tabs>
        <w:tab w:val="center" w:pos="4819"/>
        <w:tab w:val="right" w:pos="9639"/>
      </w:tabs>
      <w:spacing w:after="0" w:line="240" w:lineRule="auto"/>
    </w:pPr>
  </w:style>
  <w:style w:type="character" w:customStyle="1" w:styleId="a7">
    <w:name w:val="Нижній колонтитул Знак"/>
    <w:basedOn w:val="a0"/>
    <w:link w:val="a6"/>
    <w:uiPriority w:val="99"/>
    <w:rsid w:val="001C61FA"/>
  </w:style>
  <w:style w:type="character" w:customStyle="1" w:styleId="10">
    <w:name w:val="Заголовок 1 Знак"/>
    <w:basedOn w:val="a0"/>
    <w:link w:val="1"/>
    <w:uiPriority w:val="9"/>
    <w:rsid w:val="007E0B71"/>
    <w:rPr>
      <w:rFonts w:asciiTheme="majorHAnsi" w:eastAsiaTheme="majorEastAsia" w:hAnsiTheme="majorHAnsi" w:cstheme="majorBidi"/>
      <w:color w:val="2F5496" w:themeColor="accent1" w:themeShade="BF"/>
      <w:sz w:val="32"/>
      <w:szCs w:val="32"/>
      <w:lang w:val="en-US"/>
    </w:rPr>
  </w:style>
  <w:style w:type="character" w:customStyle="1" w:styleId="40">
    <w:name w:val="Заголовок 4 Знак"/>
    <w:basedOn w:val="a0"/>
    <w:link w:val="4"/>
    <w:uiPriority w:val="9"/>
    <w:semiHidden/>
    <w:rsid w:val="00617017"/>
    <w:rPr>
      <w:rFonts w:asciiTheme="majorHAnsi" w:eastAsiaTheme="majorEastAsia" w:hAnsiTheme="majorHAnsi" w:cstheme="majorBidi"/>
      <w:i/>
      <w:iCs/>
      <w:color w:val="2F5496" w:themeColor="accent1" w:themeShade="BF"/>
    </w:rPr>
  </w:style>
  <w:style w:type="paragraph" w:styleId="a8">
    <w:name w:val="Subtitle"/>
    <w:basedOn w:val="a"/>
    <w:next w:val="a"/>
    <w:link w:val="a9"/>
    <w:uiPriority w:val="11"/>
    <w:qFormat/>
    <w:rsid w:val="00D502FA"/>
    <w:pPr>
      <w:numPr>
        <w:ilvl w:val="1"/>
      </w:numPr>
    </w:pPr>
    <w:rPr>
      <w:rFonts w:eastAsiaTheme="minorEastAsia"/>
      <w:color w:val="5A5A5A" w:themeColor="text1" w:themeTint="A5"/>
      <w:spacing w:val="15"/>
    </w:rPr>
  </w:style>
  <w:style w:type="character" w:customStyle="1" w:styleId="a9">
    <w:name w:val="Підзаголовок Знак"/>
    <w:basedOn w:val="a0"/>
    <w:link w:val="a8"/>
    <w:uiPriority w:val="11"/>
    <w:rsid w:val="00D502FA"/>
    <w:rPr>
      <w:rFonts w:eastAsiaTheme="minorEastAsia"/>
      <w:color w:val="5A5A5A" w:themeColor="text1" w:themeTint="A5"/>
      <w:spacing w:val="15"/>
    </w:rPr>
  </w:style>
  <w:style w:type="paragraph" w:styleId="aa">
    <w:name w:val="footnote text"/>
    <w:basedOn w:val="a"/>
    <w:link w:val="ab"/>
    <w:uiPriority w:val="99"/>
    <w:semiHidden/>
    <w:unhideWhenUsed/>
    <w:rsid w:val="000C739B"/>
    <w:pPr>
      <w:spacing w:after="0" w:line="240" w:lineRule="auto"/>
    </w:pPr>
    <w:rPr>
      <w:sz w:val="20"/>
      <w:szCs w:val="20"/>
    </w:rPr>
  </w:style>
  <w:style w:type="character" w:customStyle="1" w:styleId="ab">
    <w:name w:val="Текст виноски Знак"/>
    <w:basedOn w:val="a0"/>
    <w:link w:val="aa"/>
    <w:uiPriority w:val="99"/>
    <w:semiHidden/>
    <w:rsid w:val="000C739B"/>
    <w:rPr>
      <w:sz w:val="20"/>
      <w:szCs w:val="20"/>
    </w:rPr>
  </w:style>
  <w:style w:type="character" w:styleId="ac">
    <w:name w:val="footnote reference"/>
    <w:basedOn w:val="a0"/>
    <w:uiPriority w:val="99"/>
    <w:semiHidden/>
    <w:unhideWhenUsed/>
    <w:rsid w:val="000C739B"/>
    <w:rPr>
      <w:vertAlign w:val="superscript"/>
    </w:rPr>
  </w:style>
  <w:style w:type="paragraph" w:styleId="ad">
    <w:name w:val="TOC Heading"/>
    <w:basedOn w:val="1"/>
    <w:next w:val="a"/>
    <w:uiPriority w:val="39"/>
    <w:unhideWhenUsed/>
    <w:qFormat/>
    <w:rsid w:val="000C739B"/>
    <w:pPr>
      <w:widowControl/>
      <w:spacing w:line="259" w:lineRule="auto"/>
      <w:outlineLvl w:val="9"/>
    </w:pPr>
    <w:rPr>
      <w:lang w:val="uk-UA" w:eastAsia="uk-UA"/>
    </w:rPr>
  </w:style>
  <w:style w:type="paragraph" w:styleId="11">
    <w:name w:val="toc 1"/>
    <w:basedOn w:val="a"/>
    <w:next w:val="a"/>
    <w:autoRedefine/>
    <w:uiPriority w:val="39"/>
    <w:unhideWhenUsed/>
    <w:rsid w:val="00835384"/>
    <w:pPr>
      <w:tabs>
        <w:tab w:val="right" w:leader="dot" w:pos="9629"/>
      </w:tabs>
      <w:spacing w:after="100" w:line="240" w:lineRule="auto"/>
      <w:ind w:left="354"/>
      <w:jc w:val="both"/>
    </w:pPr>
    <w:rPr>
      <w:rFonts w:ascii="Times New Roman" w:hAnsi="Times New Roman" w:cs="Times New Roman"/>
      <w:noProof/>
      <w:sz w:val="28"/>
      <w:szCs w:val="28"/>
    </w:rPr>
  </w:style>
  <w:style w:type="character" w:styleId="ae">
    <w:name w:val="Hyperlink"/>
    <w:basedOn w:val="a0"/>
    <w:uiPriority w:val="99"/>
    <w:unhideWhenUsed/>
    <w:rsid w:val="000C739B"/>
    <w:rPr>
      <w:color w:val="0563C1" w:themeColor="hyperlink"/>
      <w:u w:val="single"/>
    </w:rPr>
  </w:style>
  <w:style w:type="paragraph" w:styleId="31">
    <w:name w:val="toc 3"/>
    <w:basedOn w:val="a"/>
    <w:next w:val="a"/>
    <w:autoRedefine/>
    <w:uiPriority w:val="39"/>
    <w:unhideWhenUsed/>
    <w:rsid w:val="00742FBB"/>
    <w:pPr>
      <w:spacing w:after="100"/>
      <w:ind w:left="440"/>
    </w:pPr>
    <w:rPr>
      <w:rFonts w:eastAsiaTheme="minorEastAsia" w:cs="Times New Roman"/>
      <w:lang w:eastAsia="uk-UA"/>
    </w:rPr>
  </w:style>
  <w:style w:type="character" w:customStyle="1" w:styleId="20">
    <w:name w:val="Заголовок 2 Знак"/>
    <w:basedOn w:val="a0"/>
    <w:link w:val="2"/>
    <w:uiPriority w:val="9"/>
    <w:rsid w:val="00742FBB"/>
    <w:rPr>
      <w:rFonts w:asciiTheme="majorHAnsi" w:eastAsiaTheme="majorEastAsia" w:hAnsiTheme="majorHAnsi" w:cstheme="majorBidi"/>
      <w:color w:val="2F5496" w:themeColor="accent1" w:themeShade="BF"/>
      <w:sz w:val="26"/>
      <w:szCs w:val="26"/>
    </w:rPr>
  </w:style>
  <w:style w:type="character" w:customStyle="1" w:styleId="30">
    <w:name w:val="Заголовок 3 Знак"/>
    <w:basedOn w:val="a0"/>
    <w:link w:val="3"/>
    <w:uiPriority w:val="9"/>
    <w:semiHidden/>
    <w:rsid w:val="00BF50E7"/>
    <w:rPr>
      <w:rFonts w:asciiTheme="majorHAnsi" w:eastAsiaTheme="majorEastAsia" w:hAnsiTheme="majorHAnsi" w:cstheme="majorBidi"/>
      <w:color w:val="1F3763" w:themeColor="accent1" w:themeShade="7F"/>
      <w:sz w:val="24"/>
      <w:szCs w:val="24"/>
    </w:rPr>
  </w:style>
  <w:style w:type="paragraph" w:styleId="af">
    <w:name w:val="Normal (Web)"/>
    <w:basedOn w:val="a"/>
    <w:uiPriority w:val="99"/>
    <w:semiHidden/>
    <w:unhideWhenUsed/>
    <w:rsid w:val="004F6C80"/>
    <w:pPr>
      <w:spacing w:before="100" w:beforeAutospacing="1" w:after="100" w:afterAutospacing="1" w:line="240" w:lineRule="auto"/>
    </w:pPr>
    <w:rPr>
      <w:rFonts w:ascii="Times New Roman" w:eastAsia="Times New Roman" w:hAnsi="Times New Roman" w:cs="Times New Roman"/>
      <w:sz w:val="24"/>
      <w:szCs w:val="24"/>
      <w:lang w:eastAsia="uk-UA"/>
    </w:rPr>
  </w:style>
  <w:style w:type="character" w:styleId="af0">
    <w:name w:val="Strong"/>
    <w:basedOn w:val="a0"/>
    <w:uiPriority w:val="22"/>
    <w:qFormat/>
    <w:rsid w:val="004F6C80"/>
    <w:rPr>
      <w:b/>
      <w:bCs/>
    </w:rPr>
  </w:style>
  <w:style w:type="character" w:styleId="af1">
    <w:name w:val="Placeholder Text"/>
    <w:basedOn w:val="a0"/>
    <w:uiPriority w:val="99"/>
    <w:semiHidden/>
    <w:rsid w:val="00D91A39"/>
    <w:rPr>
      <w:color w:val="808080"/>
    </w:rPr>
  </w:style>
  <w:style w:type="paragraph" w:styleId="HTML">
    <w:name w:val="HTML Preformatted"/>
    <w:basedOn w:val="a"/>
    <w:link w:val="HTML0"/>
    <w:uiPriority w:val="99"/>
    <w:semiHidden/>
    <w:unhideWhenUsed/>
    <w:rsid w:val="00AA6CAF"/>
    <w:pPr>
      <w:spacing w:after="0" w:line="240" w:lineRule="auto"/>
    </w:pPr>
    <w:rPr>
      <w:rFonts w:ascii="Consolas" w:hAnsi="Consolas"/>
      <w:sz w:val="20"/>
      <w:szCs w:val="20"/>
    </w:rPr>
  </w:style>
  <w:style w:type="character" w:customStyle="1" w:styleId="HTML0">
    <w:name w:val="Стандартний HTML Знак"/>
    <w:basedOn w:val="a0"/>
    <w:link w:val="HTML"/>
    <w:uiPriority w:val="99"/>
    <w:semiHidden/>
    <w:rsid w:val="00AA6CAF"/>
    <w:rPr>
      <w:rFonts w:ascii="Consolas" w:hAnsi="Consolas"/>
      <w:sz w:val="20"/>
      <w:szCs w:val="20"/>
    </w:rPr>
  </w:style>
  <w:style w:type="paragraph" w:customStyle="1" w:styleId="Roman1">
    <w:name w:val="Roman 1"/>
    <w:basedOn w:val="1"/>
    <w:next w:val="a"/>
    <w:link w:val="Roman10"/>
    <w:qFormat/>
    <w:rsid w:val="00CC5342"/>
    <w:pPr>
      <w:widowControl/>
      <w:spacing w:line="360" w:lineRule="auto"/>
      <w:ind w:firstLine="709"/>
      <w:jc w:val="both"/>
    </w:pPr>
    <w:rPr>
      <w:rFonts w:ascii="Times New Roman" w:hAnsi="Times New Roman" w:cs="Times New Roman"/>
      <w:kern w:val="2"/>
      <w:sz w:val="28"/>
      <w:szCs w:val="28"/>
      <w14:ligatures w14:val="standardContextual"/>
    </w:rPr>
  </w:style>
  <w:style w:type="character" w:customStyle="1" w:styleId="Roman10">
    <w:name w:val="Roman 1 Знак"/>
    <w:basedOn w:val="10"/>
    <w:link w:val="Roman1"/>
    <w:rsid w:val="00CC5342"/>
    <w:rPr>
      <w:rFonts w:ascii="Times New Roman" w:eastAsiaTheme="majorEastAsia" w:hAnsi="Times New Roman" w:cs="Times New Roman"/>
      <w:color w:val="2F5496" w:themeColor="accent1" w:themeShade="BF"/>
      <w:kern w:val="2"/>
      <w:sz w:val="28"/>
      <w:szCs w:val="28"/>
      <w:lang w:val="en-US"/>
      <w14:ligatures w14:val="standardContextual"/>
    </w:rPr>
  </w:style>
  <w:style w:type="paragraph" w:customStyle="1" w:styleId="Roman2">
    <w:name w:val="Roman 2"/>
    <w:basedOn w:val="2"/>
    <w:next w:val="a"/>
    <w:link w:val="Roman20"/>
    <w:qFormat/>
    <w:rsid w:val="00CC5342"/>
    <w:rPr>
      <w:rFonts w:ascii="Times New Roman" w:hAnsi="Times New Roman" w:cs="Times New Roman"/>
      <w:kern w:val="2"/>
      <w:sz w:val="28"/>
      <w:szCs w:val="28"/>
      <w14:ligatures w14:val="standardContextual"/>
    </w:rPr>
  </w:style>
  <w:style w:type="character" w:customStyle="1" w:styleId="Roman20">
    <w:name w:val="Roman 2 Знак"/>
    <w:basedOn w:val="20"/>
    <w:link w:val="Roman2"/>
    <w:rsid w:val="00CC5342"/>
    <w:rPr>
      <w:rFonts w:ascii="Times New Roman" w:eastAsiaTheme="majorEastAsia" w:hAnsi="Times New Roman" w:cs="Times New Roman"/>
      <w:color w:val="2F5496" w:themeColor="accent1" w:themeShade="BF"/>
      <w:kern w:val="2"/>
      <w:sz w:val="28"/>
      <w:szCs w:val="28"/>
      <w14:ligatures w14:val="standardContextual"/>
    </w:rPr>
  </w:style>
  <w:style w:type="paragraph" w:customStyle="1" w:styleId="Roman3">
    <w:name w:val="Roman 3"/>
    <w:basedOn w:val="3"/>
    <w:next w:val="a"/>
    <w:qFormat/>
    <w:rsid w:val="00CC5342"/>
    <w:pPr>
      <w:keepNext w:val="0"/>
      <w:keepLines w:val="0"/>
      <w:spacing w:before="100" w:beforeAutospacing="1" w:afterAutospacing="1"/>
      <w:ind w:firstLine="709"/>
      <w:jc w:val="both"/>
    </w:pPr>
    <w:rPr>
      <w:rFonts w:ascii="Times New Roman" w:eastAsia="Calibri" w:hAnsi="Times New Roman" w:cs="Times New Roman"/>
      <w:bCs/>
      <w:iCs/>
      <w:color w:val="auto"/>
      <w:sz w:val="28"/>
      <w:szCs w:val="27"/>
      <w:lang w:val="ru-RU"/>
    </w:rPr>
  </w:style>
  <w:style w:type="paragraph" w:customStyle="1" w:styleId="RomanNormal">
    <w:name w:val="Roman Normal"/>
    <w:basedOn w:val="a"/>
    <w:qFormat/>
    <w:rsid w:val="00CC5342"/>
    <w:rPr>
      <w:rFonts w:ascii="Times New Roman" w:hAnsi="Times New Roman"/>
      <w:kern w:val="2"/>
      <w:sz w:val="28"/>
      <w:lang w:val="en-US"/>
      <w14:ligatures w14:val="standardContextual"/>
    </w:rPr>
  </w:style>
  <w:style w:type="character" w:styleId="af2">
    <w:name w:val="Unresolved Mention"/>
    <w:basedOn w:val="a0"/>
    <w:uiPriority w:val="99"/>
    <w:semiHidden/>
    <w:unhideWhenUsed/>
    <w:rsid w:val="0079498A"/>
    <w:rPr>
      <w:color w:val="605E5C"/>
      <w:shd w:val="clear" w:color="auto" w:fill="E1DFDD"/>
    </w:rPr>
  </w:style>
  <w:style w:type="character" w:styleId="af3">
    <w:name w:val="FollowedHyperlink"/>
    <w:basedOn w:val="a0"/>
    <w:uiPriority w:val="99"/>
    <w:semiHidden/>
    <w:unhideWhenUsed/>
    <w:rsid w:val="0079498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187100">
      <w:bodyDiv w:val="1"/>
      <w:marLeft w:val="0"/>
      <w:marRight w:val="0"/>
      <w:marTop w:val="0"/>
      <w:marBottom w:val="0"/>
      <w:divBdr>
        <w:top w:val="none" w:sz="0" w:space="0" w:color="auto"/>
        <w:left w:val="none" w:sz="0" w:space="0" w:color="auto"/>
        <w:bottom w:val="none" w:sz="0" w:space="0" w:color="auto"/>
        <w:right w:val="none" w:sz="0" w:space="0" w:color="auto"/>
      </w:divBdr>
    </w:div>
    <w:div w:id="68697444">
      <w:bodyDiv w:val="1"/>
      <w:marLeft w:val="0"/>
      <w:marRight w:val="0"/>
      <w:marTop w:val="0"/>
      <w:marBottom w:val="0"/>
      <w:divBdr>
        <w:top w:val="none" w:sz="0" w:space="0" w:color="auto"/>
        <w:left w:val="none" w:sz="0" w:space="0" w:color="auto"/>
        <w:bottom w:val="none" w:sz="0" w:space="0" w:color="auto"/>
        <w:right w:val="none" w:sz="0" w:space="0" w:color="auto"/>
      </w:divBdr>
    </w:div>
    <w:div w:id="138573958">
      <w:bodyDiv w:val="1"/>
      <w:marLeft w:val="0"/>
      <w:marRight w:val="0"/>
      <w:marTop w:val="0"/>
      <w:marBottom w:val="0"/>
      <w:divBdr>
        <w:top w:val="none" w:sz="0" w:space="0" w:color="auto"/>
        <w:left w:val="none" w:sz="0" w:space="0" w:color="auto"/>
        <w:bottom w:val="none" w:sz="0" w:space="0" w:color="auto"/>
        <w:right w:val="none" w:sz="0" w:space="0" w:color="auto"/>
      </w:divBdr>
    </w:div>
    <w:div w:id="139662578">
      <w:bodyDiv w:val="1"/>
      <w:marLeft w:val="0"/>
      <w:marRight w:val="0"/>
      <w:marTop w:val="0"/>
      <w:marBottom w:val="0"/>
      <w:divBdr>
        <w:top w:val="none" w:sz="0" w:space="0" w:color="auto"/>
        <w:left w:val="none" w:sz="0" w:space="0" w:color="auto"/>
        <w:bottom w:val="none" w:sz="0" w:space="0" w:color="auto"/>
        <w:right w:val="none" w:sz="0" w:space="0" w:color="auto"/>
      </w:divBdr>
    </w:div>
    <w:div w:id="148323888">
      <w:bodyDiv w:val="1"/>
      <w:marLeft w:val="0"/>
      <w:marRight w:val="0"/>
      <w:marTop w:val="0"/>
      <w:marBottom w:val="0"/>
      <w:divBdr>
        <w:top w:val="none" w:sz="0" w:space="0" w:color="auto"/>
        <w:left w:val="none" w:sz="0" w:space="0" w:color="auto"/>
        <w:bottom w:val="none" w:sz="0" w:space="0" w:color="auto"/>
        <w:right w:val="none" w:sz="0" w:space="0" w:color="auto"/>
      </w:divBdr>
    </w:div>
    <w:div w:id="257448016">
      <w:bodyDiv w:val="1"/>
      <w:marLeft w:val="0"/>
      <w:marRight w:val="0"/>
      <w:marTop w:val="0"/>
      <w:marBottom w:val="0"/>
      <w:divBdr>
        <w:top w:val="none" w:sz="0" w:space="0" w:color="auto"/>
        <w:left w:val="none" w:sz="0" w:space="0" w:color="auto"/>
        <w:bottom w:val="none" w:sz="0" w:space="0" w:color="auto"/>
        <w:right w:val="none" w:sz="0" w:space="0" w:color="auto"/>
      </w:divBdr>
    </w:div>
    <w:div w:id="260797522">
      <w:bodyDiv w:val="1"/>
      <w:marLeft w:val="0"/>
      <w:marRight w:val="0"/>
      <w:marTop w:val="0"/>
      <w:marBottom w:val="0"/>
      <w:divBdr>
        <w:top w:val="none" w:sz="0" w:space="0" w:color="auto"/>
        <w:left w:val="none" w:sz="0" w:space="0" w:color="auto"/>
        <w:bottom w:val="none" w:sz="0" w:space="0" w:color="auto"/>
        <w:right w:val="none" w:sz="0" w:space="0" w:color="auto"/>
      </w:divBdr>
    </w:div>
    <w:div w:id="305475752">
      <w:bodyDiv w:val="1"/>
      <w:marLeft w:val="0"/>
      <w:marRight w:val="0"/>
      <w:marTop w:val="0"/>
      <w:marBottom w:val="0"/>
      <w:divBdr>
        <w:top w:val="none" w:sz="0" w:space="0" w:color="auto"/>
        <w:left w:val="none" w:sz="0" w:space="0" w:color="auto"/>
        <w:bottom w:val="none" w:sz="0" w:space="0" w:color="auto"/>
        <w:right w:val="none" w:sz="0" w:space="0" w:color="auto"/>
      </w:divBdr>
    </w:div>
    <w:div w:id="343557035">
      <w:bodyDiv w:val="1"/>
      <w:marLeft w:val="0"/>
      <w:marRight w:val="0"/>
      <w:marTop w:val="0"/>
      <w:marBottom w:val="0"/>
      <w:divBdr>
        <w:top w:val="none" w:sz="0" w:space="0" w:color="auto"/>
        <w:left w:val="none" w:sz="0" w:space="0" w:color="auto"/>
        <w:bottom w:val="none" w:sz="0" w:space="0" w:color="auto"/>
        <w:right w:val="none" w:sz="0" w:space="0" w:color="auto"/>
      </w:divBdr>
    </w:div>
    <w:div w:id="344282503">
      <w:bodyDiv w:val="1"/>
      <w:marLeft w:val="0"/>
      <w:marRight w:val="0"/>
      <w:marTop w:val="0"/>
      <w:marBottom w:val="0"/>
      <w:divBdr>
        <w:top w:val="none" w:sz="0" w:space="0" w:color="auto"/>
        <w:left w:val="none" w:sz="0" w:space="0" w:color="auto"/>
        <w:bottom w:val="none" w:sz="0" w:space="0" w:color="auto"/>
        <w:right w:val="none" w:sz="0" w:space="0" w:color="auto"/>
      </w:divBdr>
    </w:div>
    <w:div w:id="454719013">
      <w:bodyDiv w:val="1"/>
      <w:marLeft w:val="0"/>
      <w:marRight w:val="0"/>
      <w:marTop w:val="0"/>
      <w:marBottom w:val="0"/>
      <w:divBdr>
        <w:top w:val="none" w:sz="0" w:space="0" w:color="auto"/>
        <w:left w:val="none" w:sz="0" w:space="0" w:color="auto"/>
        <w:bottom w:val="none" w:sz="0" w:space="0" w:color="auto"/>
        <w:right w:val="none" w:sz="0" w:space="0" w:color="auto"/>
      </w:divBdr>
    </w:div>
    <w:div w:id="466506719">
      <w:bodyDiv w:val="1"/>
      <w:marLeft w:val="0"/>
      <w:marRight w:val="0"/>
      <w:marTop w:val="0"/>
      <w:marBottom w:val="0"/>
      <w:divBdr>
        <w:top w:val="none" w:sz="0" w:space="0" w:color="auto"/>
        <w:left w:val="none" w:sz="0" w:space="0" w:color="auto"/>
        <w:bottom w:val="none" w:sz="0" w:space="0" w:color="auto"/>
        <w:right w:val="none" w:sz="0" w:space="0" w:color="auto"/>
      </w:divBdr>
    </w:div>
    <w:div w:id="502471974">
      <w:bodyDiv w:val="1"/>
      <w:marLeft w:val="0"/>
      <w:marRight w:val="0"/>
      <w:marTop w:val="0"/>
      <w:marBottom w:val="0"/>
      <w:divBdr>
        <w:top w:val="none" w:sz="0" w:space="0" w:color="auto"/>
        <w:left w:val="none" w:sz="0" w:space="0" w:color="auto"/>
        <w:bottom w:val="none" w:sz="0" w:space="0" w:color="auto"/>
        <w:right w:val="none" w:sz="0" w:space="0" w:color="auto"/>
      </w:divBdr>
    </w:div>
    <w:div w:id="503059799">
      <w:bodyDiv w:val="1"/>
      <w:marLeft w:val="0"/>
      <w:marRight w:val="0"/>
      <w:marTop w:val="0"/>
      <w:marBottom w:val="0"/>
      <w:divBdr>
        <w:top w:val="none" w:sz="0" w:space="0" w:color="auto"/>
        <w:left w:val="none" w:sz="0" w:space="0" w:color="auto"/>
        <w:bottom w:val="none" w:sz="0" w:space="0" w:color="auto"/>
        <w:right w:val="none" w:sz="0" w:space="0" w:color="auto"/>
      </w:divBdr>
    </w:div>
    <w:div w:id="508832411">
      <w:bodyDiv w:val="1"/>
      <w:marLeft w:val="0"/>
      <w:marRight w:val="0"/>
      <w:marTop w:val="0"/>
      <w:marBottom w:val="0"/>
      <w:divBdr>
        <w:top w:val="none" w:sz="0" w:space="0" w:color="auto"/>
        <w:left w:val="none" w:sz="0" w:space="0" w:color="auto"/>
        <w:bottom w:val="none" w:sz="0" w:space="0" w:color="auto"/>
        <w:right w:val="none" w:sz="0" w:space="0" w:color="auto"/>
      </w:divBdr>
    </w:div>
    <w:div w:id="529728718">
      <w:bodyDiv w:val="1"/>
      <w:marLeft w:val="0"/>
      <w:marRight w:val="0"/>
      <w:marTop w:val="0"/>
      <w:marBottom w:val="0"/>
      <w:divBdr>
        <w:top w:val="none" w:sz="0" w:space="0" w:color="auto"/>
        <w:left w:val="none" w:sz="0" w:space="0" w:color="auto"/>
        <w:bottom w:val="none" w:sz="0" w:space="0" w:color="auto"/>
        <w:right w:val="none" w:sz="0" w:space="0" w:color="auto"/>
      </w:divBdr>
    </w:div>
    <w:div w:id="537624468">
      <w:bodyDiv w:val="1"/>
      <w:marLeft w:val="0"/>
      <w:marRight w:val="0"/>
      <w:marTop w:val="0"/>
      <w:marBottom w:val="0"/>
      <w:divBdr>
        <w:top w:val="none" w:sz="0" w:space="0" w:color="auto"/>
        <w:left w:val="none" w:sz="0" w:space="0" w:color="auto"/>
        <w:bottom w:val="none" w:sz="0" w:space="0" w:color="auto"/>
        <w:right w:val="none" w:sz="0" w:space="0" w:color="auto"/>
      </w:divBdr>
    </w:div>
    <w:div w:id="578095381">
      <w:bodyDiv w:val="1"/>
      <w:marLeft w:val="0"/>
      <w:marRight w:val="0"/>
      <w:marTop w:val="0"/>
      <w:marBottom w:val="0"/>
      <w:divBdr>
        <w:top w:val="none" w:sz="0" w:space="0" w:color="auto"/>
        <w:left w:val="none" w:sz="0" w:space="0" w:color="auto"/>
        <w:bottom w:val="none" w:sz="0" w:space="0" w:color="auto"/>
        <w:right w:val="none" w:sz="0" w:space="0" w:color="auto"/>
      </w:divBdr>
    </w:div>
    <w:div w:id="595749775">
      <w:bodyDiv w:val="1"/>
      <w:marLeft w:val="0"/>
      <w:marRight w:val="0"/>
      <w:marTop w:val="0"/>
      <w:marBottom w:val="0"/>
      <w:divBdr>
        <w:top w:val="none" w:sz="0" w:space="0" w:color="auto"/>
        <w:left w:val="none" w:sz="0" w:space="0" w:color="auto"/>
        <w:bottom w:val="none" w:sz="0" w:space="0" w:color="auto"/>
        <w:right w:val="none" w:sz="0" w:space="0" w:color="auto"/>
      </w:divBdr>
    </w:div>
    <w:div w:id="698818857">
      <w:bodyDiv w:val="1"/>
      <w:marLeft w:val="0"/>
      <w:marRight w:val="0"/>
      <w:marTop w:val="0"/>
      <w:marBottom w:val="0"/>
      <w:divBdr>
        <w:top w:val="none" w:sz="0" w:space="0" w:color="auto"/>
        <w:left w:val="none" w:sz="0" w:space="0" w:color="auto"/>
        <w:bottom w:val="none" w:sz="0" w:space="0" w:color="auto"/>
        <w:right w:val="none" w:sz="0" w:space="0" w:color="auto"/>
      </w:divBdr>
    </w:div>
    <w:div w:id="737092644">
      <w:bodyDiv w:val="1"/>
      <w:marLeft w:val="0"/>
      <w:marRight w:val="0"/>
      <w:marTop w:val="0"/>
      <w:marBottom w:val="0"/>
      <w:divBdr>
        <w:top w:val="none" w:sz="0" w:space="0" w:color="auto"/>
        <w:left w:val="none" w:sz="0" w:space="0" w:color="auto"/>
        <w:bottom w:val="none" w:sz="0" w:space="0" w:color="auto"/>
        <w:right w:val="none" w:sz="0" w:space="0" w:color="auto"/>
      </w:divBdr>
    </w:div>
    <w:div w:id="758867099">
      <w:bodyDiv w:val="1"/>
      <w:marLeft w:val="0"/>
      <w:marRight w:val="0"/>
      <w:marTop w:val="0"/>
      <w:marBottom w:val="0"/>
      <w:divBdr>
        <w:top w:val="none" w:sz="0" w:space="0" w:color="auto"/>
        <w:left w:val="none" w:sz="0" w:space="0" w:color="auto"/>
        <w:bottom w:val="none" w:sz="0" w:space="0" w:color="auto"/>
        <w:right w:val="none" w:sz="0" w:space="0" w:color="auto"/>
      </w:divBdr>
    </w:div>
    <w:div w:id="828446547">
      <w:bodyDiv w:val="1"/>
      <w:marLeft w:val="0"/>
      <w:marRight w:val="0"/>
      <w:marTop w:val="0"/>
      <w:marBottom w:val="0"/>
      <w:divBdr>
        <w:top w:val="none" w:sz="0" w:space="0" w:color="auto"/>
        <w:left w:val="none" w:sz="0" w:space="0" w:color="auto"/>
        <w:bottom w:val="none" w:sz="0" w:space="0" w:color="auto"/>
        <w:right w:val="none" w:sz="0" w:space="0" w:color="auto"/>
      </w:divBdr>
    </w:div>
    <w:div w:id="898708708">
      <w:bodyDiv w:val="1"/>
      <w:marLeft w:val="0"/>
      <w:marRight w:val="0"/>
      <w:marTop w:val="0"/>
      <w:marBottom w:val="0"/>
      <w:divBdr>
        <w:top w:val="none" w:sz="0" w:space="0" w:color="auto"/>
        <w:left w:val="none" w:sz="0" w:space="0" w:color="auto"/>
        <w:bottom w:val="none" w:sz="0" w:space="0" w:color="auto"/>
        <w:right w:val="none" w:sz="0" w:space="0" w:color="auto"/>
      </w:divBdr>
    </w:div>
    <w:div w:id="937521713">
      <w:bodyDiv w:val="1"/>
      <w:marLeft w:val="0"/>
      <w:marRight w:val="0"/>
      <w:marTop w:val="0"/>
      <w:marBottom w:val="0"/>
      <w:divBdr>
        <w:top w:val="none" w:sz="0" w:space="0" w:color="auto"/>
        <w:left w:val="none" w:sz="0" w:space="0" w:color="auto"/>
        <w:bottom w:val="none" w:sz="0" w:space="0" w:color="auto"/>
        <w:right w:val="none" w:sz="0" w:space="0" w:color="auto"/>
      </w:divBdr>
    </w:div>
    <w:div w:id="951133433">
      <w:bodyDiv w:val="1"/>
      <w:marLeft w:val="0"/>
      <w:marRight w:val="0"/>
      <w:marTop w:val="0"/>
      <w:marBottom w:val="0"/>
      <w:divBdr>
        <w:top w:val="none" w:sz="0" w:space="0" w:color="auto"/>
        <w:left w:val="none" w:sz="0" w:space="0" w:color="auto"/>
        <w:bottom w:val="none" w:sz="0" w:space="0" w:color="auto"/>
        <w:right w:val="none" w:sz="0" w:space="0" w:color="auto"/>
      </w:divBdr>
    </w:div>
    <w:div w:id="956333297">
      <w:bodyDiv w:val="1"/>
      <w:marLeft w:val="0"/>
      <w:marRight w:val="0"/>
      <w:marTop w:val="0"/>
      <w:marBottom w:val="0"/>
      <w:divBdr>
        <w:top w:val="none" w:sz="0" w:space="0" w:color="auto"/>
        <w:left w:val="none" w:sz="0" w:space="0" w:color="auto"/>
        <w:bottom w:val="none" w:sz="0" w:space="0" w:color="auto"/>
        <w:right w:val="none" w:sz="0" w:space="0" w:color="auto"/>
      </w:divBdr>
    </w:div>
    <w:div w:id="959604457">
      <w:bodyDiv w:val="1"/>
      <w:marLeft w:val="0"/>
      <w:marRight w:val="0"/>
      <w:marTop w:val="0"/>
      <w:marBottom w:val="0"/>
      <w:divBdr>
        <w:top w:val="none" w:sz="0" w:space="0" w:color="auto"/>
        <w:left w:val="none" w:sz="0" w:space="0" w:color="auto"/>
        <w:bottom w:val="none" w:sz="0" w:space="0" w:color="auto"/>
        <w:right w:val="none" w:sz="0" w:space="0" w:color="auto"/>
      </w:divBdr>
    </w:div>
    <w:div w:id="971642538">
      <w:bodyDiv w:val="1"/>
      <w:marLeft w:val="0"/>
      <w:marRight w:val="0"/>
      <w:marTop w:val="0"/>
      <w:marBottom w:val="0"/>
      <w:divBdr>
        <w:top w:val="none" w:sz="0" w:space="0" w:color="auto"/>
        <w:left w:val="none" w:sz="0" w:space="0" w:color="auto"/>
        <w:bottom w:val="none" w:sz="0" w:space="0" w:color="auto"/>
        <w:right w:val="none" w:sz="0" w:space="0" w:color="auto"/>
      </w:divBdr>
    </w:div>
    <w:div w:id="1034041164">
      <w:bodyDiv w:val="1"/>
      <w:marLeft w:val="0"/>
      <w:marRight w:val="0"/>
      <w:marTop w:val="0"/>
      <w:marBottom w:val="0"/>
      <w:divBdr>
        <w:top w:val="none" w:sz="0" w:space="0" w:color="auto"/>
        <w:left w:val="none" w:sz="0" w:space="0" w:color="auto"/>
        <w:bottom w:val="none" w:sz="0" w:space="0" w:color="auto"/>
        <w:right w:val="none" w:sz="0" w:space="0" w:color="auto"/>
      </w:divBdr>
    </w:div>
    <w:div w:id="1297644129">
      <w:bodyDiv w:val="1"/>
      <w:marLeft w:val="0"/>
      <w:marRight w:val="0"/>
      <w:marTop w:val="0"/>
      <w:marBottom w:val="0"/>
      <w:divBdr>
        <w:top w:val="none" w:sz="0" w:space="0" w:color="auto"/>
        <w:left w:val="none" w:sz="0" w:space="0" w:color="auto"/>
        <w:bottom w:val="none" w:sz="0" w:space="0" w:color="auto"/>
        <w:right w:val="none" w:sz="0" w:space="0" w:color="auto"/>
      </w:divBdr>
    </w:div>
    <w:div w:id="1314213829">
      <w:bodyDiv w:val="1"/>
      <w:marLeft w:val="0"/>
      <w:marRight w:val="0"/>
      <w:marTop w:val="0"/>
      <w:marBottom w:val="0"/>
      <w:divBdr>
        <w:top w:val="none" w:sz="0" w:space="0" w:color="auto"/>
        <w:left w:val="none" w:sz="0" w:space="0" w:color="auto"/>
        <w:bottom w:val="none" w:sz="0" w:space="0" w:color="auto"/>
        <w:right w:val="none" w:sz="0" w:space="0" w:color="auto"/>
      </w:divBdr>
    </w:div>
    <w:div w:id="1399859209">
      <w:bodyDiv w:val="1"/>
      <w:marLeft w:val="0"/>
      <w:marRight w:val="0"/>
      <w:marTop w:val="0"/>
      <w:marBottom w:val="0"/>
      <w:divBdr>
        <w:top w:val="none" w:sz="0" w:space="0" w:color="auto"/>
        <w:left w:val="none" w:sz="0" w:space="0" w:color="auto"/>
        <w:bottom w:val="none" w:sz="0" w:space="0" w:color="auto"/>
        <w:right w:val="none" w:sz="0" w:space="0" w:color="auto"/>
      </w:divBdr>
    </w:div>
    <w:div w:id="1461024924">
      <w:bodyDiv w:val="1"/>
      <w:marLeft w:val="0"/>
      <w:marRight w:val="0"/>
      <w:marTop w:val="0"/>
      <w:marBottom w:val="0"/>
      <w:divBdr>
        <w:top w:val="none" w:sz="0" w:space="0" w:color="auto"/>
        <w:left w:val="none" w:sz="0" w:space="0" w:color="auto"/>
        <w:bottom w:val="none" w:sz="0" w:space="0" w:color="auto"/>
        <w:right w:val="none" w:sz="0" w:space="0" w:color="auto"/>
      </w:divBdr>
    </w:div>
    <w:div w:id="1579703719">
      <w:bodyDiv w:val="1"/>
      <w:marLeft w:val="0"/>
      <w:marRight w:val="0"/>
      <w:marTop w:val="0"/>
      <w:marBottom w:val="0"/>
      <w:divBdr>
        <w:top w:val="none" w:sz="0" w:space="0" w:color="auto"/>
        <w:left w:val="none" w:sz="0" w:space="0" w:color="auto"/>
        <w:bottom w:val="none" w:sz="0" w:space="0" w:color="auto"/>
        <w:right w:val="none" w:sz="0" w:space="0" w:color="auto"/>
      </w:divBdr>
    </w:div>
    <w:div w:id="1659186547">
      <w:bodyDiv w:val="1"/>
      <w:marLeft w:val="0"/>
      <w:marRight w:val="0"/>
      <w:marTop w:val="0"/>
      <w:marBottom w:val="0"/>
      <w:divBdr>
        <w:top w:val="none" w:sz="0" w:space="0" w:color="auto"/>
        <w:left w:val="none" w:sz="0" w:space="0" w:color="auto"/>
        <w:bottom w:val="none" w:sz="0" w:space="0" w:color="auto"/>
        <w:right w:val="none" w:sz="0" w:space="0" w:color="auto"/>
      </w:divBdr>
    </w:div>
    <w:div w:id="1801611236">
      <w:bodyDiv w:val="1"/>
      <w:marLeft w:val="0"/>
      <w:marRight w:val="0"/>
      <w:marTop w:val="0"/>
      <w:marBottom w:val="0"/>
      <w:divBdr>
        <w:top w:val="none" w:sz="0" w:space="0" w:color="auto"/>
        <w:left w:val="none" w:sz="0" w:space="0" w:color="auto"/>
        <w:bottom w:val="none" w:sz="0" w:space="0" w:color="auto"/>
        <w:right w:val="none" w:sz="0" w:space="0" w:color="auto"/>
      </w:divBdr>
    </w:div>
    <w:div w:id="1805583197">
      <w:bodyDiv w:val="1"/>
      <w:marLeft w:val="0"/>
      <w:marRight w:val="0"/>
      <w:marTop w:val="0"/>
      <w:marBottom w:val="0"/>
      <w:divBdr>
        <w:top w:val="none" w:sz="0" w:space="0" w:color="auto"/>
        <w:left w:val="none" w:sz="0" w:space="0" w:color="auto"/>
        <w:bottom w:val="none" w:sz="0" w:space="0" w:color="auto"/>
        <w:right w:val="none" w:sz="0" w:space="0" w:color="auto"/>
      </w:divBdr>
    </w:div>
    <w:div w:id="1821845834">
      <w:bodyDiv w:val="1"/>
      <w:marLeft w:val="0"/>
      <w:marRight w:val="0"/>
      <w:marTop w:val="0"/>
      <w:marBottom w:val="0"/>
      <w:divBdr>
        <w:top w:val="none" w:sz="0" w:space="0" w:color="auto"/>
        <w:left w:val="none" w:sz="0" w:space="0" w:color="auto"/>
        <w:bottom w:val="none" w:sz="0" w:space="0" w:color="auto"/>
        <w:right w:val="none" w:sz="0" w:space="0" w:color="auto"/>
      </w:divBdr>
    </w:div>
    <w:div w:id="1831746675">
      <w:bodyDiv w:val="1"/>
      <w:marLeft w:val="0"/>
      <w:marRight w:val="0"/>
      <w:marTop w:val="0"/>
      <w:marBottom w:val="0"/>
      <w:divBdr>
        <w:top w:val="none" w:sz="0" w:space="0" w:color="auto"/>
        <w:left w:val="none" w:sz="0" w:space="0" w:color="auto"/>
        <w:bottom w:val="none" w:sz="0" w:space="0" w:color="auto"/>
        <w:right w:val="none" w:sz="0" w:space="0" w:color="auto"/>
      </w:divBdr>
    </w:div>
    <w:div w:id="1904487349">
      <w:bodyDiv w:val="1"/>
      <w:marLeft w:val="0"/>
      <w:marRight w:val="0"/>
      <w:marTop w:val="0"/>
      <w:marBottom w:val="0"/>
      <w:divBdr>
        <w:top w:val="none" w:sz="0" w:space="0" w:color="auto"/>
        <w:left w:val="none" w:sz="0" w:space="0" w:color="auto"/>
        <w:bottom w:val="none" w:sz="0" w:space="0" w:color="auto"/>
        <w:right w:val="none" w:sz="0" w:space="0" w:color="auto"/>
      </w:divBdr>
    </w:div>
    <w:div w:id="1968201109">
      <w:bodyDiv w:val="1"/>
      <w:marLeft w:val="0"/>
      <w:marRight w:val="0"/>
      <w:marTop w:val="0"/>
      <w:marBottom w:val="0"/>
      <w:divBdr>
        <w:top w:val="none" w:sz="0" w:space="0" w:color="auto"/>
        <w:left w:val="none" w:sz="0" w:space="0" w:color="auto"/>
        <w:bottom w:val="none" w:sz="0" w:space="0" w:color="auto"/>
        <w:right w:val="none" w:sz="0" w:space="0" w:color="auto"/>
      </w:divBdr>
    </w:div>
    <w:div w:id="2041543690">
      <w:bodyDiv w:val="1"/>
      <w:marLeft w:val="0"/>
      <w:marRight w:val="0"/>
      <w:marTop w:val="0"/>
      <w:marBottom w:val="0"/>
      <w:divBdr>
        <w:top w:val="none" w:sz="0" w:space="0" w:color="auto"/>
        <w:left w:val="none" w:sz="0" w:space="0" w:color="auto"/>
        <w:bottom w:val="none" w:sz="0" w:space="0" w:color="auto"/>
        <w:right w:val="none" w:sz="0" w:space="0" w:color="auto"/>
      </w:divBdr>
    </w:div>
    <w:div w:id="2119837819">
      <w:bodyDiv w:val="1"/>
      <w:marLeft w:val="0"/>
      <w:marRight w:val="0"/>
      <w:marTop w:val="0"/>
      <w:marBottom w:val="0"/>
      <w:divBdr>
        <w:top w:val="none" w:sz="0" w:space="0" w:color="auto"/>
        <w:left w:val="none" w:sz="0" w:space="0" w:color="auto"/>
        <w:bottom w:val="none" w:sz="0" w:space="0" w:color="auto"/>
        <w:right w:val="none" w:sz="0" w:space="0" w:color="auto"/>
      </w:divBdr>
    </w:div>
    <w:div w:id="21416534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www.emdat.be/" TargetMode="Externa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numpy.org/doc/"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s://pandas.pydata.org/docs/"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docs.python.org/3/" TargetMode="External"/><Relationship Id="rId30" Type="http://schemas.openxmlformats.org/officeDocument/2006/relationships/header" Target="header1.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64BFCE-3120-42CE-8412-0543351212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34</Pages>
  <Words>26343</Words>
  <Characters>15016</Characters>
  <Application>Microsoft Office Word</Application>
  <DocSecurity>0</DocSecurity>
  <Lines>125</Lines>
  <Paragraphs>82</Paragraphs>
  <ScaleCrop>false</ScaleCrop>
  <HeadingPairs>
    <vt:vector size="4" baseType="variant">
      <vt:variant>
        <vt:lpstr>Title</vt:lpstr>
      </vt:variant>
      <vt:variant>
        <vt:i4>1</vt:i4>
      </vt:variant>
      <vt:variant>
        <vt:lpstr>Назва</vt:lpstr>
      </vt:variant>
      <vt:variant>
        <vt:i4>1</vt:i4>
      </vt:variant>
    </vt:vector>
  </HeadingPairs>
  <TitlesOfParts>
    <vt:vector size="2" baseType="lpstr">
      <vt:lpstr/>
      <vt:lpstr/>
    </vt:vector>
  </TitlesOfParts>
  <Company/>
  <LinksUpToDate>false</LinksUpToDate>
  <CharactersWithSpaces>41277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Maxym Linnyk</dc:creator>
  <cp:keywords/>
  <dc:description/>
  <cp:lastModifiedBy>Crystal</cp:lastModifiedBy>
  <cp:revision>2</cp:revision>
  <dcterms:created xsi:type="dcterms:W3CDTF">2026-05-18T09:49:00Z</dcterms:created>
  <dcterms:modified xsi:type="dcterms:W3CDTF">2026-05-18T09:49:00Z</dcterms:modified>
</cp:coreProperties>
</file>