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768" w:rsidRPr="00DC2768" w:rsidRDefault="00DC2768" w:rsidP="00DC2768">
      <w:pPr>
        <w:shd w:val="clear" w:color="auto" w:fill="FFFFFF" w:themeFill="background1"/>
        <w:spacing w:before="300" w:after="0" w:line="240" w:lineRule="auto"/>
        <w:outlineLvl w:val="2"/>
        <w:rPr>
          <w:rFonts w:ascii="Trebuchet MS" w:eastAsia="Times New Roman" w:hAnsi="Trebuchet MS" w:cs="Times New Roman"/>
          <w:b/>
          <w:bCs/>
          <w:sz w:val="27"/>
          <w:szCs w:val="27"/>
          <w:lang w:eastAsia="en-IN"/>
        </w:rPr>
      </w:pPr>
      <w:r w:rsidRPr="00DC2768">
        <w:rPr>
          <w:rFonts w:ascii="Trebuchet MS" w:eastAsia="Times New Roman" w:hAnsi="Trebuchet MS" w:cs="Times New Roman"/>
          <w:b/>
          <w:bCs/>
          <w:sz w:val="27"/>
          <w:szCs w:val="27"/>
          <w:lang w:eastAsia="en-IN"/>
        </w:rPr>
        <w:t>INTRODUCT</w:t>
      </w:r>
      <w:r>
        <w:rPr>
          <w:rFonts w:ascii="Trebuchet MS" w:eastAsia="Times New Roman" w:hAnsi="Trebuchet MS" w:cs="Times New Roman"/>
          <w:b/>
          <w:bCs/>
          <w:sz w:val="27"/>
          <w:szCs w:val="27"/>
          <w:lang w:eastAsia="en-IN"/>
        </w:rPr>
        <w:t>ION TO JAVA BASICS -ASSIGNMENT 2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Write a program to find the difference between sum of the squares and the square of the sums of n numbers?</w:t>
      </w:r>
    </w:p>
    <w:p w:rsidR="00465E85" w:rsidRDefault="00465E85" w:rsidP="00DC2768">
      <w:pPr>
        <w:shd w:val="clear" w:color="auto" w:fill="FFFFFF" w:themeFill="background1"/>
        <w:spacing w:after="0" w:line="273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the value of n: 4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The 4 numbers 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are :</w:t>
      </w:r>
      <w:proofErr w:type="gramEnd"/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2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3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4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5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Sum of Squares of given 4 numbers 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is :</w:t>
      </w:r>
      <w:proofErr w:type="gramEnd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54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Squares of Sum of given 4 numbers 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is :</w:t>
      </w:r>
      <w:proofErr w:type="gramEnd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196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Difference between sum of the squares and the square of the sum of given 4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numbers</w:t>
      </w:r>
      <w:proofErr w:type="gramEnd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: 142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Develop a program that accepts the area of a square and will </w:t>
      </w:r>
      <w:proofErr w:type="spellStart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calculateits</w:t>
      </w:r>
      <w:proofErr w:type="spellEnd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perimeter</w:t>
      </w: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465E85" w:rsidRDefault="00465E85" w:rsidP="00DC2768">
      <w:pPr>
        <w:shd w:val="clear" w:color="auto" w:fill="FFFFFF" w:themeFill="background1"/>
        <w:spacing w:after="0" w:line="273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        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the area: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23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Perimeter of the square is: 19.183326093250876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Develop the program calculate Cylinder Volume., which accepts radius of a cylinder's base disk and its height and computes the volume of the cylinder.</w:t>
      </w:r>
    </w:p>
    <w:p w:rsidR="00465E85" w:rsidRDefault="00465E85" w:rsidP="00DC2768">
      <w:pPr>
        <w:shd w:val="clear" w:color="auto" w:fill="FFFFFF" w:themeFill="background1"/>
        <w:spacing w:after="0" w:line="273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the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radius :</w:t>
      </w:r>
      <w:proofErr w:type="gramEnd"/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12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the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height :</w:t>
      </w:r>
      <w:proofErr w:type="gramEnd"/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13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Volume of the cylinder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is :</w:t>
      </w:r>
      <w:proofErr w:type="gramEnd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5881.061447520093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Utopias tax accountants always use programs that compute income taxes even though the tax rate is a solid, never-changing 15%. Define </w:t>
      </w:r>
      <w:proofErr w:type="spellStart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theprogram</w:t>
      </w:r>
      <w:proofErr w:type="spellEnd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</w:t>
      </w:r>
      <w:proofErr w:type="spellStart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calculateTax</w:t>
      </w:r>
      <w:proofErr w:type="spellEnd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which determines the tax on the gross pay. </w:t>
      </w:r>
      <w:proofErr w:type="spellStart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DefinecalculateNetPay</w:t>
      </w:r>
      <w:proofErr w:type="spellEnd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that determines the net pay of an employee from the number of hours worked. Assume an hourly rate of $12.</w:t>
      </w:r>
    </w:p>
    <w:p w:rsidR="00465E85" w:rsidRDefault="00465E85" w:rsidP="00DC2768">
      <w:pPr>
        <w:shd w:val="clear" w:color="auto" w:fill="FFFFFF" w:themeFill="background1"/>
        <w:spacing w:after="0" w:line="273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Days worked by employer in a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year :</w:t>
      </w:r>
      <w:proofErr w:type="gramEnd"/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300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the no. of working hours in a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day :</w:t>
      </w:r>
      <w:proofErr w:type="gramEnd"/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6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the no. of hours worked in over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time :</w:t>
      </w:r>
      <w:proofErr w:type="gramEnd"/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the no. of hours took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leave :</w:t>
      </w:r>
      <w:proofErr w:type="gramEnd"/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1560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Gross Pay (in $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) :</w:t>
      </w:r>
      <w:proofErr w:type="gramEnd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2892.0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Tax (in $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) :</w:t>
      </w:r>
      <w:proofErr w:type="gramEnd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433.8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Net Pay (in $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) :</w:t>
      </w:r>
      <w:proofErr w:type="gramEnd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2458.2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5. An old-style movie </w:t>
      </w:r>
      <w:proofErr w:type="spellStart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theater</w:t>
      </w:r>
      <w:proofErr w:type="spellEnd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has a simple profit program. Each customer pays $5 per ticket. Every performance costs the </w:t>
      </w:r>
      <w:proofErr w:type="spellStart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theater</w:t>
      </w:r>
      <w:proofErr w:type="spellEnd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$20, plus $.50 </w:t>
      </w:r>
      <w:proofErr w:type="spellStart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perattendee</w:t>
      </w:r>
      <w:proofErr w:type="spellEnd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Develop the program </w:t>
      </w:r>
      <w:proofErr w:type="spellStart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calculateTotalProfit</w:t>
      </w:r>
      <w:proofErr w:type="spellEnd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that consumes the number of attendees (of a show) and calculates how much income the show earns</w:t>
      </w: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465E85" w:rsidRDefault="00465E85" w:rsidP="00DC2768">
      <w:pPr>
        <w:shd w:val="clear" w:color="auto" w:fill="FFFFFF" w:themeFill="background1"/>
        <w:spacing w:after="0" w:line="273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the no. of attendees per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show :</w:t>
      </w:r>
      <w:proofErr w:type="gramEnd"/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50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Total Profit of the </w:t>
      </w:r>
      <w:proofErr w:type="spell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theater</w:t>
      </w:r>
      <w:proofErr w:type="spellEnd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per show (in $)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is :</w:t>
      </w:r>
      <w:proofErr w:type="gramEnd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205.0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 Develop the program </w:t>
      </w:r>
      <w:proofErr w:type="spellStart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calculateCylinderArea</w:t>
      </w:r>
      <w:proofErr w:type="spellEnd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, which accepts radius of the cylinder's base disk and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proofErr w:type="gramStart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its</w:t>
      </w:r>
      <w:proofErr w:type="gramEnd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height and computes surface area of the cylinder.</w:t>
      </w:r>
      <w:r w:rsidR="00D361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2pi r h + 2 pi r square</w:t>
      </w:r>
    </w:p>
    <w:p w:rsidR="00465E85" w:rsidRDefault="00465E85" w:rsidP="00DC2768">
      <w:pPr>
        <w:shd w:val="clear" w:color="auto" w:fill="FFFFFF" w:themeFill="background1"/>
        <w:spacing w:after="0" w:line="273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the base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radius :</w:t>
      </w:r>
      <w:proofErr w:type="gramEnd"/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12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the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height :</w:t>
      </w:r>
      <w:proofErr w:type="gramEnd"/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13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Surface Area of the cylinder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is :</w:t>
      </w:r>
      <w:proofErr w:type="gramEnd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1884.9555921538758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7. Develop the program </w:t>
      </w:r>
      <w:proofErr w:type="spellStart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calculatePipeArea</w:t>
      </w:r>
      <w:proofErr w:type="spellEnd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It computes the surface </w:t>
      </w:r>
      <w:proofErr w:type="spellStart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areaof</w:t>
      </w:r>
      <w:proofErr w:type="spellEnd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 pipe, which is an open cylinder. The program </w:t>
      </w:r>
      <w:proofErr w:type="spellStart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accpets</w:t>
      </w:r>
      <w:proofErr w:type="spellEnd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three values: the pipes inner radius, its length, and the thickness of its wall.</w:t>
      </w:r>
    </w:p>
    <w:p w:rsidR="00465E85" w:rsidRDefault="00465E85" w:rsidP="00DC2768">
      <w:pPr>
        <w:shd w:val="clear" w:color="auto" w:fill="FFFFFF" w:themeFill="background1"/>
        <w:spacing w:after="0" w:line="273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the inner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radius :</w:t>
      </w:r>
      <w:proofErr w:type="gramEnd"/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13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the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length :</w:t>
      </w:r>
      <w:proofErr w:type="gramEnd"/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20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the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thickness :</w:t>
      </w:r>
      <w:proofErr w:type="gramEnd"/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5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Surface Area of the pipe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is :</w:t>
      </w:r>
      <w:proofErr w:type="gramEnd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2261.946710584651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8. Develop the program </w:t>
      </w:r>
      <w:proofErr w:type="spellStart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calculateHeight</w:t>
      </w:r>
      <w:proofErr w:type="spellEnd"/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, which computes the height that a rocket reaches in a given amount of time. If the rocket accelerates at a constant rate g, it reaches a speed of g • t in t time units and a height of 1/2 * v * t where v is the speed at t.</w:t>
      </w:r>
    </w:p>
    <w:p w:rsidR="00465E85" w:rsidRDefault="00465E85" w:rsidP="00DC2768">
      <w:pPr>
        <w:shd w:val="clear" w:color="auto" w:fill="FFFFFF" w:themeFill="background1"/>
        <w:spacing w:after="0" w:line="273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the time (in seconds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) :</w:t>
      </w:r>
      <w:proofErr w:type="gramEnd"/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300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Height reached (in meters)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is :</w:t>
      </w:r>
      <w:proofErr w:type="gramEnd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441000.0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9. Develop a program that computes the distance a boat travels across a river, given the width of the river, the boat's speed perpendicular to the river, and the river's speed. Speed is distance/time, and the Pythagorean Theorem is c2 = a2 + b2.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Solution:</w:t>
      </w:r>
    </w:p>
    <w:p w:rsidR="00465E85" w:rsidRDefault="00465E85" w:rsidP="00DC2768">
      <w:pPr>
        <w:shd w:val="clear" w:color="auto" w:fill="FFFFFF" w:themeFill="background1"/>
        <w:spacing w:after="0" w:line="273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the width of the river (in meters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) :</w:t>
      </w:r>
      <w:proofErr w:type="gramEnd"/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15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the river's speed (in meter/sec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) :</w:t>
      </w:r>
      <w:proofErr w:type="gramEnd"/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200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the boat's speed (in meter/sec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) :</w:t>
      </w:r>
      <w:proofErr w:type="gramEnd"/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250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distance travelled by boat (in meters)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is :</w:t>
      </w:r>
      <w:proofErr w:type="gramEnd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19.209372712298546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10. Develop a program that accepts an initial amount of money (called the principal), a simple annual interest rate, and a number of months will compute the balance at the end of that time. Assume that</w:t>
      </w:r>
      <w:r w:rsidR="004D003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no additional deposits or withdrawals are made and that a month is 1/12 of a year. Total interest is the product of the principal, the annual interest rate expressed as a decimal, and the number of years.</w:t>
      </w:r>
    </w:p>
    <w:p w:rsidR="00465E85" w:rsidRDefault="00465E85" w:rsidP="00DC2768">
      <w:pPr>
        <w:shd w:val="clear" w:color="auto" w:fill="FFFFFF" w:themeFill="background1"/>
        <w:spacing w:after="0" w:line="273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the principal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amount :</w:t>
      </w:r>
      <w:proofErr w:type="gramEnd"/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15000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the annual interest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rate :</w:t>
      </w:r>
      <w:bookmarkStart w:id="0" w:name="_GoBack"/>
      <w:proofErr w:type="gramEnd"/>
    </w:p>
    <w:bookmarkEnd w:id="0"/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12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Enter the no. of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months :</w:t>
      </w:r>
      <w:proofErr w:type="gramEnd"/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24</w:t>
      </w:r>
    </w:p>
    <w:p w:rsidR="00DC2768" w:rsidRPr="00DC2768" w:rsidRDefault="00DC2768" w:rsidP="00DC2768">
      <w:pPr>
        <w:shd w:val="clear" w:color="auto" w:fill="FFFFFF" w:themeFill="background1"/>
        <w:spacing w:after="0" w:line="273" w:lineRule="atLeast"/>
        <w:rPr>
          <w:rFonts w:ascii="Trebuchet MS" w:eastAsia="Times New Roman" w:hAnsi="Trebuchet MS" w:cs="Times New Roman"/>
          <w:sz w:val="20"/>
          <w:szCs w:val="20"/>
          <w:lang w:eastAsia="en-IN"/>
        </w:rPr>
      </w:pPr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Balance after 24 month(s) </w:t>
      </w:r>
      <w:proofErr w:type="gramStart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>is :</w:t>
      </w:r>
      <w:proofErr w:type="gramEnd"/>
      <w:r w:rsidRPr="00DC27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18600.0</w:t>
      </w:r>
    </w:p>
    <w:p w:rsidR="00555539" w:rsidRPr="00DC2768" w:rsidRDefault="00555539" w:rsidP="00DC2768">
      <w:pPr>
        <w:shd w:val="clear" w:color="auto" w:fill="FFFFFF" w:themeFill="background1"/>
      </w:pPr>
    </w:p>
    <w:sectPr w:rsidR="00555539" w:rsidRPr="00DC2768" w:rsidSect="00924B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C9D" w:rsidRDefault="004F4C9D" w:rsidP="003D47D7">
      <w:pPr>
        <w:spacing w:after="0" w:line="240" w:lineRule="auto"/>
      </w:pPr>
      <w:r>
        <w:separator/>
      </w:r>
    </w:p>
  </w:endnote>
  <w:endnote w:type="continuationSeparator" w:id="0">
    <w:p w:rsidR="004F4C9D" w:rsidRDefault="004F4C9D" w:rsidP="003D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C9D" w:rsidRDefault="004F4C9D" w:rsidP="003D47D7">
      <w:pPr>
        <w:spacing w:after="0" w:line="240" w:lineRule="auto"/>
      </w:pPr>
      <w:r>
        <w:separator/>
      </w:r>
    </w:p>
  </w:footnote>
  <w:footnote w:type="continuationSeparator" w:id="0">
    <w:p w:rsidR="004F4C9D" w:rsidRDefault="004F4C9D" w:rsidP="003D4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768"/>
    <w:rsid w:val="000E227F"/>
    <w:rsid w:val="003D47D7"/>
    <w:rsid w:val="00465E85"/>
    <w:rsid w:val="004D003B"/>
    <w:rsid w:val="004F4C9D"/>
    <w:rsid w:val="00555539"/>
    <w:rsid w:val="00655A83"/>
    <w:rsid w:val="00924BF0"/>
    <w:rsid w:val="00A129DE"/>
    <w:rsid w:val="00C33C20"/>
    <w:rsid w:val="00D361B5"/>
    <w:rsid w:val="00DC2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C4798C-A5D6-48C8-9ACB-EE7DAAD1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7D7"/>
  </w:style>
  <w:style w:type="paragraph" w:styleId="Footer">
    <w:name w:val="footer"/>
    <w:basedOn w:val="Normal"/>
    <w:link w:val="FooterChar"/>
    <w:uiPriority w:val="99"/>
    <w:unhideWhenUsed/>
    <w:rsid w:val="003D4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5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7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653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1613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11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1967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72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4556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6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14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6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1271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98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3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42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85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972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155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49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775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511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9894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878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96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5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36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1973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1347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2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06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09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68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72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82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933616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9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87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16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7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544146">
                              <w:marLeft w:val="3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Yadav</dc:creator>
  <cp:lastModifiedBy>LAB</cp:lastModifiedBy>
  <cp:revision>8</cp:revision>
  <dcterms:created xsi:type="dcterms:W3CDTF">2016-08-24T11:15:00Z</dcterms:created>
  <dcterms:modified xsi:type="dcterms:W3CDTF">2016-08-24T13:28:00Z</dcterms:modified>
</cp:coreProperties>
</file>