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0D95D" w14:textId="77777777" w:rsidR="00D13C57" w:rsidRPr="00D13C57" w:rsidRDefault="00D13C57" w:rsidP="00D13C57">
      <w:pPr>
        <w:rPr>
          <w:b/>
          <w:bCs/>
        </w:rPr>
      </w:pPr>
      <w:r w:rsidRPr="00D13C57">
        <w:rPr>
          <w:b/>
          <w:bCs/>
        </w:rPr>
        <w:t>1. Core idea of the paper</w:t>
      </w:r>
    </w:p>
    <w:p w14:paraId="436F8B4B" w14:textId="77777777" w:rsidR="00D13C57" w:rsidRPr="00D13C57" w:rsidRDefault="00D13C57" w:rsidP="00D13C57">
      <w:r w:rsidRPr="00D13C57">
        <w:t xml:space="preserve">This paper develops a </w:t>
      </w:r>
      <w:r w:rsidRPr="00D13C57">
        <w:rPr>
          <w:b/>
          <w:bCs/>
        </w:rPr>
        <w:t>probabilistic model for channel initiation</w:t>
      </w:r>
      <w:r w:rsidRPr="00D13C57">
        <w:t>: where hillslope flow becomes concentrated enough to incise a channel, rill, gully, or channel head. The authors argue that the old deterministic threshold</w:t>
      </w:r>
    </w:p>
    <w:p w14:paraId="293F932A" w14:textId="48196D10" w:rsidR="00D13C57" w:rsidRPr="00D13C57" w:rsidRDefault="00D13C57" w:rsidP="00D13C57">
      <m:oMathPara>
        <m:oMath>
          <m:r>
            <w:rPr>
              <w:rFonts w:ascii="Cambria Math" w:hAnsi="Cambria Math"/>
            </w:rPr>
            <m:t>a</m:t>
          </m:r>
          <m:sSup>
            <m:sSupPr>
              <m:ctrlPr>
                <w:rPr>
                  <w:rFonts w:ascii="Cambria Math" w:hAnsi="Cambria Math"/>
                </w:rPr>
              </m:ctrlPr>
            </m:sSupPr>
            <m:e>
              <m:r>
                <w:rPr>
                  <w:rFonts w:ascii="Cambria Math" w:hAnsi="Cambria Math"/>
                </w:rPr>
                <m:t>S</m:t>
              </m:r>
            </m:e>
            <m:sup>
              <m:r>
                <w:rPr>
                  <w:rFonts w:ascii="Cambria Math" w:hAnsi="Cambria Math"/>
                </w:rPr>
                <m:t>α</m:t>
              </m:r>
            </m:sup>
          </m:sSup>
          <m:r>
            <w:rPr>
              <w:rFonts w:ascii="Cambria Math" w:hAnsi="Cambria Math"/>
            </w:rPr>
            <m:t>≥C</m:t>
          </m:r>
          <m:r>
            <w:rPr>
              <w:i/>
            </w:rPr>
            <w:br/>
          </m:r>
        </m:oMath>
      </m:oMathPara>
    </w:p>
    <w:p w14:paraId="06FD80B6" w14:textId="13E57B0D" w:rsidR="00D13C57" w:rsidRPr="00D13C57" w:rsidRDefault="00D13C57" w:rsidP="00D13C57">
      <w:r w:rsidRPr="00D13C57">
        <w:t xml:space="preserve">is too rigid because the threshold </w:t>
      </w:r>
      <m:oMath>
        <m:r>
          <w:rPr>
            <w:rFonts w:ascii="Cambria Math" w:hAnsi="Cambria Math"/>
          </w:rPr>
          <m:t>C</m:t>
        </m:r>
      </m:oMath>
      <w:r w:rsidRPr="00D13C57">
        <w:t xml:space="preserve">is not constant in nature. It varies </w:t>
      </w:r>
      <w:proofErr w:type="gramStart"/>
      <w:r w:rsidRPr="00D13C57">
        <w:t>because</w:t>
      </w:r>
      <w:proofErr w:type="gramEnd"/>
      <w:r w:rsidRPr="00D13C57">
        <w:t xml:space="preserve"> sediment size, roughness, rainfall/runoff, vegetation, fire disturbance, and hydrologic conditions vary in space and time. </w:t>
      </w:r>
      <w:proofErr w:type="gramStart"/>
      <w:r w:rsidRPr="00D13C57">
        <w:t>So</w:t>
      </w:r>
      <w:proofErr w:type="gramEnd"/>
      <w:r w:rsidRPr="00D13C57">
        <w:t xml:space="preserve"> they treat </w:t>
      </w:r>
      <m:oMath>
        <m:r>
          <w:rPr>
            <w:rFonts w:ascii="Cambria Math" w:hAnsi="Cambria Math"/>
          </w:rPr>
          <m:t>C</m:t>
        </m:r>
      </m:oMath>
      <w:r w:rsidRPr="00D13C57">
        <w:t xml:space="preserve">as a </w:t>
      </w:r>
      <w:r w:rsidRPr="00D13C57">
        <w:rPr>
          <w:b/>
          <w:bCs/>
        </w:rPr>
        <w:t>random variable</w:t>
      </w:r>
      <w:r w:rsidRPr="00D13C57">
        <w:t xml:space="preserve"> and compute a spatial </w:t>
      </w:r>
      <w:r w:rsidRPr="00D13C57">
        <w:rPr>
          <w:b/>
          <w:bCs/>
        </w:rPr>
        <w:t>probability of channel initiation</w:t>
      </w:r>
      <w:r w:rsidRPr="00D13C57">
        <w:t xml:space="preserve">, called </w:t>
      </w:r>
      <w:r w:rsidRPr="00D13C57">
        <w:rPr>
          <w:b/>
          <w:bCs/>
        </w:rPr>
        <w:t>PCI</w:t>
      </w:r>
      <w:r w:rsidRPr="00D13C57">
        <w:t xml:space="preserve">. </w:t>
      </w:r>
    </w:p>
    <w:p w14:paraId="463F8069" w14:textId="77777777" w:rsidR="00D13C57" w:rsidRPr="00D13C57" w:rsidRDefault="00D13C57" w:rsidP="00D13C57">
      <w:r w:rsidRPr="00D13C57">
        <w:t>In plain terms:</w:t>
      </w:r>
    </w:p>
    <w:p w14:paraId="0D2E2220" w14:textId="77777777" w:rsidR="00D13C57" w:rsidRPr="00D13C57" w:rsidRDefault="00D13C57" w:rsidP="00D13C57">
      <w:r w:rsidRPr="00D13C57">
        <w:t>Given a DEM-derived slope and contributing area at each grid cell, and uncertainty in sediment size, surface roughness, and runoff rate, what is the probability that this cell becomes channelized?</w:t>
      </w:r>
    </w:p>
    <w:p w14:paraId="3DDFE145" w14:textId="77777777" w:rsidR="00D13C57" w:rsidRPr="00D13C57" w:rsidRDefault="00D13C57" w:rsidP="00D13C57">
      <w:r w:rsidRPr="00D13C57">
        <w:pict w14:anchorId="2AFDAB12">
          <v:rect id="_x0000_i1388" style="width:0;height:1.5pt" o:hralign="center" o:hrstd="t" o:hr="t" fillcolor="#a0a0a0" stroked="f"/>
        </w:pict>
      </w:r>
    </w:p>
    <w:p w14:paraId="50D1DE05" w14:textId="77777777" w:rsidR="00D13C57" w:rsidRPr="00D13C57" w:rsidRDefault="00D13C57" w:rsidP="00D13C57">
      <w:pPr>
        <w:rPr>
          <w:b/>
          <w:bCs/>
        </w:rPr>
      </w:pPr>
      <w:r w:rsidRPr="00D13C57">
        <w:rPr>
          <w:b/>
          <w:bCs/>
        </w:rPr>
        <w:t>2. Overall goal</w:t>
      </w:r>
    </w:p>
    <w:p w14:paraId="1E3F4A5F" w14:textId="77777777" w:rsidR="00D13C57" w:rsidRPr="00D13C57" w:rsidRDefault="00D13C57" w:rsidP="00D13C57">
      <w:r w:rsidRPr="00D13C57">
        <w:t xml:space="preserve">The goal is </w:t>
      </w:r>
      <w:r w:rsidRPr="00D13C57">
        <w:rPr>
          <w:b/>
          <w:bCs/>
        </w:rPr>
        <w:t>not</w:t>
      </w:r>
      <w:r w:rsidRPr="00D13C57">
        <w:t xml:space="preserve"> to predict exact erosion volume. The goal is to predict the </w:t>
      </w:r>
      <w:r w:rsidRPr="00D13C57">
        <w:rPr>
          <w:b/>
          <w:bCs/>
        </w:rPr>
        <w:t>probability that a location transitions from hillslope flow to channelized flow</w:t>
      </w:r>
      <w:r w:rsidRPr="00D13C57">
        <w:t>.</w:t>
      </w:r>
    </w:p>
    <w:p w14:paraId="7D14EF35" w14:textId="77777777" w:rsidR="00D13C57" w:rsidRPr="00D13C57" w:rsidRDefault="00D13C57" w:rsidP="00D13C57">
      <w:r w:rsidRPr="00D13C57">
        <w:t>The paper specifically tries to:</w:t>
      </w:r>
    </w:p>
    <w:p w14:paraId="2729B626" w14:textId="6B4C7F9A" w:rsidR="00D13C57" w:rsidRPr="00D13C57" w:rsidRDefault="00D13C57" w:rsidP="00D13C57">
      <w:pPr>
        <w:numPr>
          <w:ilvl w:val="0"/>
          <w:numId w:val="24"/>
        </w:numPr>
      </w:pPr>
      <w:r w:rsidRPr="00D13C57">
        <w:t xml:space="preserve">Replace a single deterministic threshold </w:t>
      </w:r>
      <m:oMath>
        <m:r>
          <w:rPr>
            <w:rFonts w:ascii="Cambria Math" w:hAnsi="Cambria Math"/>
          </w:rPr>
          <m:t>C</m:t>
        </m:r>
      </m:oMath>
      <w:r w:rsidRPr="00D13C57">
        <w:t xml:space="preserve">with a probability distribution. </w:t>
      </w:r>
    </w:p>
    <w:p w14:paraId="063D86E1" w14:textId="4BCD606B" w:rsidR="00D13C57" w:rsidRPr="00D13C57" w:rsidRDefault="00D13C57" w:rsidP="00D13C57">
      <w:pPr>
        <w:numPr>
          <w:ilvl w:val="0"/>
          <w:numId w:val="24"/>
        </w:numPr>
      </w:pPr>
      <w:r w:rsidRPr="00D13C57">
        <w:t xml:space="preserve">Derive </w:t>
      </w:r>
      <m:oMath>
        <m:r>
          <w:rPr>
            <w:rFonts w:ascii="Cambria Math" w:hAnsi="Cambria Math"/>
          </w:rPr>
          <m:t>C</m:t>
        </m:r>
      </m:oMath>
      <w:r w:rsidRPr="00D13C57">
        <w:t xml:space="preserve">physically from sediment size, roughness, runoff, and shear-stress theory. </w:t>
      </w:r>
    </w:p>
    <w:p w14:paraId="016C2CA0" w14:textId="77777777" w:rsidR="00D13C57" w:rsidRPr="00D13C57" w:rsidRDefault="00D13C57" w:rsidP="00D13C57">
      <w:pPr>
        <w:numPr>
          <w:ilvl w:val="0"/>
          <w:numId w:val="24"/>
        </w:numPr>
      </w:pPr>
      <w:r w:rsidRPr="00D13C57">
        <w:t xml:space="preserve">Compare the modeled threshold distribution with observed channel-head thresholds from field data. </w:t>
      </w:r>
    </w:p>
    <w:p w14:paraId="2DF8A329" w14:textId="77777777" w:rsidR="00D13C57" w:rsidRPr="00D13C57" w:rsidRDefault="00D13C57" w:rsidP="00D13C57">
      <w:pPr>
        <w:numPr>
          <w:ilvl w:val="0"/>
          <w:numId w:val="24"/>
        </w:numPr>
      </w:pPr>
      <w:r w:rsidRPr="00D13C57">
        <w:t xml:space="preserve">Produce spatial maps of </w:t>
      </w:r>
      <w:r w:rsidRPr="00D13C57">
        <w:rPr>
          <w:b/>
          <w:bCs/>
        </w:rPr>
        <w:t>probability of channel initiation</w:t>
      </w:r>
      <w:r w:rsidRPr="00D13C57">
        <w:t xml:space="preserve">, PCI. </w:t>
      </w:r>
    </w:p>
    <w:p w14:paraId="369815BE" w14:textId="77777777" w:rsidR="00D13C57" w:rsidRPr="00D13C57" w:rsidRDefault="00D13C57" w:rsidP="00D13C57">
      <w:r w:rsidRPr="00D13C57">
        <w:t>This is important because channelization strongly increases sediment transport. A cell may not be permanently channelized, but during an intense storm after wildfire, it may temporarily become a rill/gully/channel.</w:t>
      </w:r>
    </w:p>
    <w:p w14:paraId="0386E1B2" w14:textId="77777777" w:rsidR="00D13C57" w:rsidRPr="00D13C57" w:rsidRDefault="00D13C57" w:rsidP="00D13C57">
      <w:r w:rsidRPr="00D13C57">
        <w:pict w14:anchorId="60988C22">
          <v:rect id="_x0000_i1389" style="width:0;height:1.5pt" o:hralign="center" o:hrstd="t" o:hr="t" fillcolor="#a0a0a0" stroked="f"/>
        </w:pict>
      </w:r>
    </w:p>
    <w:p w14:paraId="688D265B" w14:textId="77777777" w:rsidR="00D13C57" w:rsidRPr="00D13C57" w:rsidRDefault="00D13C57" w:rsidP="00D13C57">
      <w:pPr>
        <w:rPr>
          <w:b/>
          <w:bCs/>
        </w:rPr>
      </w:pPr>
      <w:r w:rsidRPr="00D13C57">
        <w:rPr>
          <w:b/>
          <w:bCs/>
        </w:rPr>
        <w:t>3. Main input and output</w:t>
      </w:r>
    </w:p>
    <w:p w14:paraId="0A054FD9" w14:textId="77777777" w:rsidR="00D13C57" w:rsidRPr="00D13C57" w:rsidRDefault="00D13C57" w:rsidP="00D13C57">
      <w:pPr>
        <w:rPr>
          <w:b/>
          <w:bCs/>
        </w:rPr>
      </w:pPr>
      <w:r w:rsidRPr="00D13C57">
        <w:rPr>
          <w:b/>
          <w:bCs/>
        </w:rPr>
        <w:t>Input</w:t>
      </w:r>
    </w:p>
    <w:p w14:paraId="08D4E2B2" w14:textId="77777777" w:rsidR="00D13C57" w:rsidRPr="00D13C57" w:rsidRDefault="00D13C57" w:rsidP="00D13C57">
      <w:r w:rsidRPr="00D13C57">
        <w:t>The model uses two major input groups.</w:t>
      </w:r>
    </w:p>
    <w:p w14:paraId="6A09763E" w14:textId="77777777" w:rsidR="00D13C57" w:rsidRPr="00D13C57" w:rsidRDefault="00D13C57" w:rsidP="00D13C57">
      <w:r w:rsidRPr="00D13C57">
        <w:rPr>
          <w:b/>
          <w:bCs/>
        </w:rPr>
        <w:t>A. Spatial terrain inputs from DEM</w:t>
      </w:r>
    </w:p>
    <w:p w14:paraId="080A0F7B" w14:textId="1159B63A" w:rsidR="00D13C57" w:rsidRPr="00D13C57" w:rsidRDefault="00D13C57" w:rsidP="00D13C57">
      <m:oMathPara>
        <m:oMath>
          <m:r>
            <w:rPr>
              <w:rFonts w:ascii="Cambria Math" w:hAnsi="Cambria Math"/>
            </w:rPr>
            <m:t>Z(x,y)→S(x,y),</m:t>
          </m:r>
          <m:r>
            <m:rPr>
              <m:sty m:val="p"/>
            </m:rPr>
            <w:rPr>
              <w:rFonts w:ascii="Cambria Math" w:hAnsi="Cambria Math"/>
            </w:rPr>
            <m:t> </m:t>
          </m:r>
          <m:r>
            <w:rPr>
              <w:rFonts w:ascii="Cambria Math" w:hAnsi="Cambria Math"/>
            </w:rPr>
            <m:t>a(x,y)</m:t>
          </m:r>
          <m:r>
            <w:rPr>
              <w:i/>
            </w:rPr>
            <w:br/>
          </m:r>
        </m:oMath>
      </m:oMathPara>
    </w:p>
    <w:p w14:paraId="050084D4" w14:textId="77777777" w:rsidR="00D13C57" w:rsidRPr="00D13C57" w:rsidRDefault="00D13C57" w:rsidP="00D13C57">
      <w:r w:rsidRPr="00D13C57">
        <w:t>where: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5"/>
        <w:gridCol w:w="5313"/>
        <w:gridCol w:w="1276"/>
      </w:tblGrid>
      <w:tr w:rsidR="00D13C57" w:rsidRPr="00D13C57" w14:paraId="5E7D0D99" w14:textId="77777777">
        <w:trPr>
          <w:tblHeader/>
          <w:tblCellSpacing w:w="15" w:type="dxa"/>
        </w:trPr>
        <w:tc>
          <w:tcPr>
            <w:tcW w:w="0" w:type="auto"/>
            <w:vAlign w:val="center"/>
            <w:hideMark/>
          </w:tcPr>
          <w:p w14:paraId="7FF473C1" w14:textId="77777777" w:rsidR="00D13C57" w:rsidRPr="00D13C57" w:rsidRDefault="00D13C57" w:rsidP="00D13C57">
            <w:pPr>
              <w:rPr>
                <w:b/>
                <w:bCs/>
              </w:rPr>
            </w:pPr>
            <w:r w:rsidRPr="00D13C57">
              <w:rPr>
                <w:b/>
                <w:bCs/>
              </w:rPr>
              <w:t>Variable</w:t>
            </w:r>
          </w:p>
        </w:tc>
        <w:tc>
          <w:tcPr>
            <w:tcW w:w="0" w:type="auto"/>
            <w:vAlign w:val="center"/>
            <w:hideMark/>
          </w:tcPr>
          <w:p w14:paraId="6009C2E6" w14:textId="77777777" w:rsidR="00D13C57" w:rsidRPr="00D13C57" w:rsidRDefault="00D13C57" w:rsidP="00D13C57">
            <w:pPr>
              <w:rPr>
                <w:b/>
                <w:bCs/>
              </w:rPr>
            </w:pPr>
            <w:r w:rsidRPr="00D13C57">
              <w:rPr>
                <w:b/>
                <w:bCs/>
              </w:rPr>
              <w:t>Meaning</w:t>
            </w:r>
          </w:p>
        </w:tc>
        <w:tc>
          <w:tcPr>
            <w:tcW w:w="0" w:type="auto"/>
            <w:vAlign w:val="center"/>
            <w:hideMark/>
          </w:tcPr>
          <w:p w14:paraId="7186E145" w14:textId="77777777" w:rsidR="00D13C57" w:rsidRPr="00D13C57" w:rsidRDefault="00D13C57" w:rsidP="00D13C57">
            <w:pPr>
              <w:rPr>
                <w:b/>
                <w:bCs/>
              </w:rPr>
            </w:pPr>
            <w:r w:rsidRPr="00D13C57">
              <w:rPr>
                <w:b/>
                <w:bCs/>
              </w:rPr>
              <w:t>Data type</w:t>
            </w:r>
          </w:p>
        </w:tc>
      </w:tr>
      <w:tr w:rsidR="00D13C57" w:rsidRPr="00D13C57" w14:paraId="736D1E56" w14:textId="77777777">
        <w:trPr>
          <w:tblCellSpacing w:w="15" w:type="dxa"/>
        </w:trPr>
        <w:tc>
          <w:tcPr>
            <w:tcW w:w="0" w:type="auto"/>
            <w:vAlign w:val="center"/>
            <w:hideMark/>
          </w:tcPr>
          <w:p w14:paraId="7E7F9865" w14:textId="441F9FF0" w:rsidR="00D13C57" w:rsidRPr="00D13C57" w:rsidRDefault="00D13C57" w:rsidP="00D13C57">
            <m:oMathPara>
              <m:oMath>
                <m:r>
                  <w:rPr>
                    <w:rFonts w:ascii="Cambria Math" w:hAnsi="Cambria Math"/>
                  </w:rPr>
                  <m:t>Z</m:t>
                </m:r>
              </m:oMath>
            </m:oMathPara>
          </w:p>
        </w:tc>
        <w:tc>
          <w:tcPr>
            <w:tcW w:w="0" w:type="auto"/>
            <w:vAlign w:val="center"/>
            <w:hideMark/>
          </w:tcPr>
          <w:p w14:paraId="00065787" w14:textId="77777777" w:rsidR="00D13C57" w:rsidRPr="00D13C57" w:rsidRDefault="00D13C57" w:rsidP="00D13C57">
            <w:r w:rsidRPr="00D13C57">
              <w:t>DEM elevation</w:t>
            </w:r>
          </w:p>
        </w:tc>
        <w:tc>
          <w:tcPr>
            <w:tcW w:w="0" w:type="auto"/>
            <w:vAlign w:val="center"/>
            <w:hideMark/>
          </w:tcPr>
          <w:p w14:paraId="0E587AD6" w14:textId="77777777" w:rsidR="00D13C57" w:rsidRPr="00D13C57" w:rsidRDefault="00D13C57" w:rsidP="00D13C57">
            <w:r w:rsidRPr="00D13C57">
              <w:t>raster / matrix</w:t>
            </w:r>
          </w:p>
        </w:tc>
      </w:tr>
      <w:tr w:rsidR="00D13C57" w:rsidRPr="00D13C57" w14:paraId="337B09BC" w14:textId="77777777">
        <w:trPr>
          <w:tblCellSpacing w:w="15" w:type="dxa"/>
        </w:trPr>
        <w:tc>
          <w:tcPr>
            <w:tcW w:w="0" w:type="auto"/>
            <w:vAlign w:val="center"/>
            <w:hideMark/>
          </w:tcPr>
          <w:p w14:paraId="3C31B263" w14:textId="2E3522AD" w:rsidR="00D13C57" w:rsidRPr="00D13C57" w:rsidRDefault="00D13C57" w:rsidP="00D13C57">
            <m:oMathPara>
              <m:oMath>
                <m:r>
                  <w:rPr>
                    <w:rFonts w:ascii="Cambria Math" w:hAnsi="Cambria Math"/>
                  </w:rPr>
                  <w:lastRenderedPageBreak/>
                  <m:t>S</m:t>
                </m:r>
              </m:oMath>
            </m:oMathPara>
          </w:p>
        </w:tc>
        <w:tc>
          <w:tcPr>
            <w:tcW w:w="0" w:type="auto"/>
            <w:vAlign w:val="center"/>
            <w:hideMark/>
          </w:tcPr>
          <w:p w14:paraId="59954C04" w14:textId="77777777" w:rsidR="00D13C57" w:rsidRPr="00D13C57" w:rsidRDefault="00D13C57" w:rsidP="00D13C57">
            <w:r w:rsidRPr="00D13C57">
              <w:t>local slope</w:t>
            </w:r>
          </w:p>
        </w:tc>
        <w:tc>
          <w:tcPr>
            <w:tcW w:w="0" w:type="auto"/>
            <w:vAlign w:val="center"/>
            <w:hideMark/>
          </w:tcPr>
          <w:p w14:paraId="4F921D4E" w14:textId="77777777" w:rsidR="00D13C57" w:rsidRPr="00D13C57" w:rsidRDefault="00D13C57" w:rsidP="00D13C57">
            <w:r w:rsidRPr="00D13C57">
              <w:t>raster / matrix</w:t>
            </w:r>
          </w:p>
        </w:tc>
      </w:tr>
      <w:tr w:rsidR="00D13C57" w:rsidRPr="00D13C57" w14:paraId="1D7C10F2" w14:textId="77777777">
        <w:trPr>
          <w:tblCellSpacing w:w="15" w:type="dxa"/>
        </w:trPr>
        <w:tc>
          <w:tcPr>
            <w:tcW w:w="0" w:type="auto"/>
            <w:vAlign w:val="center"/>
            <w:hideMark/>
          </w:tcPr>
          <w:p w14:paraId="12314751" w14:textId="192AF4D8" w:rsidR="00D13C57" w:rsidRPr="00D13C57" w:rsidRDefault="00D13C57" w:rsidP="00D13C57">
            <m:oMathPara>
              <m:oMath>
                <m:r>
                  <w:rPr>
                    <w:rFonts w:ascii="Cambria Math" w:hAnsi="Cambria Math"/>
                  </w:rPr>
                  <m:t>a</m:t>
                </m:r>
              </m:oMath>
            </m:oMathPara>
          </w:p>
        </w:tc>
        <w:tc>
          <w:tcPr>
            <w:tcW w:w="0" w:type="auto"/>
            <w:vAlign w:val="center"/>
            <w:hideMark/>
          </w:tcPr>
          <w:p w14:paraId="0789B5FC" w14:textId="77777777" w:rsidR="00D13C57" w:rsidRPr="00D13C57" w:rsidRDefault="00D13C57" w:rsidP="00D13C57">
            <w:r w:rsidRPr="00D13C57">
              <w:t>specific catchment area, upslope area per unit contour width</w:t>
            </w:r>
          </w:p>
        </w:tc>
        <w:tc>
          <w:tcPr>
            <w:tcW w:w="0" w:type="auto"/>
            <w:vAlign w:val="center"/>
            <w:hideMark/>
          </w:tcPr>
          <w:p w14:paraId="491749EE" w14:textId="77777777" w:rsidR="00D13C57" w:rsidRPr="00D13C57" w:rsidRDefault="00D13C57" w:rsidP="00D13C57">
            <w:r w:rsidRPr="00D13C57">
              <w:t>raster / matrix</w:t>
            </w:r>
          </w:p>
        </w:tc>
      </w:tr>
      <w:tr w:rsidR="00D13C57" w:rsidRPr="00D13C57" w14:paraId="468BB159" w14:textId="77777777">
        <w:trPr>
          <w:tblCellSpacing w:w="15" w:type="dxa"/>
        </w:trPr>
        <w:tc>
          <w:tcPr>
            <w:tcW w:w="0" w:type="auto"/>
            <w:vAlign w:val="center"/>
            <w:hideMark/>
          </w:tcPr>
          <w:p w14:paraId="3BA2D374" w14:textId="750148C3" w:rsidR="00D13C57" w:rsidRPr="00D13C57" w:rsidRDefault="00D13C57" w:rsidP="00D13C57">
            <m:oMathPara>
              <m:oMath>
                <m:r>
                  <w:rPr>
                    <w:rFonts w:ascii="Cambria Math" w:hAnsi="Cambria Math"/>
                  </w:rPr>
                  <m:t>a</m:t>
                </m:r>
                <m:sSup>
                  <m:sSupPr>
                    <m:ctrlPr>
                      <w:rPr>
                        <w:rFonts w:ascii="Cambria Math" w:hAnsi="Cambria Math"/>
                      </w:rPr>
                    </m:ctrlPr>
                  </m:sSupPr>
                  <m:e>
                    <m:r>
                      <w:rPr>
                        <w:rFonts w:ascii="Cambria Math" w:hAnsi="Cambria Math"/>
                      </w:rPr>
                      <m:t>S</m:t>
                    </m:r>
                  </m:e>
                  <m:sup>
                    <m:r>
                      <w:rPr>
                        <w:rFonts w:ascii="Cambria Math" w:hAnsi="Cambria Math"/>
                      </w:rPr>
                      <m:t>α</m:t>
                    </m:r>
                  </m:sup>
                </m:sSup>
              </m:oMath>
            </m:oMathPara>
          </w:p>
        </w:tc>
        <w:tc>
          <w:tcPr>
            <w:tcW w:w="0" w:type="auto"/>
            <w:vAlign w:val="center"/>
            <w:hideMark/>
          </w:tcPr>
          <w:p w14:paraId="7096E42D" w14:textId="77777777" w:rsidR="00D13C57" w:rsidRPr="00D13C57" w:rsidRDefault="00D13C57" w:rsidP="00D13C57">
            <w:r w:rsidRPr="00D13C57">
              <w:t>terrain forcing index</w:t>
            </w:r>
          </w:p>
        </w:tc>
        <w:tc>
          <w:tcPr>
            <w:tcW w:w="0" w:type="auto"/>
            <w:vAlign w:val="center"/>
            <w:hideMark/>
          </w:tcPr>
          <w:p w14:paraId="67BC86C9" w14:textId="77777777" w:rsidR="00D13C57" w:rsidRPr="00D13C57" w:rsidRDefault="00D13C57" w:rsidP="00D13C57">
            <w:r w:rsidRPr="00D13C57">
              <w:t>raster / matrix</w:t>
            </w:r>
          </w:p>
        </w:tc>
      </w:tr>
    </w:tbl>
    <w:p w14:paraId="781F857C" w14:textId="77777777" w:rsidR="00D13C57" w:rsidRPr="00D13C57" w:rsidRDefault="00D13C57" w:rsidP="00D13C57">
      <w:r w:rsidRPr="00D13C57">
        <w:t xml:space="preserve">The paper used a </w:t>
      </w:r>
      <w:r w:rsidRPr="00D13C57">
        <w:rPr>
          <w:b/>
          <w:bCs/>
        </w:rPr>
        <w:t>30 m DEM</w:t>
      </w:r>
      <w:r w:rsidRPr="00D13C57">
        <w:t xml:space="preserve"> to derive slope and contributing area. </w:t>
      </w:r>
    </w:p>
    <w:p w14:paraId="6C50E44C" w14:textId="77777777" w:rsidR="00D13C57" w:rsidRPr="00D13C57" w:rsidRDefault="00D13C57" w:rsidP="00D13C57">
      <w:r w:rsidRPr="00D13C57">
        <w:rPr>
          <w:b/>
          <w:bCs/>
        </w:rPr>
        <w:t>B. Random hydrologic/surface inputs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5"/>
        <w:gridCol w:w="4963"/>
        <w:gridCol w:w="3274"/>
      </w:tblGrid>
      <w:tr w:rsidR="00D13C57" w:rsidRPr="00D13C57" w14:paraId="4843C365" w14:textId="77777777">
        <w:trPr>
          <w:tblHeader/>
          <w:tblCellSpacing w:w="15" w:type="dxa"/>
        </w:trPr>
        <w:tc>
          <w:tcPr>
            <w:tcW w:w="0" w:type="auto"/>
            <w:vAlign w:val="center"/>
            <w:hideMark/>
          </w:tcPr>
          <w:p w14:paraId="76533A5B" w14:textId="77777777" w:rsidR="00D13C57" w:rsidRPr="00D13C57" w:rsidRDefault="00D13C57" w:rsidP="00D13C57">
            <w:pPr>
              <w:rPr>
                <w:b/>
                <w:bCs/>
              </w:rPr>
            </w:pPr>
            <w:r w:rsidRPr="00D13C57">
              <w:rPr>
                <w:b/>
                <w:bCs/>
              </w:rPr>
              <w:t>Variable</w:t>
            </w:r>
          </w:p>
        </w:tc>
        <w:tc>
          <w:tcPr>
            <w:tcW w:w="0" w:type="auto"/>
            <w:vAlign w:val="center"/>
            <w:hideMark/>
          </w:tcPr>
          <w:p w14:paraId="71F2B3E9" w14:textId="77777777" w:rsidR="00D13C57" w:rsidRPr="00D13C57" w:rsidRDefault="00D13C57" w:rsidP="00D13C57">
            <w:pPr>
              <w:rPr>
                <w:b/>
                <w:bCs/>
              </w:rPr>
            </w:pPr>
            <w:r w:rsidRPr="00D13C57">
              <w:rPr>
                <w:b/>
                <w:bCs/>
              </w:rPr>
              <w:t>Meaning</w:t>
            </w:r>
          </w:p>
        </w:tc>
        <w:tc>
          <w:tcPr>
            <w:tcW w:w="0" w:type="auto"/>
            <w:vAlign w:val="center"/>
            <w:hideMark/>
          </w:tcPr>
          <w:p w14:paraId="06ECDF6B" w14:textId="77777777" w:rsidR="00D13C57" w:rsidRPr="00D13C57" w:rsidRDefault="00D13C57" w:rsidP="00D13C57">
            <w:pPr>
              <w:rPr>
                <w:b/>
                <w:bCs/>
              </w:rPr>
            </w:pPr>
            <w:r w:rsidRPr="00D13C57">
              <w:rPr>
                <w:b/>
                <w:bCs/>
              </w:rPr>
              <w:t>Data type</w:t>
            </w:r>
          </w:p>
        </w:tc>
      </w:tr>
      <w:tr w:rsidR="00D13C57" w:rsidRPr="00D13C57" w14:paraId="372DC349" w14:textId="77777777">
        <w:trPr>
          <w:tblCellSpacing w:w="15" w:type="dxa"/>
        </w:trPr>
        <w:tc>
          <w:tcPr>
            <w:tcW w:w="0" w:type="auto"/>
            <w:vAlign w:val="center"/>
            <w:hideMark/>
          </w:tcPr>
          <w:p w14:paraId="6AABC405" w14:textId="0FB125F4" w:rsidR="00D13C57" w:rsidRPr="00D13C57" w:rsidRDefault="00D13C57" w:rsidP="00D13C57">
            <m:oMathPara>
              <m:oMath>
                <m:sSub>
                  <m:sSubPr>
                    <m:ctrlPr>
                      <w:rPr>
                        <w:rFonts w:ascii="Cambria Math" w:hAnsi="Cambria Math"/>
                      </w:rPr>
                    </m:ctrlPr>
                  </m:sSubPr>
                  <m:e>
                    <m:r>
                      <w:rPr>
                        <w:rFonts w:ascii="Cambria Math" w:hAnsi="Cambria Math"/>
                      </w:rPr>
                      <m:t>d</m:t>
                    </m:r>
                  </m:e>
                  <m:sub>
                    <m:r>
                      <w:rPr>
                        <w:rFonts w:ascii="Cambria Math" w:hAnsi="Cambria Math"/>
                      </w:rPr>
                      <m:t>50</m:t>
                    </m:r>
                  </m:sub>
                </m:sSub>
              </m:oMath>
            </m:oMathPara>
          </w:p>
        </w:tc>
        <w:tc>
          <w:tcPr>
            <w:tcW w:w="0" w:type="auto"/>
            <w:vAlign w:val="center"/>
            <w:hideMark/>
          </w:tcPr>
          <w:p w14:paraId="5A8BD4D9" w14:textId="77777777" w:rsidR="00D13C57" w:rsidRPr="00D13C57" w:rsidRDefault="00D13C57" w:rsidP="00D13C57">
            <w:proofErr w:type="gramStart"/>
            <w:r w:rsidRPr="00D13C57">
              <w:t>median</w:t>
            </w:r>
            <w:proofErr w:type="gramEnd"/>
            <w:r w:rsidRPr="00D13C57">
              <w:t xml:space="preserve"> grain size</w:t>
            </w:r>
          </w:p>
        </w:tc>
        <w:tc>
          <w:tcPr>
            <w:tcW w:w="0" w:type="auto"/>
            <w:vAlign w:val="center"/>
            <w:hideMark/>
          </w:tcPr>
          <w:p w14:paraId="41716B4A" w14:textId="77777777" w:rsidR="00D13C57" w:rsidRPr="00D13C57" w:rsidRDefault="00D13C57" w:rsidP="00D13C57">
            <w:r w:rsidRPr="00D13C57">
              <w:t>random variable / field sample vector</w:t>
            </w:r>
          </w:p>
        </w:tc>
      </w:tr>
      <w:tr w:rsidR="00D13C57" w:rsidRPr="00D13C57" w14:paraId="7AA58C59" w14:textId="77777777">
        <w:trPr>
          <w:tblCellSpacing w:w="15" w:type="dxa"/>
        </w:trPr>
        <w:tc>
          <w:tcPr>
            <w:tcW w:w="0" w:type="auto"/>
            <w:vAlign w:val="center"/>
            <w:hideMark/>
          </w:tcPr>
          <w:p w14:paraId="71A99358" w14:textId="431F173C" w:rsidR="00D13C57" w:rsidRPr="00D13C57" w:rsidRDefault="00D13C57" w:rsidP="00D13C57">
            <m:oMathPara>
              <m:oMath>
                <m:sSub>
                  <m:sSubPr>
                    <m:ctrlPr>
                      <w:rPr>
                        <w:rFonts w:ascii="Cambria Math" w:hAnsi="Cambria Math"/>
                      </w:rPr>
                    </m:ctrlPr>
                  </m:sSubPr>
                  <m:e>
                    <m:r>
                      <w:rPr>
                        <w:rFonts w:ascii="Cambria Math" w:hAnsi="Cambria Math"/>
                      </w:rPr>
                      <m:t>n</m:t>
                    </m:r>
                  </m:e>
                  <m:sub>
                    <m:r>
                      <w:rPr>
                        <w:rFonts w:ascii="Cambria Math" w:hAnsi="Cambria Math"/>
                      </w:rPr>
                      <m:t>b</m:t>
                    </m:r>
                  </m:sub>
                </m:sSub>
              </m:oMath>
            </m:oMathPara>
          </w:p>
        </w:tc>
        <w:tc>
          <w:tcPr>
            <w:tcW w:w="0" w:type="auto"/>
            <w:vAlign w:val="center"/>
            <w:hideMark/>
          </w:tcPr>
          <w:p w14:paraId="11869048" w14:textId="77777777" w:rsidR="00D13C57" w:rsidRPr="00D13C57" w:rsidRDefault="00D13C57" w:rsidP="00D13C57">
            <w:r w:rsidRPr="00D13C57">
              <w:t>Manning roughness for bare soil</w:t>
            </w:r>
          </w:p>
        </w:tc>
        <w:tc>
          <w:tcPr>
            <w:tcW w:w="0" w:type="auto"/>
            <w:vAlign w:val="center"/>
            <w:hideMark/>
          </w:tcPr>
          <w:p w14:paraId="7259D0A0" w14:textId="77777777" w:rsidR="00D13C57" w:rsidRPr="00D13C57" w:rsidRDefault="00D13C57" w:rsidP="00D13C57">
            <w:r w:rsidRPr="00D13C57">
              <w:t>derived scalar random variable</w:t>
            </w:r>
          </w:p>
        </w:tc>
      </w:tr>
      <w:tr w:rsidR="00D13C57" w:rsidRPr="00D13C57" w14:paraId="5877CA89" w14:textId="77777777">
        <w:trPr>
          <w:tblCellSpacing w:w="15" w:type="dxa"/>
        </w:trPr>
        <w:tc>
          <w:tcPr>
            <w:tcW w:w="0" w:type="auto"/>
            <w:vAlign w:val="center"/>
            <w:hideMark/>
          </w:tcPr>
          <w:p w14:paraId="3C0626D9" w14:textId="7E9A53F6" w:rsidR="00D13C57" w:rsidRPr="00D13C57" w:rsidRDefault="00D13C57" w:rsidP="00D13C57">
            <m:oMathPara>
              <m:oMath>
                <m:sSub>
                  <m:sSubPr>
                    <m:ctrlPr>
                      <w:rPr>
                        <w:rFonts w:ascii="Cambria Math" w:hAnsi="Cambria Math"/>
                      </w:rPr>
                    </m:ctrlPr>
                  </m:sSubPr>
                  <m:e>
                    <m:r>
                      <w:rPr>
                        <w:rFonts w:ascii="Cambria Math" w:hAnsi="Cambria Math"/>
                      </w:rPr>
                      <m:t>n</m:t>
                    </m:r>
                  </m:e>
                  <m:sub>
                    <m:r>
                      <w:rPr>
                        <w:rFonts w:ascii="Cambria Math" w:hAnsi="Cambria Math"/>
                      </w:rPr>
                      <m:t>a</m:t>
                    </m:r>
                  </m:sub>
                </m:sSub>
              </m:oMath>
            </m:oMathPara>
          </w:p>
        </w:tc>
        <w:tc>
          <w:tcPr>
            <w:tcW w:w="0" w:type="auto"/>
            <w:vAlign w:val="center"/>
            <w:hideMark/>
          </w:tcPr>
          <w:p w14:paraId="530D17B1" w14:textId="77777777" w:rsidR="00D13C57" w:rsidRPr="00D13C57" w:rsidRDefault="00D13C57" w:rsidP="00D13C57">
            <w:r w:rsidRPr="00D13C57">
              <w:t>additional roughness from vegetation, litter, obstructions</w:t>
            </w:r>
          </w:p>
        </w:tc>
        <w:tc>
          <w:tcPr>
            <w:tcW w:w="0" w:type="auto"/>
            <w:vAlign w:val="center"/>
            <w:hideMark/>
          </w:tcPr>
          <w:p w14:paraId="3852B85E" w14:textId="77777777" w:rsidR="00D13C57" w:rsidRPr="00D13C57" w:rsidRDefault="00D13C57" w:rsidP="00D13C57">
            <w:r w:rsidRPr="00D13C57">
              <w:t>random variable</w:t>
            </w:r>
          </w:p>
        </w:tc>
      </w:tr>
      <w:tr w:rsidR="00D13C57" w:rsidRPr="00D13C57" w14:paraId="2311F9CC" w14:textId="77777777">
        <w:trPr>
          <w:tblCellSpacing w:w="15" w:type="dxa"/>
        </w:trPr>
        <w:tc>
          <w:tcPr>
            <w:tcW w:w="0" w:type="auto"/>
            <w:vAlign w:val="center"/>
            <w:hideMark/>
          </w:tcPr>
          <w:p w14:paraId="06A1C230" w14:textId="254844DB" w:rsidR="00D13C57" w:rsidRPr="00D13C57" w:rsidRDefault="00D13C57" w:rsidP="00D13C57">
            <m:oMathPara>
              <m:oMath>
                <m:r>
                  <w:rPr>
                    <w:rFonts w:ascii="Cambria Math" w:hAnsi="Cambria Math"/>
                  </w:rPr>
                  <m:t>r</m:t>
                </m:r>
              </m:oMath>
            </m:oMathPara>
          </w:p>
        </w:tc>
        <w:tc>
          <w:tcPr>
            <w:tcW w:w="0" w:type="auto"/>
            <w:vAlign w:val="center"/>
            <w:hideMark/>
          </w:tcPr>
          <w:p w14:paraId="06A36BCE" w14:textId="77777777" w:rsidR="00D13C57" w:rsidRPr="00D13C57" w:rsidRDefault="00D13C57" w:rsidP="00D13C57">
            <w:r w:rsidRPr="00D13C57">
              <w:t>excess rainfall/runoff rate</w:t>
            </w:r>
          </w:p>
        </w:tc>
        <w:tc>
          <w:tcPr>
            <w:tcW w:w="0" w:type="auto"/>
            <w:vAlign w:val="center"/>
            <w:hideMark/>
          </w:tcPr>
          <w:p w14:paraId="466B726F" w14:textId="77777777" w:rsidR="00D13C57" w:rsidRPr="00D13C57" w:rsidRDefault="00D13C57" w:rsidP="00D13C57">
            <w:r w:rsidRPr="00D13C57">
              <w:t>random variable</w:t>
            </w:r>
          </w:p>
        </w:tc>
      </w:tr>
      <w:tr w:rsidR="00D13C57" w:rsidRPr="00D13C57" w14:paraId="086887D1" w14:textId="77777777">
        <w:trPr>
          <w:tblCellSpacing w:w="15" w:type="dxa"/>
        </w:trPr>
        <w:tc>
          <w:tcPr>
            <w:tcW w:w="0" w:type="auto"/>
            <w:vAlign w:val="center"/>
            <w:hideMark/>
          </w:tcPr>
          <w:p w14:paraId="03A8C90D" w14:textId="1D8B0ECB" w:rsidR="00D13C57" w:rsidRPr="00D13C57" w:rsidRDefault="00D13C57" w:rsidP="00D13C57">
            <m:oMathPara>
              <m:oMath>
                <m:r>
                  <w:rPr>
                    <w:rFonts w:ascii="Cambria Math" w:hAnsi="Cambria Math"/>
                  </w:rPr>
                  <m:t>T</m:t>
                </m:r>
              </m:oMath>
            </m:oMathPara>
          </w:p>
        </w:tc>
        <w:tc>
          <w:tcPr>
            <w:tcW w:w="0" w:type="auto"/>
            <w:vAlign w:val="center"/>
            <w:hideMark/>
          </w:tcPr>
          <w:p w14:paraId="7D35A533" w14:textId="77777777" w:rsidR="00D13C57" w:rsidRPr="00D13C57" w:rsidRDefault="00D13C57" w:rsidP="00D13C57">
            <w:r w:rsidRPr="00D13C57">
              <w:t>soil transmissivity, used for saturation-excess runoff</w:t>
            </w:r>
          </w:p>
        </w:tc>
        <w:tc>
          <w:tcPr>
            <w:tcW w:w="0" w:type="auto"/>
            <w:vAlign w:val="center"/>
            <w:hideMark/>
          </w:tcPr>
          <w:p w14:paraId="0E0F9F8C" w14:textId="77777777" w:rsidR="00D13C57" w:rsidRPr="00D13C57" w:rsidRDefault="00D13C57" w:rsidP="00D13C57">
            <w:r w:rsidRPr="00D13C57">
              <w:t>scalar parameter</w:t>
            </w:r>
          </w:p>
        </w:tc>
      </w:tr>
      <w:tr w:rsidR="00D13C57" w:rsidRPr="00D13C57" w14:paraId="2D6ED29C" w14:textId="77777777">
        <w:trPr>
          <w:tblCellSpacing w:w="15" w:type="dxa"/>
        </w:trPr>
        <w:tc>
          <w:tcPr>
            <w:tcW w:w="0" w:type="auto"/>
            <w:vAlign w:val="center"/>
            <w:hideMark/>
          </w:tcPr>
          <w:p w14:paraId="2D2F1B1E" w14:textId="37121C92" w:rsidR="00D13C57" w:rsidRPr="00D13C57" w:rsidRDefault="00D13C57" w:rsidP="00D13C57">
            <m:oMathPara>
              <m:oMath>
                <m:sSub>
                  <m:sSubPr>
                    <m:ctrlPr>
                      <w:rPr>
                        <w:rFonts w:ascii="Cambria Math" w:hAnsi="Cambria Math"/>
                      </w:rPr>
                    </m:ctrlPr>
                  </m:sSubPr>
                  <m:e>
                    <m:r>
                      <w:rPr>
                        <w:rFonts w:ascii="Cambria Math" w:hAnsi="Cambria Math"/>
                      </w:rPr>
                      <m:t>τ</m:t>
                    </m:r>
                  </m:e>
                  <m:sub>
                    <m:r>
                      <w:rPr>
                        <w:rFonts w:ascii="Cambria Math" w:hAnsi="Cambria Math"/>
                      </w:rPr>
                      <m:t>c</m:t>
                    </m:r>
                  </m:sub>
                </m:sSub>
              </m:oMath>
            </m:oMathPara>
          </w:p>
        </w:tc>
        <w:tc>
          <w:tcPr>
            <w:tcW w:w="0" w:type="auto"/>
            <w:vAlign w:val="center"/>
            <w:hideMark/>
          </w:tcPr>
          <w:p w14:paraId="03301E9A" w14:textId="77777777" w:rsidR="00D13C57" w:rsidRPr="00D13C57" w:rsidRDefault="00D13C57" w:rsidP="00D13C57">
            <w:r w:rsidRPr="00D13C57">
              <w:t>critical shear stress</w:t>
            </w:r>
          </w:p>
        </w:tc>
        <w:tc>
          <w:tcPr>
            <w:tcW w:w="0" w:type="auto"/>
            <w:vAlign w:val="center"/>
            <w:hideMark/>
          </w:tcPr>
          <w:p w14:paraId="68129F1C" w14:textId="766900CE" w:rsidR="00D13C57" w:rsidRPr="00D13C57" w:rsidRDefault="00D13C57" w:rsidP="00D13C57">
            <w:r w:rsidRPr="00D13C57">
              <w:t xml:space="preserve">derived from </w:t>
            </w:r>
            <m:oMath>
              <m:sSub>
                <m:sSubPr>
                  <m:ctrlPr>
                    <w:rPr>
                      <w:rFonts w:ascii="Cambria Math" w:hAnsi="Cambria Math"/>
                    </w:rPr>
                  </m:ctrlPr>
                </m:sSubPr>
                <m:e>
                  <m:r>
                    <w:rPr>
                      <w:rFonts w:ascii="Cambria Math" w:hAnsi="Cambria Math"/>
                    </w:rPr>
                    <m:t>d</m:t>
                  </m:r>
                </m:e>
                <m:sub>
                  <m:r>
                    <w:rPr>
                      <w:rFonts w:ascii="Cambria Math" w:hAnsi="Cambria Math"/>
                    </w:rPr>
                    <m:t>50</m:t>
                  </m:r>
                </m:sub>
              </m:sSub>
            </m:oMath>
          </w:p>
        </w:tc>
      </w:tr>
      <w:tr w:rsidR="00D13C57" w:rsidRPr="00D13C57" w14:paraId="29A2151C" w14:textId="77777777">
        <w:trPr>
          <w:tblCellSpacing w:w="15" w:type="dxa"/>
        </w:trPr>
        <w:tc>
          <w:tcPr>
            <w:tcW w:w="0" w:type="auto"/>
            <w:vAlign w:val="center"/>
            <w:hideMark/>
          </w:tcPr>
          <w:p w14:paraId="0F92888F" w14:textId="76E5FE47" w:rsidR="00D13C57" w:rsidRPr="00D13C57" w:rsidRDefault="00D13C57" w:rsidP="00D13C57">
            <m:oMathPara>
              <m:oMath>
                <m:r>
                  <w:rPr>
                    <w:rFonts w:ascii="Cambria Math" w:hAnsi="Cambria Math"/>
                  </w:rPr>
                  <m:t>C</m:t>
                </m:r>
              </m:oMath>
            </m:oMathPara>
          </w:p>
        </w:tc>
        <w:tc>
          <w:tcPr>
            <w:tcW w:w="0" w:type="auto"/>
            <w:vAlign w:val="center"/>
            <w:hideMark/>
          </w:tcPr>
          <w:p w14:paraId="038DA048" w14:textId="77777777" w:rsidR="00D13C57" w:rsidRPr="00D13C57" w:rsidRDefault="00D13C57" w:rsidP="00D13C57">
            <w:r w:rsidRPr="00D13C57">
              <w:t>channel initiation threshold</w:t>
            </w:r>
          </w:p>
        </w:tc>
        <w:tc>
          <w:tcPr>
            <w:tcW w:w="0" w:type="auto"/>
            <w:vAlign w:val="center"/>
            <w:hideMark/>
          </w:tcPr>
          <w:p w14:paraId="6B4AA4D3" w14:textId="77777777" w:rsidR="00D13C57" w:rsidRPr="00D13C57" w:rsidRDefault="00D13C57" w:rsidP="00D13C57">
            <w:r w:rsidRPr="00D13C57">
              <w:t>random variable</w:t>
            </w:r>
          </w:p>
        </w:tc>
      </w:tr>
    </w:tbl>
    <w:p w14:paraId="4A10A0B9" w14:textId="77777777" w:rsidR="00D13C57" w:rsidRPr="00D13C57" w:rsidRDefault="00D13C57" w:rsidP="00D13C57">
      <w:pPr>
        <w:rPr>
          <w:b/>
          <w:bCs/>
        </w:rPr>
      </w:pPr>
      <w:r w:rsidRPr="00D13C57">
        <w:rPr>
          <w:b/>
          <w:bCs/>
        </w:rPr>
        <w:t>Output</w:t>
      </w:r>
    </w:p>
    <w:p w14:paraId="7AF2B2F8" w14:textId="77777777" w:rsidR="00D13C57" w:rsidRPr="00D13C57" w:rsidRDefault="00D13C57" w:rsidP="00D13C57">
      <w:r w:rsidRPr="00D13C57">
        <w:t>Main output:</w:t>
      </w:r>
    </w:p>
    <w:p w14:paraId="4BC8C529" w14:textId="20978A5E" w:rsidR="00D13C57" w:rsidRPr="00D13C57" w:rsidRDefault="00D13C57" w:rsidP="00D13C57">
      <m:oMathPara>
        <m:oMath>
          <m:r>
            <w:rPr>
              <w:rFonts w:ascii="Cambria Math" w:hAnsi="Cambria Math"/>
            </w:rPr>
            <m:t>PCI(x,y)=P(</m:t>
          </m:r>
          <m:r>
            <m:rPr>
              <m:nor/>
            </m:rPr>
            <m:t>channel initiation at cell </m:t>
          </m:r>
          <m:r>
            <w:rPr>
              <w:rFonts w:ascii="Cambria Math" w:hAnsi="Cambria Math"/>
            </w:rPr>
            <m:t>x,y)</m:t>
          </m:r>
          <m:r>
            <w:rPr>
              <w:i/>
            </w:rPr>
            <w:br/>
          </m:r>
        </m:oMath>
      </m:oMathPara>
    </w:p>
    <w:p w14:paraId="7040937A" w14:textId="77777777" w:rsidR="00D13C57" w:rsidRPr="00D13C57" w:rsidRDefault="00D13C57" w:rsidP="00D13C57">
      <w:proofErr w:type="gramStart"/>
      <w:r w:rsidRPr="00D13C57">
        <w:t>So</w:t>
      </w:r>
      <w:proofErr w:type="gramEnd"/>
      <w:r w:rsidRPr="00D13C57">
        <w:t xml:space="preserve"> the final product is a </w:t>
      </w:r>
      <w:r w:rsidRPr="00D13C57">
        <w:rPr>
          <w:b/>
          <w:bCs/>
        </w:rPr>
        <w:t>probability raster/map</w:t>
      </w:r>
      <w:r w:rsidRPr="00D13C57">
        <w:t>, not a binary map.</w:t>
      </w:r>
    </w:p>
    <w:p w14:paraId="7866AA80" w14:textId="77777777" w:rsidR="00D13C57" w:rsidRPr="00D13C57" w:rsidRDefault="00D13C57" w:rsidP="00D13C57">
      <w:r w:rsidRPr="00D13C57">
        <w:t>Observed field data are used for validation:</w:t>
      </w:r>
    </w:p>
    <w:p w14:paraId="15A7E205" w14:textId="0D1E10E5" w:rsidR="00D13C57" w:rsidRPr="00D13C57" w:rsidRDefault="00D13C57" w:rsidP="00D13C57">
      <m:oMathPara>
        <m:oMath>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sSubSup>
            <m:sSubSupPr>
              <m:ctrlPr>
                <w:rPr>
                  <w:rFonts w:ascii="Cambria Math" w:hAnsi="Cambria Math"/>
                </w:rPr>
              </m:ctrlPr>
            </m:sSubSupPr>
            <m:e>
              <m:r>
                <w:rPr>
                  <w:rFonts w:ascii="Cambria Math" w:hAnsi="Cambria Math"/>
                </w:rPr>
                <m:t>S</m:t>
              </m:r>
            </m:e>
            <m:sub>
              <m:r>
                <w:rPr>
                  <w:rFonts w:ascii="Cambria Math" w:hAnsi="Cambria Math"/>
                </w:rPr>
                <m:t>j</m:t>
              </m:r>
            </m:sub>
            <m:sup>
              <m:r>
                <w:rPr>
                  <w:rFonts w:ascii="Cambria Math" w:hAnsi="Cambria Math"/>
                </w:rPr>
                <m:t>α</m:t>
              </m:r>
            </m:sup>
          </m:sSubSup>
          <m:r>
            <w:br/>
          </m:r>
        </m:oMath>
      </m:oMathPara>
    </w:p>
    <w:p w14:paraId="6496947C" w14:textId="30AE96F8" w:rsidR="00D13C57" w:rsidRPr="00D13C57" w:rsidRDefault="00D13C57" w:rsidP="00D13C57">
      <w:r w:rsidRPr="00D13C57">
        <w:t xml:space="preserve">at observed channel-head locations </w:t>
      </w:r>
      <m:oMath>
        <m:r>
          <w:rPr>
            <w:rFonts w:ascii="Cambria Math" w:hAnsi="Cambria Math"/>
          </w:rPr>
          <m:t>j=1,…,N</m:t>
        </m:r>
      </m:oMath>
      <w:r w:rsidRPr="00D13C57">
        <w:t>.</w:t>
      </w:r>
    </w:p>
    <w:p w14:paraId="7FCB3B80" w14:textId="77777777" w:rsidR="00D13C57" w:rsidRPr="00D13C57" w:rsidRDefault="00D13C57" w:rsidP="00D13C57">
      <w:r w:rsidRPr="00D13C57">
        <w:pict w14:anchorId="5744CFD7">
          <v:rect id="_x0000_i1390" style="width:0;height:1.5pt" o:hralign="center" o:hrstd="t" o:hr="t" fillcolor="#a0a0a0" stroked="f"/>
        </w:pict>
      </w:r>
    </w:p>
    <w:p w14:paraId="32B69144" w14:textId="77777777" w:rsidR="00D13C57" w:rsidRPr="00D13C57" w:rsidRDefault="00D13C57" w:rsidP="00D13C57">
      <w:pPr>
        <w:rPr>
          <w:b/>
          <w:bCs/>
        </w:rPr>
      </w:pPr>
      <w:r w:rsidRPr="00D13C57">
        <w:rPr>
          <w:b/>
          <w:bCs/>
        </w:rPr>
        <w:t>4. Data structures in mathematical form</w:t>
      </w:r>
    </w:p>
    <w:p w14:paraId="20EFA99C" w14:textId="6FB6A9F8" w:rsidR="00D13C57" w:rsidRPr="00D13C57" w:rsidRDefault="00D13C57" w:rsidP="00D13C57">
      <w:r w:rsidRPr="00D13C57">
        <w:t xml:space="preserve">For a raster domain with </w:t>
      </w:r>
      <m:oMath>
        <m:r>
          <w:rPr>
            <w:rFonts w:ascii="Cambria Math" w:hAnsi="Cambria Math"/>
          </w:rPr>
          <m:t>N</m:t>
        </m:r>
      </m:oMath>
      <w:r w:rsidRPr="00D13C57">
        <w:t>grid cells:</w:t>
      </w:r>
    </w:p>
    <w:p w14:paraId="254A7939" w14:textId="712B9CC7" w:rsidR="00D13C57" w:rsidRPr="00D13C57" w:rsidRDefault="00D13C57" w:rsidP="00D13C57">
      <m:oMathPara>
        <m:oMath>
          <m:r>
            <m:rPr>
              <m:sty m:val="b"/>
            </m:rPr>
            <w:rPr>
              <w:rFonts w:ascii="Cambria Math" w:hAnsi="Cambria Math"/>
            </w:rPr>
            <w:lastRenderedPageBreak/>
            <m:t>Z</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m×n</m:t>
              </m:r>
            </m:sup>
          </m:sSup>
          <m:r>
            <w:br/>
          </m:r>
        </m:oMath>
        <m:oMath>
          <m:r>
            <m:rPr>
              <m:sty m:val="b"/>
            </m:rPr>
            <w:rPr>
              <w:rFonts w:ascii="Cambria Math" w:hAnsi="Cambria Math"/>
            </w:rPr>
            <m:t>S</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N</m:t>
              </m:r>
            </m:sup>
          </m:sSubSup>
          <m:r>
            <w:rPr>
              <w:rFonts w:ascii="Cambria Math" w:hAnsi="Cambria Math"/>
            </w:rPr>
            <m:t>,</m:t>
          </m:r>
          <m:r>
            <m:rPr>
              <m:sty m:val="b"/>
            </m:rPr>
            <w:rPr>
              <w:rFonts w:ascii="Cambria Math" w:hAnsi="Cambria Math"/>
            </w:rPr>
            <m:t>a</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N</m:t>
              </m:r>
            </m:sup>
          </m:sSubSup>
          <m:r>
            <w:br/>
          </m:r>
        </m:oMath>
        <m:oMath>
          <m:r>
            <m:rPr>
              <m:sty m:val="b"/>
            </m:rPr>
            <w:rPr>
              <w:rFonts w:ascii="Cambria Math" w:hAnsi="Cambria Math"/>
            </w:rPr>
            <m:t>G</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α</m:t>
              </m:r>
            </m:sup>
          </m:sSubSup>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N</m:t>
              </m:r>
            </m:sup>
          </m:sSubSup>
          <m:r>
            <w:br/>
          </m:r>
        </m:oMath>
      </m:oMathPara>
    </w:p>
    <w:p w14:paraId="35195859" w14:textId="4540EB86" w:rsidR="00D13C57" w:rsidRPr="00D13C57" w:rsidRDefault="00D13C57" w:rsidP="00D13C57">
      <w:r w:rsidRPr="00D13C57">
        <w:t xml:space="preserve">where </w:t>
      </w:r>
      <m:oMath>
        <m:r>
          <m:rPr>
            <m:sty m:val="b"/>
          </m:rPr>
          <w:rPr>
            <w:rFonts w:ascii="Cambria Math" w:hAnsi="Cambria Math"/>
          </w:rPr>
          <m:t>G</m:t>
        </m:r>
      </m:oMath>
      <w:r w:rsidRPr="00D13C57">
        <w:t>is the topographic channel-initiation index.</w:t>
      </w:r>
    </w:p>
    <w:p w14:paraId="285F239A" w14:textId="77777777" w:rsidR="00D13C57" w:rsidRPr="00D13C57" w:rsidRDefault="00D13C57" w:rsidP="00D13C57">
      <w:r w:rsidRPr="00D13C57">
        <w:t>For field channel heads:</w:t>
      </w:r>
    </w:p>
    <w:p w14:paraId="64E5998B" w14:textId="74FB84C4" w:rsidR="00D13C57" w:rsidRPr="00D13C57" w:rsidRDefault="00D13C57" w:rsidP="00D13C57">
      <m:oMathPara>
        <m:oMath>
          <m:sSub>
            <m:sSubPr>
              <m:ctrlPr>
                <w:rPr>
                  <w:rFonts w:ascii="Cambria Math" w:hAnsi="Cambria Math"/>
                </w:rPr>
              </m:ctrlPr>
            </m:sSubPr>
            <m:e>
              <m:r>
                <m:rPr>
                  <m:scr m:val="script"/>
                </m:rPr>
                <w:rPr>
                  <w:rFonts w:ascii="Cambria Math" w:hAnsi="Cambria Math"/>
                </w:rPr>
                <m:t>D</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50,j</m:t>
              </m:r>
            </m:sub>
          </m:sSub>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j=1</m:t>
              </m:r>
            </m:sub>
            <m:sup>
              <m:sSub>
                <m:sSubPr>
                  <m:ctrlPr>
                    <w:rPr>
                      <w:rFonts w:ascii="Cambria Math" w:hAnsi="Cambria Math"/>
                    </w:rPr>
                  </m:ctrlPr>
                </m:sSubPr>
                <m:e>
                  <m:r>
                    <w:rPr>
                      <w:rFonts w:ascii="Cambria Math" w:hAnsi="Cambria Math"/>
                    </w:rPr>
                    <m:t>N</m:t>
                  </m:r>
                </m:e>
                <m:sub>
                  <m:r>
                    <w:rPr>
                      <w:rFonts w:ascii="Cambria Math" w:hAnsi="Cambria Math"/>
                    </w:rPr>
                    <m:t>h</m:t>
                  </m:r>
                </m:sub>
              </m:sSub>
            </m:sup>
          </m:sSubSup>
          <m:r>
            <w:br/>
          </m:r>
        </m:oMath>
      </m:oMathPara>
    </w:p>
    <w:p w14:paraId="57405817" w14:textId="46023C06" w:rsidR="00D13C57" w:rsidRPr="00D13C57" w:rsidRDefault="00D13C57" w:rsidP="00D13C57">
      <w:r w:rsidRPr="00D13C57">
        <w:t xml:space="preserve">where </w:t>
      </w:r>
      <m:oMath>
        <m:sSub>
          <m:sSubPr>
            <m:ctrlPr>
              <w:rPr>
                <w:rFonts w:ascii="Cambria Math" w:hAnsi="Cambria Math"/>
              </w:rPr>
            </m:ctrlPr>
          </m:sSubPr>
          <m:e>
            <m:r>
              <w:rPr>
                <w:rFonts w:ascii="Cambria Math" w:hAnsi="Cambria Math"/>
              </w:rPr>
              <m:t>N</m:t>
            </m:r>
          </m:e>
          <m:sub>
            <m:r>
              <w:rPr>
                <w:rFonts w:ascii="Cambria Math" w:hAnsi="Cambria Math"/>
              </w:rPr>
              <m:t>h</m:t>
            </m:r>
          </m:sub>
        </m:sSub>
      </m:oMath>
      <w:r w:rsidRPr="00D13C57">
        <w:t xml:space="preserve">is the number of </w:t>
      </w:r>
      <w:proofErr w:type="gramStart"/>
      <w:r w:rsidRPr="00D13C57">
        <w:t>observed channel heads</w:t>
      </w:r>
      <w:proofErr w:type="gramEnd"/>
      <w:r w:rsidRPr="00D13C57">
        <w:t>.</w:t>
      </w:r>
    </w:p>
    <w:p w14:paraId="5A804817" w14:textId="77777777" w:rsidR="00D13C57" w:rsidRPr="00D13C57" w:rsidRDefault="00D13C57" w:rsidP="00D13C57">
      <w:r w:rsidRPr="00D13C57">
        <w:t>For Monte Carlo simulation:</w:t>
      </w:r>
    </w:p>
    <w:p w14:paraId="065A7D1D" w14:textId="13364ABD" w:rsidR="00D13C57" w:rsidRPr="00D13C57" w:rsidRDefault="00D13C57" w:rsidP="00D13C57">
      <m:oMathPara>
        <m:oMath>
          <m:sSubSup>
            <m:sSubSupPr>
              <m:ctrlPr>
                <w:rPr>
                  <w:rFonts w:ascii="Cambria Math" w:hAnsi="Cambria Math"/>
                </w:rPr>
              </m:ctrlPr>
            </m:sSubSupPr>
            <m:e>
              <m:r>
                <w:rPr>
                  <w:rFonts w:ascii="Cambria Math" w:hAnsi="Cambria Math"/>
                </w:rPr>
                <m:t>d</m:t>
              </m:r>
            </m:e>
            <m:sub>
              <m:r>
                <w:rPr>
                  <w:rFonts w:ascii="Cambria Math" w:hAnsi="Cambria Math"/>
                </w:rPr>
                <m:t>50</m:t>
              </m:r>
            </m:sub>
            <m:sup>
              <m:d>
                <m:dPr>
                  <m:ctrlPr>
                    <w:rPr>
                      <w:rFonts w:ascii="Cambria Math" w:hAnsi="Cambria Math"/>
                    </w:rPr>
                  </m:ctrlPr>
                </m:dPr>
                <m:e>
                  <m:r>
                    <w:rPr>
                      <w:rFonts w:ascii="Cambria Math" w:hAnsi="Cambria Math"/>
                    </w:rPr>
                    <m:t>m</m:t>
                  </m:r>
                </m:e>
              </m:d>
            </m:sup>
          </m:sSubSup>
          <m:r>
            <w:rPr>
              <w:rFonts w:ascii="Cambria Math" w:hAnsi="Cambria Math"/>
            </w:rPr>
            <m:t>,</m:t>
          </m:r>
          <m:r>
            <m:rPr>
              <m:sty m:val="p"/>
            </m:rPr>
            <w:rPr>
              <w:rFonts w:ascii="Cambria Math" w:hAnsi="Cambria Math"/>
            </w:rPr>
            <m:t> </m:t>
          </m:r>
          <m:sSubSup>
            <m:sSubSupPr>
              <m:ctrlPr>
                <w:rPr>
                  <w:rFonts w:ascii="Cambria Math" w:hAnsi="Cambria Math"/>
                </w:rPr>
              </m:ctrlPr>
            </m:sSubSupPr>
            <m:e>
              <m:r>
                <w:rPr>
                  <w:rFonts w:ascii="Cambria Math" w:hAnsi="Cambria Math"/>
                </w:rPr>
                <m:t>n</m:t>
              </m:r>
            </m:e>
            <m:sub>
              <m:r>
                <w:rPr>
                  <w:rFonts w:ascii="Cambria Math" w:hAnsi="Cambria Math"/>
                </w:rPr>
                <m:t>a</m:t>
              </m:r>
            </m:sub>
            <m:sup>
              <m:d>
                <m:dPr>
                  <m:ctrlPr>
                    <w:rPr>
                      <w:rFonts w:ascii="Cambria Math" w:hAnsi="Cambria Math"/>
                    </w:rPr>
                  </m:ctrlPr>
                </m:dPr>
                <m:e>
                  <m:r>
                    <w:rPr>
                      <w:rFonts w:ascii="Cambria Math" w:hAnsi="Cambria Math"/>
                    </w:rPr>
                    <m:t>m</m:t>
                  </m:r>
                </m:e>
              </m:d>
            </m:sup>
          </m:sSubSup>
          <m:r>
            <w:rPr>
              <w:rFonts w:ascii="Cambria Math" w:hAnsi="Cambria Math"/>
            </w:rPr>
            <m:t>,</m:t>
          </m:r>
          <m:r>
            <m:rPr>
              <m:sty m:val="p"/>
            </m:rPr>
            <w:rPr>
              <w:rFonts w:ascii="Cambria Math" w:hAnsi="Cambria Math"/>
            </w:rPr>
            <m:t> </m:t>
          </m:r>
          <m:sSup>
            <m:sSupPr>
              <m:ctrlPr>
                <w:rPr>
                  <w:rFonts w:ascii="Cambria Math" w:hAnsi="Cambria Math"/>
                </w:rPr>
              </m:ctrlPr>
            </m:sSupPr>
            <m:e>
              <m:r>
                <w:rPr>
                  <w:rFonts w:ascii="Cambria Math" w:hAnsi="Cambria Math"/>
                </w:rPr>
                <m:t>r</m:t>
              </m:r>
            </m:e>
            <m:sup>
              <m:d>
                <m:dPr>
                  <m:ctrlPr>
                    <w:rPr>
                      <w:rFonts w:ascii="Cambria Math" w:hAnsi="Cambria Math"/>
                    </w:rPr>
                  </m:ctrlPr>
                </m:dPr>
                <m:e>
                  <m:r>
                    <w:rPr>
                      <w:rFonts w:ascii="Cambria Math" w:hAnsi="Cambria Math"/>
                    </w:rPr>
                    <m:t>m</m:t>
                  </m:r>
                </m:e>
              </m:d>
            </m:sup>
          </m:sSup>
          <m:r>
            <w:rPr>
              <w:rFonts w:ascii="Cambria Math" w:hAnsi="Cambria Math"/>
            </w:rPr>
            <m:t>m=1,…,M</m:t>
          </m:r>
          <m:r>
            <w:rPr>
              <w:i/>
            </w:rPr>
            <w:br/>
          </m:r>
        </m:oMath>
      </m:oMathPara>
    </w:p>
    <w:p w14:paraId="587E8472" w14:textId="77777777" w:rsidR="00D13C57" w:rsidRPr="00D13C57" w:rsidRDefault="00D13C57" w:rsidP="00D13C57">
      <w:r w:rsidRPr="00D13C57">
        <w:t>Then:</w:t>
      </w:r>
    </w:p>
    <w:p w14:paraId="08ABEB20" w14:textId="166DA729" w:rsidR="00D13C57" w:rsidRPr="00D13C57" w:rsidRDefault="00D13C57" w:rsidP="00D13C57">
      <m:oMathPara>
        <m:oMath>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m</m:t>
                  </m:r>
                </m:e>
              </m:d>
            </m:sup>
          </m:sSup>
          <m:r>
            <w:rPr>
              <w:rFonts w:ascii="Cambria Math" w:hAnsi="Cambria Math"/>
            </w:rPr>
            <m:t>=f(</m:t>
          </m:r>
          <m:sSubSup>
            <m:sSubSupPr>
              <m:ctrlPr>
                <w:rPr>
                  <w:rFonts w:ascii="Cambria Math" w:hAnsi="Cambria Math"/>
                </w:rPr>
              </m:ctrlPr>
            </m:sSubSupPr>
            <m:e>
              <m:r>
                <w:rPr>
                  <w:rFonts w:ascii="Cambria Math" w:hAnsi="Cambria Math"/>
                </w:rPr>
                <m:t>d</m:t>
              </m:r>
            </m:e>
            <m:sub>
              <m:r>
                <w:rPr>
                  <w:rFonts w:ascii="Cambria Math" w:hAnsi="Cambria Math"/>
                </w:rPr>
                <m:t>50</m:t>
              </m:r>
            </m:sub>
            <m:sup>
              <m:d>
                <m:dPr>
                  <m:ctrlPr>
                    <w:rPr>
                      <w:rFonts w:ascii="Cambria Math" w:hAnsi="Cambria Math"/>
                    </w:rPr>
                  </m:ctrlPr>
                </m:dPr>
                <m:e>
                  <m:r>
                    <w:rPr>
                      <w:rFonts w:ascii="Cambria Math" w:hAnsi="Cambria Math"/>
                    </w:rPr>
                    <m:t>m</m:t>
                  </m:r>
                </m:e>
              </m:d>
            </m:sup>
          </m:sSubSup>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m:t>
              </m:r>
            </m:sub>
            <m:sup>
              <m:d>
                <m:dPr>
                  <m:ctrlPr>
                    <w:rPr>
                      <w:rFonts w:ascii="Cambria Math" w:hAnsi="Cambria Math"/>
                    </w:rPr>
                  </m:ctrlPr>
                </m:dPr>
                <m:e>
                  <m:r>
                    <w:rPr>
                      <w:rFonts w:ascii="Cambria Math" w:hAnsi="Cambria Math"/>
                    </w:rPr>
                    <m:t>m</m:t>
                  </m:r>
                </m:e>
              </m:d>
            </m:sup>
          </m:sSubSup>
          <m:r>
            <w:rPr>
              <w:rFonts w:ascii="Cambria Math" w:hAnsi="Cambria Math"/>
            </w:rPr>
            <m:t>,</m:t>
          </m:r>
          <m:sSup>
            <m:sSupPr>
              <m:ctrlPr>
                <w:rPr>
                  <w:rFonts w:ascii="Cambria Math" w:hAnsi="Cambria Math"/>
                </w:rPr>
              </m:ctrlPr>
            </m:sSupPr>
            <m:e>
              <m:r>
                <w:rPr>
                  <w:rFonts w:ascii="Cambria Math" w:hAnsi="Cambria Math"/>
                </w:rPr>
                <m:t>r</m:t>
              </m:r>
            </m:e>
            <m:sup>
              <m:d>
                <m:dPr>
                  <m:ctrlPr>
                    <w:rPr>
                      <w:rFonts w:ascii="Cambria Math" w:hAnsi="Cambria Math"/>
                    </w:rPr>
                  </m:ctrlPr>
                </m:dPr>
                <m:e>
                  <m:r>
                    <w:rPr>
                      <w:rFonts w:ascii="Cambria Math" w:hAnsi="Cambria Math"/>
                    </w:rPr>
                    <m:t>m</m:t>
                  </m:r>
                </m:e>
              </m:d>
            </m:sup>
          </m:sSup>
          <m:r>
            <w:rPr>
              <w:rFonts w:ascii="Cambria Math" w:hAnsi="Cambria Math"/>
            </w:rPr>
            <m:t>)</m:t>
          </m:r>
          <m:r>
            <w:rPr>
              <w:i/>
            </w:rPr>
            <w:br/>
          </m:r>
        </m:oMath>
      </m:oMathPara>
    </w:p>
    <w:p w14:paraId="4667D8B5" w14:textId="77777777" w:rsidR="00D13C57" w:rsidRPr="00D13C57" w:rsidRDefault="00D13C57" w:rsidP="00D13C57">
      <w:r w:rsidRPr="00D13C57">
        <w:t>Finally:</w:t>
      </w:r>
    </w:p>
    <w:p w14:paraId="18F1666E" w14:textId="533253F4" w:rsidR="00D13C57" w:rsidRPr="00D13C57" w:rsidRDefault="00D13C57" w:rsidP="00D13C57">
      <m:oMathPara>
        <m:oMath>
          <m:r>
            <w:rPr>
              <w:rFonts w:ascii="Cambria Math" w:hAnsi="Cambria Math"/>
            </w:rPr>
            <m:t>PC</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grow m:val="1"/>
              <m:ctrlPr>
                <w:rPr>
                  <w:rFonts w:ascii="Cambria Math" w:hAnsi="Cambria Math"/>
                </w:rPr>
              </m:ctrlPr>
            </m:naryPr>
            <m:sub>
              <m:r>
                <w:rPr>
                  <w:rFonts w:ascii="Cambria Math" w:hAnsi="Cambria Math"/>
                </w:rPr>
                <m:t>m=1</m:t>
              </m:r>
            </m:sub>
            <m:sup>
              <m:r>
                <w:rPr>
                  <w:rFonts w:ascii="Cambria Math" w:hAnsi="Cambria Math"/>
                </w:rPr>
                <m:t>M</m:t>
              </m:r>
            </m:sup>
            <m:e>
              <m:r>
                <w:rPr>
                  <w:rFonts w:ascii="Cambria Math" w:hAnsi="Cambria Math"/>
                </w:rPr>
                <m:t>I(</m:t>
              </m:r>
            </m:e>
          </m:nary>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m</m:t>
                  </m:r>
                </m:e>
              </m:d>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α</m:t>
              </m:r>
            </m:sup>
          </m:sSubSup>
          <m:r>
            <w:rPr>
              <w:rFonts w:ascii="Cambria Math" w:hAnsi="Cambria Math"/>
            </w:rPr>
            <m:t>)</m:t>
          </m:r>
          <m:r>
            <w:rPr>
              <w:i/>
            </w:rPr>
            <w:br/>
          </m:r>
        </m:oMath>
      </m:oMathPara>
    </w:p>
    <w:p w14:paraId="7FF35928" w14:textId="77777777" w:rsidR="00D13C57" w:rsidRPr="00D13C57" w:rsidRDefault="00D13C57" w:rsidP="00D13C57">
      <w:r w:rsidRPr="00D13C57">
        <w:t>for infiltration-excess runoff.</w:t>
      </w:r>
    </w:p>
    <w:p w14:paraId="35B05382" w14:textId="77777777" w:rsidR="00D13C57" w:rsidRPr="00D13C57" w:rsidRDefault="00D13C57" w:rsidP="00D13C57">
      <w:r w:rsidRPr="00D13C57">
        <w:pict w14:anchorId="05E63CA2">
          <v:rect id="_x0000_i1391" style="width:0;height:1.5pt" o:hralign="center" o:hrstd="t" o:hr="t" fillcolor="#a0a0a0" stroked="f"/>
        </w:pict>
      </w:r>
    </w:p>
    <w:p w14:paraId="4880855B" w14:textId="77777777" w:rsidR="00D13C57" w:rsidRPr="00D13C57" w:rsidRDefault="00D13C57" w:rsidP="00D13C57">
      <w:pPr>
        <w:rPr>
          <w:b/>
          <w:bCs/>
        </w:rPr>
      </w:pPr>
      <w:r w:rsidRPr="00D13C57">
        <w:rPr>
          <w:b/>
          <w:bCs/>
        </w:rPr>
        <w:t>5. Variables, distributions, and descriptive statistics</w:t>
      </w:r>
    </w:p>
    <w:p w14:paraId="0588D9D1" w14:textId="77777777" w:rsidR="00D13C57" w:rsidRPr="00D13C57" w:rsidRDefault="00D13C57" w:rsidP="00D13C57">
      <w:pPr>
        <w:rPr>
          <w:b/>
          <w:bCs/>
        </w:rPr>
      </w:pPr>
      <w:r w:rsidRPr="00D13C57">
        <w:rPr>
          <w:b/>
          <w:bCs/>
        </w:rPr>
        <w:t>Trapper Creek</w:t>
      </w:r>
    </w:p>
    <w:p w14:paraId="6E18CDA9" w14:textId="77777777" w:rsidR="00D13C57" w:rsidRPr="00D13C57" w:rsidRDefault="00D13C57" w:rsidP="00D13C57">
      <w:r w:rsidRPr="00D13C57">
        <w:t xml:space="preserve">Trapper Creek was intensely burned in 1994, and extreme gullying occurred after a convective storm in 1995. The authors used field-mapped channel heads, local slopes, GPS locations, sediment samples, and DEM-derived contributing areas. </w:t>
      </w:r>
    </w:p>
    <w:p w14:paraId="4896C913" w14:textId="77777777" w:rsidR="00D13C57" w:rsidRPr="00D13C57" w:rsidRDefault="00D13C57" w:rsidP="00D13C57">
      <w:r w:rsidRPr="00D13C57">
        <w:t>Important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1"/>
        <w:gridCol w:w="2088"/>
      </w:tblGrid>
      <w:tr w:rsidR="00D13C57" w:rsidRPr="00D13C57" w14:paraId="440F090F" w14:textId="77777777">
        <w:trPr>
          <w:tblHeader/>
          <w:tblCellSpacing w:w="15" w:type="dxa"/>
        </w:trPr>
        <w:tc>
          <w:tcPr>
            <w:tcW w:w="0" w:type="auto"/>
            <w:vAlign w:val="center"/>
            <w:hideMark/>
          </w:tcPr>
          <w:p w14:paraId="5BACC155" w14:textId="77777777" w:rsidR="00D13C57" w:rsidRPr="00D13C57" w:rsidRDefault="00D13C57" w:rsidP="00D13C57">
            <w:pPr>
              <w:rPr>
                <w:b/>
                <w:bCs/>
              </w:rPr>
            </w:pPr>
            <w:r w:rsidRPr="00D13C57">
              <w:rPr>
                <w:b/>
                <w:bCs/>
              </w:rPr>
              <w:t>Variable</w:t>
            </w:r>
          </w:p>
        </w:tc>
        <w:tc>
          <w:tcPr>
            <w:tcW w:w="0" w:type="auto"/>
            <w:vAlign w:val="center"/>
            <w:hideMark/>
          </w:tcPr>
          <w:p w14:paraId="0D81B525" w14:textId="77777777" w:rsidR="00D13C57" w:rsidRPr="00D13C57" w:rsidRDefault="00D13C57" w:rsidP="00D13C57">
            <w:pPr>
              <w:rPr>
                <w:b/>
                <w:bCs/>
              </w:rPr>
            </w:pPr>
            <w:r w:rsidRPr="00D13C57">
              <w:rPr>
                <w:b/>
                <w:bCs/>
              </w:rPr>
              <w:t>Distribution/statistics</w:t>
            </w:r>
          </w:p>
        </w:tc>
      </w:tr>
      <w:tr w:rsidR="00D13C57" w:rsidRPr="00D13C57" w14:paraId="67770BED" w14:textId="77777777">
        <w:trPr>
          <w:tblCellSpacing w:w="15" w:type="dxa"/>
        </w:trPr>
        <w:tc>
          <w:tcPr>
            <w:tcW w:w="0" w:type="auto"/>
            <w:vAlign w:val="center"/>
            <w:hideMark/>
          </w:tcPr>
          <w:p w14:paraId="0FDB5C45" w14:textId="318CD463" w:rsidR="00D13C57" w:rsidRPr="00D13C57" w:rsidRDefault="00D13C57" w:rsidP="00D13C57">
            <m:oMathPara>
              <m:oMath>
                <m:sSub>
                  <m:sSubPr>
                    <m:ctrlPr>
                      <w:rPr>
                        <w:rFonts w:ascii="Cambria Math" w:hAnsi="Cambria Math"/>
                      </w:rPr>
                    </m:ctrlPr>
                  </m:sSubPr>
                  <m:e>
                    <m:r>
                      <w:rPr>
                        <w:rFonts w:ascii="Cambria Math" w:hAnsi="Cambria Math"/>
                      </w:rPr>
                      <m:t>d</m:t>
                    </m:r>
                  </m:e>
                  <m:sub>
                    <m:r>
                      <w:rPr>
                        <w:rFonts w:ascii="Cambria Math" w:hAnsi="Cambria Math"/>
                      </w:rPr>
                      <m:t>50</m:t>
                    </m:r>
                  </m:sub>
                </m:sSub>
              </m:oMath>
            </m:oMathPara>
          </w:p>
        </w:tc>
        <w:tc>
          <w:tcPr>
            <w:tcW w:w="0" w:type="auto"/>
            <w:vAlign w:val="center"/>
            <w:hideMark/>
          </w:tcPr>
          <w:p w14:paraId="6D6F720B" w14:textId="77777777" w:rsidR="00D13C57" w:rsidRPr="00D13C57" w:rsidRDefault="00D13C57" w:rsidP="00D13C57">
            <w:r w:rsidRPr="00D13C57">
              <w:t>lognormal</w:t>
            </w:r>
          </w:p>
        </w:tc>
      </w:tr>
      <w:tr w:rsidR="00D13C57" w:rsidRPr="00D13C57" w14:paraId="3EC05CD2" w14:textId="77777777">
        <w:trPr>
          <w:tblCellSpacing w:w="15" w:type="dxa"/>
        </w:trPr>
        <w:tc>
          <w:tcPr>
            <w:tcW w:w="0" w:type="auto"/>
            <w:vAlign w:val="center"/>
            <w:hideMark/>
          </w:tcPr>
          <w:p w14:paraId="5D116DB8" w14:textId="635C51BC" w:rsidR="00D13C57" w:rsidRPr="00D13C57" w:rsidRDefault="00D13C57" w:rsidP="00D13C57">
            <w:r w:rsidRPr="00D13C57">
              <w:t xml:space="preserve">mean </w:t>
            </w:r>
            <m:oMath>
              <m:sSub>
                <m:sSubPr>
                  <m:ctrlPr>
                    <w:rPr>
                      <w:rFonts w:ascii="Cambria Math" w:hAnsi="Cambria Math"/>
                    </w:rPr>
                  </m:ctrlPr>
                </m:sSubPr>
                <m:e>
                  <m:r>
                    <w:rPr>
                      <w:rFonts w:ascii="Cambria Math" w:hAnsi="Cambria Math"/>
                    </w:rPr>
                    <m:t>d</m:t>
                  </m:r>
                </m:e>
                <m:sub>
                  <m:r>
                    <w:rPr>
                      <w:rFonts w:ascii="Cambria Math" w:hAnsi="Cambria Math"/>
                    </w:rPr>
                    <m:t>50</m:t>
                  </m:r>
                </m:sub>
              </m:sSub>
            </m:oMath>
          </w:p>
        </w:tc>
        <w:tc>
          <w:tcPr>
            <w:tcW w:w="0" w:type="auto"/>
            <w:vAlign w:val="center"/>
            <w:hideMark/>
          </w:tcPr>
          <w:p w14:paraId="00AB17E5" w14:textId="77777777" w:rsidR="00D13C57" w:rsidRPr="00D13C57" w:rsidRDefault="00D13C57" w:rsidP="00D13C57">
            <w:r w:rsidRPr="00D13C57">
              <w:t>2 mm</w:t>
            </w:r>
          </w:p>
        </w:tc>
      </w:tr>
      <w:tr w:rsidR="00D13C57" w:rsidRPr="00D13C57" w14:paraId="3D019673" w14:textId="77777777">
        <w:trPr>
          <w:tblCellSpacing w:w="15" w:type="dxa"/>
        </w:trPr>
        <w:tc>
          <w:tcPr>
            <w:tcW w:w="0" w:type="auto"/>
            <w:vAlign w:val="center"/>
            <w:hideMark/>
          </w:tcPr>
          <w:p w14:paraId="74B5B9B5" w14:textId="40F33632" w:rsidR="00D13C57" w:rsidRPr="00D13C57" w:rsidRDefault="00D13C57" w:rsidP="00D13C57">
            <w:r w:rsidRPr="00D13C57">
              <w:t xml:space="preserve">std. dev. </w:t>
            </w:r>
            <m:oMath>
              <m:sSub>
                <m:sSubPr>
                  <m:ctrlPr>
                    <w:rPr>
                      <w:rFonts w:ascii="Cambria Math" w:hAnsi="Cambria Math"/>
                    </w:rPr>
                  </m:ctrlPr>
                </m:sSubPr>
                <m:e>
                  <m:r>
                    <w:rPr>
                      <w:rFonts w:ascii="Cambria Math" w:hAnsi="Cambria Math"/>
                    </w:rPr>
                    <m:t>d</m:t>
                  </m:r>
                </m:e>
                <m:sub>
                  <m:r>
                    <w:rPr>
                      <w:rFonts w:ascii="Cambria Math" w:hAnsi="Cambria Math"/>
                    </w:rPr>
                    <m:t>50</m:t>
                  </m:r>
                </m:sub>
              </m:sSub>
            </m:oMath>
          </w:p>
        </w:tc>
        <w:tc>
          <w:tcPr>
            <w:tcW w:w="0" w:type="auto"/>
            <w:vAlign w:val="center"/>
            <w:hideMark/>
          </w:tcPr>
          <w:p w14:paraId="7AA23CC0" w14:textId="77777777" w:rsidR="00D13C57" w:rsidRPr="00D13C57" w:rsidRDefault="00D13C57" w:rsidP="00D13C57">
            <w:r w:rsidRPr="00D13C57">
              <w:t>0.48 mm</w:t>
            </w:r>
          </w:p>
        </w:tc>
      </w:tr>
      <w:tr w:rsidR="00D13C57" w:rsidRPr="00D13C57" w14:paraId="3180EB6D" w14:textId="77777777">
        <w:trPr>
          <w:tblCellSpacing w:w="15" w:type="dxa"/>
        </w:trPr>
        <w:tc>
          <w:tcPr>
            <w:tcW w:w="0" w:type="auto"/>
            <w:vAlign w:val="center"/>
            <w:hideMark/>
          </w:tcPr>
          <w:p w14:paraId="00F587A2" w14:textId="50487F88" w:rsidR="00D13C57" w:rsidRPr="00D13C57" w:rsidRDefault="00D13C57" w:rsidP="00D13C57">
            <m:oMathPara>
              <m:oMath>
                <m:r>
                  <w:rPr>
                    <w:rFonts w:ascii="Cambria Math" w:hAnsi="Cambria Math"/>
                  </w:rPr>
                  <m:t>r</m:t>
                </m:r>
              </m:oMath>
            </m:oMathPara>
          </w:p>
        </w:tc>
        <w:tc>
          <w:tcPr>
            <w:tcW w:w="0" w:type="auto"/>
            <w:vAlign w:val="center"/>
            <w:hideMark/>
          </w:tcPr>
          <w:p w14:paraId="6660FAC3" w14:textId="77777777" w:rsidR="00D13C57" w:rsidRPr="00D13C57" w:rsidRDefault="00D13C57" w:rsidP="00D13C57">
            <w:r w:rsidRPr="00D13C57">
              <w:t>uniform, 15–55 mm/h</w:t>
            </w:r>
          </w:p>
        </w:tc>
      </w:tr>
      <w:tr w:rsidR="00D13C57" w:rsidRPr="00D13C57" w14:paraId="34AD1E85" w14:textId="77777777">
        <w:trPr>
          <w:tblCellSpacing w:w="15" w:type="dxa"/>
        </w:trPr>
        <w:tc>
          <w:tcPr>
            <w:tcW w:w="0" w:type="auto"/>
            <w:vAlign w:val="center"/>
            <w:hideMark/>
          </w:tcPr>
          <w:p w14:paraId="39D478B5" w14:textId="28A1E9A7" w:rsidR="00D13C57" w:rsidRPr="00D13C57" w:rsidRDefault="00D13C57" w:rsidP="00D13C57">
            <m:oMathPara>
              <m:oMath>
                <m:sSub>
                  <m:sSubPr>
                    <m:ctrlPr>
                      <w:rPr>
                        <w:rFonts w:ascii="Cambria Math" w:hAnsi="Cambria Math"/>
                      </w:rPr>
                    </m:ctrlPr>
                  </m:sSubPr>
                  <m:e>
                    <m:r>
                      <w:rPr>
                        <w:rFonts w:ascii="Cambria Math" w:hAnsi="Cambria Math"/>
                      </w:rPr>
                      <m:t>n</m:t>
                    </m:r>
                  </m:e>
                  <m:sub>
                    <m:r>
                      <w:rPr>
                        <w:rFonts w:ascii="Cambria Math" w:hAnsi="Cambria Math"/>
                      </w:rPr>
                      <m:t>a</m:t>
                    </m:r>
                  </m:sub>
                </m:sSub>
              </m:oMath>
            </m:oMathPara>
          </w:p>
        </w:tc>
        <w:tc>
          <w:tcPr>
            <w:tcW w:w="0" w:type="auto"/>
            <w:vAlign w:val="center"/>
            <w:hideMark/>
          </w:tcPr>
          <w:p w14:paraId="272795DE" w14:textId="77777777" w:rsidR="00D13C57" w:rsidRPr="00D13C57" w:rsidRDefault="00D13C57" w:rsidP="00D13C57">
            <w:r w:rsidRPr="00D13C57">
              <w:t>uniform, 0.015–0.1</w:t>
            </w:r>
          </w:p>
        </w:tc>
      </w:tr>
      <w:tr w:rsidR="00D13C57" w:rsidRPr="00D13C57" w14:paraId="3C0647E6" w14:textId="77777777">
        <w:trPr>
          <w:tblCellSpacing w:w="15" w:type="dxa"/>
        </w:trPr>
        <w:tc>
          <w:tcPr>
            <w:tcW w:w="0" w:type="auto"/>
            <w:vAlign w:val="center"/>
            <w:hideMark/>
          </w:tcPr>
          <w:p w14:paraId="7078A8FC" w14:textId="77777777" w:rsidR="00D13C57" w:rsidRPr="00D13C57" w:rsidRDefault="00D13C57" w:rsidP="00D13C57">
            <w:r w:rsidRPr="00D13C57">
              <w:lastRenderedPageBreak/>
              <w:t>Monte Carlo samples</w:t>
            </w:r>
          </w:p>
        </w:tc>
        <w:tc>
          <w:tcPr>
            <w:tcW w:w="0" w:type="auto"/>
            <w:vAlign w:val="center"/>
            <w:hideMark/>
          </w:tcPr>
          <w:p w14:paraId="5FF7AF20" w14:textId="77777777" w:rsidR="00D13C57" w:rsidRPr="00D13C57" w:rsidRDefault="00D13C57" w:rsidP="00D13C57">
            <w:r w:rsidRPr="00D13C57">
              <w:t>1500</w:t>
            </w:r>
          </w:p>
        </w:tc>
      </w:tr>
      <w:tr w:rsidR="00D13C57" w:rsidRPr="00D13C57" w14:paraId="23E6D7B2" w14:textId="77777777">
        <w:trPr>
          <w:tblCellSpacing w:w="15" w:type="dxa"/>
        </w:trPr>
        <w:tc>
          <w:tcPr>
            <w:tcW w:w="0" w:type="auto"/>
            <w:vAlign w:val="center"/>
            <w:hideMark/>
          </w:tcPr>
          <w:p w14:paraId="58012443" w14:textId="1B4529C7" w:rsidR="00D13C57" w:rsidRPr="00D13C57" w:rsidRDefault="00D13C57" w:rsidP="00D13C57">
            <w:r w:rsidRPr="00D13C57">
              <w:t xml:space="preserve">observed </w:t>
            </w:r>
            <m:oMath>
              <m:r>
                <w:rPr>
                  <w:rFonts w:ascii="Cambria Math" w:hAnsi="Cambria Math"/>
                </w:rPr>
                <m:t>a</m:t>
              </m:r>
              <m:sSup>
                <m:sSupPr>
                  <m:ctrlPr>
                    <w:rPr>
                      <w:rFonts w:ascii="Cambria Math" w:hAnsi="Cambria Math"/>
                    </w:rPr>
                  </m:ctrlPr>
                </m:sSupPr>
                <m:e>
                  <m:r>
                    <w:rPr>
                      <w:rFonts w:ascii="Cambria Math" w:hAnsi="Cambria Math"/>
                    </w:rPr>
                    <m:t>S</m:t>
                  </m:r>
                </m:e>
                <m:sup>
                  <m:r>
                    <w:rPr>
                      <w:rFonts w:ascii="Cambria Math" w:hAnsi="Cambria Math"/>
                    </w:rPr>
                    <m:t>α</m:t>
                  </m:r>
                </m:sup>
              </m:sSup>
            </m:oMath>
            <w:r w:rsidRPr="00D13C57">
              <w:t>mean</w:t>
            </w:r>
          </w:p>
        </w:tc>
        <w:tc>
          <w:tcPr>
            <w:tcW w:w="0" w:type="auto"/>
            <w:vAlign w:val="center"/>
            <w:hideMark/>
          </w:tcPr>
          <w:p w14:paraId="3ED8F2C9" w14:textId="77777777" w:rsidR="00D13C57" w:rsidRPr="00D13C57" w:rsidRDefault="00D13C57" w:rsidP="00D13C57">
            <w:r w:rsidRPr="00D13C57">
              <w:t>26 m</w:t>
            </w:r>
          </w:p>
        </w:tc>
      </w:tr>
      <w:tr w:rsidR="00D13C57" w:rsidRPr="00D13C57" w14:paraId="4AD4DBAF" w14:textId="77777777">
        <w:trPr>
          <w:tblCellSpacing w:w="15" w:type="dxa"/>
        </w:trPr>
        <w:tc>
          <w:tcPr>
            <w:tcW w:w="0" w:type="auto"/>
            <w:vAlign w:val="center"/>
            <w:hideMark/>
          </w:tcPr>
          <w:p w14:paraId="69ED96DC" w14:textId="18074D44" w:rsidR="00D13C57" w:rsidRPr="00D13C57" w:rsidRDefault="00D13C57" w:rsidP="00D13C57">
            <w:r w:rsidRPr="00D13C57">
              <w:t xml:space="preserve">observed </w:t>
            </w:r>
            <m:oMath>
              <m:r>
                <w:rPr>
                  <w:rFonts w:ascii="Cambria Math" w:hAnsi="Cambria Math"/>
                </w:rPr>
                <m:t>a</m:t>
              </m:r>
              <m:sSup>
                <m:sSupPr>
                  <m:ctrlPr>
                    <w:rPr>
                      <w:rFonts w:ascii="Cambria Math" w:hAnsi="Cambria Math"/>
                    </w:rPr>
                  </m:ctrlPr>
                </m:sSupPr>
                <m:e>
                  <m:r>
                    <w:rPr>
                      <w:rFonts w:ascii="Cambria Math" w:hAnsi="Cambria Math"/>
                    </w:rPr>
                    <m:t>S</m:t>
                  </m:r>
                </m:e>
                <m:sup>
                  <m:r>
                    <w:rPr>
                      <w:rFonts w:ascii="Cambria Math" w:hAnsi="Cambria Math"/>
                    </w:rPr>
                    <m:t>α</m:t>
                  </m:r>
                </m:sup>
              </m:sSup>
            </m:oMath>
            <w:r w:rsidRPr="00D13C57">
              <w:t>std. dev.</w:t>
            </w:r>
          </w:p>
        </w:tc>
        <w:tc>
          <w:tcPr>
            <w:tcW w:w="0" w:type="auto"/>
            <w:vAlign w:val="center"/>
            <w:hideMark/>
          </w:tcPr>
          <w:p w14:paraId="5AC175E6" w14:textId="77777777" w:rsidR="00D13C57" w:rsidRPr="00D13C57" w:rsidRDefault="00D13C57" w:rsidP="00D13C57">
            <w:r w:rsidRPr="00D13C57">
              <w:t>18.4 m</w:t>
            </w:r>
          </w:p>
        </w:tc>
      </w:tr>
      <w:tr w:rsidR="00D13C57" w:rsidRPr="00D13C57" w14:paraId="4EEA18B7" w14:textId="77777777">
        <w:trPr>
          <w:tblCellSpacing w:w="15" w:type="dxa"/>
        </w:trPr>
        <w:tc>
          <w:tcPr>
            <w:tcW w:w="0" w:type="auto"/>
            <w:vAlign w:val="center"/>
            <w:hideMark/>
          </w:tcPr>
          <w:p w14:paraId="62FCAE53" w14:textId="77777777" w:rsidR="00D13C57" w:rsidRPr="00D13C57" w:rsidRDefault="00D13C57" w:rsidP="00D13C57">
            <w:r w:rsidRPr="00D13C57">
              <w:t>observed skewness</w:t>
            </w:r>
          </w:p>
        </w:tc>
        <w:tc>
          <w:tcPr>
            <w:tcW w:w="0" w:type="auto"/>
            <w:vAlign w:val="center"/>
            <w:hideMark/>
          </w:tcPr>
          <w:p w14:paraId="12B8999F" w14:textId="77777777" w:rsidR="00D13C57" w:rsidRPr="00D13C57" w:rsidRDefault="00D13C57" w:rsidP="00D13C57">
            <w:r w:rsidRPr="00D13C57">
              <w:t>1.13</w:t>
            </w:r>
          </w:p>
        </w:tc>
      </w:tr>
      <w:tr w:rsidR="00D13C57" w:rsidRPr="00D13C57" w14:paraId="4E13B743" w14:textId="77777777">
        <w:trPr>
          <w:tblCellSpacing w:w="15" w:type="dxa"/>
        </w:trPr>
        <w:tc>
          <w:tcPr>
            <w:tcW w:w="0" w:type="auto"/>
            <w:vAlign w:val="center"/>
            <w:hideMark/>
          </w:tcPr>
          <w:p w14:paraId="05C307EA" w14:textId="0D80577F" w:rsidR="00D13C57" w:rsidRPr="00D13C57" w:rsidRDefault="00D13C57" w:rsidP="00D13C57">
            <w:r w:rsidRPr="00D13C57">
              <w:t xml:space="preserve">simulated </w:t>
            </w:r>
            <m:oMath>
              <m:r>
                <w:rPr>
                  <w:rFonts w:ascii="Cambria Math" w:hAnsi="Cambria Math"/>
                </w:rPr>
                <m:t>C</m:t>
              </m:r>
            </m:oMath>
            <w:r w:rsidRPr="00D13C57">
              <w:t>mean</w:t>
            </w:r>
          </w:p>
        </w:tc>
        <w:tc>
          <w:tcPr>
            <w:tcW w:w="0" w:type="auto"/>
            <w:vAlign w:val="center"/>
            <w:hideMark/>
          </w:tcPr>
          <w:p w14:paraId="261350E9" w14:textId="77777777" w:rsidR="00D13C57" w:rsidRPr="00D13C57" w:rsidRDefault="00D13C57" w:rsidP="00D13C57">
            <w:r w:rsidRPr="00D13C57">
              <w:t>26 m</w:t>
            </w:r>
          </w:p>
        </w:tc>
      </w:tr>
      <w:tr w:rsidR="00D13C57" w:rsidRPr="00D13C57" w14:paraId="468312F1" w14:textId="77777777">
        <w:trPr>
          <w:tblCellSpacing w:w="15" w:type="dxa"/>
        </w:trPr>
        <w:tc>
          <w:tcPr>
            <w:tcW w:w="0" w:type="auto"/>
            <w:vAlign w:val="center"/>
            <w:hideMark/>
          </w:tcPr>
          <w:p w14:paraId="656A5D27" w14:textId="70F079BC" w:rsidR="00D13C57" w:rsidRPr="00D13C57" w:rsidRDefault="00D13C57" w:rsidP="00D13C57">
            <w:r w:rsidRPr="00D13C57">
              <w:t xml:space="preserve">simulated </w:t>
            </w:r>
            <m:oMath>
              <m:r>
                <w:rPr>
                  <w:rFonts w:ascii="Cambria Math" w:hAnsi="Cambria Math"/>
                </w:rPr>
                <m:t>C</m:t>
              </m:r>
            </m:oMath>
            <w:r w:rsidRPr="00D13C57">
              <w:t>std. dev.</w:t>
            </w:r>
          </w:p>
        </w:tc>
        <w:tc>
          <w:tcPr>
            <w:tcW w:w="0" w:type="auto"/>
            <w:vAlign w:val="center"/>
            <w:hideMark/>
          </w:tcPr>
          <w:p w14:paraId="3C849CE0" w14:textId="77777777" w:rsidR="00D13C57" w:rsidRPr="00D13C57" w:rsidRDefault="00D13C57" w:rsidP="00D13C57">
            <w:r w:rsidRPr="00D13C57">
              <w:t>18.5 m</w:t>
            </w:r>
          </w:p>
        </w:tc>
      </w:tr>
      <w:tr w:rsidR="00D13C57" w:rsidRPr="00D13C57" w14:paraId="1B36CC1F" w14:textId="77777777">
        <w:trPr>
          <w:tblCellSpacing w:w="15" w:type="dxa"/>
        </w:trPr>
        <w:tc>
          <w:tcPr>
            <w:tcW w:w="0" w:type="auto"/>
            <w:vAlign w:val="center"/>
            <w:hideMark/>
          </w:tcPr>
          <w:p w14:paraId="2D7A9206" w14:textId="77777777" w:rsidR="00D13C57" w:rsidRPr="00D13C57" w:rsidRDefault="00D13C57" w:rsidP="00D13C57">
            <w:r w:rsidRPr="00D13C57">
              <w:t>simulated skewness</w:t>
            </w:r>
          </w:p>
        </w:tc>
        <w:tc>
          <w:tcPr>
            <w:tcW w:w="0" w:type="auto"/>
            <w:vAlign w:val="center"/>
            <w:hideMark/>
          </w:tcPr>
          <w:p w14:paraId="5240CE4A" w14:textId="77777777" w:rsidR="00D13C57" w:rsidRPr="00D13C57" w:rsidRDefault="00D13C57" w:rsidP="00D13C57">
            <w:r w:rsidRPr="00D13C57">
              <w:t>1.56</w:t>
            </w:r>
          </w:p>
        </w:tc>
      </w:tr>
    </w:tbl>
    <w:p w14:paraId="20416F92" w14:textId="09F4860D" w:rsidR="00D13C57" w:rsidRPr="00D13C57" w:rsidRDefault="00D13C57" w:rsidP="00D13C57">
      <w:r w:rsidRPr="00D13C57">
        <w:t xml:space="preserve">For a pointwise test, they used </w:t>
      </w:r>
      <m:oMath>
        <m:r>
          <w:rPr>
            <w:rFonts w:ascii="Cambria Math" w:hAnsi="Cambria Math"/>
          </w:rPr>
          <m:t>r=35</m:t>
        </m:r>
      </m:oMath>
      <w:r w:rsidRPr="00D13C57">
        <w:t xml:space="preserve">mm/h and calibrated </w:t>
      </w:r>
      <m:oMath>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=0.052</m:t>
        </m:r>
      </m:oMath>
      <w:r w:rsidRPr="00D13C57">
        <w:t xml:space="preserve">. Median grain size explained about </w:t>
      </w:r>
      <w:r w:rsidRPr="00D13C57">
        <w:rPr>
          <w:b/>
          <w:bCs/>
        </w:rPr>
        <w:t>40% of the observed variability</w:t>
      </w:r>
      <w:r w:rsidRPr="00D13C57">
        <w:t xml:space="preserve"> in </w:t>
      </w:r>
      <m:oMath>
        <m:r>
          <w:rPr>
            <w:rFonts w:ascii="Cambria Math" w:hAnsi="Cambria Math"/>
          </w:rPr>
          <m:t>a</m:t>
        </m:r>
        <m:sSup>
          <m:sSupPr>
            <m:ctrlPr>
              <w:rPr>
                <w:rFonts w:ascii="Cambria Math" w:hAnsi="Cambria Math"/>
              </w:rPr>
            </m:ctrlPr>
          </m:sSupPr>
          <m:e>
            <m:r>
              <w:rPr>
                <w:rFonts w:ascii="Cambria Math" w:hAnsi="Cambria Math"/>
              </w:rPr>
              <m:t>S</m:t>
            </m:r>
          </m:e>
          <m:sup>
            <m:r>
              <w:rPr>
                <w:rFonts w:ascii="Cambria Math" w:hAnsi="Cambria Math"/>
              </w:rPr>
              <m:t>α</m:t>
            </m:r>
          </m:sup>
        </m:sSup>
      </m:oMath>
      <w:r w:rsidRPr="00D13C57">
        <w:t xml:space="preserve">, with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=0.387</m:t>
        </m:r>
      </m:oMath>
      <w:r w:rsidRPr="00D13C57">
        <w:t xml:space="preserve">and Nash-Sutcliffe </w:t>
      </w:r>
      <m:oMath>
        <m:r>
          <w:rPr>
            <w:rFonts w:ascii="Cambria Math" w:hAnsi="Cambria Math"/>
          </w:rPr>
          <m:t>NS=0.377</m:t>
        </m:r>
      </m:oMath>
      <w:r w:rsidRPr="00D13C57">
        <w:t xml:space="preserve">. </w:t>
      </w:r>
    </w:p>
    <w:p w14:paraId="0961F142" w14:textId="77777777" w:rsidR="00D13C57" w:rsidRPr="00D13C57" w:rsidRDefault="00D13C57" w:rsidP="00D13C57">
      <w:pPr>
        <w:rPr>
          <w:b/>
          <w:bCs/>
        </w:rPr>
      </w:pPr>
      <w:r w:rsidRPr="00D13C57">
        <w:rPr>
          <w:b/>
          <w:bCs/>
        </w:rPr>
        <w:t>Robert E. Lee Creek</w:t>
      </w:r>
    </w:p>
    <w:p w14:paraId="0D7133D1" w14:textId="77777777" w:rsidR="00D13C57" w:rsidRPr="00D13C57" w:rsidRDefault="00D13C57" w:rsidP="00D13C57">
      <w:r w:rsidRPr="00D13C57">
        <w:t xml:space="preserve">REL Creek </w:t>
      </w:r>
      <w:proofErr w:type="gramStart"/>
      <w:r w:rsidRPr="00D13C57">
        <w:t>had</w:t>
      </w:r>
      <w:proofErr w:type="gramEnd"/>
      <w:r w:rsidRPr="00D13C57">
        <w:t xml:space="preserve"> two channel-initiation mechanisms: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1"/>
        <w:gridCol w:w="2833"/>
      </w:tblGrid>
      <w:tr w:rsidR="00D13C57" w:rsidRPr="00D13C57" w14:paraId="1D95CB6F" w14:textId="77777777">
        <w:trPr>
          <w:tblHeader/>
          <w:tblCellSpacing w:w="15" w:type="dxa"/>
        </w:trPr>
        <w:tc>
          <w:tcPr>
            <w:tcW w:w="0" w:type="auto"/>
            <w:vAlign w:val="center"/>
            <w:hideMark/>
          </w:tcPr>
          <w:p w14:paraId="4ADD8D4D" w14:textId="77777777" w:rsidR="00D13C57" w:rsidRPr="00D13C57" w:rsidRDefault="00D13C57" w:rsidP="00D13C57">
            <w:pPr>
              <w:rPr>
                <w:b/>
                <w:bCs/>
              </w:rPr>
            </w:pPr>
            <w:r w:rsidRPr="00D13C57">
              <w:rPr>
                <w:b/>
                <w:bCs/>
              </w:rPr>
              <w:t>Type</w:t>
            </w:r>
          </w:p>
        </w:tc>
        <w:tc>
          <w:tcPr>
            <w:tcW w:w="0" w:type="auto"/>
            <w:vAlign w:val="center"/>
            <w:hideMark/>
          </w:tcPr>
          <w:p w14:paraId="30829B8A" w14:textId="77777777" w:rsidR="00D13C57" w:rsidRPr="00D13C57" w:rsidRDefault="00D13C57" w:rsidP="00D13C57">
            <w:pPr>
              <w:rPr>
                <w:b/>
                <w:bCs/>
              </w:rPr>
            </w:pPr>
            <w:r w:rsidRPr="00D13C57">
              <w:rPr>
                <w:b/>
                <w:bCs/>
              </w:rPr>
              <w:t>Meaning</w:t>
            </w:r>
          </w:p>
        </w:tc>
      </w:tr>
      <w:tr w:rsidR="00D13C57" w:rsidRPr="00D13C57" w14:paraId="595FB73C" w14:textId="77777777">
        <w:trPr>
          <w:tblCellSpacing w:w="15" w:type="dxa"/>
        </w:trPr>
        <w:tc>
          <w:tcPr>
            <w:tcW w:w="0" w:type="auto"/>
            <w:vAlign w:val="center"/>
            <w:hideMark/>
          </w:tcPr>
          <w:p w14:paraId="16AA340C" w14:textId="77777777" w:rsidR="00D13C57" w:rsidRPr="00D13C57" w:rsidRDefault="00D13C57" w:rsidP="00D13C57">
            <w:r w:rsidRPr="00D13C57">
              <w:t>IEOF</w:t>
            </w:r>
          </w:p>
        </w:tc>
        <w:tc>
          <w:tcPr>
            <w:tcW w:w="0" w:type="auto"/>
            <w:vAlign w:val="center"/>
            <w:hideMark/>
          </w:tcPr>
          <w:p w14:paraId="1A9B7838" w14:textId="77777777" w:rsidR="00D13C57" w:rsidRPr="00D13C57" w:rsidRDefault="00D13C57" w:rsidP="00D13C57">
            <w:r w:rsidRPr="00D13C57">
              <w:t>infiltration-excess overland flow</w:t>
            </w:r>
          </w:p>
        </w:tc>
      </w:tr>
      <w:tr w:rsidR="00D13C57" w:rsidRPr="00D13C57" w14:paraId="5F00BEC6" w14:textId="77777777">
        <w:trPr>
          <w:tblCellSpacing w:w="15" w:type="dxa"/>
        </w:trPr>
        <w:tc>
          <w:tcPr>
            <w:tcW w:w="0" w:type="auto"/>
            <w:vAlign w:val="center"/>
            <w:hideMark/>
          </w:tcPr>
          <w:p w14:paraId="48057028" w14:textId="77777777" w:rsidR="00D13C57" w:rsidRPr="00D13C57" w:rsidRDefault="00D13C57" w:rsidP="00D13C57">
            <w:r w:rsidRPr="00D13C57">
              <w:t>SEOF</w:t>
            </w:r>
          </w:p>
        </w:tc>
        <w:tc>
          <w:tcPr>
            <w:tcW w:w="0" w:type="auto"/>
            <w:vAlign w:val="center"/>
            <w:hideMark/>
          </w:tcPr>
          <w:p w14:paraId="13AC95EF" w14:textId="77777777" w:rsidR="00D13C57" w:rsidRPr="00D13C57" w:rsidRDefault="00D13C57" w:rsidP="00D13C57">
            <w:r w:rsidRPr="00D13C57">
              <w:t>saturation-excess overland flow</w:t>
            </w:r>
          </w:p>
        </w:tc>
      </w:tr>
    </w:tbl>
    <w:p w14:paraId="3AA3A0AD" w14:textId="77777777" w:rsidR="00D13C57" w:rsidRPr="00D13C57" w:rsidRDefault="00D13C57" w:rsidP="00D13C57">
      <w:r w:rsidRPr="00D13C57">
        <w:t>REL Creek sediment was coarser: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2088"/>
      </w:tblGrid>
      <w:tr w:rsidR="00D13C57" w:rsidRPr="00D13C57" w14:paraId="481B4705" w14:textId="77777777">
        <w:trPr>
          <w:tblHeader/>
          <w:tblCellSpacing w:w="15" w:type="dxa"/>
        </w:trPr>
        <w:tc>
          <w:tcPr>
            <w:tcW w:w="0" w:type="auto"/>
            <w:vAlign w:val="center"/>
            <w:hideMark/>
          </w:tcPr>
          <w:p w14:paraId="3257D228" w14:textId="77777777" w:rsidR="00D13C57" w:rsidRPr="00D13C57" w:rsidRDefault="00D13C57" w:rsidP="00D13C57">
            <w:pPr>
              <w:rPr>
                <w:b/>
                <w:bCs/>
              </w:rPr>
            </w:pPr>
            <w:r w:rsidRPr="00D13C57">
              <w:rPr>
                <w:b/>
                <w:bCs/>
              </w:rPr>
              <w:t>Variable</w:t>
            </w:r>
          </w:p>
        </w:tc>
        <w:tc>
          <w:tcPr>
            <w:tcW w:w="0" w:type="auto"/>
            <w:vAlign w:val="center"/>
            <w:hideMark/>
          </w:tcPr>
          <w:p w14:paraId="6E26230B" w14:textId="77777777" w:rsidR="00D13C57" w:rsidRPr="00D13C57" w:rsidRDefault="00D13C57" w:rsidP="00D13C57">
            <w:pPr>
              <w:rPr>
                <w:b/>
                <w:bCs/>
              </w:rPr>
            </w:pPr>
            <w:r w:rsidRPr="00D13C57">
              <w:rPr>
                <w:b/>
                <w:bCs/>
              </w:rPr>
              <w:t>Distribution/statistics</w:t>
            </w:r>
          </w:p>
        </w:tc>
      </w:tr>
      <w:tr w:rsidR="00D13C57" w:rsidRPr="00D13C57" w14:paraId="72989377" w14:textId="77777777">
        <w:trPr>
          <w:tblCellSpacing w:w="15" w:type="dxa"/>
        </w:trPr>
        <w:tc>
          <w:tcPr>
            <w:tcW w:w="0" w:type="auto"/>
            <w:vAlign w:val="center"/>
            <w:hideMark/>
          </w:tcPr>
          <w:p w14:paraId="5980658E" w14:textId="3905F4A7" w:rsidR="00D13C57" w:rsidRPr="00D13C57" w:rsidRDefault="00D13C57" w:rsidP="00D13C57">
            <m:oMathPara>
              <m:oMath>
                <m:sSub>
                  <m:sSubPr>
                    <m:ctrlPr>
                      <w:rPr>
                        <w:rFonts w:ascii="Cambria Math" w:hAnsi="Cambria Math"/>
                      </w:rPr>
                    </m:ctrlPr>
                  </m:sSubPr>
                  <m:e>
                    <m:r>
                      <w:rPr>
                        <w:rFonts w:ascii="Cambria Math" w:hAnsi="Cambria Math"/>
                      </w:rPr>
                      <m:t>d</m:t>
                    </m:r>
                  </m:e>
                  <m:sub>
                    <m:r>
                      <w:rPr>
                        <w:rFonts w:ascii="Cambria Math" w:hAnsi="Cambria Math"/>
                      </w:rPr>
                      <m:t>50</m:t>
                    </m:r>
                  </m:sub>
                </m:sSub>
              </m:oMath>
            </m:oMathPara>
          </w:p>
        </w:tc>
        <w:tc>
          <w:tcPr>
            <w:tcW w:w="0" w:type="auto"/>
            <w:vAlign w:val="center"/>
            <w:hideMark/>
          </w:tcPr>
          <w:p w14:paraId="2DC4D127" w14:textId="77777777" w:rsidR="00D13C57" w:rsidRPr="00D13C57" w:rsidRDefault="00D13C57" w:rsidP="00D13C57">
            <w:r w:rsidRPr="00D13C57">
              <w:t>lognormal</w:t>
            </w:r>
          </w:p>
        </w:tc>
      </w:tr>
      <w:tr w:rsidR="00D13C57" w:rsidRPr="00D13C57" w14:paraId="7A1FA769" w14:textId="77777777">
        <w:trPr>
          <w:tblCellSpacing w:w="15" w:type="dxa"/>
        </w:trPr>
        <w:tc>
          <w:tcPr>
            <w:tcW w:w="0" w:type="auto"/>
            <w:vAlign w:val="center"/>
            <w:hideMark/>
          </w:tcPr>
          <w:p w14:paraId="625E3550" w14:textId="414ADDC8" w:rsidR="00D13C57" w:rsidRPr="00D13C57" w:rsidRDefault="00D13C57" w:rsidP="00D13C57">
            <w:r w:rsidRPr="00D13C57">
              <w:t xml:space="preserve">mean </w:t>
            </w:r>
            <m:oMath>
              <m:sSub>
                <m:sSubPr>
                  <m:ctrlPr>
                    <w:rPr>
                      <w:rFonts w:ascii="Cambria Math" w:hAnsi="Cambria Math"/>
                    </w:rPr>
                  </m:ctrlPr>
                </m:sSubPr>
                <m:e>
                  <m:r>
                    <w:rPr>
                      <w:rFonts w:ascii="Cambria Math" w:hAnsi="Cambria Math"/>
                    </w:rPr>
                    <m:t>d</m:t>
                  </m:r>
                </m:e>
                <m:sub>
                  <m:r>
                    <w:rPr>
                      <w:rFonts w:ascii="Cambria Math" w:hAnsi="Cambria Math"/>
                    </w:rPr>
                    <m:t>50</m:t>
                  </m:r>
                </m:sub>
              </m:sSub>
            </m:oMath>
          </w:p>
        </w:tc>
        <w:tc>
          <w:tcPr>
            <w:tcW w:w="0" w:type="auto"/>
            <w:vAlign w:val="center"/>
            <w:hideMark/>
          </w:tcPr>
          <w:p w14:paraId="53302C48" w14:textId="77777777" w:rsidR="00D13C57" w:rsidRPr="00D13C57" w:rsidRDefault="00D13C57" w:rsidP="00D13C57">
            <w:r w:rsidRPr="00D13C57">
              <w:t>3.12 mm</w:t>
            </w:r>
          </w:p>
        </w:tc>
      </w:tr>
      <w:tr w:rsidR="00D13C57" w:rsidRPr="00D13C57" w14:paraId="077D7787" w14:textId="77777777">
        <w:trPr>
          <w:tblCellSpacing w:w="15" w:type="dxa"/>
        </w:trPr>
        <w:tc>
          <w:tcPr>
            <w:tcW w:w="0" w:type="auto"/>
            <w:vAlign w:val="center"/>
            <w:hideMark/>
          </w:tcPr>
          <w:p w14:paraId="2B665E82" w14:textId="256C42B9" w:rsidR="00D13C57" w:rsidRPr="00D13C57" w:rsidRDefault="00D13C57" w:rsidP="00D13C57">
            <w:r w:rsidRPr="00D13C57">
              <w:t xml:space="preserve">std. dev. </w:t>
            </w:r>
            <m:oMath>
              <m:sSub>
                <m:sSubPr>
                  <m:ctrlPr>
                    <w:rPr>
                      <w:rFonts w:ascii="Cambria Math" w:hAnsi="Cambria Math"/>
                    </w:rPr>
                  </m:ctrlPr>
                </m:sSubPr>
                <m:e>
                  <m:r>
                    <w:rPr>
                      <w:rFonts w:ascii="Cambria Math" w:hAnsi="Cambria Math"/>
                    </w:rPr>
                    <m:t>d</m:t>
                  </m:r>
                </m:e>
                <m:sub>
                  <m:r>
                    <w:rPr>
                      <w:rFonts w:ascii="Cambria Math" w:hAnsi="Cambria Math"/>
                    </w:rPr>
                    <m:t>50</m:t>
                  </m:r>
                </m:sub>
              </m:sSub>
            </m:oMath>
          </w:p>
        </w:tc>
        <w:tc>
          <w:tcPr>
            <w:tcW w:w="0" w:type="auto"/>
            <w:vAlign w:val="center"/>
            <w:hideMark/>
          </w:tcPr>
          <w:p w14:paraId="11446258" w14:textId="77777777" w:rsidR="00D13C57" w:rsidRPr="00D13C57" w:rsidRDefault="00D13C57" w:rsidP="00D13C57">
            <w:r w:rsidRPr="00D13C57">
              <w:t>1.05 mm</w:t>
            </w:r>
          </w:p>
        </w:tc>
      </w:tr>
      <w:tr w:rsidR="00D13C57" w:rsidRPr="00D13C57" w14:paraId="3E0AFEF5" w14:textId="77777777">
        <w:trPr>
          <w:tblCellSpacing w:w="15" w:type="dxa"/>
        </w:trPr>
        <w:tc>
          <w:tcPr>
            <w:tcW w:w="0" w:type="auto"/>
            <w:vAlign w:val="center"/>
            <w:hideMark/>
          </w:tcPr>
          <w:p w14:paraId="735F3A4D" w14:textId="08D9B3BF" w:rsidR="00D13C57" w:rsidRPr="00D13C57" w:rsidRDefault="00D13C57" w:rsidP="00D13C57">
            <w:r w:rsidRPr="00D13C57">
              <w:t xml:space="preserve">IEOF </w:t>
            </w:r>
            <m:oMath>
              <m:r>
                <w:rPr>
                  <w:rFonts w:ascii="Cambria Math" w:hAnsi="Cambria Math"/>
                </w:rPr>
                <m:t>r</m:t>
              </m:r>
            </m:oMath>
          </w:p>
        </w:tc>
        <w:tc>
          <w:tcPr>
            <w:tcW w:w="0" w:type="auto"/>
            <w:vAlign w:val="center"/>
            <w:hideMark/>
          </w:tcPr>
          <w:p w14:paraId="274C8805" w14:textId="77777777" w:rsidR="00D13C57" w:rsidRPr="00D13C57" w:rsidRDefault="00D13C57" w:rsidP="00D13C57">
            <w:r w:rsidRPr="00D13C57">
              <w:t>uniform, 20–30 mm/h</w:t>
            </w:r>
          </w:p>
        </w:tc>
      </w:tr>
      <w:tr w:rsidR="00D13C57" w:rsidRPr="00D13C57" w14:paraId="6C6C3C94" w14:textId="77777777">
        <w:trPr>
          <w:tblCellSpacing w:w="15" w:type="dxa"/>
        </w:trPr>
        <w:tc>
          <w:tcPr>
            <w:tcW w:w="0" w:type="auto"/>
            <w:vAlign w:val="center"/>
            <w:hideMark/>
          </w:tcPr>
          <w:p w14:paraId="46E3E05C" w14:textId="6A9553E2" w:rsidR="00D13C57" w:rsidRPr="00D13C57" w:rsidRDefault="00D13C57" w:rsidP="00D13C57">
            <w:r w:rsidRPr="00D13C57">
              <w:t xml:space="preserve">IEOF </w:t>
            </w:r>
            <m:oMath>
              <m:sSub>
                <m:sSubPr>
                  <m:ctrlPr>
                    <w:rPr>
                      <w:rFonts w:ascii="Cambria Math" w:hAnsi="Cambria Math"/>
                    </w:rPr>
                  </m:ctrlPr>
                </m:sSubPr>
                <m:e>
                  <m:r>
                    <w:rPr>
                      <w:rFonts w:ascii="Cambria Math" w:hAnsi="Cambria Math"/>
                    </w:rPr>
                    <m:t>n</m:t>
                  </m:r>
                </m:e>
                <m:sub>
                  <m:r>
                    <w:rPr>
                      <w:rFonts w:ascii="Cambria Math" w:hAnsi="Cambria Math"/>
                    </w:rPr>
                    <m:t>a</m:t>
                  </m:r>
                </m:sub>
              </m:sSub>
            </m:oMath>
          </w:p>
        </w:tc>
        <w:tc>
          <w:tcPr>
            <w:tcW w:w="0" w:type="auto"/>
            <w:vAlign w:val="center"/>
            <w:hideMark/>
          </w:tcPr>
          <w:p w14:paraId="2F22FDB8" w14:textId="77777777" w:rsidR="00D13C57" w:rsidRPr="00D13C57" w:rsidRDefault="00D13C57" w:rsidP="00D13C57">
            <w:r w:rsidRPr="00D13C57">
              <w:t>uniform, 0.043–0.1</w:t>
            </w:r>
          </w:p>
        </w:tc>
      </w:tr>
      <w:tr w:rsidR="00D13C57" w:rsidRPr="00D13C57" w14:paraId="199E8BF7" w14:textId="77777777">
        <w:trPr>
          <w:tblCellSpacing w:w="15" w:type="dxa"/>
        </w:trPr>
        <w:tc>
          <w:tcPr>
            <w:tcW w:w="0" w:type="auto"/>
            <w:vAlign w:val="center"/>
            <w:hideMark/>
          </w:tcPr>
          <w:p w14:paraId="0F5CF793" w14:textId="356AF60F" w:rsidR="00D13C57" w:rsidRPr="00D13C57" w:rsidRDefault="00D13C57" w:rsidP="00D13C57">
            <w:r w:rsidRPr="00D13C57">
              <w:t xml:space="preserve">IEOF observed </w:t>
            </w:r>
            <m:oMath>
              <m:r>
                <w:rPr>
                  <w:rFonts w:ascii="Cambria Math" w:hAnsi="Cambria Math"/>
                </w:rPr>
                <m:t>a</m:t>
              </m:r>
              <m:sSup>
                <m:sSupPr>
                  <m:ctrlPr>
                    <w:rPr>
                      <w:rFonts w:ascii="Cambria Math" w:hAnsi="Cambria Math"/>
                    </w:rPr>
                  </m:ctrlPr>
                </m:sSupPr>
                <m:e>
                  <m:r>
                    <w:rPr>
                      <w:rFonts w:ascii="Cambria Math" w:hAnsi="Cambria Math"/>
                    </w:rPr>
                    <m:t>S</m:t>
                  </m:r>
                </m:e>
                <m:sup>
                  <m:r>
                    <w:rPr>
                      <w:rFonts w:ascii="Cambria Math" w:hAnsi="Cambria Math"/>
                    </w:rPr>
                    <m:t>α</m:t>
                  </m:r>
                </m:sup>
              </m:sSup>
            </m:oMath>
            <w:r w:rsidRPr="00D13C57">
              <w:t>mean</w:t>
            </w:r>
          </w:p>
        </w:tc>
        <w:tc>
          <w:tcPr>
            <w:tcW w:w="0" w:type="auto"/>
            <w:vAlign w:val="center"/>
            <w:hideMark/>
          </w:tcPr>
          <w:p w14:paraId="7C9274FA" w14:textId="77777777" w:rsidR="00D13C57" w:rsidRPr="00D13C57" w:rsidRDefault="00D13C57" w:rsidP="00D13C57">
            <w:r w:rsidRPr="00D13C57">
              <w:t>70 m</w:t>
            </w:r>
          </w:p>
        </w:tc>
      </w:tr>
      <w:tr w:rsidR="00D13C57" w:rsidRPr="00D13C57" w14:paraId="12F6CDE5" w14:textId="77777777">
        <w:trPr>
          <w:tblCellSpacing w:w="15" w:type="dxa"/>
        </w:trPr>
        <w:tc>
          <w:tcPr>
            <w:tcW w:w="0" w:type="auto"/>
            <w:vAlign w:val="center"/>
            <w:hideMark/>
          </w:tcPr>
          <w:p w14:paraId="726C40FE" w14:textId="77777777" w:rsidR="00D13C57" w:rsidRPr="00D13C57" w:rsidRDefault="00D13C57" w:rsidP="00D13C57">
            <w:r w:rsidRPr="00D13C57">
              <w:t>IEOF observed std. dev.</w:t>
            </w:r>
          </w:p>
        </w:tc>
        <w:tc>
          <w:tcPr>
            <w:tcW w:w="0" w:type="auto"/>
            <w:vAlign w:val="center"/>
            <w:hideMark/>
          </w:tcPr>
          <w:p w14:paraId="3E064E4E" w14:textId="77777777" w:rsidR="00D13C57" w:rsidRPr="00D13C57" w:rsidRDefault="00D13C57" w:rsidP="00D13C57">
            <w:r w:rsidRPr="00D13C57">
              <w:t>33 m</w:t>
            </w:r>
          </w:p>
        </w:tc>
      </w:tr>
      <w:tr w:rsidR="00D13C57" w:rsidRPr="00D13C57" w14:paraId="507D5301" w14:textId="77777777">
        <w:trPr>
          <w:tblCellSpacing w:w="15" w:type="dxa"/>
        </w:trPr>
        <w:tc>
          <w:tcPr>
            <w:tcW w:w="0" w:type="auto"/>
            <w:vAlign w:val="center"/>
            <w:hideMark/>
          </w:tcPr>
          <w:p w14:paraId="21458F94" w14:textId="20FFB6C1" w:rsidR="00D13C57" w:rsidRPr="00D13C57" w:rsidRDefault="00D13C57" w:rsidP="00D13C57">
            <w:r w:rsidRPr="00D13C57">
              <w:t xml:space="preserve">IEOF simulated </w:t>
            </w:r>
            <m:oMath>
              <m:r>
                <w:rPr>
                  <w:rFonts w:ascii="Cambria Math" w:hAnsi="Cambria Math"/>
                </w:rPr>
                <m:t>C</m:t>
              </m:r>
            </m:oMath>
            <w:r w:rsidRPr="00D13C57">
              <w:t>mean</w:t>
            </w:r>
          </w:p>
        </w:tc>
        <w:tc>
          <w:tcPr>
            <w:tcW w:w="0" w:type="auto"/>
            <w:vAlign w:val="center"/>
            <w:hideMark/>
          </w:tcPr>
          <w:p w14:paraId="04A1DBE3" w14:textId="77777777" w:rsidR="00D13C57" w:rsidRPr="00D13C57" w:rsidRDefault="00D13C57" w:rsidP="00D13C57">
            <w:r w:rsidRPr="00D13C57">
              <w:t>73 m</w:t>
            </w:r>
          </w:p>
        </w:tc>
      </w:tr>
      <w:tr w:rsidR="00D13C57" w:rsidRPr="00D13C57" w14:paraId="1FAD571B" w14:textId="77777777">
        <w:trPr>
          <w:tblCellSpacing w:w="15" w:type="dxa"/>
        </w:trPr>
        <w:tc>
          <w:tcPr>
            <w:tcW w:w="0" w:type="auto"/>
            <w:vAlign w:val="center"/>
            <w:hideMark/>
          </w:tcPr>
          <w:p w14:paraId="72E62866" w14:textId="77777777" w:rsidR="00D13C57" w:rsidRPr="00D13C57" w:rsidRDefault="00D13C57" w:rsidP="00D13C57">
            <w:r w:rsidRPr="00D13C57">
              <w:t>IEOF simulated std. dev.</w:t>
            </w:r>
          </w:p>
        </w:tc>
        <w:tc>
          <w:tcPr>
            <w:tcW w:w="0" w:type="auto"/>
            <w:vAlign w:val="center"/>
            <w:hideMark/>
          </w:tcPr>
          <w:p w14:paraId="02A8C57F" w14:textId="77777777" w:rsidR="00D13C57" w:rsidRPr="00D13C57" w:rsidRDefault="00D13C57" w:rsidP="00D13C57">
            <w:r w:rsidRPr="00D13C57">
              <w:t>39 m</w:t>
            </w:r>
          </w:p>
        </w:tc>
      </w:tr>
    </w:tbl>
    <w:p w14:paraId="57F3629A" w14:textId="77777777" w:rsidR="00D13C57" w:rsidRPr="00D13C57" w:rsidRDefault="00D13C57" w:rsidP="00D13C57">
      <w:r w:rsidRPr="00D13C57">
        <w:t>For SEOF, they used approximately:</w:t>
      </w:r>
    </w:p>
    <w:p w14:paraId="2F1A9CD7" w14:textId="419096E0" w:rsidR="00D13C57" w:rsidRPr="00D13C57" w:rsidRDefault="00D13C57" w:rsidP="00D13C57">
      <m:oMathPara>
        <m:oMath>
          <m:r>
            <w:rPr>
              <w:rFonts w:ascii="Cambria Math" w:hAnsi="Cambria Math"/>
            </w:rPr>
            <w:lastRenderedPageBreak/>
            <m:t>T</m:t>
          </m:r>
          <m:r>
            <m:rPr>
              <m:sty m:val="p"/>
            </m:rPr>
            <w:rPr>
              <w:rFonts w:ascii="Cambria Math" w:hAnsi="Cambria Math"/>
            </w:rPr>
            <m:t>/</m:t>
          </m:r>
          <m:r>
            <w:rPr>
              <w:rFonts w:ascii="Cambria Math" w:hAnsi="Cambria Math"/>
            </w:rPr>
            <m:t>r=600</m:t>
          </m:r>
          <m:r>
            <m:rPr>
              <m:nor/>
            </m:rPr>
            <m:t> m</m:t>
          </m:r>
          <m:r>
            <w:br/>
          </m:r>
        </m:oMath>
      </m:oMathPara>
    </w:p>
    <w:p w14:paraId="2AFFB75A" w14:textId="77777777" w:rsidR="00D13C57" w:rsidRPr="00D13C57" w:rsidRDefault="00D13C57" w:rsidP="00D13C57">
      <w:r w:rsidRPr="00D13C57">
        <w:t>with example values:</w:t>
      </w:r>
    </w:p>
    <w:p w14:paraId="2F29C9F8" w14:textId="08FAA694" w:rsidR="00D13C57" w:rsidRPr="00D13C57" w:rsidRDefault="00D13C57" w:rsidP="00D13C57">
      <m:oMathPara>
        <m:oMath>
          <m:r>
            <w:rPr>
              <w:rFonts w:ascii="Cambria Math" w:hAnsi="Cambria Math"/>
            </w:rPr>
            <m:t>T=40</m:t>
          </m:r>
          <m:r>
            <m:rPr>
              <m:sty m:val="p"/>
            </m:rPr>
            <w:rPr>
              <w:rFonts w:ascii="Cambria Math" w:hAnsi="Cambria Math"/>
            </w:rPr>
            <m:t> </m:t>
          </m:r>
          <m:sSup>
            <m:sSupPr>
              <m:ctrlPr>
                <w:rPr>
                  <w:rFonts w:ascii="Cambria Math" w:hAnsi="Cambria Math"/>
                </w:rPr>
              </m:ctrlPr>
            </m:sSupPr>
            <m:e>
              <m:r>
                <m:rPr>
                  <m:nor/>
                </m:rPr>
                <m:t>m</m:t>
              </m:r>
            </m:e>
            <m:sup>
              <m:r>
                <w:rPr>
                  <w:rFonts w:ascii="Cambria Math" w:hAnsi="Cambria Math"/>
                </w:rPr>
                <m:t>2</m:t>
              </m:r>
            </m:sup>
          </m:sSup>
          <m:r>
            <m:rPr>
              <m:sty m:val="p"/>
            </m:rPr>
            <w:rPr>
              <w:rFonts w:ascii="Cambria Math" w:hAnsi="Cambria Math"/>
            </w:rPr>
            <m:t>/</m:t>
          </m:r>
          <m:r>
            <m:rPr>
              <m:nor/>
            </m:rPr>
            <m:t>d</m:t>
          </m:r>
          <m:r>
            <w:rPr>
              <w:rFonts w:ascii="Cambria Math" w:hAnsi="Cambria Math"/>
            </w:rPr>
            <m:t>,r=0.066</m:t>
          </m:r>
          <m:r>
            <m:rPr>
              <m:nor/>
            </m:rPr>
            <m:t> m/d</m:t>
          </m:r>
          <m:r>
            <w:br/>
          </m:r>
        </m:oMath>
      </m:oMathPara>
    </w:p>
    <w:p w14:paraId="7135F380" w14:textId="77777777" w:rsidR="00D13C57" w:rsidRPr="00D13C57" w:rsidRDefault="00D13C57" w:rsidP="00D13C57">
      <w:r w:rsidRPr="00D13C57">
        <w:t>or about:</w:t>
      </w:r>
    </w:p>
    <w:p w14:paraId="3DCB6F7C" w14:textId="7EF7162F" w:rsidR="00D13C57" w:rsidRPr="00D13C57" w:rsidRDefault="00D13C57" w:rsidP="00D13C57">
      <m:oMathPara>
        <m:oMath>
          <m:r>
            <w:rPr>
              <w:rFonts w:ascii="Cambria Math" w:hAnsi="Cambria Math"/>
            </w:rPr>
            <m:t>r=2.75</m:t>
          </m:r>
          <m:r>
            <m:rPr>
              <m:nor/>
            </m:rPr>
            <m:t> mm/h</m:t>
          </m:r>
          <m:r>
            <w:br/>
          </m:r>
        </m:oMath>
      </m:oMathPara>
    </w:p>
    <w:p w14:paraId="4080B6CC" w14:textId="77777777" w:rsidR="00D13C57" w:rsidRPr="00D13C57" w:rsidRDefault="00D13C57" w:rsidP="00D13C57">
      <w:r w:rsidRPr="00D13C57">
        <w:pict w14:anchorId="6CB0B7F0">
          <v:rect id="_x0000_i1392" style="width:0;height:1.5pt" o:hralign="center" o:hrstd="t" o:hr="t" fillcolor="#a0a0a0" stroked="f"/>
        </w:pict>
      </w:r>
    </w:p>
    <w:p w14:paraId="24F18647" w14:textId="77777777" w:rsidR="00D13C57" w:rsidRPr="00D13C57" w:rsidRDefault="00D13C57" w:rsidP="00D13C57">
      <w:pPr>
        <w:rPr>
          <w:b/>
          <w:bCs/>
        </w:rPr>
      </w:pPr>
      <w:r w:rsidRPr="00D13C57">
        <w:rPr>
          <w:b/>
          <w:bCs/>
        </w:rPr>
        <w:t>6. Process equations, step by step</w:t>
      </w:r>
    </w:p>
    <w:p w14:paraId="60B92749" w14:textId="77777777" w:rsidR="00D13C57" w:rsidRPr="00D13C57" w:rsidRDefault="00D13C57" w:rsidP="00D13C57">
      <w:pPr>
        <w:rPr>
          <w:b/>
          <w:bCs/>
        </w:rPr>
      </w:pPr>
      <w:r w:rsidRPr="00D13C57">
        <w:rPr>
          <w:b/>
          <w:bCs/>
        </w:rPr>
        <w:t>Step 1: Total shear stress from overland flow</w:t>
      </w:r>
    </w:p>
    <w:p w14:paraId="3A24FF06" w14:textId="2480DBDD" w:rsidR="00D13C57" w:rsidRPr="00D13C57" w:rsidRDefault="00D13C57" w:rsidP="00D13C57">
      <m:oMathPara>
        <m:oMath>
          <m:sSub>
            <m:sSubPr>
              <m:ctrlPr>
                <w:rPr>
                  <w:rFonts w:ascii="Cambria Math" w:hAnsi="Cambria Math"/>
                </w:rPr>
              </m:ctrlPr>
            </m:sSubPr>
            <m:e>
              <m:r>
                <w:rPr>
                  <w:rFonts w:ascii="Cambria Math" w:hAnsi="Cambria Math"/>
                </w:rPr>
                <m:t>τ</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w</m:t>
              </m:r>
            </m:sub>
          </m:sSub>
          <m:r>
            <w:rPr>
              <w:rFonts w:ascii="Cambria Math" w:hAnsi="Cambria Math"/>
            </w:rPr>
            <m:t>gyS</m:t>
          </m:r>
          <m:r>
            <w:rPr>
              <w:i/>
            </w:rPr>
            <w:br/>
          </m:r>
        </m:oMath>
      </m:oMathPara>
    </w:p>
    <w:p w14:paraId="38586B69" w14:textId="77777777" w:rsidR="00D13C57" w:rsidRPr="00D13C57" w:rsidRDefault="00D13C57" w:rsidP="00D13C57">
      <w:r w:rsidRPr="00D13C57">
        <w:t>where: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3"/>
        <w:gridCol w:w="2272"/>
      </w:tblGrid>
      <w:tr w:rsidR="00D13C57" w:rsidRPr="00D13C57" w14:paraId="47C52968" w14:textId="77777777">
        <w:trPr>
          <w:tblHeader/>
          <w:tblCellSpacing w:w="15" w:type="dxa"/>
        </w:trPr>
        <w:tc>
          <w:tcPr>
            <w:tcW w:w="0" w:type="auto"/>
            <w:vAlign w:val="center"/>
            <w:hideMark/>
          </w:tcPr>
          <w:p w14:paraId="331D7A01" w14:textId="77777777" w:rsidR="00D13C57" w:rsidRPr="00D13C57" w:rsidRDefault="00D13C57" w:rsidP="00D13C57">
            <w:pPr>
              <w:rPr>
                <w:b/>
                <w:bCs/>
              </w:rPr>
            </w:pPr>
            <w:r w:rsidRPr="00D13C57">
              <w:rPr>
                <w:b/>
                <w:bCs/>
              </w:rPr>
              <w:t>Symbol</w:t>
            </w:r>
          </w:p>
        </w:tc>
        <w:tc>
          <w:tcPr>
            <w:tcW w:w="0" w:type="auto"/>
            <w:vAlign w:val="center"/>
            <w:hideMark/>
          </w:tcPr>
          <w:p w14:paraId="0CDE508F" w14:textId="77777777" w:rsidR="00D13C57" w:rsidRPr="00D13C57" w:rsidRDefault="00D13C57" w:rsidP="00D13C57">
            <w:pPr>
              <w:rPr>
                <w:b/>
                <w:bCs/>
              </w:rPr>
            </w:pPr>
            <w:r w:rsidRPr="00D13C57">
              <w:rPr>
                <w:b/>
                <w:bCs/>
              </w:rPr>
              <w:t>Meaning</w:t>
            </w:r>
          </w:p>
        </w:tc>
      </w:tr>
      <w:tr w:rsidR="00D13C57" w:rsidRPr="00D13C57" w14:paraId="4395D52F" w14:textId="77777777">
        <w:trPr>
          <w:tblCellSpacing w:w="15" w:type="dxa"/>
        </w:trPr>
        <w:tc>
          <w:tcPr>
            <w:tcW w:w="0" w:type="auto"/>
            <w:vAlign w:val="center"/>
            <w:hideMark/>
          </w:tcPr>
          <w:p w14:paraId="71D2621B" w14:textId="1296143A" w:rsidR="00D13C57" w:rsidRPr="00D13C57" w:rsidRDefault="00D13C57" w:rsidP="00D13C57">
            <m:oMathPara>
              <m:oMath>
                <m:sSub>
                  <m:sSubPr>
                    <m:ctrlPr>
                      <w:rPr>
                        <w:rFonts w:ascii="Cambria Math" w:hAnsi="Cambria Math"/>
                      </w:rPr>
                    </m:ctrlPr>
                  </m:sSubPr>
                  <m:e>
                    <m:r>
                      <w:rPr>
                        <w:rFonts w:ascii="Cambria Math" w:hAnsi="Cambria Math"/>
                      </w:rPr>
                      <m:t>τ</m:t>
                    </m:r>
                  </m:e>
                  <m:sub>
                    <m:r>
                      <w:rPr>
                        <w:rFonts w:ascii="Cambria Math" w:hAnsi="Cambria Math"/>
                      </w:rPr>
                      <m:t>t</m:t>
                    </m:r>
                  </m:sub>
                </m:sSub>
              </m:oMath>
            </m:oMathPara>
          </w:p>
        </w:tc>
        <w:tc>
          <w:tcPr>
            <w:tcW w:w="0" w:type="auto"/>
            <w:vAlign w:val="center"/>
            <w:hideMark/>
          </w:tcPr>
          <w:p w14:paraId="2F0A9228" w14:textId="77777777" w:rsidR="00D13C57" w:rsidRPr="00D13C57" w:rsidRDefault="00D13C57" w:rsidP="00D13C57">
            <w:r w:rsidRPr="00D13C57">
              <w:t>total shear stress</w:t>
            </w:r>
          </w:p>
        </w:tc>
      </w:tr>
      <w:tr w:rsidR="00D13C57" w:rsidRPr="00D13C57" w14:paraId="04CABBC6" w14:textId="77777777">
        <w:trPr>
          <w:tblCellSpacing w:w="15" w:type="dxa"/>
        </w:trPr>
        <w:tc>
          <w:tcPr>
            <w:tcW w:w="0" w:type="auto"/>
            <w:vAlign w:val="center"/>
            <w:hideMark/>
          </w:tcPr>
          <w:p w14:paraId="66203EF1" w14:textId="3B9050A4" w:rsidR="00D13C57" w:rsidRPr="00D13C57" w:rsidRDefault="00D13C57" w:rsidP="00D13C57">
            <m:oMathPara>
              <m:oMath>
                <m:sSub>
                  <m:sSubPr>
                    <m:ctrlPr>
                      <w:rPr>
                        <w:rFonts w:ascii="Cambria Math" w:hAnsi="Cambria Math"/>
                      </w:rPr>
                    </m:ctrlPr>
                  </m:sSubPr>
                  <m:e>
                    <m:r>
                      <w:rPr>
                        <w:rFonts w:ascii="Cambria Math" w:hAnsi="Cambria Math"/>
                      </w:rPr>
                      <m:t>ρ</m:t>
                    </m:r>
                  </m:e>
                  <m:sub>
                    <m:r>
                      <w:rPr>
                        <w:rFonts w:ascii="Cambria Math" w:hAnsi="Cambria Math"/>
                      </w:rPr>
                      <m:t>w</m:t>
                    </m:r>
                  </m:sub>
                </m:sSub>
              </m:oMath>
            </m:oMathPara>
          </w:p>
        </w:tc>
        <w:tc>
          <w:tcPr>
            <w:tcW w:w="0" w:type="auto"/>
            <w:vAlign w:val="center"/>
            <w:hideMark/>
          </w:tcPr>
          <w:p w14:paraId="7E1B9FB4" w14:textId="77777777" w:rsidR="00D13C57" w:rsidRPr="00D13C57" w:rsidRDefault="00D13C57" w:rsidP="00D13C57">
            <w:r w:rsidRPr="00D13C57">
              <w:t>water density</w:t>
            </w:r>
          </w:p>
        </w:tc>
      </w:tr>
      <w:tr w:rsidR="00D13C57" w:rsidRPr="00D13C57" w14:paraId="3E7A387D" w14:textId="77777777">
        <w:trPr>
          <w:tblCellSpacing w:w="15" w:type="dxa"/>
        </w:trPr>
        <w:tc>
          <w:tcPr>
            <w:tcW w:w="0" w:type="auto"/>
            <w:vAlign w:val="center"/>
            <w:hideMark/>
          </w:tcPr>
          <w:p w14:paraId="7092464F" w14:textId="06255954" w:rsidR="00D13C57" w:rsidRPr="00D13C57" w:rsidRDefault="00D13C57" w:rsidP="00D13C57">
            <m:oMathPara>
              <m:oMath>
                <m:r>
                  <w:rPr>
                    <w:rFonts w:ascii="Cambria Math" w:hAnsi="Cambria Math"/>
                  </w:rPr>
                  <m:t>g</m:t>
                </m:r>
              </m:oMath>
            </m:oMathPara>
          </w:p>
        </w:tc>
        <w:tc>
          <w:tcPr>
            <w:tcW w:w="0" w:type="auto"/>
            <w:vAlign w:val="center"/>
            <w:hideMark/>
          </w:tcPr>
          <w:p w14:paraId="36A04B6C" w14:textId="77777777" w:rsidR="00D13C57" w:rsidRPr="00D13C57" w:rsidRDefault="00D13C57" w:rsidP="00D13C57">
            <w:r w:rsidRPr="00D13C57">
              <w:t>gravitational acceleration</w:t>
            </w:r>
          </w:p>
        </w:tc>
      </w:tr>
      <w:tr w:rsidR="00D13C57" w:rsidRPr="00D13C57" w14:paraId="348751DF" w14:textId="77777777">
        <w:trPr>
          <w:tblCellSpacing w:w="15" w:type="dxa"/>
        </w:trPr>
        <w:tc>
          <w:tcPr>
            <w:tcW w:w="0" w:type="auto"/>
            <w:vAlign w:val="center"/>
            <w:hideMark/>
          </w:tcPr>
          <w:p w14:paraId="71D5ED79" w14:textId="042306B6" w:rsidR="00D13C57" w:rsidRPr="00D13C57" w:rsidRDefault="00D13C57" w:rsidP="00D13C57">
            <m:oMathPara>
              <m:oMath>
                <m:r>
                  <w:rPr>
                    <w:rFonts w:ascii="Cambria Math" w:hAnsi="Cambria Math"/>
                  </w:rPr>
                  <m:t>y</m:t>
                </m:r>
              </m:oMath>
            </m:oMathPara>
          </w:p>
        </w:tc>
        <w:tc>
          <w:tcPr>
            <w:tcW w:w="0" w:type="auto"/>
            <w:vAlign w:val="center"/>
            <w:hideMark/>
          </w:tcPr>
          <w:p w14:paraId="37042189" w14:textId="77777777" w:rsidR="00D13C57" w:rsidRPr="00D13C57" w:rsidRDefault="00D13C57" w:rsidP="00D13C57">
            <w:r w:rsidRPr="00D13C57">
              <w:t>flow depth</w:t>
            </w:r>
          </w:p>
        </w:tc>
      </w:tr>
      <w:tr w:rsidR="00D13C57" w:rsidRPr="00D13C57" w14:paraId="38A2B22D" w14:textId="77777777">
        <w:trPr>
          <w:tblCellSpacing w:w="15" w:type="dxa"/>
        </w:trPr>
        <w:tc>
          <w:tcPr>
            <w:tcW w:w="0" w:type="auto"/>
            <w:vAlign w:val="center"/>
            <w:hideMark/>
          </w:tcPr>
          <w:p w14:paraId="465CAE54" w14:textId="7EBD4AAB" w:rsidR="00D13C57" w:rsidRPr="00D13C57" w:rsidRDefault="00D13C57" w:rsidP="00D13C57">
            <m:oMathPara>
              <m:oMath>
                <m:r>
                  <w:rPr>
                    <w:rFonts w:ascii="Cambria Math" w:hAnsi="Cambria Math"/>
                  </w:rPr>
                  <m:t>S</m:t>
                </m:r>
              </m:oMath>
            </m:oMathPara>
          </w:p>
        </w:tc>
        <w:tc>
          <w:tcPr>
            <w:tcW w:w="0" w:type="auto"/>
            <w:vAlign w:val="center"/>
            <w:hideMark/>
          </w:tcPr>
          <w:p w14:paraId="6C98AFF1" w14:textId="77777777" w:rsidR="00D13C57" w:rsidRPr="00D13C57" w:rsidRDefault="00D13C57" w:rsidP="00D13C57">
            <w:r w:rsidRPr="00D13C57">
              <w:t>local slope</w:t>
            </w:r>
          </w:p>
        </w:tc>
      </w:tr>
    </w:tbl>
    <w:p w14:paraId="549A4B7A" w14:textId="77777777" w:rsidR="00D13C57" w:rsidRPr="00D13C57" w:rsidRDefault="00D13C57" w:rsidP="00D13C57">
      <w:r w:rsidRPr="00D13C57">
        <w:t>This is the driving stress produced by water flowing downslope.</w:t>
      </w:r>
    </w:p>
    <w:p w14:paraId="3E4E6D13" w14:textId="77777777" w:rsidR="00D13C57" w:rsidRPr="00D13C57" w:rsidRDefault="00D13C57" w:rsidP="00D13C57">
      <w:r w:rsidRPr="00D13C57">
        <w:pict w14:anchorId="528D6F04">
          <v:rect id="_x0000_i1393" style="width:0;height:1.5pt" o:hralign="center" o:hrstd="t" o:hr="t" fillcolor="#a0a0a0" stroked="f"/>
        </w:pict>
      </w:r>
    </w:p>
    <w:p w14:paraId="61BB3F00" w14:textId="77777777" w:rsidR="00D13C57" w:rsidRPr="00D13C57" w:rsidRDefault="00D13C57" w:rsidP="00D13C57">
      <w:pPr>
        <w:rPr>
          <w:b/>
          <w:bCs/>
        </w:rPr>
      </w:pPr>
      <w:r w:rsidRPr="00D13C57">
        <w:rPr>
          <w:b/>
          <w:bCs/>
        </w:rPr>
        <w:t>Step 2: Effective shear stress on bare soil</w:t>
      </w:r>
    </w:p>
    <w:p w14:paraId="676CDFAE" w14:textId="77777777" w:rsidR="00D13C57" w:rsidRPr="00D13C57" w:rsidRDefault="00D13C57" w:rsidP="00D13C57">
      <w:r w:rsidRPr="00D13C57">
        <w:t xml:space="preserve">Not all shear stress acts on soil grains. Some </w:t>
      </w:r>
      <w:proofErr w:type="gramStart"/>
      <w:r w:rsidRPr="00D13C57">
        <w:t>is</w:t>
      </w:r>
      <w:proofErr w:type="gramEnd"/>
      <w:r w:rsidRPr="00D13C57">
        <w:t xml:space="preserve"> absorbed by vegetation, litter, rocks, and roughness elements. So:</w:t>
      </w:r>
    </w:p>
    <w:p w14:paraId="56CDF9A4" w14:textId="7959DD01" w:rsidR="00D13C57" w:rsidRPr="00D13C57" w:rsidRDefault="00D13C57" w:rsidP="00D13C57">
      <m:oMathPara>
        <m:oMath>
          <m:sSub>
            <m:sSubPr>
              <m:ctrlPr>
                <w:rPr>
                  <w:rFonts w:ascii="Cambria Math" w:hAnsi="Cambria Math"/>
                </w:rPr>
              </m:ctrlPr>
            </m:sSubPr>
            <m:e>
              <m:r>
                <w:rPr>
                  <w:rFonts w:ascii="Cambria Math" w:hAnsi="Cambria Math"/>
                </w:rPr>
                <m:t>τ</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m:t>
                          </m:r>
                        </m:sub>
                      </m:sSub>
                    </m:num>
                    <m:den>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den>
                  </m:f>
                </m:e>
              </m:d>
            </m:e>
            <m:sup>
              <m:r>
                <w:rPr>
                  <w:rFonts w:ascii="Cambria Math" w:hAnsi="Cambria Math"/>
                </w:rPr>
                <m:t>1.5</m:t>
              </m:r>
            </m:sup>
          </m:sSup>
          <m:r>
            <w:br/>
          </m:r>
        </m:oMath>
      </m:oMathPara>
    </w:p>
    <w:p w14:paraId="36EEE3D7" w14:textId="77777777" w:rsidR="00D13C57" w:rsidRPr="00D13C57" w:rsidRDefault="00D13C57" w:rsidP="00D13C57">
      <w:r w:rsidRPr="00D13C57">
        <w:t>where: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3"/>
        <w:gridCol w:w="3096"/>
      </w:tblGrid>
      <w:tr w:rsidR="00D13C57" w:rsidRPr="00D13C57" w14:paraId="6A96338A" w14:textId="77777777">
        <w:trPr>
          <w:tblHeader/>
          <w:tblCellSpacing w:w="15" w:type="dxa"/>
        </w:trPr>
        <w:tc>
          <w:tcPr>
            <w:tcW w:w="0" w:type="auto"/>
            <w:vAlign w:val="center"/>
            <w:hideMark/>
          </w:tcPr>
          <w:p w14:paraId="05A79217" w14:textId="77777777" w:rsidR="00D13C57" w:rsidRPr="00D13C57" w:rsidRDefault="00D13C57" w:rsidP="00D13C57">
            <w:pPr>
              <w:rPr>
                <w:b/>
                <w:bCs/>
              </w:rPr>
            </w:pPr>
            <w:r w:rsidRPr="00D13C57">
              <w:rPr>
                <w:b/>
                <w:bCs/>
              </w:rPr>
              <w:t>Symbol</w:t>
            </w:r>
          </w:p>
        </w:tc>
        <w:tc>
          <w:tcPr>
            <w:tcW w:w="0" w:type="auto"/>
            <w:vAlign w:val="center"/>
            <w:hideMark/>
          </w:tcPr>
          <w:p w14:paraId="089C2DD0" w14:textId="77777777" w:rsidR="00D13C57" w:rsidRPr="00D13C57" w:rsidRDefault="00D13C57" w:rsidP="00D13C57">
            <w:pPr>
              <w:rPr>
                <w:b/>
                <w:bCs/>
              </w:rPr>
            </w:pPr>
            <w:r w:rsidRPr="00D13C57">
              <w:rPr>
                <w:b/>
                <w:bCs/>
              </w:rPr>
              <w:t>Meaning</w:t>
            </w:r>
          </w:p>
        </w:tc>
      </w:tr>
      <w:tr w:rsidR="00D13C57" w:rsidRPr="00D13C57" w14:paraId="293F57A2" w14:textId="77777777">
        <w:trPr>
          <w:tblCellSpacing w:w="15" w:type="dxa"/>
        </w:trPr>
        <w:tc>
          <w:tcPr>
            <w:tcW w:w="0" w:type="auto"/>
            <w:vAlign w:val="center"/>
            <w:hideMark/>
          </w:tcPr>
          <w:p w14:paraId="1F443111" w14:textId="6212A1C6" w:rsidR="00D13C57" w:rsidRPr="00D13C57" w:rsidRDefault="00D13C57" w:rsidP="00D13C57">
            <m:oMathPara>
              <m:oMath>
                <m:sSub>
                  <m:sSubPr>
                    <m:ctrlPr>
                      <w:rPr>
                        <w:rFonts w:ascii="Cambria Math" w:hAnsi="Cambria Math"/>
                      </w:rPr>
                    </m:ctrlPr>
                  </m:sSubPr>
                  <m:e>
                    <m:r>
                      <w:rPr>
                        <w:rFonts w:ascii="Cambria Math" w:hAnsi="Cambria Math"/>
                      </w:rPr>
                      <m:t>τ</m:t>
                    </m:r>
                  </m:e>
                  <m:sub>
                    <m:r>
                      <w:rPr>
                        <w:rFonts w:ascii="Cambria Math" w:hAnsi="Cambria Math"/>
                      </w:rPr>
                      <m:t>f</m:t>
                    </m:r>
                  </m:sub>
                </m:sSub>
              </m:oMath>
            </m:oMathPara>
          </w:p>
        </w:tc>
        <w:tc>
          <w:tcPr>
            <w:tcW w:w="0" w:type="auto"/>
            <w:vAlign w:val="center"/>
            <w:hideMark/>
          </w:tcPr>
          <w:p w14:paraId="161B1D4A" w14:textId="77777777" w:rsidR="00D13C57" w:rsidRPr="00D13C57" w:rsidRDefault="00D13C57" w:rsidP="00D13C57">
            <w:r w:rsidRPr="00D13C57">
              <w:t>effective shear stress acting on soil</w:t>
            </w:r>
          </w:p>
        </w:tc>
      </w:tr>
      <w:tr w:rsidR="00D13C57" w:rsidRPr="00D13C57" w14:paraId="5E5B981A" w14:textId="77777777">
        <w:trPr>
          <w:tblCellSpacing w:w="15" w:type="dxa"/>
        </w:trPr>
        <w:tc>
          <w:tcPr>
            <w:tcW w:w="0" w:type="auto"/>
            <w:vAlign w:val="center"/>
            <w:hideMark/>
          </w:tcPr>
          <w:p w14:paraId="7E119AB8" w14:textId="24C79704" w:rsidR="00D13C57" w:rsidRPr="00D13C57" w:rsidRDefault="00D13C57" w:rsidP="00D13C57">
            <m:oMathPara>
              <m:oMath>
                <m:sSub>
                  <m:sSubPr>
                    <m:ctrlPr>
                      <w:rPr>
                        <w:rFonts w:ascii="Cambria Math" w:hAnsi="Cambria Math"/>
                      </w:rPr>
                    </m:ctrlPr>
                  </m:sSubPr>
                  <m:e>
                    <m:r>
                      <w:rPr>
                        <w:rFonts w:ascii="Cambria Math" w:hAnsi="Cambria Math"/>
                      </w:rPr>
                      <m:t>n</m:t>
                    </m:r>
                  </m:e>
                  <m:sub>
                    <m:r>
                      <w:rPr>
                        <w:rFonts w:ascii="Cambria Math" w:hAnsi="Cambria Math"/>
                      </w:rPr>
                      <m:t>b</m:t>
                    </m:r>
                  </m:sub>
                </m:sSub>
              </m:oMath>
            </m:oMathPara>
          </w:p>
        </w:tc>
        <w:tc>
          <w:tcPr>
            <w:tcW w:w="0" w:type="auto"/>
            <w:vAlign w:val="center"/>
            <w:hideMark/>
          </w:tcPr>
          <w:p w14:paraId="04697FE1" w14:textId="77777777" w:rsidR="00D13C57" w:rsidRPr="00D13C57" w:rsidRDefault="00D13C57" w:rsidP="00D13C57">
            <w:r w:rsidRPr="00D13C57">
              <w:t>bare-soil Manning roughness</w:t>
            </w:r>
          </w:p>
        </w:tc>
      </w:tr>
      <w:tr w:rsidR="00D13C57" w:rsidRPr="00D13C57" w14:paraId="33C05584" w14:textId="77777777">
        <w:trPr>
          <w:tblCellSpacing w:w="15" w:type="dxa"/>
        </w:trPr>
        <w:tc>
          <w:tcPr>
            <w:tcW w:w="0" w:type="auto"/>
            <w:vAlign w:val="center"/>
            <w:hideMark/>
          </w:tcPr>
          <w:p w14:paraId="7AE71494" w14:textId="29B7BC3F" w:rsidR="00D13C57" w:rsidRPr="00D13C57" w:rsidRDefault="00D13C57" w:rsidP="00D13C57">
            <m:oMathPara>
              <m:oMath>
                <m:sSub>
                  <m:sSubPr>
                    <m:ctrlPr>
                      <w:rPr>
                        <w:rFonts w:ascii="Cambria Math" w:hAnsi="Cambria Math"/>
                      </w:rPr>
                    </m:ctrlPr>
                  </m:sSubPr>
                  <m:e>
                    <m:r>
                      <w:rPr>
                        <w:rFonts w:ascii="Cambria Math" w:hAnsi="Cambria Math"/>
                      </w:rPr>
                      <m:t>n</m:t>
                    </m:r>
                  </m:e>
                  <m:sub>
                    <m:r>
                      <w:rPr>
                        <w:rFonts w:ascii="Cambria Math" w:hAnsi="Cambria Math"/>
                      </w:rPr>
                      <m:t>a</m:t>
                    </m:r>
                  </m:sub>
                </m:sSub>
              </m:oMath>
            </m:oMathPara>
          </w:p>
        </w:tc>
        <w:tc>
          <w:tcPr>
            <w:tcW w:w="0" w:type="auto"/>
            <w:vAlign w:val="center"/>
            <w:hideMark/>
          </w:tcPr>
          <w:p w14:paraId="0E0D6AA1" w14:textId="77777777" w:rsidR="00D13C57" w:rsidRPr="00D13C57" w:rsidRDefault="00D13C57" w:rsidP="00D13C57">
            <w:r w:rsidRPr="00D13C57">
              <w:t>additional roughness</w:t>
            </w:r>
          </w:p>
        </w:tc>
      </w:tr>
    </w:tbl>
    <w:p w14:paraId="749D772D" w14:textId="57BE123F" w:rsidR="00D13C57" w:rsidRPr="00D13C57" w:rsidRDefault="00D13C57" w:rsidP="00D13C57">
      <w:r w:rsidRPr="00D13C57">
        <w:t xml:space="preserve">Higher </w:t>
      </w:r>
      <m:oMath>
        <m:sSub>
          <m:sSubPr>
            <m:ctrlPr>
              <w:rPr>
                <w:rFonts w:ascii="Cambria Math" w:hAnsi="Cambria Math"/>
              </w:rPr>
            </m:ctrlPr>
          </m:sSubPr>
          <m:e>
            <m:r>
              <w:rPr>
                <w:rFonts w:ascii="Cambria Math" w:hAnsi="Cambria Math"/>
              </w:rPr>
              <m:t>n</m:t>
            </m:r>
          </m:e>
          <m:sub>
            <m:r>
              <w:rPr>
                <w:rFonts w:ascii="Cambria Math" w:hAnsi="Cambria Math"/>
              </w:rPr>
              <m:t>a</m:t>
            </m:r>
          </m:sub>
        </m:sSub>
      </m:oMath>
      <w:r w:rsidRPr="00D13C57">
        <w:t>means vegetation/litter protects the surface, reducing effective shear.</w:t>
      </w:r>
    </w:p>
    <w:p w14:paraId="57F1EB76" w14:textId="77777777" w:rsidR="00D13C57" w:rsidRPr="00D13C57" w:rsidRDefault="00D13C57" w:rsidP="00D13C57">
      <w:r w:rsidRPr="00D13C57">
        <w:pict w14:anchorId="16E8DDF9">
          <v:rect id="_x0000_i1394" style="width:0;height:1.5pt" o:hralign="center" o:hrstd="t" o:hr="t" fillcolor="#a0a0a0" stroked="f"/>
        </w:pict>
      </w:r>
    </w:p>
    <w:p w14:paraId="76E30048" w14:textId="77777777" w:rsidR="00D13C57" w:rsidRPr="00D13C57" w:rsidRDefault="00D13C57" w:rsidP="00D13C57">
      <w:pPr>
        <w:rPr>
          <w:b/>
          <w:bCs/>
        </w:rPr>
      </w:pPr>
      <w:r w:rsidRPr="00D13C57">
        <w:rPr>
          <w:b/>
          <w:bCs/>
        </w:rPr>
        <w:t>Step 3: Bare-soil roughness from grain size</w:t>
      </w:r>
    </w:p>
    <w:p w14:paraId="7D8EB201" w14:textId="18D3CF7C" w:rsidR="00D13C57" w:rsidRPr="00D13C57" w:rsidRDefault="00D13C57" w:rsidP="00D13C57">
      <m:oMathPara>
        <m:oMath>
          <m:sSub>
            <m:sSubPr>
              <m:ctrlPr>
                <w:rPr>
                  <w:rFonts w:ascii="Cambria Math" w:hAnsi="Cambria Math"/>
                </w:rPr>
              </m:ctrlPr>
            </m:sSubPr>
            <m:e>
              <m:r>
                <w:rPr>
                  <w:rFonts w:ascii="Cambria Math" w:hAnsi="Cambria Math"/>
                </w:rPr>
                <m:t>n</m:t>
              </m:r>
            </m:e>
            <m:sub>
              <m:r>
                <w:rPr>
                  <w:rFonts w:ascii="Cambria Math" w:hAnsi="Cambria Math"/>
                </w:rPr>
                <m:t>b</m:t>
              </m:r>
            </m:sub>
          </m:sSub>
          <m:r>
            <w:rPr>
              <w:rFonts w:ascii="Cambria Math" w:hAnsi="Cambria Math"/>
            </w:rPr>
            <m:t>=k</m:t>
          </m:r>
          <m:sSubSup>
            <m:sSubSupPr>
              <m:ctrlPr>
                <w:rPr>
                  <w:rFonts w:ascii="Cambria Math" w:hAnsi="Cambria Math"/>
                </w:rPr>
              </m:ctrlPr>
            </m:sSubSupPr>
            <m:e>
              <m:r>
                <w:rPr>
                  <w:rFonts w:ascii="Cambria Math" w:hAnsi="Cambria Math"/>
                </w:rPr>
                <m:t>d</m:t>
              </m:r>
            </m:e>
            <m:sub>
              <m:r>
                <w:rPr>
                  <w:rFonts w:ascii="Cambria Math" w:hAnsi="Cambria Math"/>
                </w:rPr>
                <m:t>50</m:t>
              </m:r>
            </m:sub>
            <m:sup>
              <m:r>
                <w:rPr>
                  <w:rFonts w:ascii="Cambria Math" w:hAnsi="Cambria Math"/>
                </w:rPr>
                <m:t>p</m:t>
              </m:r>
            </m:sup>
          </m:sSubSup>
          <m:r>
            <w:br/>
          </m:r>
        </m:oMath>
      </m:oMathPara>
    </w:p>
    <w:p w14:paraId="664FC746" w14:textId="77777777" w:rsidR="00D13C57" w:rsidRPr="00D13C57" w:rsidRDefault="00D13C57" w:rsidP="00D13C57">
      <w:r w:rsidRPr="00D13C57">
        <w:t>with:</w:t>
      </w:r>
    </w:p>
    <w:p w14:paraId="1D9CAC76" w14:textId="256445A3" w:rsidR="00D13C57" w:rsidRPr="00D13C57" w:rsidRDefault="00D13C57" w:rsidP="00D13C57">
      <m:oMathPara>
        <m:oMath>
          <m:r>
            <w:rPr>
              <w:rFonts w:ascii="Cambria Math" w:hAnsi="Cambria Math"/>
            </w:rPr>
            <m:t>k=0.0474,p=</m:t>
          </m:r>
          <m:f>
            <m:fPr>
              <m:ctrlPr>
                <w:rPr>
                  <w:rFonts w:ascii="Cambria Math" w:hAnsi="Cambria Math"/>
                </w:rPr>
              </m:ctrlPr>
            </m:fPr>
            <m:num>
              <m:r>
                <w:rPr>
                  <w:rFonts w:ascii="Cambria Math" w:hAnsi="Cambria Math"/>
                </w:rPr>
                <m:t>1</m:t>
              </m:r>
            </m:num>
            <m:den>
              <m:r>
                <w:rPr>
                  <w:rFonts w:ascii="Cambria Math" w:hAnsi="Cambria Math"/>
                </w:rPr>
                <m:t>6</m:t>
              </m:r>
            </m:den>
          </m:f>
          <m:r>
            <w:br/>
          </m:r>
        </m:oMath>
      </m:oMathPara>
    </w:p>
    <w:p w14:paraId="1E90F127" w14:textId="77777777" w:rsidR="00D13C57" w:rsidRPr="00D13C57" w:rsidRDefault="00D13C57" w:rsidP="00D13C57">
      <w:r w:rsidRPr="00D13C57">
        <w:t>So coarser grains increase roughness.</w:t>
      </w:r>
    </w:p>
    <w:p w14:paraId="3980272E" w14:textId="77777777" w:rsidR="00D13C57" w:rsidRPr="00D13C57" w:rsidRDefault="00D13C57" w:rsidP="00D13C57">
      <w:r w:rsidRPr="00D13C57">
        <w:pict w14:anchorId="7E98540C">
          <v:rect id="_x0000_i1395" style="width:0;height:1.5pt" o:hralign="center" o:hrstd="t" o:hr="t" fillcolor="#a0a0a0" stroked="f"/>
        </w:pict>
      </w:r>
    </w:p>
    <w:p w14:paraId="046BEA87" w14:textId="77777777" w:rsidR="00D13C57" w:rsidRPr="00D13C57" w:rsidRDefault="00D13C57" w:rsidP="00D13C57">
      <w:pPr>
        <w:rPr>
          <w:b/>
          <w:bCs/>
        </w:rPr>
      </w:pPr>
      <w:r w:rsidRPr="00D13C57">
        <w:rPr>
          <w:b/>
          <w:bCs/>
        </w:rPr>
        <w:t>Step 4: Flow depth from Manning equation</w:t>
      </w:r>
    </w:p>
    <w:p w14:paraId="3B10F637" w14:textId="3E74BE3F" w:rsidR="00D13C57" w:rsidRPr="00D13C57" w:rsidRDefault="00D13C57" w:rsidP="00D13C57">
      <m:oMathPara>
        <m:oMath>
          <m:r>
            <w:rPr>
              <w:rFonts w:ascii="Cambria Math" w:hAnsi="Cambria Math"/>
            </w:rPr>
            <m:t>y=</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o</m:t>
                          </m:r>
                        </m:sub>
                      </m:sSub>
                    </m:num>
                    <m:den>
                      <m:sSup>
                        <m:sSupPr>
                          <m:ctrlPr>
                            <w:rPr>
                              <w:rFonts w:ascii="Cambria Math" w:hAnsi="Cambria Math"/>
                            </w:rPr>
                          </m:ctrlPr>
                        </m:sSupPr>
                        <m:e>
                          <m:r>
                            <w:rPr>
                              <w:rFonts w:ascii="Cambria Math" w:hAnsi="Cambria Math"/>
                            </w:rPr>
                            <m:t>S</m:t>
                          </m:r>
                        </m:e>
                        <m:sup>
                          <m:r>
                            <w:rPr>
                              <w:rFonts w:ascii="Cambria Math" w:hAnsi="Cambria Math"/>
                            </w:rPr>
                            <m:t>1</m:t>
                          </m:r>
                          <m:r>
                            <m:rPr>
                              <m:sty m:val="p"/>
                            </m:rPr>
                            <w:rPr>
                              <w:rFonts w:ascii="Cambria Math" w:hAnsi="Cambria Math"/>
                            </w:rPr>
                            <m:t>/</m:t>
                          </m:r>
                          <m:r>
                            <w:rPr>
                              <w:rFonts w:ascii="Cambria Math" w:hAnsi="Cambria Math"/>
                            </w:rPr>
                            <m:t>2</m:t>
                          </m:r>
                        </m:sup>
                      </m:sSup>
                    </m:den>
                  </m:f>
                </m:e>
              </m:d>
            </m:e>
            <m:sup>
              <m:r>
                <w:rPr>
                  <w:rFonts w:ascii="Cambria Math" w:hAnsi="Cambria Math"/>
                </w:rPr>
                <m:t>3</m:t>
              </m:r>
              <m:r>
                <m:rPr>
                  <m:sty m:val="p"/>
                </m:rPr>
                <w:rPr>
                  <w:rFonts w:ascii="Cambria Math" w:hAnsi="Cambria Math"/>
                </w:rPr>
                <m:t>/</m:t>
              </m:r>
              <m:r>
                <w:rPr>
                  <w:rFonts w:ascii="Cambria Math" w:hAnsi="Cambria Math"/>
                </w:rPr>
                <m:t>5</m:t>
              </m:r>
            </m:sup>
          </m:sSup>
          <m:r>
            <w:br/>
          </m:r>
        </m:oMath>
      </m:oMathPara>
    </w:p>
    <w:p w14:paraId="14C2662A" w14:textId="77777777" w:rsidR="00D13C57" w:rsidRPr="00D13C57" w:rsidRDefault="00D13C57" w:rsidP="00D13C57">
      <w:r w:rsidRPr="00D13C57">
        <w:t>where: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3"/>
        <w:gridCol w:w="3176"/>
      </w:tblGrid>
      <w:tr w:rsidR="00D13C57" w:rsidRPr="00D13C57" w14:paraId="6CCE1E53" w14:textId="77777777">
        <w:trPr>
          <w:tblHeader/>
          <w:tblCellSpacing w:w="15" w:type="dxa"/>
        </w:trPr>
        <w:tc>
          <w:tcPr>
            <w:tcW w:w="0" w:type="auto"/>
            <w:vAlign w:val="center"/>
            <w:hideMark/>
          </w:tcPr>
          <w:p w14:paraId="00D605FF" w14:textId="77777777" w:rsidR="00D13C57" w:rsidRPr="00D13C57" w:rsidRDefault="00D13C57" w:rsidP="00D13C57">
            <w:pPr>
              <w:rPr>
                <w:b/>
                <w:bCs/>
              </w:rPr>
            </w:pPr>
            <w:r w:rsidRPr="00D13C57">
              <w:rPr>
                <w:b/>
                <w:bCs/>
              </w:rPr>
              <w:t>Symbol</w:t>
            </w:r>
          </w:p>
        </w:tc>
        <w:tc>
          <w:tcPr>
            <w:tcW w:w="0" w:type="auto"/>
            <w:vAlign w:val="center"/>
            <w:hideMark/>
          </w:tcPr>
          <w:p w14:paraId="2DB0A59C" w14:textId="77777777" w:rsidR="00D13C57" w:rsidRPr="00D13C57" w:rsidRDefault="00D13C57" w:rsidP="00D13C57">
            <w:pPr>
              <w:rPr>
                <w:b/>
                <w:bCs/>
              </w:rPr>
            </w:pPr>
            <w:r w:rsidRPr="00D13C57">
              <w:rPr>
                <w:b/>
                <w:bCs/>
              </w:rPr>
              <w:t>Meaning</w:t>
            </w:r>
          </w:p>
        </w:tc>
      </w:tr>
      <w:tr w:rsidR="00D13C57" w:rsidRPr="00D13C57" w14:paraId="63EE379F" w14:textId="77777777">
        <w:trPr>
          <w:tblCellSpacing w:w="15" w:type="dxa"/>
        </w:trPr>
        <w:tc>
          <w:tcPr>
            <w:tcW w:w="0" w:type="auto"/>
            <w:vAlign w:val="center"/>
            <w:hideMark/>
          </w:tcPr>
          <w:p w14:paraId="3A6E3486" w14:textId="7BD9B9FA" w:rsidR="00D13C57" w:rsidRPr="00D13C57" w:rsidRDefault="00D13C57" w:rsidP="00D13C57">
            <m:oMathPara>
              <m:oMath>
                <m:sSub>
                  <m:sSubPr>
                    <m:ctrlPr>
                      <w:rPr>
                        <w:rFonts w:ascii="Cambria Math" w:hAnsi="Cambria Math"/>
                      </w:rPr>
                    </m:ctrlPr>
                  </m:sSubPr>
                  <m:e>
                    <m:r>
                      <w:rPr>
                        <w:rFonts w:ascii="Cambria Math" w:hAnsi="Cambria Math"/>
                      </w:rPr>
                      <m:t>q</m:t>
                    </m:r>
                  </m:e>
                  <m:sub>
                    <m:r>
                      <w:rPr>
                        <w:rFonts w:ascii="Cambria Math" w:hAnsi="Cambria Math"/>
                      </w:rPr>
                      <m:t>o</m:t>
                    </m:r>
                  </m:sub>
                </m:sSub>
              </m:oMath>
            </m:oMathPara>
          </w:p>
        </w:tc>
        <w:tc>
          <w:tcPr>
            <w:tcW w:w="0" w:type="auto"/>
            <w:vAlign w:val="center"/>
            <w:hideMark/>
          </w:tcPr>
          <w:p w14:paraId="30E1DD29" w14:textId="77777777" w:rsidR="00D13C57" w:rsidRPr="00D13C57" w:rsidRDefault="00D13C57" w:rsidP="00D13C57">
            <w:r w:rsidRPr="00D13C57">
              <w:t>overland flow per unit contour width</w:t>
            </w:r>
          </w:p>
        </w:tc>
      </w:tr>
    </w:tbl>
    <w:p w14:paraId="44D8C4C6" w14:textId="77777777" w:rsidR="00D13C57" w:rsidRPr="00D13C57" w:rsidRDefault="00D13C57" w:rsidP="00D13C57">
      <w:r w:rsidRPr="00D13C57">
        <w:pict w14:anchorId="34DD5236">
          <v:rect id="_x0000_i1396" style="width:0;height:1.5pt" o:hralign="center" o:hrstd="t" o:hr="t" fillcolor="#a0a0a0" stroked="f"/>
        </w:pict>
      </w:r>
    </w:p>
    <w:p w14:paraId="4B01BCFE" w14:textId="77777777" w:rsidR="00D13C57" w:rsidRPr="00D13C57" w:rsidRDefault="00D13C57" w:rsidP="00D13C57">
      <w:pPr>
        <w:rPr>
          <w:b/>
          <w:bCs/>
        </w:rPr>
      </w:pPr>
      <w:r w:rsidRPr="00D13C57">
        <w:rPr>
          <w:b/>
          <w:bCs/>
        </w:rPr>
        <w:t>Step 5: Combine into effective shear-stress form</w:t>
      </w:r>
    </w:p>
    <w:p w14:paraId="1CBC26AE" w14:textId="77777777" w:rsidR="00D13C57" w:rsidRPr="00D13C57" w:rsidRDefault="00D13C57" w:rsidP="00D13C57">
      <w:r w:rsidRPr="00D13C57">
        <w:t>After substitution:</w:t>
      </w:r>
    </w:p>
    <w:p w14:paraId="7924A2D8" w14:textId="1E8B2867" w:rsidR="00D13C57" w:rsidRPr="00D13C57" w:rsidRDefault="00D13C57" w:rsidP="00D13C57">
      <m:oMathPara>
        <m:oMath>
          <m:sSub>
            <m:sSubPr>
              <m:ctrlPr>
                <w:rPr>
                  <w:rFonts w:ascii="Cambria Math" w:hAnsi="Cambria Math"/>
                </w:rPr>
              </m:ctrlPr>
            </m:sSubPr>
            <m:e>
              <m:r>
                <w:rPr>
                  <w:rFonts w:ascii="Cambria Math" w:hAnsi="Cambria Math"/>
                </w:rPr>
                <m:t>τ</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sSubSup>
            <m:sSubSupPr>
              <m:ctrlPr>
                <w:rPr>
                  <w:rFonts w:ascii="Cambria Math" w:hAnsi="Cambria Math"/>
                </w:rPr>
              </m:ctrlPr>
            </m:sSubSupPr>
            <m:e>
              <m:r>
                <w:rPr>
                  <w:rFonts w:ascii="Cambria Math" w:hAnsi="Cambria Math"/>
                </w:rPr>
                <m:t>q</m:t>
              </m:r>
            </m:e>
            <m:sub>
              <m:r>
                <w:rPr>
                  <w:rFonts w:ascii="Cambria Math" w:hAnsi="Cambria Math"/>
                </w:rPr>
                <m:t>o</m:t>
              </m:r>
            </m:sub>
            <m:sup>
              <m:sSub>
                <m:sSubPr>
                  <m:ctrlPr>
                    <w:rPr>
                      <w:rFonts w:ascii="Cambria Math" w:hAnsi="Cambria Math"/>
                    </w:rPr>
                  </m:ctrlPr>
                </m:sSubPr>
                <m:e>
                  <m:r>
                    <w:rPr>
                      <w:rFonts w:ascii="Cambria Math" w:hAnsi="Cambria Math"/>
                    </w:rPr>
                    <m:t>m</m:t>
                  </m:r>
                </m:e>
                <m:sub>
                  <m:r>
                    <w:rPr>
                      <w:rFonts w:ascii="Cambria Math" w:hAnsi="Cambria Math"/>
                    </w:rPr>
                    <m:t>1</m:t>
                  </m:r>
                </m:sub>
              </m:sSub>
            </m:sup>
          </m:sSubSup>
          <m:sSup>
            <m:sSupPr>
              <m:ctrlPr>
                <w:rPr>
                  <w:rFonts w:ascii="Cambria Math" w:hAnsi="Cambria Math"/>
                </w:rPr>
              </m:ctrlPr>
            </m:sSupPr>
            <m:e>
              <m:r>
                <w:rPr>
                  <w:rFonts w:ascii="Cambria Math" w:hAnsi="Cambria Math"/>
                </w:rPr>
                <m:t>S</m:t>
              </m:r>
            </m:e>
            <m:sup>
              <m:sSub>
                <m:sSubPr>
                  <m:ctrlPr>
                    <w:rPr>
                      <w:rFonts w:ascii="Cambria Math" w:hAnsi="Cambria Math"/>
                    </w:rPr>
                  </m:ctrlPr>
                </m:sSubPr>
                <m:e>
                  <m:r>
                    <w:rPr>
                      <w:rFonts w:ascii="Cambria Math" w:hAnsi="Cambria Math"/>
                    </w:rPr>
                    <m:t>n</m:t>
                  </m:r>
                </m:e>
                <m:sub>
                  <m:r>
                    <w:rPr>
                      <w:rFonts w:ascii="Cambria Math" w:hAnsi="Cambria Math"/>
                    </w:rPr>
                    <m:t>1</m:t>
                  </m:r>
                </m:sub>
              </m:sSub>
            </m:sup>
          </m:sSup>
          <m:r>
            <w:br/>
          </m:r>
        </m:oMath>
      </m:oMathPara>
    </w:p>
    <w:p w14:paraId="0D883D2C" w14:textId="77777777" w:rsidR="00D13C57" w:rsidRPr="00D13C57" w:rsidRDefault="00D13C57" w:rsidP="00D13C57">
      <w:r w:rsidRPr="00D13C57">
        <w:t>where:</w:t>
      </w:r>
    </w:p>
    <w:p w14:paraId="3E9F6879" w14:textId="04BE5B0B" w:rsidR="00D13C57" w:rsidRPr="00D13C57" w:rsidRDefault="00D13C57" w:rsidP="00D13C57">
      <m:oMathPara>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=0.6,</m:t>
          </m:r>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=0.7</m:t>
          </m:r>
          <m:r>
            <w:rPr>
              <w:i/>
            </w:rPr>
            <w:br/>
          </m:r>
        </m:oMath>
      </m:oMathPara>
    </w:p>
    <w:p w14:paraId="0477B93C" w14:textId="77777777" w:rsidR="00D13C57" w:rsidRPr="00D13C57" w:rsidRDefault="00D13C57" w:rsidP="00D13C57">
      <w:r w:rsidRPr="00D13C57">
        <w:t>and:</w:t>
      </w:r>
    </w:p>
    <w:p w14:paraId="0009ED05" w14:textId="293165CE" w:rsidR="00D13C57" w:rsidRPr="00D13C57" w:rsidRDefault="00D13C57" w:rsidP="00D13C57">
      <m:oMathPara>
        <m:oMath>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w</m:t>
              </m:r>
            </m:sub>
          </m:sSub>
          <m:r>
            <w:rPr>
              <w:rFonts w:ascii="Cambria Math" w:hAnsi="Cambria Math"/>
            </w:rPr>
            <m:t>g</m:t>
          </m:r>
          <m:sSubSup>
            <m:sSubSupPr>
              <m:ctrlPr>
                <w:rPr>
                  <w:rFonts w:ascii="Cambria Math" w:hAnsi="Cambria Math"/>
                </w:rPr>
              </m:ctrlPr>
            </m:sSubSupPr>
            <m:e>
              <m:r>
                <w:rPr>
                  <w:rFonts w:ascii="Cambria Math" w:hAnsi="Cambria Math"/>
                </w:rPr>
                <m:t>n</m:t>
              </m:r>
            </m:e>
            <m:sub>
              <m:r>
                <w:rPr>
                  <w:rFonts w:ascii="Cambria Math" w:hAnsi="Cambria Math"/>
                </w:rPr>
                <m:t>b</m:t>
              </m:r>
            </m:sub>
            <m:sup>
              <m:r>
                <w:rPr>
                  <w:rFonts w:ascii="Cambria Math" w:hAnsi="Cambria Math"/>
                </w:rPr>
                <m:t>1.5</m:t>
              </m:r>
            </m:sup>
          </m:sSubSup>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m:t>
              </m:r>
            </m:sub>
          </m:sSub>
          <m:sSup>
            <m:sSupPr>
              <m:ctrlPr>
                <w:rPr>
                  <w:rFonts w:ascii="Cambria Math" w:hAnsi="Cambria Math"/>
                </w:rPr>
              </m:ctrlPr>
            </m:sSupPr>
            <m:e>
              <m:r>
                <w:rPr>
                  <w:rFonts w:ascii="Cambria Math" w:hAnsi="Cambria Math"/>
                </w:rPr>
                <m:t>)</m:t>
              </m:r>
            </m:e>
            <m:sup>
              <m:r>
                <w:rPr>
                  <w:rFonts w:ascii="Cambria Math" w:hAnsi="Cambria Math"/>
                </w:rPr>
                <m:t>-0.9</m:t>
              </m:r>
            </m:sup>
          </m:sSup>
          <m:r>
            <w:br/>
          </m:r>
        </m:oMath>
      </m:oMathPara>
    </w:p>
    <w:p w14:paraId="17D69177" w14:textId="77777777" w:rsidR="00D13C57" w:rsidRPr="00D13C57" w:rsidRDefault="00D13C57" w:rsidP="00D13C57">
      <w:r w:rsidRPr="00D13C57">
        <w:lastRenderedPageBreak/>
        <w:pict w14:anchorId="29A7B337">
          <v:rect id="_x0000_i1397" style="width:0;height:1.5pt" o:hralign="center" o:hrstd="t" o:hr="t" fillcolor="#a0a0a0" stroked="f"/>
        </w:pict>
      </w:r>
    </w:p>
    <w:p w14:paraId="1D974200" w14:textId="77777777" w:rsidR="00D13C57" w:rsidRPr="00D13C57" w:rsidRDefault="00D13C57" w:rsidP="00D13C57">
      <w:pPr>
        <w:rPr>
          <w:b/>
          <w:bCs/>
        </w:rPr>
      </w:pPr>
      <w:r w:rsidRPr="00D13C57">
        <w:rPr>
          <w:b/>
          <w:bCs/>
        </w:rPr>
        <w:t>Step 6: Channel initiation criterion</w:t>
      </w:r>
    </w:p>
    <w:p w14:paraId="4ECBAADF" w14:textId="77777777" w:rsidR="00D13C57" w:rsidRPr="00D13C57" w:rsidRDefault="00D13C57" w:rsidP="00D13C57">
      <w:r w:rsidRPr="00D13C57">
        <w:t>A channel starts when:</w:t>
      </w:r>
    </w:p>
    <w:p w14:paraId="76670F77" w14:textId="4BAF0E17" w:rsidR="00D13C57" w:rsidRPr="00D13C57" w:rsidRDefault="00D13C57" w:rsidP="00D13C57">
      <m:oMathPara>
        <m:oMath>
          <m:sSub>
            <m:sSubPr>
              <m:ctrlPr>
                <w:rPr>
                  <w:rFonts w:ascii="Cambria Math" w:hAnsi="Cambria Math"/>
                </w:rPr>
              </m:ctrlPr>
            </m:sSubPr>
            <m:e>
              <m:r>
                <w:rPr>
                  <w:rFonts w:ascii="Cambria Math" w:hAnsi="Cambria Math"/>
                </w:rPr>
                <m:t>τ</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c</m:t>
              </m:r>
            </m:sub>
          </m:sSub>
          <m:r>
            <w:br/>
          </m:r>
        </m:oMath>
      </m:oMathPara>
    </w:p>
    <w:p w14:paraId="6AC93BFE" w14:textId="695620C5" w:rsidR="00D13C57" w:rsidRPr="00D13C57" w:rsidRDefault="00D13C57" w:rsidP="00D13C57">
      <w:r w:rsidRPr="00D13C57">
        <w:t xml:space="preserve">where </w:t>
      </w:r>
      <m:oMath>
        <m:sSub>
          <m:sSubPr>
            <m:ctrlPr>
              <w:rPr>
                <w:rFonts w:ascii="Cambria Math" w:hAnsi="Cambria Math"/>
              </w:rPr>
            </m:ctrlPr>
          </m:sSubPr>
          <m:e>
            <m:r>
              <w:rPr>
                <w:rFonts w:ascii="Cambria Math" w:hAnsi="Cambria Math"/>
              </w:rPr>
              <m:t>τ</m:t>
            </m:r>
          </m:e>
          <m:sub>
            <m:r>
              <w:rPr>
                <w:rFonts w:ascii="Cambria Math" w:hAnsi="Cambria Math"/>
              </w:rPr>
              <m:t>c</m:t>
            </m:r>
          </m:sub>
        </m:sSub>
      </m:oMath>
      <w:r w:rsidRPr="00D13C57">
        <w:t>is critical shear stress for sediment motion.</w:t>
      </w:r>
    </w:p>
    <w:p w14:paraId="450F718A" w14:textId="77777777" w:rsidR="00D13C57" w:rsidRPr="00D13C57" w:rsidRDefault="00D13C57" w:rsidP="00D13C57">
      <w:r w:rsidRPr="00D13C57">
        <w:pict w14:anchorId="21931767">
          <v:rect id="_x0000_i1398" style="width:0;height:1.5pt" o:hralign="center" o:hrstd="t" o:hr="t" fillcolor="#a0a0a0" stroked="f"/>
        </w:pict>
      </w:r>
    </w:p>
    <w:p w14:paraId="7C83951E" w14:textId="77777777" w:rsidR="00D13C57" w:rsidRPr="00D13C57" w:rsidRDefault="00D13C57" w:rsidP="00D13C57">
      <w:pPr>
        <w:rPr>
          <w:b/>
          <w:bCs/>
        </w:rPr>
      </w:pPr>
      <w:r w:rsidRPr="00D13C57">
        <w:rPr>
          <w:b/>
          <w:bCs/>
        </w:rPr>
        <w:t>Step 7: Critical shear stress from Shields equation</w:t>
      </w:r>
    </w:p>
    <w:p w14:paraId="5EFCA5DE" w14:textId="189DABDD" w:rsidR="00D13C57" w:rsidRPr="00D13C57" w:rsidRDefault="00D13C57" w:rsidP="00D13C57">
      <m:oMathPara>
        <m:oMath>
          <m:sSub>
            <m:sSubPr>
              <m:ctrlPr>
                <w:rPr>
                  <w:rFonts w:ascii="Cambria Math" w:hAnsi="Cambria Math"/>
                </w:rPr>
              </m:ctrlPr>
            </m:sSubPr>
            <m:e>
              <m:r>
                <w:rPr>
                  <w:rFonts w:ascii="Cambria Math" w:hAnsi="Cambria Math"/>
                </w:rPr>
                <m:t>τ</m:t>
              </m:r>
            </m:e>
            <m:sub>
              <m:r>
                <w:rPr>
                  <w:rFonts w:ascii="Cambria Math" w:hAnsi="Cambria Math"/>
                </w:rPr>
                <m:t>c</m:t>
              </m:r>
            </m:sub>
          </m:sSub>
          <m: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m:t>
              </m:r>
            </m:sup>
          </m:sSup>
          <m:r>
            <w:rPr>
              <w:rFonts w:ascii="Cambria Math" w:hAnsi="Cambria Math"/>
            </w:rPr>
            <m:t>g(</m:t>
          </m:r>
          <m:sSub>
            <m:sSubPr>
              <m:ctrlPr>
                <w:rPr>
                  <w:rFonts w:ascii="Cambria Math" w:hAnsi="Cambria Math"/>
                </w:rPr>
              </m:ctrlPr>
            </m:sSubPr>
            <m:e>
              <m:r>
                <w:rPr>
                  <w:rFonts w:ascii="Cambria Math" w:hAnsi="Cambria Math"/>
                </w:rPr>
                <m:t>ρ</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w</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50</m:t>
              </m:r>
            </m:sub>
          </m:sSub>
          <m:r>
            <w:br/>
          </m:r>
        </m:oMath>
      </m:oMathPara>
    </w:p>
    <w:p w14:paraId="1D742D29" w14:textId="77777777" w:rsidR="00D13C57" w:rsidRPr="00D13C57" w:rsidRDefault="00D13C57" w:rsidP="00D13C57">
      <w:r w:rsidRPr="00D13C57">
        <w:t>where: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3"/>
        <w:gridCol w:w="3222"/>
      </w:tblGrid>
      <w:tr w:rsidR="00D13C57" w:rsidRPr="00D13C57" w14:paraId="4F9E4156" w14:textId="77777777">
        <w:trPr>
          <w:tblHeader/>
          <w:tblCellSpacing w:w="15" w:type="dxa"/>
        </w:trPr>
        <w:tc>
          <w:tcPr>
            <w:tcW w:w="0" w:type="auto"/>
            <w:vAlign w:val="center"/>
            <w:hideMark/>
          </w:tcPr>
          <w:p w14:paraId="0CF54CDF" w14:textId="77777777" w:rsidR="00D13C57" w:rsidRPr="00D13C57" w:rsidRDefault="00D13C57" w:rsidP="00D13C57">
            <w:pPr>
              <w:rPr>
                <w:b/>
                <w:bCs/>
              </w:rPr>
            </w:pPr>
            <w:r w:rsidRPr="00D13C57">
              <w:rPr>
                <w:b/>
                <w:bCs/>
              </w:rPr>
              <w:t>Symbol</w:t>
            </w:r>
          </w:p>
        </w:tc>
        <w:tc>
          <w:tcPr>
            <w:tcW w:w="0" w:type="auto"/>
            <w:vAlign w:val="center"/>
            <w:hideMark/>
          </w:tcPr>
          <w:p w14:paraId="3992CBB9" w14:textId="77777777" w:rsidR="00D13C57" w:rsidRPr="00D13C57" w:rsidRDefault="00D13C57" w:rsidP="00D13C57">
            <w:pPr>
              <w:rPr>
                <w:b/>
                <w:bCs/>
              </w:rPr>
            </w:pPr>
            <w:r w:rsidRPr="00D13C57">
              <w:rPr>
                <w:b/>
                <w:bCs/>
              </w:rPr>
              <w:t>Meaning</w:t>
            </w:r>
          </w:p>
        </w:tc>
      </w:tr>
      <w:tr w:rsidR="00D13C57" w:rsidRPr="00D13C57" w14:paraId="64C8589E" w14:textId="77777777">
        <w:trPr>
          <w:tblCellSpacing w:w="15" w:type="dxa"/>
        </w:trPr>
        <w:tc>
          <w:tcPr>
            <w:tcW w:w="0" w:type="auto"/>
            <w:vAlign w:val="center"/>
            <w:hideMark/>
          </w:tcPr>
          <w:p w14:paraId="053D64E0" w14:textId="0C0C3D3D" w:rsidR="00D13C57" w:rsidRPr="00D13C57" w:rsidRDefault="00D13C57" w:rsidP="00D13C57">
            <m:oMathPara>
              <m:oMath>
                <m:sSup>
                  <m:sSupPr>
                    <m:ctrlPr>
                      <w:rPr>
                        <w:rFonts w:ascii="Cambria Math" w:hAnsi="Cambria Math"/>
                      </w:rPr>
                    </m:ctrlPr>
                  </m:sSupPr>
                  <m:e>
                    <m:r>
                      <w:rPr>
                        <w:rFonts w:ascii="Cambria Math" w:hAnsi="Cambria Math"/>
                      </w:rPr>
                      <m:t>τ</m:t>
                    </m:r>
                  </m:e>
                  <m:sup>
                    <m:r>
                      <w:rPr>
                        <w:rFonts w:ascii="Cambria Math" w:hAnsi="Cambria Math"/>
                      </w:rPr>
                      <m:t>*</m:t>
                    </m:r>
                  </m:sup>
                </m:sSup>
              </m:oMath>
            </m:oMathPara>
          </w:p>
        </w:tc>
        <w:tc>
          <w:tcPr>
            <w:tcW w:w="0" w:type="auto"/>
            <w:vAlign w:val="center"/>
            <w:hideMark/>
          </w:tcPr>
          <w:p w14:paraId="1F5396AE" w14:textId="77777777" w:rsidR="00D13C57" w:rsidRPr="00D13C57" w:rsidRDefault="00D13C57" w:rsidP="00D13C57">
            <w:r w:rsidRPr="00D13C57">
              <w:t>dimensionless critical Shields stress</w:t>
            </w:r>
          </w:p>
        </w:tc>
      </w:tr>
      <w:tr w:rsidR="00D13C57" w:rsidRPr="00D13C57" w14:paraId="0E1B690D" w14:textId="77777777">
        <w:trPr>
          <w:tblCellSpacing w:w="15" w:type="dxa"/>
        </w:trPr>
        <w:tc>
          <w:tcPr>
            <w:tcW w:w="0" w:type="auto"/>
            <w:vAlign w:val="center"/>
            <w:hideMark/>
          </w:tcPr>
          <w:p w14:paraId="74FC8335" w14:textId="3BE467C8" w:rsidR="00D13C57" w:rsidRPr="00D13C57" w:rsidRDefault="00D13C57" w:rsidP="00D13C57">
            <m:oMathPara>
              <m:oMath>
                <m:sSub>
                  <m:sSubPr>
                    <m:ctrlPr>
                      <w:rPr>
                        <w:rFonts w:ascii="Cambria Math" w:hAnsi="Cambria Math"/>
                      </w:rPr>
                    </m:ctrlPr>
                  </m:sSubPr>
                  <m:e>
                    <m:r>
                      <w:rPr>
                        <w:rFonts w:ascii="Cambria Math" w:hAnsi="Cambria Math"/>
                      </w:rPr>
                      <m:t>ρ</m:t>
                    </m:r>
                  </m:e>
                  <m:sub>
                    <m:r>
                      <w:rPr>
                        <w:rFonts w:ascii="Cambria Math" w:hAnsi="Cambria Math"/>
                      </w:rPr>
                      <m:t>s</m:t>
                    </m:r>
                  </m:sub>
                </m:sSub>
              </m:oMath>
            </m:oMathPara>
          </w:p>
        </w:tc>
        <w:tc>
          <w:tcPr>
            <w:tcW w:w="0" w:type="auto"/>
            <w:vAlign w:val="center"/>
            <w:hideMark/>
          </w:tcPr>
          <w:p w14:paraId="164271FB" w14:textId="77777777" w:rsidR="00D13C57" w:rsidRPr="00D13C57" w:rsidRDefault="00D13C57" w:rsidP="00D13C57">
            <w:r w:rsidRPr="00D13C57">
              <w:t>sediment density</w:t>
            </w:r>
          </w:p>
        </w:tc>
      </w:tr>
      <w:tr w:rsidR="00D13C57" w:rsidRPr="00D13C57" w14:paraId="117CB6B9" w14:textId="77777777">
        <w:trPr>
          <w:tblCellSpacing w:w="15" w:type="dxa"/>
        </w:trPr>
        <w:tc>
          <w:tcPr>
            <w:tcW w:w="0" w:type="auto"/>
            <w:vAlign w:val="center"/>
            <w:hideMark/>
          </w:tcPr>
          <w:p w14:paraId="4C99DA69" w14:textId="2D012BE0" w:rsidR="00D13C57" w:rsidRPr="00D13C57" w:rsidRDefault="00D13C57" w:rsidP="00D13C57">
            <m:oMathPara>
              <m:oMath>
                <m:sSub>
                  <m:sSubPr>
                    <m:ctrlPr>
                      <w:rPr>
                        <w:rFonts w:ascii="Cambria Math" w:hAnsi="Cambria Math"/>
                      </w:rPr>
                    </m:ctrlPr>
                  </m:sSubPr>
                  <m:e>
                    <m:r>
                      <w:rPr>
                        <w:rFonts w:ascii="Cambria Math" w:hAnsi="Cambria Math"/>
                      </w:rPr>
                      <m:t>d</m:t>
                    </m:r>
                  </m:e>
                  <m:sub>
                    <m:r>
                      <w:rPr>
                        <w:rFonts w:ascii="Cambria Math" w:hAnsi="Cambria Math"/>
                      </w:rPr>
                      <m:t>50</m:t>
                    </m:r>
                  </m:sub>
                </m:sSub>
              </m:oMath>
            </m:oMathPara>
          </w:p>
        </w:tc>
        <w:tc>
          <w:tcPr>
            <w:tcW w:w="0" w:type="auto"/>
            <w:vAlign w:val="center"/>
            <w:hideMark/>
          </w:tcPr>
          <w:p w14:paraId="455CBAF2" w14:textId="77777777" w:rsidR="00D13C57" w:rsidRPr="00D13C57" w:rsidRDefault="00D13C57" w:rsidP="00D13C57">
            <w:proofErr w:type="gramStart"/>
            <w:r w:rsidRPr="00D13C57">
              <w:t>median</w:t>
            </w:r>
            <w:proofErr w:type="gramEnd"/>
            <w:r w:rsidRPr="00D13C57">
              <w:t xml:space="preserve"> grain size</w:t>
            </w:r>
          </w:p>
        </w:tc>
      </w:tr>
    </w:tbl>
    <w:p w14:paraId="787AA4C1" w14:textId="77777777" w:rsidR="00D13C57" w:rsidRPr="00D13C57" w:rsidRDefault="00D13C57" w:rsidP="00D13C57">
      <w:r w:rsidRPr="00D13C57">
        <w:t>The authors used:</w:t>
      </w:r>
    </w:p>
    <w:p w14:paraId="140F803E" w14:textId="307588F2" w:rsidR="00D13C57" w:rsidRPr="00D13C57" w:rsidRDefault="00D13C57" w:rsidP="00D13C57">
      <m:oMathPara>
        <m:oMath>
          <m:sSup>
            <m:sSupPr>
              <m:ctrlPr>
                <w:rPr>
                  <w:rFonts w:ascii="Cambria Math" w:hAnsi="Cambria Math"/>
                </w:rPr>
              </m:ctrlPr>
            </m:sSupPr>
            <m:e>
              <m:r>
                <w:rPr>
                  <w:rFonts w:ascii="Cambria Math" w:hAnsi="Cambria Math"/>
                </w:rPr>
                <m:t>τ</m:t>
              </m:r>
            </m:e>
            <m:sup>
              <m:r>
                <w:rPr>
                  <w:rFonts w:ascii="Cambria Math" w:hAnsi="Cambria Math"/>
                </w:rPr>
                <m:t>*</m:t>
              </m:r>
            </m:sup>
          </m:sSup>
          <m:r>
            <w:rPr>
              <w:rFonts w:ascii="Cambria Math" w:hAnsi="Cambria Math"/>
            </w:rPr>
            <m:t>=0.043</m:t>
          </m:r>
          <m:r>
            <w:rPr>
              <w:i/>
            </w:rPr>
            <w:br/>
          </m:r>
        </m:oMath>
      </m:oMathPara>
    </w:p>
    <w:p w14:paraId="31B79561" w14:textId="77777777" w:rsidR="00D13C57" w:rsidRPr="00D13C57" w:rsidRDefault="00D13C57" w:rsidP="00D13C57">
      <w:r w:rsidRPr="00D13C57">
        <w:t xml:space="preserve">because simulated values varied only weakly over the field conditions. </w:t>
      </w:r>
    </w:p>
    <w:p w14:paraId="6AEA6F52" w14:textId="77777777" w:rsidR="00D13C57" w:rsidRPr="00D13C57" w:rsidRDefault="00D13C57" w:rsidP="00D13C57">
      <w:r w:rsidRPr="00D13C57">
        <w:pict w14:anchorId="22F59CC4">
          <v:rect id="_x0000_i1399" style="width:0;height:1.5pt" o:hralign="center" o:hrstd="t" o:hr="t" fillcolor="#a0a0a0" stroked="f"/>
        </w:pict>
      </w:r>
    </w:p>
    <w:p w14:paraId="3EBD88C3" w14:textId="77777777" w:rsidR="00D13C57" w:rsidRPr="00D13C57" w:rsidRDefault="00D13C57" w:rsidP="00D13C57">
      <w:pPr>
        <w:rPr>
          <w:b/>
          <w:bCs/>
        </w:rPr>
      </w:pPr>
      <w:r w:rsidRPr="00D13C57">
        <w:rPr>
          <w:b/>
          <w:bCs/>
        </w:rPr>
        <w:t>7. Infiltration-excess runoff model</w:t>
      </w:r>
    </w:p>
    <w:p w14:paraId="083470F1" w14:textId="77777777" w:rsidR="00D13C57" w:rsidRPr="00D13C57" w:rsidRDefault="00D13C57" w:rsidP="00D13C57">
      <w:r w:rsidRPr="00D13C57">
        <w:t>For infiltration-excess overland flow:</w:t>
      </w:r>
    </w:p>
    <w:p w14:paraId="5EDD87B2" w14:textId="11843C9E" w:rsidR="00D13C57" w:rsidRPr="00D13C57" w:rsidRDefault="00D13C57" w:rsidP="00D13C57">
      <m:oMathPara>
        <m:oMath>
          <m:sSub>
            <m:sSubPr>
              <m:ctrlPr>
                <w:rPr>
                  <w:rFonts w:ascii="Cambria Math" w:hAnsi="Cambria Math"/>
                </w:rPr>
              </m:ctrlPr>
            </m:sSubPr>
            <m:e>
              <m:r>
                <w:rPr>
                  <w:rFonts w:ascii="Cambria Math" w:hAnsi="Cambria Math"/>
                </w:rPr>
                <m:t>q</m:t>
              </m:r>
            </m:e>
            <m:sub>
              <m:r>
                <w:rPr>
                  <w:rFonts w:ascii="Cambria Math" w:hAnsi="Cambria Math"/>
                </w:rPr>
                <m:t>o</m:t>
              </m:r>
            </m:sub>
          </m:sSub>
          <m:r>
            <w:rPr>
              <w:rFonts w:ascii="Cambria Math" w:hAnsi="Cambria Math"/>
            </w:rPr>
            <m:t>=ra</m:t>
          </m:r>
          <m:r>
            <w:rPr>
              <w:i/>
            </w:rPr>
            <w:br/>
          </m:r>
        </m:oMath>
      </m:oMathPara>
    </w:p>
    <w:p w14:paraId="73AB8FB4" w14:textId="0273E2AC" w:rsidR="00D13C57" w:rsidRPr="00D13C57" w:rsidRDefault="00D13C57" w:rsidP="00D13C57">
      <w:r w:rsidRPr="00D13C57">
        <w:t xml:space="preserve">where </w:t>
      </w:r>
      <m:oMath>
        <m:r>
          <w:rPr>
            <w:rFonts w:ascii="Cambria Math" w:hAnsi="Cambria Math"/>
          </w:rPr>
          <m:t>r</m:t>
        </m:r>
      </m:oMath>
      <w:r w:rsidRPr="00D13C57">
        <w:t>is excess rainfall/runoff rate.</w:t>
      </w:r>
    </w:p>
    <w:p w14:paraId="17B4D6A4" w14:textId="77777777" w:rsidR="00D13C57" w:rsidRPr="00D13C57" w:rsidRDefault="00D13C57" w:rsidP="00D13C57">
      <w:r w:rsidRPr="00D13C57">
        <w:t>Substituting into the shear-stress criterion gives:</w:t>
      </w:r>
    </w:p>
    <w:p w14:paraId="0F9B1AF0" w14:textId="31894A2F" w:rsidR="00D13C57" w:rsidRPr="00D13C57" w:rsidRDefault="00D13C57" w:rsidP="00D13C57">
      <m:oMathPara>
        <m:oMath>
          <m:r>
            <w:rPr>
              <w:rFonts w:ascii="Cambria Math" w:hAnsi="Cambria Math"/>
            </w:rPr>
            <m:t>a</m:t>
          </m:r>
          <m:sSup>
            <m:sSupPr>
              <m:ctrlPr>
                <w:rPr>
                  <w:rFonts w:ascii="Cambria Math" w:hAnsi="Cambria Math"/>
                </w:rPr>
              </m:ctrlPr>
            </m:sSupPr>
            <m:e>
              <m:r>
                <w:rPr>
                  <w:rFonts w:ascii="Cambria Math" w:hAnsi="Cambria Math"/>
                </w:rPr>
                <m:t>S</m:t>
              </m:r>
            </m:e>
            <m:sup>
              <m:r>
                <w:rPr>
                  <w:rFonts w:ascii="Cambria Math" w:hAnsi="Cambria Math"/>
                </w:rPr>
                <m:t>α</m:t>
              </m:r>
            </m:sup>
          </m:sSup>
          <m:r>
            <w:rPr>
              <w:rFonts w:ascii="Cambria Math" w:hAnsi="Cambria Math"/>
            </w:rPr>
            <m:t>≥C</m:t>
          </m:r>
          <m:r>
            <w:rPr>
              <w:i/>
            </w:rPr>
            <w:br/>
          </m:r>
        </m:oMath>
      </m:oMathPara>
    </w:p>
    <w:p w14:paraId="4C6515FF" w14:textId="77777777" w:rsidR="00D13C57" w:rsidRPr="00D13C57" w:rsidRDefault="00D13C57" w:rsidP="00D13C57">
      <w:r w:rsidRPr="00D13C57">
        <w:t>where:</w:t>
      </w:r>
    </w:p>
    <w:p w14:paraId="5D09A2F0" w14:textId="4C28E960" w:rsidR="00D13C57" w:rsidRPr="00D13C57" w:rsidRDefault="00D13C57" w:rsidP="00D13C57">
      <m:oMathPara>
        <m:oMath>
          <m:r>
            <w:rPr>
              <w:rFonts w:ascii="Cambria Math" w:hAnsi="Cambria Math"/>
            </w:rPr>
            <w:lastRenderedPageBreak/>
            <m:t>α=</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1</m:t>
                  </m:r>
                </m:sub>
              </m:sSub>
            </m:num>
            <m:den>
              <m:sSub>
                <m:sSubPr>
                  <m:ctrlPr>
                    <w:rPr>
                      <w:rFonts w:ascii="Cambria Math" w:hAnsi="Cambria Math"/>
                    </w:rPr>
                  </m:ctrlPr>
                </m:sSubPr>
                <m:e>
                  <m:r>
                    <w:rPr>
                      <w:rFonts w:ascii="Cambria Math" w:hAnsi="Cambria Math"/>
                    </w:rPr>
                    <m:t>m</m:t>
                  </m:r>
                </m:e>
                <m:sub>
                  <m:r>
                    <w:rPr>
                      <w:rFonts w:ascii="Cambria Math" w:hAnsi="Cambria Math"/>
                    </w:rPr>
                    <m:t>1</m:t>
                  </m:r>
                </m:sub>
              </m:sSub>
            </m:den>
          </m:f>
          <m:r>
            <w:rPr>
              <w:rFonts w:ascii="Cambria Math" w:hAnsi="Cambria Math"/>
            </w:rPr>
            <m:t>=</m:t>
          </m:r>
          <m:f>
            <m:fPr>
              <m:ctrlPr>
                <w:rPr>
                  <w:rFonts w:ascii="Cambria Math" w:hAnsi="Cambria Math"/>
                </w:rPr>
              </m:ctrlPr>
            </m:fPr>
            <m:num>
              <m:r>
                <w:rPr>
                  <w:rFonts w:ascii="Cambria Math" w:hAnsi="Cambria Math"/>
                </w:rPr>
                <m:t>0.7</m:t>
              </m:r>
            </m:num>
            <m:den>
              <m:r>
                <w:rPr>
                  <w:rFonts w:ascii="Cambria Math" w:hAnsi="Cambria Math"/>
                </w:rPr>
                <m:t>0.6</m:t>
              </m:r>
            </m:den>
          </m:f>
          <m:r>
            <w:rPr>
              <w:rFonts w:ascii="Cambria Math" w:hAnsi="Cambria Math"/>
            </w:rPr>
            <m:t>=1.167</m:t>
          </m:r>
          <m:r>
            <w:rPr>
              <w:i/>
            </w:rPr>
            <w:br/>
          </m:r>
        </m:oMath>
      </m:oMathPara>
    </w:p>
    <w:p w14:paraId="55BCC015" w14:textId="77777777" w:rsidR="00D13C57" w:rsidRPr="00D13C57" w:rsidRDefault="00D13C57" w:rsidP="00D13C57">
      <w:r w:rsidRPr="00D13C57">
        <w:t>and:</w:t>
      </w:r>
    </w:p>
    <w:p w14:paraId="4521B8E0" w14:textId="6B9488A0" w:rsidR="00D13C57" w:rsidRPr="00D13C57" w:rsidRDefault="00D13C57" w:rsidP="00D13C57">
      <m:oMathPara>
        <m:oMath>
          <m:r>
            <w:rPr>
              <w:rFonts w:ascii="Cambria Math" w:hAnsi="Cambria Math"/>
            </w:rPr>
            <m:t>C=</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c</m:t>
                          </m:r>
                        </m:sub>
                      </m:sSub>
                    </m:num>
                    <m:den>
                      <m:sSub>
                        <m:sSubPr>
                          <m:ctrlPr>
                            <w:rPr>
                              <w:rFonts w:ascii="Cambria Math" w:hAnsi="Cambria Math"/>
                            </w:rPr>
                          </m:ctrlPr>
                        </m:sSubPr>
                        <m:e>
                          <m:r>
                            <w:rPr>
                              <w:rFonts w:ascii="Cambria Math" w:hAnsi="Cambria Math"/>
                            </w:rPr>
                            <m:t>ρ</m:t>
                          </m:r>
                        </m:e>
                        <m:sub>
                          <m:r>
                            <w:rPr>
                              <w:rFonts w:ascii="Cambria Math" w:hAnsi="Cambria Math"/>
                            </w:rPr>
                            <m:t>w</m:t>
                          </m:r>
                        </m:sub>
                      </m:sSub>
                      <m:r>
                        <w:rPr>
                          <w:rFonts w:ascii="Cambria Math" w:hAnsi="Cambria Math"/>
                        </w:rPr>
                        <m:t>g</m:t>
                      </m:r>
                      <m:sSubSup>
                        <m:sSubSupPr>
                          <m:ctrlPr>
                            <w:rPr>
                              <w:rFonts w:ascii="Cambria Math" w:hAnsi="Cambria Math"/>
                            </w:rPr>
                          </m:ctrlPr>
                        </m:sSubSupPr>
                        <m:e>
                          <m:r>
                            <w:rPr>
                              <w:rFonts w:ascii="Cambria Math" w:hAnsi="Cambria Math"/>
                            </w:rPr>
                            <m:t>n</m:t>
                          </m:r>
                        </m:e>
                        <m:sub>
                          <m:r>
                            <w:rPr>
                              <w:rFonts w:ascii="Cambria Math" w:hAnsi="Cambria Math"/>
                            </w:rPr>
                            <m:t>b</m:t>
                          </m:r>
                        </m:sub>
                        <m:sup>
                          <m:r>
                            <w:rPr>
                              <w:rFonts w:ascii="Cambria Math" w:hAnsi="Cambria Math"/>
                            </w:rPr>
                            <m:t>1.5</m:t>
                          </m:r>
                        </m:sup>
                      </m:sSubSup>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m:t>
                          </m:r>
                        </m:sub>
                      </m:sSub>
                      <m:sSup>
                        <m:sSupPr>
                          <m:ctrlPr>
                            <w:rPr>
                              <w:rFonts w:ascii="Cambria Math" w:hAnsi="Cambria Math"/>
                            </w:rPr>
                          </m:ctrlPr>
                        </m:sSupPr>
                        <m:e>
                          <m:r>
                            <w:rPr>
                              <w:rFonts w:ascii="Cambria Math" w:hAnsi="Cambria Math"/>
                            </w:rPr>
                            <m:t>)</m:t>
                          </m:r>
                        </m:e>
                        <m:sup>
                          <m:r>
                            <w:rPr>
                              <w:rFonts w:ascii="Cambria Math" w:hAnsi="Cambria Math"/>
                            </w:rPr>
                            <m:t>-0.9</m:t>
                          </m:r>
                        </m:sup>
                      </m:sSup>
                      <m:sSup>
                        <m:sSupPr>
                          <m:ctrlPr>
                            <w:rPr>
                              <w:rFonts w:ascii="Cambria Math" w:hAnsi="Cambria Math"/>
                            </w:rPr>
                          </m:ctrlPr>
                        </m:sSupPr>
                        <m:e>
                          <m:r>
                            <w:rPr>
                              <w:rFonts w:ascii="Cambria Math" w:hAnsi="Cambria Math"/>
                            </w:rPr>
                            <m:t>r</m:t>
                          </m:r>
                        </m:e>
                        <m:sup>
                          <m:sSub>
                            <m:sSubPr>
                              <m:ctrlPr>
                                <w:rPr>
                                  <w:rFonts w:ascii="Cambria Math" w:hAnsi="Cambria Math"/>
                                </w:rPr>
                              </m:ctrlPr>
                            </m:sSubPr>
                            <m:e>
                              <m:r>
                                <w:rPr>
                                  <w:rFonts w:ascii="Cambria Math" w:hAnsi="Cambria Math"/>
                                </w:rPr>
                                <m:t>m</m:t>
                              </m:r>
                            </m:e>
                            <m:sub>
                              <m:r>
                                <w:rPr>
                                  <w:rFonts w:ascii="Cambria Math" w:hAnsi="Cambria Math"/>
                                </w:rPr>
                                <m:t>1</m:t>
                              </m:r>
                            </m:sub>
                          </m:sSub>
                        </m:sup>
                      </m:sSup>
                    </m:den>
                  </m:f>
                </m:e>
              </m:d>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sup>
          </m:sSup>
          <m:r>
            <w:br/>
          </m:r>
        </m:oMath>
      </m:oMathPara>
    </w:p>
    <w:p w14:paraId="39BE3BA6" w14:textId="0B57D187" w:rsidR="00D13C57" w:rsidRPr="00D13C57" w:rsidRDefault="00D13C57" w:rsidP="00D13C57">
      <w:r w:rsidRPr="00D13C57">
        <w:t xml:space="preserve">This </w:t>
      </w:r>
      <m:oMath>
        <m:r>
          <w:rPr>
            <w:rFonts w:ascii="Cambria Math" w:hAnsi="Cambria Math"/>
          </w:rPr>
          <m:t>C</m:t>
        </m:r>
      </m:oMath>
      <w:r w:rsidRPr="00D13C57">
        <w:t xml:space="preserve">is the </w:t>
      </w:r>
      <w:r w:rsidRPr="00D13C57">
        <w:rPr>
          <w:b/>
          <w:bCs/>
        </w:rPr>
        <w:t>channel-initiation threshold</w:t>
      </w:r>
      <w:r w:rsidRPr="00D13C57">
        <w:t>.</w:t>
      </w:r>
    </w:p>
    <w:p w14:paraId="520313B7" w14:textId="77777777" w:rsidR="00D13C57" w:rsidRPr="00D13C57" w:rsidRDefault="00D13C57" w:rsidP="00D13C57">
      <w:r w:rsidRPr="00D13C57">
        <w:t>Key logic:</w:t>
      </w:r>
    </w:p>
    <w:p w14:paraId="5B182719" w14:textId="04C83935" w:rsidR="00D13C57" w:rsidRPr="00D13C57" w:rsidRDefault="00D13C57" w:rsidP="00D13C57">
      <w:pPr>
        <w:numPr>
          <w:ilvl w:val="0"/>
          <w:numId w:val="25"/>
        </w:numPr>
      </w:pPr>
      <w:r w:rsidRPr="00D13C57">
        <w:t xml:space="preserve">Larger </w:t>
      </w:r>
      <m:oMath>
        <m:r>
          <w:rPr>
            <w:rFonts w:ascii="Cambria Math" w:hAnsi="Cambria Math"/>
          </w:rPr>
          <m:t>a</m:t>
        </m:r>
      </m:oMath>
      <w:r w:rsidRPr="00D13C57">
        <w:t xml:space="preserve">: more contributing area → more water → easier channel initiation. </w:t>
      </w:r>
    </w:p>
    <w:p w14:paraId="48A0DF32" w14:textId="1F04AD2E" w:rsidR="00D13C57" w:rsidRPr="00D13C57" w:rsidRDefault="00D13C57" w:rsidP="00D13C57">
      <w:pPr>
        <w:numPr>
          <w:ilvl w:val="0"/>
          <w:numId w:val="25"/>
        </w:numPr>
      </w:pPr>
      <w:r w:rsidRPr="00D13C57">
        <w:t xml:space="preserve">Larger </w:t>
      </w:r>
      <m:oMath>
        <m:r>
          <w:rPr>
            <w:rFonts w:ascii="Cambria Math" w:hAnsi="Cambria Math"/>
          </w:rPr>
          <m:t>S</m:t>
        </m:r>
      </m:oMath>
      <w:r w:rsidRPr="00D13C57">
        <w:t xml:space="preserve">: steeper slope → larger shear stress → easier initiation. </w:t>
      </w:r>
    </w:p>
    <w:p w14:paraId="5E9F5754" w14:textId="52284482" w:rsidR="00D13C57" w:rsidRPr="00D13C57" w:rsidRDefault="00D13C57" w:rsidP="00D13C57">
      <w:pPr>
        <w:numPr>
          <w:ilvl w:val="0"/>
          <w:numId w:val="25"/>
        </w:numPr>
        <w:rPr>
          <w:lang w:val="fr-FR"/>
        </w:rPr>
      </w:pPr>
      <w:r w:rsidRPr="00D13C57">
        <w:rPr>
          <w:lang w:val="fr-FR"/>
        </w:rPr>
        <w:t xml:space="preserve">Larger </w:t>
      </w:r>
      <m:oMath>
        <m:sSub>
          <m:sSubPr>
            <m:ctrlPr>
              <w:rPr>
                <w:rFonts w:ascii="Cambria Math" w:hAnsi="Cambria Math"/>
              </w:rPr>
            </m:ctrlPr>
          </m:sSubPr>
          <m:e>
            <m:r>
              <w:rPr>
                <w:rFonts w:ascii="Cambria Math" w:hAnsi="Cambria Math"/>
              </w:rPr>
              <m:t>d</m:t>
            </m:r>
          </m:e>
          <m:sub>
            <m:r>
              <w:rPr>
                <w:rFonts w:ascii="Cambria Math" w:hAnsi="Cambria Math"/>
                <w:lang w:val="fr-FR"/>
              </w:rPr>
              <m:t>50</m:t>
            </m:r>
          </m:sub>
        </m:sSub>
      </m:oMath>
      <w:r w:rsidRPr="00D13C57">
        <w:rPr>
          <w:lang w:val="fr-FR"/>
        </w:rPr>
        <w:t xml:space="preserve">: coarser particles → larger </w:t>
      </w:r>
      <m:oMath>
        <m:sSub>
          <m:sSubPr>
            <m:ctrlPr>
              <w:rPr>
                <w:rFonts w:ascii="Cambria Math" w:hAnsi="Cambria Math"/>
              </w:rPr>
            </m:ctrlPr>
          </m:sSubPr>
          <m:e>
            <m:r>
              <w:rPr>
                <w:rFonts w:ascii="Cambria Math" w:hAnsi="Cambria Math"/>
              </w:rPr>
              <m:t>τ</m:t>
            </m:r>
          </m:e>
          <m:sub>
            <m:r>
              <w:rPr>
                <w:rFonts w:ascii="Cambria Math" w:hAnsi="Cambria Math"/>
              </w:rPr>
              <m:t>c</m:t>
            </m:r>
          </m:sub>
        </m:sSub>
      </m:oMath>
      <w:r w:rsidRPr="00D13C57">
        <w:rPr>
          <w:lang w:val="fr-FR"/>
        </w:rPr>
        <w:t xml:space="preserve">→ harder initiation. </w:t>
      </w:r>
    </w:p>
    <w:p w14:paraId="21E62D60" w14:textId="0A17C3E3" w:rsidR="00D13C57" w:rsidRPr="00D13C57" w:rsidRDefault="00D13C57" w:rsidP="00D13C57">
      <w:pPr>
        <w:numPr>
          <w:ilvl w:val="0"/>
          <w:numId w:val="25"/>
        </w:numPr>
      </w:pPr>
      <w:r w:rsidRPr="00D13C57">
        <w:t xml:space="preserve">Larger </w:t>
      </w:r>
      <m:oMath>
        <m:sSub>
          <m:sSubPr>
            <m:ctrlPr>
              <w:rPr>
                <w:rFonts w:ascii="Cambria Math" w:hAnsi="Cambria Math"/>
              </w:rPr>
            </m:ctrlPr>
          </m:sSubPr>
          <m:e>
            <m:r>
              <w:rPr>
                <w:rFonts w:ascii="Cambria Math" w:hAnsi="Cambria Math"/>
              </w:rPr>
              <m:t>n</m:t>
            </m:r>
          </m:e>
          <m:sub>
            <m:r>
              <w:rPr>
                <w:rFonts w:ascii="Cambria Math" w:hAnsi="Cambria Math"/>
              </w:rPr>
              <m:t>a</m:t>
            </m:r>
          </m:sub>
        </m:sSub>
      </m:oMath>
      <w:r w:rsidRPr="00D13C57">
        <w:t xml:space="preserve">: more vegetation/roughness → lower effective shear → harder initiation. </w:t>
      </w:r>
    </w:p>
    <w:p w14:paraId="16677905" w14:textId="5CED1C80" w:rsidR="00D13C57" w:rsidRPr="00D13C57" w:rsidRDefault="00D13C57" w:rsidP="00D13C57">
      <w:pPr>
        <w:numPr>
          <w:ilvl w:val="0"/>
          <w:numId w:val="25"/>
        </w:numPr>
      </w:pPr>
      <w:r w:rsidRPr="00D13C57">
        <w:t xml:space="preserve">Larger </w:t>
      </w:r>
      <m:oMath>
        <m:r>
          <w:rPr>
            <w:rFonts w:ascii="Cambria Math" w:hAnsi="Cambria Math"/>
          </w:rPr>
          <m:t>r</m:t>
        </m:r>
      </m:oMath>
      <w:r w:rsidRPr="00D13C57">
        <w:t xml:space="preserve">: more runoff → easier initiation. </w:t>
      </w:r>
    </w:p>
    <w:p w14:paraId="1A9A70B0" w14:textId="77777777" w:rsidR="00D13C57" w:rsidRPr="00D13C57" w:rsidRDefault="00D13C57" w:rsidP="00D13C57">
      <w:r w:rsidRPr="00D13C57">
        <w:pict w14:anchorId="438BD695">
          <v:rect id="_x0000_i1400" style="width:0;height:1.5pt" o:hralign="center" o:hrstd="t" o:hr="t" fillcolor="#a0a0a0" stroked="f"/>
        </w:pict>
      </w:r>
    </w:p>
    <w:p w14:paraId="31E1C86F" w14:textId="77777777" w:rsidR="00D13C57" w:rsidRPr="00D13C57" w:rsidRDefault="00D13C57" w:rsidP="00D13C57">
      <w:pPr>
        <w:rPr>
          <w:b/>
          <w:bCs/>
        </w:rPr>
      </w:pPr>
      <w:r w:rsidRPr="00D13C57">
        <w:rPr>
          <w:b/>
          <w:bCs/>
        </w:rPr>
        <w:t>8. Saturation-excess runoff model</w:t>
      </w:r>
    </w:p>
    <w:p w14:paraId="3DD32284" w14:textId="77777777" w:rsidR="00D13C57" w:rsidRPr="00D13C57" w:rsidRDefault="00D13C57" w:rsidP="00D13C57">
      <w:r w:rsidRPr="00D13C57">
        <w:t>For saturation-excess runoff:</w:t>
      </w:r>
    </w:p>
    <w:p w14:paraId="67DFF3C6" w14:textId="24EE4EE5" w:rsidR="00D13C57" w:rsidRPr="00D13C57" w:rsidRDefault="00D13C57" w:rsidP="00D13C57">
      <m:oMathPara>
        <m:oMath>
          <m:sSub>
            <m:sSubPr>
              <m:ctrlPr>
                <w:rPr>
                  <w:rFonts w:ascii="Cambria Math" w:hAnsi="Cambria Math"/>
                </w:rPr>
              </m:ctrlPr>
            </m:sSubPr>
            <m:e>
              <m:r>
                <w:rPr>
                  <w:rFonts w:ascii="Cambria Math" w:hAnsi="Cambria Math"/>
                </w:rPr>
                <m:t>q</m:t>
              </m:r>
            </m:e>
            <m:sub>
              <m:r>
                <w:rPr>
                  <w:rFonts w:ascii="Cambria Math" w:hAnsi="Cambria Math"/>
                </w:rPr>
                <m:t>o</m:t>
              </m:r>
            </m:sub>
          </m:sSub>
          <m:r>
            <w:rPr>
              <w:rFonts w:ascii="Cambria Math" w:hAnsi="Cambria Math"/>
            </w:rPr>
            <m:t>=ra-TS</m:t>
          </m:r>
          <m:r>
            <w:rPr>
              <w:i/>
            </w:rPr>
            <w:br/>
          </m:r>
        </m:oMath>
      </m:oMathPara>
    </w:p>
    <w:p w14:paraId="1597DA42" w14:textId="77777777" w:rsidR="00D13C57" w:rsidRPr="00D13C57" w:rsidRDefault="00D13C57" w:rsidP="00D13C57">
      <w:r w:rsidRPr="00D13C57">
        <w:t>or:</w:t>
      </w:r>
    </w:p>
    <w:p w14:paraId="7D9CDBF5" w14:textId="77E70C3D" w:rsidR="00D13C57" w:rsidRPr="00D13C57" w:rsidRDefault="00D13C57" w:rsidP="00D13C57">
      <m:oMathPara>
        <m:oMath>
          <m:sSub>
            <m:sSubPr>
              <m:ctrlPr>
                <w:rPr>
                  <w:rFonts w:ascii="Cambria Math" w:hAnsi="Cambria Math"/>
                </w:rPr>
              </m:ctrlPr>
            </m:sSubPr>
            <m:e>
              <m:r>
                <w:rPr>
                  <w:rFonts w:ascii="Cambria Math" w:hAnsi="Cambria Math"/>
                </w:rPr>
                <m:t>q</m:t>
              </m:r>
            </m:e>
            <m:sub>
              <m:r>
                <w:rPr>
                  <w:rFonts w:ascii="Cambria Math" w:hAnsi="Cambria Math"/>
                </w:rPr>
                <m:t>o</m:t>
              </m:r>
            </m:sub>
          </m:sSub>
          <m:r>
            <w:rPr>
              <w:rFonts w:ascii="Cambria Math" w:hAnsi="Cambria Math"/>
            </w:rPr>
            <m:t>=r(a-</m:t>
          </m:r>
          <m:sSub>
            <m:sSubPr>
              <m:ctrlPr>
                <w:rPr>
                  <w:rFonts w:ascii="Cambria Math" w:hAnsi="Cambria Math"/>
                </w:rPr>
              </m:ctrlPr>
            </m:sSubPr>
            <m:e>
              <m:r>
                <w:rPr>
                  <w:rFonts w:ascii="Cambria Math" w:hAnsi="Cambria Math"/>
                </w:rPr>
                <m:t>a</m:t>
              </m:r>
            </m:e>
            <m:sub>
              <m:r>
                <w:rPr>
                  <w:rFonts w:ascii="Cambria Math" w:hAnsi="Cambria Math"/>
                </w:rPr>
                <m:t>s</m:t>
              </m:r>
            </m:sub>
          </m:sSub>
          <m:r>
            <w:rPr>
              <w:rFonts w:ascii="Cambria Math" w:hAnsi="Cambria Math"/>
            </w:rPr>
            <m:t>)</m:t>
          </m:r>
          <m:r>
            <w:rPr>
              <w:i/>
            </w:rPr>
            <w:br/>
          </m:r>
        </m:oMath>
      </m:oMathPara>
    </w:p>
    <w:p w14:paraId="05AF38DF" w14:textId="77777777" w:rsidR="00D13C57" w:rsidRPr="00D13C57" w:rsidRDefault="00D13C57" w:rsidP="00D13C57">
      <w:r w:rsidRPr="00D13C57">
        <w:t>where:</w:t>
      </w:r>
    </w:p>
    <w:p w14:paraId="2E258806" w14:textId="7BC91AB4" w:rsidR="00D13C57" w:rsidRPr="00D13C57" w:rsidRDefault="00D13C57" w:rsidP="00D13C57">
      <m:oMathPara>
        <m:oMath>
          <m:sSub>
            <m:sSubPr>
              <m:ctrlPr>
                <w:rPr>
                  <w:rFonts w:ascii="Cambria Math" w:hAnsi="Cambria Math"/>
                </w:rPr>
              </m:ctrlPr>
            </m:sSubPr>
            <m:e>
              <m:r>
                <w:rPr>
                  <w:rFonts w:ascii="Cambria Math" w:hAnsi="Cambria Math"/>
                </w:rPr>
                <m:t>a</m:t>
              </m:r>
            </m:e>
            <m:sub>
              <m:r>
                <w:rPr>
                  <w:rFonts w:ascii="Cambria Math" w:hAnsi="Cambria Math"/>
                </w:rPr>
                <m:t>s</m:t>
              </m:r>
            </m:sub>
          </m:sSub>
          <m:r>
            <w:rPr>
              <w:rFonts w:ascii="Cambria Math" w:hAnsi="Cambria Math"/>
            </w:rPr>
            <m:t>=</m:t>
          </m:r>
          <m:f>
            <m:fPr>
              <m:ctrlPr>
                <w:rPr>
                  <w:rFonts w:ascii="Cambria Math" w:hAnsi="Cambria Math"/>
                </w:rPr>
              </m:ctrlPr>
            </m:fPr>
            <m:num>
              <m:r>
                <w:rPr>
                  <w:rFonts w:ascii="Cambria Math" w:hAnsi="Cambria Math"/>
                </w:rPr>
                <m:t>ST</m:t>
              </m:r>
            </m:num>
            <m:den>
              <m:r>
                <w:rPr>
                  <w:rFonts w:ascii="Cambria Math" w:hAnsi="Cambria Math"/>
                </w:rPr>
                <m:t>r</m:t>
              </m:r>
            </m:den>
          </m:f>
          <m:r>
            <w:br/>
          </m:r>
        </m:oMath>
      </m:oMathPara>
    </w:p>
    <w:p w14:paraId="70E00CD1" w14:textId="5CA08317" w:rsidR="00D13C57" w:rsidRPr="00D13C57" w:rsidRDefault="00D13C57" w:rsidP="00D13C57">
      <w:r w:rsidRPr="00D13C57">
        <w:t xml:space="preserve">Here </w:t>
      </w:r>
      <m:oMath>
        <m:sSub>
          <m:sSubPr>
            <m:ctrlPr>
              <w:rPr>
                <w:rFonts w:ascii="Cambria Math" w:hAnsi="Cambria Math"/>
              </w:rPr>
            </m:ctrlPr>
          </m:sSubPr>
          <m:e>
            <m:r>
              <w:rPr>
                <w:rFonts w:ascii="Cambria Math" w:hAnsi="Cambria Math"/>
              </w:rPr>
              <m:t>a</m:t>
            </m:r>
          </m:e>
          <m:sub>
            <m:r>
              <w:rPr>
                <w:rFonts w:ascii="Cambria Math" w:hAnsi="Cambria Math"/>
              </w:rPr>
              <m:t>s</m:t>
            </m:r>
          </m:sub>
        </m:sSub>
      </m:oMath>
      <w:r w:rsidRPr="00D13C57">
        <w:t>is the specific catchment area needed for saturation.</w:t>
      </w:r>
    </w:p>
    <w:p w14:paraId="5E58A86F" w14:textId="77777777" w:rsidR="00D13C57" w:rsidRPr="00D13C57" w:rsidRDefault="00D13C57" w:rsidP="00D13C57">
      <w:r w:rsidRPr="00D13C57">
        <w:t>Then the channel-initiation condition becomes:</w:t>
      </w:r>
    </w:p>
    <w:p w14:paraId="0A428391" w14:textId="737F7F66" w:rsidR="00D13C57" w:rsidRPr="00D13C57" w:rsidRDefault="00D13C57" w:rsidP="00D13C57">
      <m:oMathPara>
        <m:oMath>
          <m:r>
            <w:rPr>
              <w:rFonts w:ascii="Cambria Math" w:hAnsi="Cambria Math"/>
            </w:rPr>
            <m:t>(a-</m:t>
          </m:r>
          <m:sSub>
            <m:sSubPr>
              <m:ctrlPr>
                <w:rPr>
                  <w:rFonts w:ascii="Cambria Math" w:hAnsi="Cambria Math"/>
                </w:rPr>
              </m:ctrlPr>
            </m:sSubPr>
            <m:e>
              <m:r>
                <w:rPr>
                  <w:rFonts w:ascii="Cambria Math" w:hAnsi="Cambria Math"/>
                </w:rPr>
                <m:t>a</m:t>
              </m:r>
            </m:e>
            <m:sub>
              <m:r>
                <w:rPr>
                  <w:rFonts w:ascii="Cambria Math" w:hAnsi="Cambria Math"/>
                </w:rPr>
                <m:t>s</m:t>
              </m:r>
            </m:sub>
          </m:sSub>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α</m:t>
              </m:r>
            </m:sup>
          </m:sSup>
          <m:r>
            <w:rPr>
              <w:rFonts w:ascii="Cambria Math" w:hAnsi="Cambria Math"/>
            </w:rPr>
            <m:t>≥C</m:t>
          </m:r>
          <m:r>
            <w:rPr>
              <w:i/>
            </w:rPr>
            <w:br/>
          </m:r>
        </m:oMath>
      </m:oMathPara>
    </w:p>
    <w:p w14:paraId="34BE11F7" w14:textId="77777777" w:rsidR="00D13C57" w:rsidRPr="00D13C57" w:rsidRDefault="00D13C57" w:rsidP="00D13C57">
      <w:r w:rsidRPr="00D13C57">
        <w:t>or equivalently:</w:t>
      </w:r>
    </w:p>
    <w:p w14:paraId="7AC404B9" w14:textId="01C000E7" w:rsidR="00D13C57" w:rsidRPr="00D13C57" w:rsidRDefault="00D13C57" w:rsidP="00D13C57">
      <m:oMathPara>
        <m:oMath>
          <m:r>
            <w:rPr>
              <w:rFonts w:ascii="Cambria Math" w:hAnsi="Cambria Math"/>
            </w:rPr>
            <m:t>a</m:t>
          </m:r>
          <m:sSup>
            <m:sSupPr>
              <m:ctrlPr>
                <w:rPr>
                  <w:rFonts w:ascii="Cambria Math" w:hAnsi="Cambria Math"/>
                </w:rPr>
              </m:ctrlPr>
            </m:sSupPr>
            <m:e>
              <m:r>
                <w:rPr>
                  <w:rFonts w:ascii="Cambria Math" w:hAnsi="Cambria Math"/>
                </w:rPr>
                <m:t>S</m:t>
              </m:r>
            </m:e>
            <m:sup>
              <m:r>
                <w:rPr>
                  <w:rFonts w:ascii="Cambria Math" w:hAnsi="Cambria Math"/>
                </w:rPr>
                <m:t>α</m:t>
              </m:r>
            </m:sup>
          </m:sSup>
          <m:r>
            <w:rPr>
              <w:rFonts w:ascii="Cambria Math" w:hAnsi="Cambria Math"/>
            </w:rPr>
            <m:t>≥C+B</m:t>
          </m:r>
          <m:r>
            <w:rPr>
              <w:i/>
            </w:rPr>
            <w:br/>
          </m:r>
        </m:oMath>
      </m:oMathPara>
    </w:p>
    <w:p w14:paraId="4CF61ECC" w14:textId="77777777" w:rsidR="00D13C57" w:rsidRPr="00D13C57" w:rsidRDefault="00D13C57" w:rsidP="00D13C57">
      <w:r w:rsidRPr="00D13C57">
        <w:t>where:</w:t>
      </w:r>
    </w:p>
    <w:p w14:paraId="1908600A" w14:textId="602DAA58" w:rsidR="00D13C57" w:rsidRPr="00D13C57" w:rsidRDefault="00D13C57" w:rsidP="00D13C57">
      <m:oMathPara>
        <m:oMath>
          <m:r>
            <w:rPr>
              <w:rFonts w:ascii="Cambria Math" w:hAnsi="Cambria Math"/>
            </w:rPr>
            <w:lastRenderedPageBreak/>
            <m:t>B=</m:t>
          </m:r>
          <m:f>
            <m:fPr>
              <m:ctrlPr>
                <w:rPr>
                  <w:rFonts w:ascii="Cambria Math" w:hAnsi="Cambria Math"/>
                </w:rPr>
              </m:ctrlPr>
            </m:fPr>
            <m:num>
              <m:sSup>
                <m:sSupPr>
                  <m:ctrlPr>
                    <w:rPr>
                      <w:rFonts w:ascii="Cambria Math" w:hAnsi="Cambria Math"/>
                    </w:rPr>
                  </m:ctrlPr>
                </m:sSupPr>
                <m:e>
                  <m:r>
                    <w:rPr>
                      <w:rFonts w:ascii="Cambria Math" w:hAnsi="Cambria Math"/>
                    </w:rPr>
                    <m:t>S</m:t>
                  </m:r>
                </m:e>
                <m:sup>
                  <m:r>
                    <w:rPr>
                      <w:rFonts w:ascii="Cambria Math" w:hAnsi="Cambria Math"/>
                    </w:rPr>
                    <m:t>α+1</m:t>
                  </m:r>
                </m:sup>
              </m:sSup>
              <m:r>
                <w:rPr>
                  <w:rFonts w:ascii="Cambria Math" w:hAnsi="Cambria Math"/>
                </w:rPr>
                <m:t>T</m:t>
              </m:r>
            </m:num>
            <m:den>
              <m:r>
                <w:rPr>
                  <w:rFonts w:ascii="Cambria Math" w:hAnsi="Cambria Math"/>
                </w:rPr>
                <m:t>r</m:t>
              </m:r>
            </m:den>
          </m:f>
          <m:r>
            <w:br/>
          </m:r>
        </m:oMath>
      </m:oMathPara>
    </w:p>
    <w:p w14:paraId="715910A2" w14:textId="77777777" w:rsidR="00D13C57" w:rsidRPr="00D13C57" w:rsidRDefault="00D13C57" w:rsidP="00D13C57">
      <w:proofErr w:type="gramStart"/>
      <w:r w:rsidRPr="00D13C57">
        <w:t>So</w:t>
      </w:r>
      <w:proofErr w:type="gramEnd"/>
      <w:r w:rsidRPr="00D13C57">
        <w:t xml:space="preserve"> for SEOF, the threshold is more complex because the cell must first become saturated.</w:t>
      </w:r>
    </w:p>
    <w:p w14:paraId="00E00F1E" w14:textId="77777777" w:rsidR="00D13C57" w:rsidRPr="00D13C57" w:rsidRDefault="00D13C57" w:rsidP="00D13C57">
      <w:r w:rsidRPr="00D13C57">
        <w:pict w14:anchorId="66B3E1A0">
          <v:rect id="_x0000_i1401" style="width:0;height:1.5pt" o:hralign="center" o:hrstd="t" o:hr="t" fillcolor="#a0a0a0" stroked="f"/>
        </w:pict>
      </w:r>
    </w:p>
    <w:p w14:paraId="2EB0938B" w14:textId="77777777" w:rsidR="00D13C57" w:rsidRPr="00D13C57" w:rsidRDefault="00D13C57" w:rsidP="00D13C57">
      <w:pPr>
        <w:rPr>
          <w:b/>
          <w:bCs/>
        </w:rPr>
      </w:pPr>
      <w:r w:rsidRPr="00D13C57">
        <w:rPr>
          <w:b/>
          <w:bCs/>
        </w:rPr>
        <w:t>9. Probability of channel initiation</w:t>
      </w:r>
    </w:p>
    <w:p w14:paraId="47190454" w14:textId="77777777" w:rsidR="00D13C57" w:rsidRPr="00D13C57" w:rsidRDefault="00D13C57" w:rsidP="00D13C57">
      <w:r w:rsidRPr="00D13C57">
        <w:t>For infiltration-excess flow:</w:t>
      </w:r>
    </w:p>
    <w:p w14:paraId="25C7DEC6" w14:textId="5262265B" w:rsidR="00D13C57" w:rsidRPr="00D13C57" w:rsidRDefault="00D13C57" w:rsidP="00D13C57">
      <m:oMathPara>
        <m:oMath>
          <m:r>
            <w:rPr>
              <w:rFonts w:ascii="Cambria Math" w:hAnsi="Cambria Math"/>
            </w:rPr>
            <m:t>PC</m:t>
          </m:r>
          <m:sSub>
            <m:sSubPr>
              <m:ctrlPr>
                <w:rPr>
                  <w:rFonts w:ascii="Cambria Math" w:hAnsi="Cambria Math"/>
                </w:rPr>
              </m:ctrlPr>
            </m:sSubPr>
            <m:e>
              <m:r>
                <w:rPr>
                  <w:rFonts w:ascii="Cambria Math" w:hAnsi="Cambria Math"/>
                </w:rPr>
                <m:t>I</m:t>
              </m:r>
            </m:e>
            <m:sub>
              <m:r>
                <w:rPr>
                  <w:rFonts w:ascii="Cambria Math" w:hAnsi="Cambria Math"/>
                </w:rPr>
                <m:t>ie</m:t>
              </m:r>
            </m:sub>
          </m:sSub>
          <m:r>
            <w:rPr>
              <w:rFonts w:ascii="Cambria Math" w:hAnsi="Cambria Math"/>
            </w:rPr>
            <m:t>(x,y)=P(C≤a</m:t>
          </m:r>
          <m:sSup>
            <m:sSupPr>
              <m:ctrlPr>
                <w:rPr>
                  <w:rFonts w:ascii="Cambria Math" w:hAnsi="Cambria Math"/>
                </w:rPr>
              </m:ctrlPr>
            </m:sSupPr>
            <m:e>
              <m:r>
                <w:rPr>
                  <w:rFonts w:ascii="Cambria Math" w:hAnsi="Cambria Math"/>
                </w:rPr>
                <m:t>S</m:t>
              </m:r>
            </m:e>
            <m:sup>
              <m:r>
                <w:rPr>
                  <w:rFonts w:ascii="Cambria Math" w:hAnsi="Cambria Math"/>
                </w:rPr>
                <m:t>α</m:t>
              </m:r>
            </m:sup>
          </m:sSup>
          <m:r>
            <w:rPr>
              <w:rFonts w:ascii="Cambria Math" w:hAnsi="Cambria Math"/>
            </w:rPr>
            <m:t>)</m:t>
          </m:r>
          <m:r>
            <w:rPr>
              <w:i/>
            </w:rPr>
            <w:br/>
          </m:r>
        </m:oMath>
      </m:oMathPara>
    </w:p>
    <w:p w14:paraId="7FBA2266" w14:textId="77777777" w:rsidR="00D13C57" w:rsidRPr="00D13C57" w:rsidRDefault="00D13C57" w:rsidP="00D13C57">
      <w:r w:rsidRPr="00D13C57">
        <w:t>or:</w:t>
      </w:r>
    </w:p>
    <w:p w14:paraId="22C6A668" w14:textId="4E474979" w:rsidR="00D13C57" w:rsidRPr="00D13C57" w:rsidRDefault="00D13C57" w:rsidP="00D13C57">
      <m:oMathPara>
        <m:oMath>
          <m:r>
            <w:rPr>
              <w:rFonts w:ascii="Cambria Math" w:hAnsi="Cambria Math"/>
            </w:rPr>
            <m:t>PC</m:t>
          </m:r>
          <m:sSub>
            <m:sSubPr>
              <m:ctrlPr>
                <w:rPr>
                  <w:rFonts w:ascii="Cambria Math" w:hAnsi="Cambria Math"/>
                </w:rPr>
              </m:ctrlPr>
            </m:sSubPr>
            <m:e>
              <m:r>
                <w:rPr>
                  <w:rFonts w:ascii="Cambria Math" w:hAnsi="Cambria Math"/>
                </w:rPr>
                <m:t>I</m:t>
              </m:r>
            </m:e>
            <m:sub>
              <m:r>
                <w:rPr>
                  <w:rFonts w:ascii="Cambria Math" w:hAnsi="Cambria Math"/>
                </w:rPr>
                <m:t>ie</m:t>
              </m:r>
            </m:sub>
          </m:sSub>
          <m:r>
            <w:rPr>
              <w:rFonts w:ascii="Cambria Math" w:hAnsi="Cambria Math"/>
            </w:rPr>
            <m:t>=</m:t>
          </m:r>
          <m:nary>
            <m:naryPr>
              <m:limLoc m:val="subSup"/>
              <m:grow m:val="1"/>
              <m:ctrlPr>
                <w:rPr>
                  <w:rFonts w:ascii="Cambria Math" w:hAnsi="Cambria Math"/>
                </w:rPr>
              </m:ctrlPr>
            </m:naryPr>
            <m:sub>
              <m:r>
                <w:rPr>
                  <w:rFonts w:ascii="Cambria Math" w:hAnsi="Cambria Math"/>
                </w:rPr>
                <m:t>0</m:t>
              </m:r>
            </m:sub>
            <m:sup>
              <m:r>
                <w:rPr>
                  <w:rFonts w:ascii="Cambria Math" w:hAnsi="Cambria Math"/>
                </w:rPr>
                <m:t>a</m:t>
              </m:r>
              <m:sSup>
                <m:sSupPr>
                  <m:ctrlPr>
                    <w:rPr>
                      <w:rFonts w:ascii="Cambria Math" w:hAnsi="Cambria Math"/>
                    </w:rPr>
                  </m:ctrlPr>
                </m:sSupPr>
                <m:e>
                  <m:r>
                    <w:rPr>
                      <w:rFonts w:ascii="Cambria Math" w:hAnsi="Cambria Math"/>
                    </w:rPr>
                    <m:t>S</m:t>
                  </m:r>
                </m:e>
                <m:sup>
                  <m:r>
                    <w:rPr>
                      <w:rFonts w:ascii="Cambria Math" w:hAnsi="Cambria Math"/>
                    </w:rPr>
                    <m:t>α</m:t>
                  </m:r>
                </m:sup>
              </m:sSup>
            </m:sup>
            <m:e>
              <m:sSub>
                <m:sSubPr>
                  <m:ctrlPr>
                    <w:rPr>
                      <w:rFonts w:ascii="Cambria Math" w:hAnsi="Cambria Math"/>
                    </w:rPr>
                  </m:ctrlPr>
                </m:sSubPr>
                <m:e>
                  <m:r>
                    <w:rPr>
                      <w:rFonts w:ascii="Cambria Math" w:hAnsi="Cambria Math"/>
                    </w:rPr>
                    <m:t>f</m:t>
                  </m:r>
                </m:e>
                <m:sub>
                  <m:r>
                    <w:rPr>
                      <w:rFonts w:ascii="Cambria Math" w:hAnsi="Cambria Math"/>
                    </w:rPr>
                    <m:t>C</m:t>
                  </m:r>
                </m:sub>
              </m:sSub>
            </m:e>
          </m:nary>
          <m:r>
            <w:rPr>
              <w:rFonts w:ascii="Cambria Math" w:hAnsi="Cambria Math"/>
            </w:rPr>
            <m:t>(C)</m:t>
          </m:r>
          <m:r>
            <m:rPr>
              <m:sty m:val="p"/>
            </m:rPr>
            <w:rPr>
              <w:rFonts w:ascii="Cambria Math" w:hAnsi="Cambria Math"/>
            </w:rPr>
            <m:t> </m:t>
          </m:r>
          <m:r>
            <w:rPr>
              <w:rFonts w:ascii="Cambria Math" w:hAnsi="Cambria Math"/>
            </w:rPr>
            <m:t>dC</m:t>
          </m:r>
          <m:r>
            <w:rPr>
              <w:i/>
            </w:rPr>
            <w:br/>
          </m:r>
        </m:oMath>
      </m:oMathPara>
    </w:p>
    <w:p w14:paraId="39EAA74B" w14:textId="03F37E52" w:rsidR="00D13C57" w:rsidRPr="00D13C57" w:rsidRDefault="00D13C57" w:rsidP="00D13C57">
      <w:r w:rsidRPr="00D13C57">
        <w:t xml:space="preserve">where </w:t>
      </w:r>
      <m:oMath>
        <m:sSub>
          <m:sSubPr>
            <m:ctrlPr>
              <w:rPr>
                <w:rFonts w:ascii="Cambria Math" w:hAnsi="Cambria Math"/>
              </w:rPr>
            </m:ctrlPr>
          </m:sSubPr>
          <m:e>
            <m:r>
              <w:rPr>
                <w:rFonts w:ascii="Cambria Math" w:hAnsi="Cambria Math"/>
              </w:rPr>
              <m:t>f</m:t>
            </m:r>
          </m:e>
          <m:sub>
            <m:r>
              <w:rPr>
                <w:rFonts w:ascii="Cambria Math" w:hAnsi="Cambria Math"/>
              </w:rPr>
              <m:t>C</m:t>
            </m:r>
          </m:sub>
        </m:sSub>
        <m:r>
          <w:rPr>
            <w:rFonts w:ascii="Cambria Math" w:hAnsi="Cambria Math"/>
          </w:rPr>
          <m:t>(C)</m:t>
        </m:r>
      </m:oMath>
      <w:r w:rsidRPr="00D13C57">
        <w:t xml:space="preserve">is the probability density function of </w:t>
      </w:r>
      <m:oMath>
        <m:r>
          <w:rPr>
            <w:rFonts w:ascii="Cambria Math" w:hAnsi="Cambria Math"/>
          </w:rPr>
          <m:t>C</m:t>
        </m:r>
      </m:oMath>
      <w:r w:rsidRPr="00D13C57">
        <w:t>.</w:t>
      </w:r>
    </w:p>
    <w:p w14:paraId="7A20B4F8" w14:textId="77777777" w:rsidR="00D13C57" w:rsidRPr="00D13C57" w:rsidRDefault="00D13C57" w:rsidP="00D13C57">
      <w:r w:rsidRPr="00D13C57">
        <w:t>For saturation-excess flow:</w:t>
      </w:r>
    </w:p>
    <w:p w14:paraId="53CB8E4C" w14:textId="278EBEC4" w:rsidR="00D13C57" w:rsidRPr="00D13C57" w:rsidRDefault="00D13C57" w:rsidP="00D13C57">
      <m:oMathPara>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=C+B</m:t>
          </m:r>
          <m:r>
            <w:rPr>
              <w:i/>
            </w:rPr>
            <w:br/>
          </m:r>
        </m:oMath>
        <m:oMath>
          <m:r>
            <w:rPr>
              <w:rFonts w:ascii="Cambria Math" w:hAnsi="Cambria Math"/>
            </w:rPr>
            <m:t>PC</m:t>
          </m:r>
          <m:sSub>
            <m:sSubPr>
              <m:ctrlPr>
                <w:rPr>
                  <w:rFonts w:ascii="Cambria Math" w:hAnsi="Cambria Math"/>
                </w:rPr>
              </m:ctrlPr>
            </m:sSubPr>
            <m:e>
              <m:r>
                <w:rPr>
                  <w:rFonts w:ascii="Cambria Math" w:hAnsi="Cambria Math"/>
                </w:rPr>
                <m:t>I</m:t>
              </m:r>
            </m:e>
            <m:sub>
              <m:r>
                <w:rPr>
                  <w:rFonts w:ascii="Cambria Math" w:hAnsi="Cambria Math"/>
                </w:rPr>
                <m:t>se</m:t>
              </m:r>
            </m:sub>
          </m:sSub>
          <m:r>
            <w:rPr>
              <w:rFonts w:ascii="Cambria Math" w:hAnsi="Cambria Math"/>
            </w:rPr>
            <m:t>(x,y)=P(</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≤a</m:t>
          </m:r>
          <m:sSup>
            <m:sSupPr>
              <m:ctrlPr>
                <w:rPr>
                  <w:rFonts w:ascii="Cambria Math" w:hAnsi="Cambria Math"/>
                </w:rPr>
              </m:ctrlPr>
            </m:sSupPr>
            <m:e>
              <m:r>
                <w:rPr>
                  <w:rFonts w:ascii="Cambria Math" w:hAnsi="Cambria Math"/>
                </w:rPr>
                <m:t>S</m:t>
              </m:r>
            </m:e>
            <m:sup>
              <m:r>
                <w:rPr>
                  <w:rFonts w:ascii="Cambria Math" w:hAnsi="Cambria Math"/>
                </w:rPr>
                <m:t>α</m:t>
              </m:r>
            </m:sup>
          </m:sSup>
          <m:r>
            <w:rPr>
              <w:rFonts w:ascii="Cambria Math" w:hAnsi="Cambria Math"/>
            </w:rPr>
            <m:t>)</m:t>
          </m:r>
          <m:r>
            <w:rPr>
              <w:i/>
            </w:rPr>
            <w:br/>
          </m:r>
        </m:oMath>
      </m:oMathPara>
    </w:p>
    <w:p w14:paraId="431ECB5B" w14:textId="77777777" w:rsidR="00D13C57" w:rsidRPr="00D13C57" w:rsidRDefault="00D13C57" w:rsidP="00D13C57">
      <w:r w:rsidRPr="00D13C57">
        <w:t>or:</w:t>
      </w:r>
    </w:p>
    <w:p w14:paraId="0F6C426B" w14:textId="602699BD" w:rsidR="00D13C57" w:rsidRPr="00D13C57" w:rsidRDefault="00D13C57" w:rsidP="00D13C57">
      <m:oMathPara>
        <m:oMath>
          <m:r>
            <w:rPr>
              <w:rFonts w:ascii="Cambria Math" w:hAnsi="Cambria Math"/>
            </w:rPr>
            <m:t>PC</m:t>
          </m:r>
          <m:sSub>
            <m:sSubPr>
              <m:ctrlPr>
                <w:rPr>
                  <w:rFonts w:ascii="Cambria Math" w:hAnsi="Cambria Math"/>
                </w:rPr>
              </m:ctrlPr>
            </m:sSubPr>
            <m:e>
              <m:r>
                <w:rPr>
                  <w:rFonts w:ascii="Cambria Math" w:hAnsi="Cambria Math"/>
                </w:rPr>
                <m:t>I</m:t>
              </m:r>
            </m:e>
            <m:sub>
              <m:r>
                <w:rPr>
                  <w:rFonts w:ascii="Cambria Math" w:hAnsi="Cambria Math"/>
                </w:rPr>
                <m:t>se</m:t>
              </m:r>
            </m:sub>
          </m:sSub>
          <m:r>
            <w:rPr>
              <w:rFonts w:ascii="Cambria Math" w:hAnsi="Cambria Math"/>
            </w:rPr>
            <m:t>=</m:t>
          </m:r>
          <m:nary>
            <m:naryPr>
              <m:limLoc m:val="subSup"/>
              <m:grow m:val="1"/>
              <m:ctrlPr>
                <w:rPr>
                  <w:rFonts w:ascii="Cambria Math" w:hAnsi="Cambria Math"/>
                </w:rPr>
              </m:ctrlPr>
            </m:naryPr>
            <m:sub>
              <m:r>
                <w:rPr>
                  <w:rFonts w:ascii="Cambria Math" w:hAnsi="Cambria Math"/>
                </w:rPr>
                <m:t>0</m:t>
              </m:r>
            </m:sub>
            <m:sup>
              <m:r>
                <w:rPr>
                  <w:rFonts w:ascii="Cambria Math" w:hAnsi="Cambria Math"/>
                </w:rPr>
                <m:t>a</m:t>
              </m:r>
              <m:sSup>
                <m:sSupPr>
                  <m:ctrlPr>
                    <w:rPr>
                      <w:rFonts w:ascii="Cambria Math" w:hAnsi="Cambria Math"/>
                    </w:rPr>
                  </m:ctrlPr>
                </m:sSupPr>
                <m:e>
                  <m:r>
                    <w:rPr>
                      <w:rFonts w:ascii="Cambria Math" w:hAnsi="Cambria Math"/>
                    </w:rPr>
                    <m:t>S</m:t>
                  </m:r>
                </m:e>
                <m:sup>
                  <m:r>
                    <w:rPr>
                      <w:rFonts w:ascii="Cambria Math" w:hAnsi="Cambria Math"/>
                    </w:rPr>
                    <m:t>α</m:t>
                  </m:r>
                </m:sup>
              </m:sSup>
            </m:sup>
            <m:e>
              <m:sSub>
                <m:sSubPr>
                  <m:ctrlPr>
                    <w:rPr>
                      <w:rFonts w:ascii="Cambria Math" w:hAnsi="Cambria Math"/>
                    </w:rPr>
                  </m:ctrlPr>
                </m:sSubPr>
                <m:e>
                  <m:r>
                    <w:rPr>
                      <w:rFonts w:ascii="Cambria Math" w:hAnsi="Cambria Math"/>
                    </w:rPr>
                    <m:t>f</m:t>
                  </m:r>
                </m:e>
                <m:sub>
                  <m:sSup>
                    <m:sSupPr>
                      <m:ctrlPr>
                        <w:rPr>
                          <w:rFonts w:ascii="Cambria Math" w:hAnsi="Cambria Math"/>
                        </w:rPr>
                      </m:ctrlPr>
                    </m:sSupPr>
                    <m:e>
                      <m:r>
                        <w:rPr>
                          <w:rFonts w:ascii="Cambria Math" w:hAnsi="Cambria Math"/>
                        </w:rPr>
                        <m:t>C</m:t>
                      </m:r>
                    </m:e>
                    <m:sup>
                      <m:r>
                        <m:rPr>
                          <m:sty m:val="p"/>
                        </m:rPr>
                        <w:rPr>
                          <w:rFonts w:ascii="Cambria Math" w:hAnsi="Cambria Math"/>
                        </w:rPr>
                        <m:t>'</m:t>
                      </m:r>
                    </m:sup>
                  </m:sSup>
                </m:sub>
              </m:sSub>
            </m:e>
          </m:nary>
          <m: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m:t>
          </m:r>
          <m:r>
            <m:rPr>
              <m:sty m:val="p"/>
            </m:rPr>
            <w:rPr>
              <w:rFonts w:ascii="Cambria Math" w:hAnsi="Cambria Math"/>
            </w:rPr>
            <m:t> </m:t>
          </m:r>
          <m:r>
            <w:rPr>
              <w:rFonts w:ascii="Cambria Math" w:hAnsi="Cambria Math"/>
            </w:rPr>
            <m:t>d</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br/>
          </m:r>
        </m:oMath>
      </m:oMathPara>
    </w:p>
    <w:p w14:paraId="473CCCFA" w14:textId="3C052479" w:rsidR="00D13C57" w:rsidRPr="00D13C57" w:rsidRDefault="00D13C57" w:rsidP="00D13C57">
      <w:r w:rsidRPr="00D13C57">
        <w:t xml:space="preserve">The authors compute this mainly using Monte Carlo simulation and then show that the resulting </w:t>
      </w:r>
      <m:oMath>
        <m:r>
          <w:rPr>
            <w:rFonts w:ascii="Cambria Math" w:hAnsi="Cambria Math"/>
          </w:rPr>
          <m:t>C</m:t>
        </m:r>
      </m:oMath>
      <w:r w:rsidRPr="00D13C57">
        <w:t xml:space="preserve">distribution is well approximated by a </w:t>
      </w:r>
      <w:r w:rsidRPr="00D13C57">
        <w:rPr>
          <w:b/>
          <w:bCs/>
        </w:rPr>
        <w:t>gamma distribution</w:t>
      </w:r>
      <w:r w:rsidRPr="00D13C57">
        <w:t xml:space="preserve">. </w:t>
      </w:r>
    </w:p>
    <w:p w14:paraId="02905EF4" w14:textId="77777777" w:rsidR="00D13C57" w:rsidRPr="00D13C57" w:rsidRDefault="00D13C57" w:rsidP="00D13C57">
      <w:r w:rsidRPr="00D13C57">
        <w:pict w14:anchorId="1DE3AC9D">
          <v:rect id="_x0000_i1402" style="width:0;height:1.5pt" o:hralign="center" o:hrstd="t" o:hr="t" fillcolor="#a0a0a0" stroked="f"/>
        </w:pict>
      </w:r>
    </w:p>
    <w:p w14:paraId="779758BB" w14:textId="5340D9D4" w:rsidR="00D13C57" w:rsidRPr="00D13C57" w:rsidRDefault="00D13C57" w:rsidP="00D13C57">
      <w:pPr>
        <w:rPr>
          <w:b/>
          <w:bCs/>
        </w:rPr>
      </w:pPr>
      <w:r w:rsidRPr="00D13C57">
        <w:rPr>
          <w:b/>
          <w:bCs/>
        </w:rPr>
        <w:t xml:space="preserve">10. Gamma distribution for </w:t>
      </w:r>
      <m:oMath>
        <m:r>
          <m:rPr>
            <m:sty m:val="bi"/>
          </m:rPr>
          <w:rPr>
            <w:rFonts w:ascii="Cambria Math" w:hAnsi="Cambria Math"/>
          </w:rPr>
          <m:t>C</m:t>
        </m:r>
      </m:oMath>
    </w:p>
    <w:p w14:paraId="0433F095" w14:textId="77777777" w:rsidR="00D13C57" w:rsidRPr="00D13C57" w:rsidRDefault="00D13C57" w:rsidP="00D13C57">
      <w:r w:rsidRPr="00D13C57">
        <w:t>They found that the modeled and observed threshold distributions fit a gamma distribution well:</w:t>
      </w:r>
    </w:p>
    <w:p w14:paraId="57A124DF" w14:textId="46F6D70E" w:rsidR="00D13C57" w:rsidRPr="00D13C57" w:rsidRDefault="00D13C57" w:rsidP="00D13C57">
      <m:oMathPara>
        <m:oMath>
          <m:sSub>
            <m:sSubPr>
              <m:ctrlPr>
                <w:rPr>
                  <w:rFonts w:ascii="Cambria Math" w:hAnsi="Cambria Math"/>
                </w:rPr>
              </m:ctrlPr>
            </m:sSubPr>
            <m:e>
              <m:r>
                <w:rPr>
                  <w:rFonts w:ascii="Cambria Math" w:hAnsi="Cambria Math"/>
                </w:rPr>
                <m:t>f</m:t>
              </m:r>
            </m:e>
            <m:sub>
              <m:r>
                <w:rPr>
                  <w:rFonts w:ascii="Cambria Math" w:hAnsi="Cambria Math"/>
                </w:rPr>
                <m:t>C</m:t>
              </m:r>
            </m:sub>
          </m:sSub>
          <m:r>
            <w:rPr>
              <w:rFonts w:ascii="Cambria Math" w:hAnsi="Cambria Math"/>
            </w:rPr>
            <m:t>(C)=</m:t>
          </m:r>
          <m:f>
            <m:fPr>
              <m:ctrlPr>
                <w:rPr>
                  <w:rFonts w:ascii="Cambria Math" w:hAnsi="Cambria Math"/>
                </w:rPr>
              </m:ctrlPr>
            </m:fPr>
            <m:num>
              <m:sSup>
                <m:sSupPr>
                  <m:ctrlPr>
                    <w:rPr>
                      <w:rFonts w:ascii="Cambria Math" w:hAnsi="Cambria Math"/>
                    </w:rPr>
                  </m:ctrlPr>
                </m:sSupPr>
                <m:e>
                  <m:r>
                    <w:rPr>
                      <w:rFonts w:ascii="Cambria Math" w:hAnsi="Cambria Math"/>
                    </w:rPr>
                    <m:t>λ</m:t>
                  </m:r>
                </m:e>
                <m:sup>
                  <m:r>
                    <w:rPr>
                      <w:rFonts w:ascii="Cambria Math" w:hAnsi="Cambria Math"/>
                    </w:rPr>
                    <m:t>k</m:t>
                  </m:r>
                </m:sup>
              </m:sSup>
            </m:num>
            <m:den>
              <m:r>
                <m:rPr>
                  <m:sty m:val="p"/>
                </m:rPr>
                <w:rPr>
                  <w:rFonts w:ascii="Cambria Math" w:hAnsi="Cambria Math"/>
                </w:rPr>
                <m:t>Γ</m:t>
              </m:r>
              <m:r>
                <w:rPr>
                  <w:rFonts w:ascii="Cambria Math" w:hAnsi="Cambria Math"/>
                </w:rPr>
                <m:t>(k)</m:t>
              </m:r>
            </m:den>
          </m:f>
          <m:sSup>
            <m:sSupPr>
              <m:ctrlPr>
                <w:rPr>
                  <w:rFonts w:ascii="Cambria Math" w:hAnsi="Cambria Math"/>
                </w:rPr>
              </m:ctrlPr>
            </m:sSupPr>
            <m:e>
              <m:r>
                <w:rPr>
                  <w:rFonts w:ascii="Cambria Math" w:hAnsi="Cambria Math"/>
                </w:rPr>
                <m:t>C</m:t>
              </m:r>
            </m:e>
            <m:sup>
              <m:r>
                <w:rPr>
                  <w:rFonts w:ascii="Cambria Math" w:hAnsi="Cambria Math"/>
                </w:rPr>
                <m:t>k-1</m:t>
              </m:r>
            </m:sup>
          </m:sSup>
          <m:sSup>
            <m:sSupPr>
              <m:ctrlPr>
                <w:rPr>
                  <w:rFonts w:ascii="Cambria Math" w:hAnsi="Cambria Math"/>
                </w:rPr>
              </m:ctrlPr>
            </m:sSupPr>
            <m:e>
              <m:r>
                <w:rPr>
                  <w:rFonts w:ascii="Cambria Math" w:hAnsi="Cambria Math"/>
                </w:rPr>
                <m:t>e</m:t>
              </m:r>
            </m:e>
            <m:sup>
              <m:r>
                <w:rPr>
                  <w:rFonts w:ascii="Cambria Math" w:hAnsi="Cambria Math"/>
                </w:rPr>
                <m:t>-λC</m:t>
              </m:r>
            </m:sup>
          </m:sSup>
          <m:r>
            <w:br/>
          </m:r>
        </m:oMath>
      </m:oMathPara>
    </w:p>
    <w:p w14:paraId="5C10674F" w14:textId="77777777" w:rsidR="00D13C57" w:rsidRPr="00D13C57" w:rsidRDefault="00D13C57" w:rsidP="00D13C57">
      <w:r w:rsidRPr="00D13C57">
        <w:t>with:</w:t>
      </w:r>
    </w:p>
    <w:p w14:paraId="7C583BE7" w14:textId="03902F3E" w:rsidR="00D13C57" w:rsidRPr="00D13C57" w:rsidRDefault="00D13C57" w:rsidP="00D13C57">
      <m:oMathPara>
        <m:oMath>
          <m:sSub>
            <m:sSubPr>
              <m:ctrlPr>
                <w:rPr>
                  <w:rFonts w:ascii="Cambria Math" w:hAnsi="Cambria Math"/>
                </w:rPr>
              </m:ctrlPr>
            </m:sSubPr>
            <m:e>
              <m:r>
                <w:rPr>
                  <w:rFonts w:ascii="Cambria Math" w:hAnsi="Cambria Math"/>
                </w:rPr>
                <m:t>μ</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λ</m:t>
              </m:r>
            </m:den>
          </m:f>
          <m:r>
            <w:br/>
          </m:r>
        </m:oMath>
        <m:oMath>
          <m:sSubSup>
            <m:sSubSupPr>
              <m:ctrlPr>
                <w:rPr>
                  <w:rFonts w:ascii="Cambria Math" w:hAnsi="Cambria Math"/>
                </w:rPr>
              </m:ctrlPr>
            </m:sSubSupPr>
            <m:e>
              <m:r>
                <w:rPr>
                  <w:rFonts w:ascii="Cambria Math" w:hAnsi="Cambria Math"/>
                </w:rPr>
                <m:t>σ</m:t>
              </m:r>
            </m:e>
            <m:sub>
              <m:r>
                <w:rPr>
                  <w:rFonts w:ascii="Cambria Math" w:hAnsi="Cambria Math"/>
                </w:rPr>
                <m:t>C</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k</m:t>
              </m:r>
            </m:num>
            <m:den>
              <m:sSup>
                <m:sSupPr>
                  <m:ctrlPr>
                    <w:rPr>
                      <w:rFonts w:ascii="Cambria Math" w:hAnsi="Cambria Math"/>
                    </w:rPr>
                  </m:ctrlPr>
                </m:sSupPr>
                <m:e>
                  <m:r>
                    <w:rPr>
                      <w:rFonts w:ascii="Cambria Math" w:hAnsi="Cambria Math"/>
                    </w:rPr>
                    <m:t>λ</m:t>
                  </m:r>
                </m:e>
                <m:sup>
                  <m:r>
                    <w:rPr>
                      <w:rFonts w:ascii="Cambria Math" w:hAnsi="Cambria Math"/>
                    </w:rPr>
                    <m:t>2</m:t>
                  </m:r>
                </m:sup>
              </m:sSup>
            </m:den>
          </m:f>
          <m:r>
            <w:br/>
          </m:r>
        </m:oMath>
      </m:oMathPara>
    </w:p>
    <w:p w14:paraId="5FFF16EF" w14:textId="056101C8" w:rsidR="00D13C57" w:rsidRPr="00D13C57" w:rsidRDefault="00D13C57" w:rsidP="00D13C57">
      <w:r w:rsidRPr="00D13C57">
        <w:lastRenderedPageBreak/>
        <w:t xml:space="preserve">So once mean and variance of observed or simulated </w:t>
      </w:r>
      <m:oMath>
        <m:r>
          <w:rPr>
            <w:rFonts w:ascii="Cambria Math" w:hAnsi="Cambria Math"/>
          </w:rPr>
          <m:t>C</m:t>
        </m:r>
      </m:oMath>
      <w:r w:rsidRPr="00D13C57">
        <w:t>are known, the gamma parameters can be estimated.</w:t>
      </w:r>
    </w:p>
    <w:p w14:paraId="581FBF24" w14:textId="77777777" w:rsidR="00D13C57" w:rsidRPr="00D13C57" w:rsidRDefault="00D13C57" w:rsidP="00D13C57">
      <w:r w:rsidRPr="00D13C57">
        <w:pict w14:anchorId="4261D5AE">
          <v:rect id="_x0000_i1403" style="width:0;height:1.5pt" o:hralign="center" o:hrstd="t" o:hr="t" fillcolor="#a0a0a0" stroked="f"/>
        </w:pict>
      </w:r>
    </w:p>
    <w:p w14:paraId="54F4ACA2" w14:textId="77777777" w:rsidR="00D13C57" w:rsidRPr="00D13C57" w:rsidRDefault="00D13C57" w:rsidP="00D13C57">
      <w:pPr>
        <w:rPr>
          <w:b/>
          <w:bCs/>
        </w:rPr>
      </w:pPr>
      <w:r w:rsidRPr="00D13C57">
        <w:rPr>
          <w:b/>
          <w:bCs/>
        </w:rPr>
        <w:t>11. Computational workflow</w:t>
      </w:r>
    </w:p>
    <w:p w14:paraId="498F938D" w14:textId="77777777" w:rsidR="00D13C57" w:rsidRPr="00D13C57" w:rsidRDefault="00D13C57" w:rsidP="00D13C57">
      <w:r w:rsidRPr="00D13C57">
        <w:t>The paper’s computation can be written like this.</w:t>
      </w:r>
    </w:p>
    <w:p w14:paraId="241C53C1" w14:textId="77777777" w:rsidR="00D13C57" w:rsidRPr="00D13C57" w:rsidRDefault="00D13C57" w:rsidP="00D13C57">
      <w:pPr>
        <w:rPr>
          <w:b/>
          <w:bCs/>
        </w:rPr>
      </w:pPr>
      <w:r w:rsidRPr="00D13C57">
        <w:rPr>
          <w:b/>
          <w:bCs/>
        </w:rPr>
        <w:t>Step A: Prepare spatial terrain fields</w:t>
      </w:r>
    </w:p>
    <w:p w14:paraId="6DC5CA2F" w14:textId="77777777" w:rsidR="00D13C57" w:rsidRPr="00D13C57" w:rsidRDefault="00D13C57" w:rsidP="00D13C57">
      <w:r w:rsidRPr="00D13C57">
        <w:t>From DEM:</w:t>
      </w:r>
    </w:p>
    <w:p w14:paraId="57EA5A52" w14:textId="049D86D6" w:rsidR="00D13C57" w:rsidRPr="00D13C57" w:rsidRDefault="00D13C57" w:rsidP="00D13C57">
      <m:oMathPara>
        <m:oMath>
          <m:r>
            <w:rPr>
              <w:rFonts w:ascii="Cambria Math" w:hAnsi="Cambria Math"/>
            </w:rPr>
            <m:t>Z→S,</m:t>
          </m:r>
          <m:r>
            <m:rPr>
              <m:sty m:val="p"/>
            </m:rPr>
            <w:rPr>
              <w:rFonts w:ascii="Cambria Math" w:hAnsi="Cambria Math"/>
            </w:rPr>
            <m:t> </m:t>
          </m:r>
          <m:r>
            <w:rPr>
              <w:rFonts w:ascii="Cambria Math" w:hAnsi="Cambria Math"/>
            </w:rPr>
            <m:t>a</m:t>
          </m:r>
          <m:r>
            <w:rPr>
              <w:i/>
            </w:rPr>
            <w:br/>
          </m:r>
        </m:oMath>
      </m:oMathPara>
    </w:p>
    <w:p w14:paraId="5497CF55" w14:textId="77777777" w:rsidR="00D13C57" w:rsidRPr="00D13C57" w:rsidRDefault="00D13C57" w:rsidP="00D13C57">
      <w:r w:rsidRPr="00D13C57">
        <w:t>Then compute:</w:t>
      </w:r>
    </w:p>
    <w:p w14:paraId="5EF9DE06" w14:textId="49656550" w:rsidR="00D13C57" w:rsidRPr="00D13C57" w:rsidRDefault="00D13C57" w:rsidP="00D13C57">
      <m:oMathPara>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α</m:t>
              </m:r>
            </m:sup>
          </m:sSubSup>
          <m:r>
            <w:br/>
          </m:r>
        </m:oMath>
      </m:oMathPara>
    </w:p>
    <w:p w14:paraId="32C76678" w14:textId="78F2E86D" w:rsidR="00D13C57" w:rsidRPr="00D13C57" w:rsidRDefault="00D13C57" w:rsidP="00D13C57">
      <w:r w:rsidRPr="00D13C57">
        <w:t xml:space="preserve">for every grid cell </w:t>
      </w:r>
      <m:oMath>
        <m:r>
          <w:rPr>
            <w:rFonts w:ascii="Cambria Math" w:hAnsi="Cambria Math"/>
          </w:rPr>
          <m:t>i</m:t>
        </m:r>
      </m:oMath>
      <w:r w:rsidRPr="00D13C57">
        <w:t>.</w:t>
      </w:r>
    </w:p>
    <w:p w14:paraId="26B2DEB7" w14:textId="77777777" w:rsidR="00D13C57" w:rsidRPr="00D13C57" w:rsidRDefault="00D13C57" w:rsidP="00D13C57">
      <w:pPr>
        <w:rPr>
          <w:b/>
          <w:bCs/>
        </w:rPr>
      </w:pPr>
      <w:r w:rsidRPr="00D13C57">
        <w:rPr>
          <w:b/>
          <w:bCs/>
        </w:rPr>
        <w:t>Step B: Define probability distributions</w:t>
      </w:r>
    </w:p>
    <w:p w14:paraId="3716D325" w14:textId="77777777" w:rsidR="00D13C57" w:rsidRPr="00D13C57" w:rsidRDefault="00D13C57" w:rsidP="00D13C57">
      <w:r w:rsidRPr="00D13C57">
        <w:t>Example for Trapper Creek:</w:t>
      </w:r>
    </w:p>
    <w:p w14:paraId="01AF02EB" w14:textId="27CF49D7" w:rsidR="00D13C57" w:rsidRPr="00D13C57" w:rsidRDefault="00D13C57" w:rsidP="00D13C57">
      <w:pPr>
        <w:rPr>
          <w:lang w:val="pt-BR"/>
        </w:rPr>
      </w:pPr>
      <m:oMathPara>
        <m:oMath>
          <m:sSub>
            <m:sSubPr>
              <m:ctrlPr>
                <w:rPr>
                  <w:rFonts w:ascii="Cambria Math" w:hAnsi="Cambria Math"/>
                </w:rPr>
              </m:ctrlPr>
            </m:sSubPr>
            <m:e>
              <m:r>
                <w:rPr>
                  <w:rFonts w:ascii="Cambria Math" w:hAnsi="Cambria Math"/>
                </w:rPr>
                <m:t>d</m:t>
              </m:r>
            </m:e>
            <m:sub>
              <m:r>
                <w:rPr>
                  <w:rFonts w:ascii="Cambria Math" w:hAnsi="Cambria Math"/>
                  <w:lang w:val="pt-BR"/>
                </w:rPr>
                <m:t>50</m:t>
              </m:r>
            </m:sub>
          </m:sSub>
          <m:r>
            <w:rPr>
              <w:rFonts w:ascii="Cambria Math" w:hAnsi="Cambria Math"/>
              <w:lang w:val="pt-BR"/>
            </w:rPr>
            <m:t>∼</m:t>
          </m:r>
          <m:r>
            <m:rPr>
              <m:nor/>
            </m:rPr>
            <w:rPr>
              <w:lang w:val="pt-BR"/>
            </w:rPr>
            <m:t>Lognormal</m:t>
          </m:r>
          <m:r>
            <w:rPr>
              <w:rFonts w:ascii="Cambria Math" w:hAnsi="Cambria Math"/>
              <w:lang w:val="pt-BR"/>
            </w:rPr>
            <m:t>(</m:t>
          </m:r>
          <m:r>
            <w:rPr>
              <w:rFonts w:ascii="Cambria Math" w:hAnsi="Cambria Math"/>
            </w:rPr>
            <m:t>μ</m:t>
          </m:r>
          <m:r>
            <w:rPr>
              <w:rFonts w:ascii="Cambria Math" w:hAnsi="Cambria Math"/>
              <w:lang w:val="pt-BR"/>
            </w:rPr>
            <m:t>,</m:t>
          </m:r>
          <m:r>
            <w:rPr>
              <w:rFonts w:ascii="Cambria Math" w:hAnsi="Cambria Math"/>
            </w:rPr>
            <m:t>σ</m:t>
          </m:r>
          <m:r>
            <w:rPr>
              <w:rFonts w:ascii="Cambria Math" w:hAnsi="Cambria Math"/>
              <w:lang w:val="pt-BR"/>
            </w:rPr>
            <m:t>)</m:t>
          </m:r>
          <m:r>
            <w:rPr>
              <w:i/>
              <w:lang w:val="pt-BR"/>
            </w:rPr>
            <w:br/>
          </m:r>
        </m:oMath>
        <m:oMath>
          <m:r>
            <w:rPr>
              <w:rFonts w:ascii="Cambria Math" w:hAnsi="Cambria Math"/>
            </w:rPr>
            <m:t>r</m:t>
          </m:r>
          <m:r>
            <w:rPr>
              <w:rFonts w:ascii="Cambria Math" w:hAnsi="Cambria Math"/>
              <w:lang w:val="pt-BR"/>
            </w:rPr>
            <m:t>∼</m:t>
          </m:r>
          <m:r>
            <w:rPr>
              <w:rFonts w:ascii="Cambria Math" w:hAnsi="Cambria Math"/>
            </w:rPr>
            <m:t>U</m:t>
          </m:r>
          <m:r>
            <w:rPr>
              <w:rFonts w:ascii="Cambria Math" w:hAnsi="Cambria Math"/>
              <w:lang w:val="pt-BR"/>
            </w:rPr>
            <m:t>(15,55)</m:t>
          </m:r>
          <m:r>
            <m:rPr>
              <m:nor/>
            </m:rPr>
            <w:rPr>
              <w:lang w:val="pt-BR"/>
            </w:rPr>
            <m:t> mm/h</m:t>
          </m:r>
          <m:r>
            <w:rPr>
              <w:lang w:val="pt-BR"/>
            </w:rPr>
            <w:br/>
          </m:r>
        </m:oMath>
        <m:oMath>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lang w:val="pt-BR"/>
            </w:rPr>
            <m:t>∼</m:t>
          </m:r>
          <m:r>
            <w:rPr>
              <w:rFonts w:ascii="Cambria Math" w:hAnsi="Cambria Math"/>
            </w:rPr>
            <m:t>U</m:t>
          </m:r>
          <m:r>
            <w:rPr>
              <w:rFonts w:ascii="Cambria Math" w:hAnsi="Cambria Math"/>
              <w:lang w:val="pt-BR"/>
            </w:rPr>
            <m:t>(0.015,0.1)</m:t>
          </m:r>
          <m:r>
            <w:rPr>
              <w:i/>
              <w:lang w:val="pt-BR"/>
            </w:rPr>
            <w:br/>
          </m:r>
        </m:oMath>
      </m:oMathPara>
    </w:p>
    <w:p w14:paraId="320FA7FF" w14:textId="77777777" w:rsidR="00D13C57" w:rsidRPr="00D13C57" w:rsidRDefault="00D13C57" w:rsidP="00D13C57">
      <w:pPr>
        <w:rPr>
          <w:b/>
          <w:bCs/>
        </w:rPr>
      </w:pPr>
      <w:r w:rsidRPr="00D13C57">
        <w:rPr>
          <w:b/>
          <w:bCs/>
        </w:rPr>
        <w:t>Step C: Monte Carlo sampling</w:t>
      </w:r>
    </w:p>
    <w:p w14:paraId="1DACA514" w14:textId="6C935565" w:rsidR="00D13C57" w:rsidRPr="00D13C57" w:rsidRDefault="00D13C57" w:rsidP="00D13C57">
      <w:r w:rsidRPr="00D13C57">
        <w:t xml:space="preserve">For each Monte Carlo sample </w:t>
      </w:r>
      <m:oMath>
        <m:r>
          <w:rPr>
            <w:rFonts w:ascii="Cambria Math" w:hAnsi="Cambria Math"/>
          </w:rPr>
          <m:t>m</m:t>
        </m:r>
      </m:oMath>
      <w:r w:rsidRPr="00D13C57">
        <w:t>:</w:t>
      </w:r>
    </w:p>
    <w:p w14:paraId="0345A6AB" w14:textId="27746E1B" w:rsidR="00D13C57" w:rsidRPr="00D13C57" w:rsidRDefault="00D13C57" w:rsidP="00D13C57">
      <m:oMathPara>
        <m:oMath>
          <m:sSubSup>
            <m:sSubSupPr>
              <m:ctrlPr>
                <w:rPr>
                  <w:rFonts w:ascii="Cambria Math" w:hAnsi="Cambria Math"/>
                </w:rPr>
              </m:ctrlPr>
            </m:sSubSupPr>
            <m:e>
              <m:r>
                <w:rPr>
                  <w:rFonts w:ascii="Cambria Math" w:hAnsi="Cambria Math"/>
                </w:rPr>
                <m:t>d</m:t>
              </m:r>
            </m:e>
            <m:sub>
              <m:r>
                <w:rPr>
                  <w:rFonts w:ascii="Cambria Math" w:hAnsi="Cambria Math"/>
                </w:rPr>
                <m:t>50</m:t>
              </m:r>
            </m:sub>
            <m:sup>
              <m:d>
                <m:dPr>
                  <m:ctrlPr>
                    <w:rPr>
                      <w:rFonts w:ascii="Cambria Math" w:hAnsi="Cambria Math"/>
                    </w:rPr>
                  </m:ctrlPr>
                </m:dPr>
                <m:e>
                  <m:r>
                    <w:rPr>
                      <w:rFonts w:ascii="Cambria Math" w:hAnsi="Cambria Math"/>
                    </w:rPr>
                    <m:t>m</m:t>
                  </m:r>
                </m:e>
              </m:d>
            </m:sup>
          </m:sSubSup>
          <m:r>
            <w:rPr>
              <w:rFonts w:ascii="Cambria Math" w:hAnsi="Cambria Math"/>
            </w:rPr>
            <m:t>,</m:t>
          </m:r>
          <m:sSup>
            <m:sSupPr>
              <m:ctrlPr>
                <w:rPr>
                  <w:rFonts w:ascii="Cambria Math" w:hAnsi="Cambria Math"/>
                </w:rPr>
              </m:ctrlPr>
            </m:sSupPr>
            <m:e>
              <m:r>
                <w:rPr>
                  <w:rFonts w:ascii="Cambria Math" w:hAnsi="Cambria Math"/>
                </w:rPr>
                <m:t>r</m:t>
              </m:r>
            </m:e>
            <m:sup>
              <m:d>
                <m:dPr>
                  <m:ctrlPr>
                    <w:rPr>
                      <w:rFonts w:ascii="Cambria Math" w:hAnsi="Cambria Math"/>
                    </w:rPr>
                  </m:ctrlPr>
                </m:dPr>
                <m:e>
                  <m:r>
                    <w:rPr>
                      <w:rFonts w:ascii="Cambria Math" w:hAnsi="Cambria Math"/>
                    </w:rPr>
                    <m:t>m</m:t>
                  </m:r>
                </m:e>
              </m:d>
            </m:sup>
          </m:sSup>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m:t>
              </m:r>
            </m:sub>
            <m:sup>
              <m:d>
                <m:dPr>
                  <m:ctrlPr>
                    <w:rPr>
                      <w:rFonts w:ascii="Cambria Math" w:hAnsi="Cambria Math"/>
                    </w:rPr>
                  </m:ctrlPr>
                </m:dPr>
                <m:e>
                  <m:r>
                    <w:rPr>
                      <w:rFonts w:ascii="Cambria Math" w:hAnsi="Cambria Math"/>
                    </w:rPr>
                    <m:t>m</m:t>
                  </m:r>
                </m:e>
              </m:d>
            </m:sup>
          </m:sSubSup>
          <m:r>
            <w:br/>
          </m:r>
        </m:oMath>
      </m:oMathPara>
    </w:p>
    <w:p w14:paraId="22179CA7" w14:textId="77777777" w:rsidR="00D13C57" w:rsidRPr="00D13C57" w:rsidRDefault="00D13C57" w:rsidP="00D13C57">
      <w:r w:rsidRPr="00D13C57">
        <w:t>Compute:</w:t>
      </w:r>
    </w:p>
    <w:p w14:paraId="7EE184CA" w14:textId="2682BC48" w:rsidR="00D13C57" w:rsidRPr="00D13C57" w:rsidRDefault="00D13C57" w:rsidP="00D13C57">
      <m:oMathPara>
        <m:oMath>
          <m:sSubSup>
            <m:sSubSupPr>
              <m:ctrlPr>
                <w:rPr>
                  <w:rFonts w:ascii="Cambria Math" w:hAnsi="Cambria Math"/>
                </w:rPr>
              </m:ctrlPr>
            </m:sSubSupPr>
            <m:e>
              <m:r>
                <w:rPr>
                  <w:rFonts w:ascii="Cambria Math" w:hAnsi="Cambria Math"/>
                </w:rPr>
                <m:t>n</m:t>
              </m:r>
            </m:e>
            <m:sub>
              <m:r>
                <w:rPr>
                  <w:rFonts w:ascii="Cambria Math" w:hAnsi="Cambria Math"/>
                </w:rPr>
                <m:t>b</m:t>
              </m:r>
            </m:sub>
            <m:sup>
              <m:d>
                <m:dPr>
                  <m:ctrlPr>
                    <w:rPr>
                      <w:rFonts w:ascii="Cambria Math" w:hAnsi="Cambria Math"/>
                    </w:rPr>
                  </m:ctrlPr>
                </m:dPr>
                <m:e>
                  <m:r>
                    <w:rPr>
                      <w:rFonts w:ascii="Cambria Math" w:hAnsi="Cambria Math"/>
                    </w:rPr>
                    <m:t>m</m:t>
                  </m:r>
                </m:e>
              </m:d>
            </m:sup>
          </m:sSubSup>
          <m:r>
            <w:rPr>
              <w:rFonts w:ascii="Cambria Math" w:hAnsi="Cambria Math"/>
            </w:rPr>
            <m:t>=k(</m:t>
          </m:r>
          <m:sSubSup>
            <m:sSubSupPr>
              <m:ctrlPr>
                <w:rPr>
                  <w:rFonts w:ascii="Cambria Math" w:hAnsi="Cambria Math"/>
                </w:rPr>
              </m:ctrlPr>
            </m:sSubSupPr>
            <m:e>
              <m:r>
                <w:rPr>
                  <w:rFonts w:ascii="Cambria Math" w:hAnsi="Cambria Math"/>
                </w:rPr>
                <m:t>d</m:t>
              </m:r>
            </m:e>
            <m:sub>
              <m:r>
                <w:rPr>
                  <w:rFonts w:ascii="Cambria Math" w:hAnsi="Cambria Math"/>
                </w:rPr>
                <m:t>50</m:t>
              </m:r>
            </m:sub>
            <m:sup>
              <m:d>
                <m:dPr>
                  <m:ctrlPr>
                    <w:rPr>
                      <w:rFonts w:ascii="Cambria Math" w:hAnsi="Cambria Math"/>
                    </w:rPr>
                  </m:ctrlPr>
                </m:dPr>
                <m:e>
                  <m:r>
                    <w:rPr>
                      <w:rFonts w:ascii="Cambria Math" w:hAnsi="Cambria Math"/>
                    </w:rPr>
                    <m:t>m</m:t>
                  </m:r>
                </m:e>
              </m:d>
            </m:sup>
          </m:sSubSup>
          <m:sSup>
            <m:sSupPr>
              <m:ctrlPr>
                <w:rPr>
                  <w:rFonts w:ascii="Cambria Math" w:hAnsi="Cambria Math"/>
                </w:rPr>
              </m:ctrlPr>
            </m:sSupPr>
            <m:e>
              <m:r>
                <w:rPr>
                  <w:rFonts w:ascii="Cambria Math" w:hAnsi="Cambria Math"/>
                </w:rPr>
                <m:t>)</m:t>
              </m:r>
            </m:e>
            <m:sup>
              <m:r>
                <w:rPr>
                  <w:rFonts w:ascii="Cambria Math" w:hAnsi="Cambria Math"/>
                </w:rPr>
                <m:t>p</m:t>
              </m:r>
            </m:sup>
          </m:sSup>
          <m:r>
            <w:br/>
          </m:r>
        </m:oMath>
        <m:oMath>
          <m:sSubSup>
            <m:sSubSupPr>
              <m:ctrlPr>
                <w:rPr>
                  <w:rFonts w:ascii="Cambria Math" w:hAnsi="Cambria Math"/>
                </w:rPr>
              </m:ctrlPr>
            </m:sSubSupPr>
            <m:e>
              <m:r>
                <w:rPr>
                  <w:rFonts w:ascii="Cambria Math" w:hAnsi="Cambria Math"/>
                </w:rPr>
                <m:t>τ</m:t>
              </m:r>
            </m:e>
            <m:sub>
              <m:r>
                <w:rPr>
                  <w:rFonts w:ascii="Cambria Math" w:hAnsi="Cambria Math"/>
                </w:rPr>
                <m:t>c</m:t>
              </m:r>
            </m:sub>
            <m:sup>
              <m:d>
                <m:dPr>
                  <m:ctrlPr>
                    <w:rPr>
                      <w:rFonts w:ascii="Cambria Math" w:hAnsi="Cambria Math"/>
                    </w:rPr>
                  </m:ctrlPr>
                </m:dPr>
                <m:e>
                  <m:r>
                    <w:rPr>
                      <w:rFonts w:ascii="Cambria Math" w:hAnsi="Cambria Math"/>
                    </w:rPr>
                    <m:t>m</m:t>
                  </m:r>
                </m:e>
              </m:d>
            </m:sup>
          </m:sSubSup>
          <m: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m:t>
              </m:r>
            </m:sup>
          </m:sSup>
          <m:r>
            <w:rPr>
              <w:rFonts w:ascii="Cambria Math" w:hAnsi="Cambria Math"/>
            </w:rPr>
            <m:t>g(</m:t>
          </m:r>
          <m:sSub>
            <m:sSubPr>
              <m:ctrlPr>
                <w:rPr>
                  <w:rFonts w:ascii="Cambria Math" w:hAnsi="Cambria Math"/>
                </w:rPr>
              </m:ctrlPr>
            </m:sSubPr>
            <m:e>
              <m:r>
                <w:rPr>
                  <w:rFonts w:ascii="Cambria Math" w:hAnsi="Cambria Math"/>
                </w:rPr>
                <m:t>ρ</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w</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50</m:t>
              </m:r>
            </m:sub>
            <m:sup>
              <m:d>
                <m:dPr>
                  <m:ctrlPr>
                    <w:rPr>
                      <w:rFonts w:ascii="Cambria Math" w:hAnsi="Cambria Math"/>
                    </w:rPr>
                  </m:ctrlPr>
                </m:dPr>
                <m:e>
                  <m:r>
                    <w:rPr>
                      <w:rFonts w:ascii="Cambria Math" w:hAnsi="Cambria Math"/>
                    </w:rPr>
                    <m:t>m</m:t>
                  </m:r>
                </m:e>
              </m:d>
            </m:sup>
          </m:sSubSup>
          <m:r>
            <w:br/>
          </m:r>
        </m:oMath>
        <m:oMath>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m</m:t>
                  </m:r>
                </m:e>
              </m:d>
            </m:sup>
          </m:sSup>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τ</m:t>
                          </m:r>
                        </m:e>
                        <m:sub>
                          <m:r>
                            <w:rPr>
                              <w:rFonts w:ascii="Cambria Math" w:hAnsi="Cambria Math"/>
                            </w:rPr>
                            <m:t>c</m:t>
                          </m:r>
                        </m:sub>
                        <m:sup>
                          <m:d>
                            <m:dPr>
                              <m:ctrlPr>
                                <w:rPr>
                                  <w:rFonts w:ascii="Cambria Math" w:hAnsi="Cambria Math"/>
                                </w:rPr>
                              </m:ctrlPr>
                            </m:dPr>
                            <m:e>
                              <m:r>
                                <w:rPr>
                                  <w:rFonts w:ascii="Cambria Math" w:hAnsi="Cambria Math"/>
                                </w:rPr>
                                <m:t>m</m:t>
                              </m:r>
                            </m:e>
                          </m:d>
                        </m:sup>
                      </m:sSubSup>
                    </m:num>
                    <m:den>
                      <m:sSub>
                        <m:sSubPr>
                          <m:ctrlPr>
                            <w:rPr>
                              <w:rFonts w:ascii="Cambria Math" w:hAnsi="Cambria Math"/>
                            </w:rPr>
                          </m:ctrlPr>
                        </m:sSubPr>
                        <m:e>
                          <m:r>
                            <w:rPr>
                              <w:rFonts w:ascii="Cambria Math" w:hAnsi="Cambria Math"/>
                            </w:rPr>
                            <m:t>ρ</m:t>
                          </m:r>
                        </m:e>
                        <m:sub>
                          <m:r>
                            <w:rPr>
                              <w:rFonts w:ascii="Cambria Math" w:hAnsi="Cambria Math"/>
                            </w:rPr>
                            <m:t>w</m:t>
                          </m:r>
                        </m:sub>
                      </m:sSub>
                      <m:r>
                        <w:rPr>
                          <w:rFonts w:ascii="Cambria Math" w:hAnsi="Cambria Math"/>
                        </w:rPr>
                        <m:t>g(</m:t>
                      </m:r>
                      <m:sSubSup>
                        <m:sSubSupPr>
                          <m:ctrlPr>
                            <w:rPr>
                              <w:rFonts w:ascii="Cambria Math" w:hAnsi="Cambria Math"/>
                            </w:rPr>
                          </m:ctrlPr>
                        </m:sSubSupPr>
                        <m:e>
                          <m:r>
                            <w:rPr>
                              <w:rFonts w:ascii="Cambria Math" w:hAnsi="Cambria Math"/>
                            </w:rPr>
                            <m:t>n</m:t>
                          </m:r>
                        </m:e>
                        <m:sub>
                          <m:r>
                            <w:rPr>
                              <w:rFonts w:ascii="Cambria Math" w:hAnsi="Cambria Math"/>
                            </w:rPr>
                            <m:t>b</m:t>
                          </m:r>
                        </m:sub>
                        <m:sup>
                          <m:d>
                            <m:dPr>
                              <m:ctrlPr>
                                <w:rPr>
                                  <w:rFonts w:ascii="Cambria Math" w:hAnsi="Cambria Math"/>
                                </w:rPr>
                              </m:ctrlPr>
                            </m:dPr>
                            <m:e>
                              <m:r>
                                <w:rPr>
                                  <w:rFonts w:ascii="Cambria Math" w:hAnsi="Cambria Math"/>
                                </w:rPr>
                                <m:t>m</m:t>
                              </m:r>
                            </m:e>
                          </m:d>
                        </m:sup>
                      </m:sSubSup>
                      <m:sSup>
                        <m:sSupPr>
                          <m:ctrlPr>
                            <w:rPr>
                              <w:rFonts w:ascii="Cambria Math" w:hAnsi="Cambria Math"/>
                            </w:rPr>
                          </m:ctrlPr>
                        </m:sSupPr>
                        <m:e>
                          <m:r>
                            <w:rPr>
                              <w:rFonts w:ascii="Cambria Math" w:hAnsi="Cambria Math"/>
                            </w:rPr>
                            <m:t>)</m:t>
                          </m:r>
                        </m:e>
                        <m:sup>
                          <m:r>
                            <w:rPr>
                              <w:rFonts w:ascii="Cambria Math" w:hAnsi="Cambria Math"/>
                            </w:rPr>
                            <m:t>1.5</m:t>
                          </m:r>
                        </m:sup>
                      </m:sSup>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b</m:t>
                          </m:r>
                        </m:sub>
                        <m:sup>
                          <m:d>
                            <m:dPr>
                              <m:ctrlPr>
                                <w:rPr>
                                  <w:rFonts w:ascii="Cambria Math" w:hAnsi="Cambria Math"/>
                                </w:rPr>
                              </m:ctrlPr>
                            </m:dPr>
                            <m:e>
                              <m:r>
                                <w:rPr>
                                  <w:rFonts w:ascii="Cambria Math" w:hAnsi="Cambria Math"/>
                                </w:rPr>
                                <m:t>m</m:t>
                              </m:r>
                            </m:e>
                          </m:d>
                        </m:sup>
                      </m:sSubSup>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m:t>
                          </m:r>
                        </m:sub>
                        <m:sup>
                          <m:d>
                            <m:dPr>
                              <m:ctrlPr>
                                <w:rPr>
                                  <w:rFonts w:ascii="Cambria Math" w:hAnsi="Cambria Math"/>
                                </w:rPr>
                              </m:ctrlPr>
                            </m:dPr>
                            <m:e>
                              <m:r>
                                <w:rPr>
                                  <w:rFonts w:ascii="Cambria Math" w:hAnsi="Cambria Math"/>
                                </w:rPr>
                                <m:t>m</m:t>
                              </m:r>
                            </m:e>
                          </m:d>
                        </m:sup>
                      </m:sSubSup>
                      <m:sSup>
                        <m:sSupPr>
                          <m:ctrlPr>
                            <w:rPr>
                              <w:rFonts w:ascii="Cambria Math" w:hAnsi="Cambria Math"/>
                            </w:rPr>
                          </m:ctrlPr>
                        </m:sSupPr>
                        <m:e>
                          <m:r>
                            <w:rPr>
                              <w:rFonts w:ascii="Cambria Math" w:hAnsi="Cambria Math"/>
                            </w:rPr>
                            <m:t>)</m:t>
                          </m:r>
                        </m:e>
                        <m:sup>
                          <m:r>
                            <w:rPr>
                              <w:rFonts w:ascii="Cambria Math" w:hAnsi="Cambria Math"/>
                            </w:rPr>
                            <m:t>-0.9</m:t>
                          </m:r>
                        </m:sup>
                      </m:sSup>
                      <m:r>
                        <w:rPr>
                          <w:rFonts w:ascii="Cambria Math" w:hAnsi="Cambria Math"/>
                        </w:rPr>
                        <m:t>(</m:t>
                      </m:r>
                      <m:sSup>
                        <m:sSupPr>
                          <m:ctrlPr>
                            <w:rPr>
                              <w:rFonts w:ascii="Cambria Math" w:hAnsi="Cambria Math"/>
                            </w:rPr>
                          </m:ctrlPr>
                        </m:sSupPr>
                        <m:e>
                          <m:r>
                            <w:rPr>
                              <w:rFonts w:ascii="Cambria Math" w:hAnsi="Cambria Math"/>
                            </w:rPr>
                            <m:t>r</m:t>
                          </m:r>
                        </m:e>
                        <m:sup>
                          <m:d>
                            <m:dPr>
                              <m:ctrlPr>
                                <w:rPr>
                                  <w:rFonts w:ascii="Cambria Math" w:hAnsi="Cambria Math"/>
                                </w:rPr>
                              </m:ctrlPr>
                            </m:dPr>
                            <m:e>
                              <m:r>
                                <w:rPr>
                                  <w:rFonts w:ascii="Cambria Math" w:hAnsi="Cambria Math"/>
                                </w:rPr>
                                <m:t>m</m:t>
                              </m:r>
                            </m:e>
                          </m:d>
                        </m:sup>
                      </m:sSup>
                      <m:sSup>
                        <m:sSupPr>
                          <m:ctrlPr>
                            <w:rPr>
                              <w:rFonts w:ascii="Cambria Math" w:hAnsi="Cambria Math"/>
                            </w:rPr>
                          </m:ctrlPr>
                        </m:sSupPr>
                        <m:e>
                          <m:r>
                            <w:rPr>
                              <w:rFonts w:ascii="Cambria Math" w:hAnsi="Cambria Math"/>
                            </w:rPr>
                            <m:t>)</m:t>
                          </m:r>
                        </m:e>
                        <m:sup>
                          <m:sSub>
                            <m:sSubPr>
                              <m:ctrlPr>
                                <w:rPr>
                                  <w:rFonts w:ascii="Cambria Math" w:hAnsi="Cambria Math"/>
                                </w:rPr>
                              </m:ctrlPr>
                            </m:sSubPr>
                            <m:e>
                              <m:r>
                                <w:rPr>
                                  <w:rFonts w:ascii="Cambria Math" w:hAnsi="Cambria Math"/>
                                </w:rPr>
                                <m:t>m</m:t>
                              </m:r>
                            </m:e>
                            <m:sub>
                              <m:r>
                                <w:rPr>
                                  <w:rFonts w:ascii="Cambria Math" w:hAnsi="Cambria Math"/>
                                </w:rPr>
                                <m:t>1</m:t>
                              </m:r>
                            </m:sub>
                          </m:sSub>
                        </m:sup>
                      </m:sSup>
                    </m:den>
                  </m:f>
                </m:e>
              </m:d>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sup>
          </m:sSup>
          <m:r>
            <w:br/>
          </m:r>
        </m:oMath>
      </m:oMathPara>
    </w:p>
    <w:p w14:paraId="2CB02D39" w14:textId="77777777" w:rsidR="00D13C57" w:rsidRPr="00D13C57" w:rsidRDefault="00D13C57" w:rsidP="00D13C57">
      <w:pPr>
        <w:rPr>
          <w:b/>
          <w:bCs/>
          <w:lang w:val="it-IT"/>
        </w:rPr>
      </w:pPr>
      <w:r w:rsidRPr="00D13C57">
        <w:rPr>
          <w:b/>
          <w:bCs/>
          <w:lang w:val="it-IT"/>
        </w:rPr>
        <w:t>Step D: Compute PCI per cell</w:t>
      </w:r>
    </w:p>
    <w:p w14:paraId="7DC3B6A6" w14:textId="77777777" w:rsidR="00D13C57" w:rsidRPr="00D13C57" w:rsidRDefault="00D13C57" w:rsidP="00D13C57">
      <w:r w:rsidRPr="00D13C57">
        <w:t>For IEOF:</w:t>
      </w:r>
    </w:p>
    <w:p w14:paraId="5843016E" w14:textId="49F82AA7" w:rsidR="00D13C57" w:rsidRPr="00D13C57" w:rsidRDefault="00D13C57" w:rsidP="00D13C57">
      <m:oMathPara>
        <m:oMath>
          <m:r>
            <w:rPr>
              <w:rFonts w:ascii="Cambria Math" w:hAnsi="Cambria Math"/>
            </w:rPr>
            <m:t>PC</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grow m:val="1"/>
              <m:ctrlPr>
                <w:rPr>
                  <w:rFonts w:ascii="Cambria Math" w:hAnsi="Cambria Math"/>
                </w:rPr>
              </m:ctrlPr>
            </m:naryPr>
            <m:sub>
              <m:r>
                <w:rPr>
                  <w:rFonts w:ascii="Cambria Math" w:hAnsi="Cambria Math"/>
                </w:rPr>
                <m:t>m=1</m:t>
              </m:r>
            </m:sub>
            <m:sup>
              <m:r>
                <w:rPr>
                  <w:rFonts w:ascii="Cambria Math" w:hAnsi="Cambria Math"/>
                </w:rPr>
                <m:t>M</m:t>
              </m:r>
            </m:sup>
            <m:e>
              <m:r>
                <w:rPr>
                  <w:rFonts w:ascii="Cambria Math" w:hAnsi="Cambria Math"/>
                </w:rPr>
                <m:t>I(</m:t>
              </m:r>
            </m:e>
          </m:nary>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m</m:t>
                  </m:r>
                </m:e>
              </m:d>
            </m:sup>
          </m:s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r>
            <w:rPr>
              <w:i/>
            </w:rPr>
            <w:br/>
          </m:r>
        </m:oMath>
      </m:oMathPara>
    </w:p>
    <w:p w14:paraId="1D9AAE02" w14:textId="77777777" w:rsidR="00D13C57" w:rsidRPr="00D13C57" w:rsidRDefault="00D13C57" w:rsidP="00D13C57">
      <w:r w:rsidRPr="00D13C57">
        <w:lastRenderedPageBreak/>
        <w:t>where:</w:t>
      </w:r>
    </w:p>
    <w:p w14:paraId="52123C6C" w14:textId="2A7291B9" w:rsidR="00D13C57" w:rsidRPr="00D13C57" w:rsidRDefault="00D13C57" w:rsidP="00D13C57">
      <m:oMathPara>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α</m:t>
              </m:r>
            </m:sup>
          </m:sSubSup>
          <m:r>
            <w:br/>
          </m:r>
        </m:oMath>
      </m:oMathPara>
    </w:p>
    <w:p w14:paraId="20A4CFD5" w14:textId="77777777" w:rsidR="00D13C57" w:rsidRPr="00D13C57" w:rsidRDefault="00D13C57" w:rsidP="00D13C57">
      <w:r w:rsidRPr="00D13C57">
        <w:t>For SEOF:</w:t>
      </w:r>
    </w:p>
    <w:p w14:paraId="6DC5D4A0" w14:textId="408AC0A3" w:rsidR="00D13C57" w:rsidRPr="00D13C57" w:rsidRDefault="00D13C57" w:rsidP="00D13C57">
      <m:oMathPara>
        <m:oMath>
          <m:sSubSup>
            <m:sSubSupPr>
              <m:ctrlPr>
                <w:rPr>
                  <w:rFonts w:ascii="Cambria Math" w:hAnsi="Cambria Math"/>
                </w:rPr>
              </m:ctrlPr>
            </m:sSubSupPr>
            <m:e>
              <m:r>
                <w:rPr>
                  <w:rFonts w:ascii="Cambria Math" w:hAnsi="Cambria Math"/>
                </w:rPr>
                <m:t>B</m:t>
              </m:r>
            </m:e>
            <m:sub>
              <m:r>
                <w:rPr>
                  <w:rFonts w:ascii="Cambria Math" w:hAnsi="Cambria Math"/>
                </w:rPr>
                <m:t>i</m:t>
              </m:r>
            </m:sub>
            <m:sup>
              <m:d>
                <m:dPr>
                  <m:ctrlPr>
                    <w:rPr>
                      <w:rFonts w:ascii="Cambria Math" w:hAnsi="Cambria Math"/>
                    </w:rPr>
                  </m:ctrlPr>
                </m:dPr>
                <m:e>
                  <m:r>
                    <w:rPr>
                      <w:rFonts w:ascii="Cambria Math" w:hAnsi="Cambria Math"/>
                    </w:rPr>
                    <m:t>m</m:t>
                  </m:r>
                </m:e>
              </m:d>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α+1</m:t>
                  </m:r>
                </m:sup>
              </m:sSubSup>
              <m:r>
                <w:rPr>
                  <w:rFonts w:ascii="Cambria Math" w:hAnsi="Cambria Math"/>
                </w:rPr>
                <m:t>T</m:t>
              </m:r>
            </m:num>
            <m:den>
              <m:sSup>
                <m:sSupPr>
                  <m:ctrlPr>
                    <w:rPr>
                      <w:rFonts w:ascii="Cambria Math" w:hAnsi="Cambria Math"/>
                    </w:rPr>
                  </m:ctrlPr>
                </m:sSupPr>
                <m:e>
                  <m:r>
                    <w:rPr>
                      <w:rFonts w:ascii="Cambria Math" w:hAnsi="Cambria Math"/>
                    </w:rPr>
                    <m:t>r</m:t>
                  </m:r>
                </m:e>
                <m:sup>
                  <m:d>
                    <m:dPr>
                      <m:ctrlPr>
                        <w:rPr>
                          <w:rFonts w:ascii="Cambria Math" w:hAnsi="Cambria Math"/>
                        </w:rPr>
                      </m:ctrlPr>
                    </m:dPr>
                    <m:e>
                      <m:r>
                        <w:rPr>
                          <w:rFonts w:ascii="Cambria Math" w:hAnsi="Cambria Math"/>
                        </w:rPr>
                        <m:t>m</m:t>
                      </m:r>
                    </m:e>
                  </m:d>
                </m:sup>
              </m:sSup>
            </m:den>
          </m:f>
          <m:r>
            <w:br/>
          </m:r>
        </m:oMath>
        <m:oMath>
          <m:r>
            <w:rPr>
              <w:rFonts w:ascii="Cambria Math" w:hAnsi="Cambria Math"/>
            </w:rPr>
            <m:t>PC</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grow m:val="1"/>
              <m:ctrlPr>
                <w:rPr>
                  <w:rFonts w:ascii="Cambria Math" w:hAnsi="Cambria Math"/>
                </w:rPr>
              </m:ctrlPr>
            </m:naryPr>
            <m:sub>
              <m:r>
                <w:rPr>
                  <w:rFonts w:ascii="Cambria Math" w:hAnsi="Cambria Math"/>
                </w:rPr>
                <m:t>m=1</m:t>
              </m:r>
            </m:sub>
            <m:sup>
              <m:r>
                <w:rPr>
                  <w:rFonts w:ascii="Cambria Math" w:hAnsi="Cambria Math"/>
                </w:rPr>
                <m:t>M</m:t>
              </m:r>
            </m:sup>
            <m:e>
              <m:r>
                <w:rPr>
                  <w:rFonts w:ascii="Cambria Math" w:hAnsi="Cambria Math"/>
                </w:rPr>
                <m:t>I(</m:t>
              </m:r>
            </m:e>
          </m:nary>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m</m:t>
                  </m:r>
                </m:e>
              </m:d>
            </m:sup>
          </m:s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i</m:t>
              </m:r>
            </m:sub>
            <m:sup>
              <m:d>
                <m:dPr>
                  <m:ctrlPr>
                    <w:rPr>
                      <w:rFonts w:ascii="Cambria Math" w:hAnsi="Cambria Math"/>
                    </w:rPr>
                  </m:ctrlPr>
                </m:dPr>
                <m:e>
                  <m:r>
                    <w:rPr>
                      <w:rFonts w:ascii="Cambria Math" w:hAnsi="Cambria Math"/>
                    </w:rPr>
                    <m:t>m</m:t>
                  </m:r>
                </m:e>
              </m:d>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r>
            <w:rPr>
              <w:i/>
            </w:rPr>
            <w:br/>
          </m:r>
        </m:oMath>
      </m:oMathPara>
    </w:p>
    <w:p w14:paraId="597AEB72" w14:textId="77777777" w:rsidR="00D13C57" w:rsidRPr="00D13C57" w:rsidRDefault="00D13C57" w:rsidP="00D13C57">
      <w:pPr>
        <w:rPr>
          <w:b/>
          <w:bCs/>
        </w:rPr>
      </w:pPr>
      <w:r w:rsidRPr="00D13C57">
        <w:rPr>
          <w:b/>
          <w:bCs/>
        </w:rPr>
        <w:t>Step E: Produce output</w:t>
      </w:r>
    </w:p>
    <w:p w14:paraId="5BA74EDA" w14:textId="77777777" w:rsidR="00D13C57" w:rsidRPr="00D13C57" w:rsidRDefault="00D13C57" w:rsidP="00D13C57">
      <w:r w:rsidRPr="00D13C57">
        <w:t>Final output:</w:t>
      </w:r>
    </w:p>
    <w:p w14:paraId="3C88E440" w14:textId="1312B600" w:rsidR="00D13C57" w:rsidRPr="00D13C57" w:rsidRDefault="00D13C57" w:rsidP="00D13C57">
      <m:oMathPara>
        <m:oMath>
          <m:r>
            <m:rPr>
              <m:sty m:val="b"/>
            </m:rPr>
            <w:rPr>
              <w:rFonts w:ascii="Cambria Math" w:hAnsi="Cambria Math"/>
            </w:rPr>
            <m:t>PCI</m:t>
          </m:r>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m×n</m:t>
              </m:r>
            </m:sup>
          </m:sSup>
          <m:r>
            <w:br/>
          </m:r>
        </m:oMath>
      </m:oMathPara>
    </w:p>
    <w:p w14:paraId="6AA94A08" w14:textId="77777777" w:rsidR="00D13C57" w:rsidRPr="00D13C57" w:rsidRDefault="00D13C57" w:rsidP="00D13C57">
      <w:r w:rsidRPr="00D13C57">
        <w:t>a raster map where each cell has a probability between 0 and 1.</w:t>
      </w:r>
    </w:p>
    <w:p w14:paraId="7B8A0C7D" w14:textId="77777777" w:rsidR="00D13C57" w:rsidRPr="00D13C57" w:rsidRDefault="00D13C57" w:rsidP="00D13C57">
      <w:r w:rsidRPr="00D13C57">
        <w:pict w14:anchorId="3E4F5B76">
          <v:rect id="_x0000_i1404" style="width:0;height:1.5pt" o:hralign="center" o:hrstd="t" o:hr="t" fillcolor="#a0a0a0" stroked="f"/>
        </w:pict>
      </w:r>
    </w:p>
    <w:p w14:paraId="7A0E13B7" w14:textId="77777777" w:rsidR="00D13C57" w:rsidRPr="00D13C57" w:rsidRDefault="00D13C57" w:rsidP="00D13C57">
      <w:pPr>
        <w:rPr>
          <w:b/>
          <w:bCs/>
        </w:rPr>
      </w:pPr>
      <w:r w:rsidRPr="00D13C57">
        <w:rPr>
          <w:b/>
          <w:bCs/>
        </w:rPr>
        <w:t>12. Spatial-temporal interpretation</w:t>
      </w:r>
    </w:p>
    <w:p w14:paraId="09173A83" w14:textId="3B981772" w:rsidR="00D13C57" w:rsidRPr="00D13C57" w:rsidRDefault="00D13C57" w:rsidP="00D13C57">
      <w:r w:rsidRPr="00D13C57">
        <w:t xml:space="preserve">Spatially, the model is raster-based. Each cell has a slope and specific catchment area. The random inputs </w:t>
      </w:r>
      <m:oMath>
        <m:sSub>
          <m:sSubPr>
            <m:ctrlPr>
              <w:rPr>
                <w:rFonts w:ascii="Cambria Math" w:hAnsi="Cambria Math"/>
              </w:rPr>
            </m:ctrlPr>
          </m:sSubPr>
          <m:e>
            <m:r>
              <w:rPr>
                <w:rFonts w:ascii="Cambria Math" w:hAnsi="Cambria Math"/>
              </w:rPr>
              <m:t>d</m:t>
            </m:r>
          </m:e>
          <m:sub>
            <m:r>
              <w:rPr>
                <w:rFonts w:ascii="Cambria Math" w:hAnsi="Cambria Math"/>
              </w:rPr>
              <m:t>50</m:t>
            </m:r>
          </m:sub>
        </m:sSub>
      </m:oMath>
      <w:r w:rsidRPr="00D13C57">
        <w:t xml:space="preserve">, </w:t>
      </w:r>
      <m:oMath>
        <m:sSub>
          <m:sSubPr>
            <m:ctrlPr>
              <w:rPr>
                <w:rFonts w:ascii="Cambria Math" w:hAnsi="Cambria Math"/>
              </w:rPr>
            </m:ctrlPr>
          </m:sSubPr>
          <m:e>
            <m:r>
              <w:rPr>
                <w:rFonts w:ascii="Cambria Math" w:hAnsi="Cambria Math"/>
              </w:rPr>
              <m:t>n</m:t>
            </m:r>
          </m:e>
          <m:sub>
            <m:r>
              <w:rPr>
                <w:rFonts w:ascii="Cambria Math" w:hAnsi="Cambria Math"/>
              </w:rPr>
              <m:t>a</m:t>
            </m:r>
          </m:sub>
        </m:sSub>
      </m:oMath>
      <w:r w:rsidRPr="00D13C57">
        <w:t xml:space="preserve">, and </w:t>
      </w:r>
      <m:oMath>
        <m:r>
          <w:rPr>
            <w:rFonts w:ascii="Cambria Math" w:hAnsi="Cambria Math"/>
          </w:rPr>
          <m:t>r</m:t>
        </m:r>
      </m:oMath>
      <w:r w:rsidRPr="00D13C57">
        <w:t xml:space="preserve">are treated as probability distributions rather than fully mapped spatial fields. The paper assumes spatially homogeneous distributions for these uncertain variables, meaning the model does not explicitly map spatial correlation of sediment size or roughness. </w:t>
      </w:r>
    </w:p>
    <w:p w14:paraId="5B2C5DC6" w14:textId="77777777" w:rsidR="00D13C57" w:rsidRPr="00D13C57" w:rsidRDefault="00D13C57" w:rsidP="00D13C57">
      <w:r w:rsidRPr="00D13C57">
        <w:t xml:space="preserve">Temporally, the paper mainly tests a </w:t>
      </w:r>
      <w:r w:rsidRPr="00D13C57">
        <w:rPr>
          <w:b/>
          <w:bCs/>
        </w:rPr>
        <w:t>single-event case</w:t>
      </w:r>
      <w:r w:rsidRPr="00D13C57">
        <w:t xml:space="preserve">, especially the 1995 storm after the 1994 wildfire in Trapper Creek. But the authors argue that the same framework can be extended to longer-term management by using rainfall/runoff probability distributions over a design period. </w:t>
      </w:r>
    </w:p>
    <w:p w14:paraId="501658E2" w14:textId="77777777" w:rsidR="00D13C57" w:rsidRPr="00D13C57" w:rsidRDefault="00D13C57" w:rsidP="00D13C57">
      <w:r w:rsidRPr="00D13C57">
        <w:t>So:</w:t>
      </w:r>
    </w:p>
    <w:p w14:paraId="045CBBC9" w14:textId="01A703D0" w:rsidR="00D13C57" w:rsidRPr="00D13C57" w:rsidRDefault="00D13C57" w:rsidP="00D13C57">
      <m:oMathPara>
        <m:oMath>
          <m:r>
            <w:rPr>
              <w:rFonts w:ascii="Cambria Math" w:hAnsi="Cambria Math"/>
            </w:rPr>
            <m:t>PCI=</m:t>
          </m:r>
          <m:r>
            <m:rPr>
              <m:nor/>
            </m:rPr>
            <m:t>spatial probability under uncertain event/surface conditions</m:t>
          </m:r>
          <m:r>
            <w:br/>
          </m:r>
        </m:oMath>
      </m:oMathPara>
    </w:p>
    <w:p w14:paraId="749CADC9" w14:textId="77777777" w:rsidR="00D13C57" w:rsidRPr="00D13C57" w:rsidRDefault="00D13C57" w:rsidP="00D13C57">
      <w:r w:rsidRPr="00D13C57">
        <w:t>not a deterministic time-evolving erosion simulation.</w:t>
      </w:r>
    </w:p>
    <w:p w14:paraId="39C3F8D2" w14:textId="77777777" w:rsidR="00D13C57" w:rsidRPr="00D13C57" w:rsidRDefault="00D13C57" w:rsidP="00D13C57">
      <w:r w:rsidRPr="00D13C57">
        <w:pict w14:anchorId="0574A340">
          <v:rect id="_x0000_i1405" style="width:0;height:1.5pt" o:hralign="center" o:hrstd="t" o:hr="t" fillcolor="#a0a0a0" stroked="f"/>
        </w:pict>
      </w:r>
    </w:p>
    <w:p w14:paraId="2E2D736C" w14:textId="77777777" w:rsidR="00D13C57" w:rsidRPr="00D13C57" w:rsidRDefault="00D13C57" w:rsidP="00D13C57">
      <w:pPr>
        <w:rPr>
          <w:b/>
          <w:bCs/>
        </w:rPr>
      </w:pPr>
      <w:r w:rsidRPr="00D13C57">
        <w:rPr>
          <w:b/>
          <w:bCs/>
        </w:rPr>
        <w:t>13. What Figure 1 means conceptually</w:t>
      </w:r>
    </w:p>
    <w:p w14:paraId="20B1B5A0" w14:textId="77777777" w:rsidR="00D13C57" w:rsidRPr="00D13C57" w:rsidRDefault="00D13C57" w:rsidP="00D13C57">
      <w:r w:rsidRPr="00D13C57">
        <w:t>Figure 1 is basically a Bayesian-style information-flow diagram:</w:t>
      </w:r>
    </w:p>
    <w:p w14:paraId="5C91883A" w14:textId="59FAADA4" w:rsidR="00D13C57" w:rsidRPr="00D13C57" w:rsidRDefault="00D13C57" w:rsidP="00D13C57">
      <m:oMathPara>
        <m:oMath>
          <m:sSub>
            <m:sSubPr>
              <m:ctrlPr>
                <w:rPr>
                  <w:rFonts w:ascii="Cambria Math" w:hAnsi="Cambria Math"/>
                </w:rPr>
              </m:ctrlPr>
            </m:sSubPr>
            <m:e>
              <m:r>
                <w:rPr>
                  <w:rFonts w:ascii="Cambria Math" w:hAnsi="Cambria Math"/>
                </w:rPr>
                <m:t>d</m:t>
              </m:r>
            </m:e>
            <m:sub>
              <m:r>
                <w:rPr>
                  <w:rFonts w:ascii="Cambria Math" w:hAnsi="Cambria Math"/>
                </w:rPr>
                <m:t>50</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c</m:t>
              </m:r>
            </m:sub>
          </m:sSub>
          <m:r>
            <w:br/>
          </m:r>
        </m:oMath>
        <m:oMath>
          <m:sSub>
            <m:sSubPr>
              <m:ctrlPr>
                <w:rPr>
                  <w:rFonts w:ascii="Cambria Math" w:hAnsi="Cambria Math"/>
                </w:rPr>
              </m:ctrlPr>
            </m:sSubPr>
            <m:e>
              <m:r>
                <w:rPr>
                  <w:rFonts w:ascii="Cambria Math" w:hAnsi="Cambria Math"/>
                </w:rPr>
                <m:t>n</m:t>
              </m:r>
            </m:e>
            <m:sub>
              <m:r>
                <w:rPr>
                  <w:rFonts w:ascii="Cambria Math" w:hAnsi="Cambria Math"/>
                </w:rPr>
                <m:t>b</m:t>
              </m:r>
            </m:sub>
          </m:sSub>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m:t>
          </m:r>
          <m:r>
            <m:rPr>
              <m:sty m:val="p"/>
            </m:rPr>
            <w:rPr>
              <w:rFonts w:ascii="Cambria Math" w:hAnsi="Cambria Math"/>
            </w:rPr>
            <m:t> </m:t>
          </m:r>
          <m:r>
            <w:rPr>
              <w:rFonts w:ascii="Cambria Math" w:hAnsi="Cambria Math"/>
            </w:rPr>
            <m:t>r,</m:t>
          </m:r>
          <m:r>
            <m:rPr>
              <m:sty m:val="p"/>
            </m:rP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c</m:t>
              </m:r>
            </m:sub>
          </m:sSub>
          <m:r>
            <w:rPr>
              <w:rFonts w:ascii="Cambria Math" w:hAnsi="Cambria Math"/>
            </w:rPr>
            <m:t>→C</m:t>
          </m:r>
          <m:r>
            <w:rPr>
              <w:i/>
            </w:rPr>
            <w:br/>
          </m:r>
        </m:oMath>
        <m:oMath>
          <m:r>
            <w:rPr>
              <w:rFonts w:ascii="Cambria Math" w:hAnsi="Cambria Math"/>
            </w:rPr>
            <m:t>S,</m:t>
          </m:r>
          <m:r>
            <m:rPr>
              <m:sty m:val="p"/>
            </m:rPr>
            <w:rPr>
              <w:rFonts w:ascii="Cambria Math" w:hAnsi="Cambria Math"/>
            </w:rPr>
            <m:t> </m:t>
          </m:r>
          <m:r>
            <w:rPr>
              <w:rFonts w:ascii="Cambria Math" w:hAnsi="Cambria Math"/>
            </w:rPr>
            <m:t>a→a</m:t>
          </m:r>
          <m:sSup>
            <m:sSupPr>
              <m:ctrlPr>
                <w:rPr>
                  <w:rFonts w:ascii="Cambria Math" w:hAnsi="Cambria Math"/>
                </w:rPr>
              </m:ctrlPr>
            </m:sSupPr>
            <m:e>
              <m:r>
                <w:rPr>
                  <w:rFonts w:ascii="Cambria Math" w:hAnsi="Cambria Math"/>
                </w:rPr>
                <m:t>S</m:t>
              </m:r>
            </m:e>
            <m:sup>
              <m:r>
                <w:rPr>
                  <w:rFonts w:ascii="Cambria Math" w:hAnsi="Cambria Math"/>
                </w:rPr>
                <m:t>α</m:t>
              </m:r>
            </m:sup>
          </m:sSup>
          <m:r>
            <w:br/>
          </m:r>
        </m:oMath>
        <m:oMath>
          <m:r>
            <w:rPr>
              <w:rFonts w:ascii="Cambria Math" w:hAnsi="Cambria Math"/>
            </w:rPr>
            <m:t>C,</m:t>
          </m:r>
          <m:r>
            <m:rPr>
              <m:sty m:val="p"/>
            </m:rPr>
            <w:rPr>
              <w:rFonts w:ascii="Cambria Math" w:hAnsi="Cambria Math"/>
            </w:rPr>
            <m:t> </m:t>
          </m:r>
          <m:r>
            <w:rPr>
              <w:rFonts w:ascii="Cambria Math" w:hAnsi="Cambria Math"/>
            </w:rPr>
            <m:t>a</m:t>
          </m:r>
          <m:sSup>
            <m:sSupPr>
              <m:ctrlPr>
                <w:rPr>
                  <w:rFonts w:ascii="Cambria Math" w:hAnsi="Cambria Math"/>
                </w:rPr>
              </m:ctrlPr>
            </m:sSupPr>
            <m:e>
              <m:r>
                <w:rPr>
                  <w:rFonts w:ascii="Cambria Math" w:hAnsi="Cambria Math"/>
                </w:rPr>
                <m:t>S</m:t>
              </m:r>
            </m:e>
            <m:sup>
              <m:r>
                <w:rPr>
                  <w:rFonts w:ascii="Cambria Math" w:hAnsi="Cambria Math"/>
                </w:rPr>
                <m:t>α</m:t>
              </m:r>
            </m:sup>
          </m:sSup>
          <m:r>
            <w:rPr>
              <w:rFonts w:ascii="Cambria Math" w:hAnsi="Cambria Math"/>
            </w:rPr>
            <m:t>→PCI</m:t>
          </m:r>
          <m:r>
            <w:rPr>
              <w:i/>
            </w:rPr>
            <w:br/>
          </m:r>
        </m:oMath>
      </m:oMathPara>
    </w:p>
    <w:p w14:paraId="5623EF63" w14:textId="77777777" w:rsidR="00D13C57" w:rsidRPr="00D13C57" w:rsidRDefault="00D13C57" w:rsidP="00D13C57">
      <w:proofErr w:type="gramStart"/>
      <w:r w:rsidRPr="00D13C57">
        <w:t>So</w:t>
      </w:r>
      <w:proofErr w:type="gramEnd"/>
      <w:r w:rsidRPr="00D13C57">
        <w:t xml:space="preserve"> the model separates:</w:t>
      </w:r>
    </w:p>
    <w:p w14:paraId="3BA38C65" w14:textId="2BCF5E3C" w:rsidR="00D13C57" w:rsidRPr="00D13C57" w:rsidRDefault="00D13C57" w:rsidP="00D13C57">
      <w:pPr>
        <w:numPr>
          <w:ilvl w:val="0"/>
          <w:numId w:val="26"/>
        </w:numPr>
      </w:pPr>
      <w:r w:rsidRPr="00D13C57">
        <w:rPr>
          <w:b/>
          <w:bCs/>
        </w:rPr>
        <w:lastRenderedPageBreak/>
        <w:t>terrain forcing</w:t>
      </w:r>
      <w:r w:rsidRPr="00D13C57">
        <w:t xml:space="preserve">: </w:t>
      </w:r>
      <m:oMath>
        <m:r>
          <w:rPr>
            <w:rFonts w:ascii="Cambria Math" w:hAnsi="Cambria Math"/>
          </w:rPr>
          <m:t>a</m:t>
        </m:r>
        <m:sSup>
          <m:sSupPr>
            <m:ctrlPr>
              <w:rPr>
                <w:rFonts w:ascii="Cambria Math" w:hAnsi="Cambria Math"/>
              </w:rPr>
            </m:ctrlPr>
          </m:sSupPr>
          <m:e>
            <m:r>
              <w:rPr>
                <w:rFonts w:ascii="Cambria Math" w:hAnsi="Cambria Math"/>
              </w:rPr>
              <m:t>S</m:t>
            </m:r>
          </m:e>
          <m:sup>
            <m:r>
              <w:rPr>
                <w:rFonts w:ascii="Cambria Math" w:hAnsi="Cambria Math"/>
              </w:rPr>
              <m:t>α</m:t>
            </m:r>
          </m:sup>
        </m:sSup>
      </m:oMath>
    </w:p>
    <w:p w14:paraId="0C4DD9F5" w14:textId="4D52691F" w:rsidR="00D13C57" w:rsidRPr="00D13C57" w:rsidRDefault="00D13C57" w:rsidP="00D13C57">
      <w:pPr>
        <w:numPr>
          <w:ilvl w:val="0"/>
          <w:numId w:val="26"/>
        </w:numPr>
      </w:pPr>
      <w:r w:rsidRPr="00D13C57">
        <w:rPr>
          <w:b/>
          <w:bCs/>
        </w:rPr>
        <w:t>resistance/threshold uncertainty</w:t>
      </w:r>
      <w:r w:rsidRPr="00D13C57">
        <w:t xml:space="preserve">: </w:t>
      </w:r>
      <m:oMath>
        <m:r>
          <w:rPr>
            <w:rFonts w:ascii="Cambria Math" w:hAnsi="Cambria Math"/>
          </w:rPr>
          <m:t>C</m:t>
        </m:r>
      </m:oMath>
    </w:p>
    <w:p w14:paraId="21AF48A0" w14:textId="7F67DB26" w:rsidR="00D13C57" w:rsidRPr="00D13C57" w:rsidRDefault="00D13C57" w:rsidP="00D13C57">
      <w:pPr>
        <w:numPr>
          <w:ilvl w:val="0"/>
          <w:numId w:val="26"/>
        </w:numPr>
      </w:pPr>
      <w:r w:rsidRPr="00D13C57">
        <w:rPr>
          <w:b/>
          <w:bCs/>
        </w:rPr>
        <w:t>final probability</w:t>
      </w:r>
      <w:r w:rsidRPr="00D13C57">
        <w:t xml:space="preserve">: </w:t>
      </w:r>
      <m:oMath>
        <m:r>
          <w:rPr>
            <w:rFonts w:ascii="Cambria Math" w:hAnsi="Cambria Math"/>
          </w:rPr>
          <m:t>P(C≤a</m:t>
        </m:r>
        <m:sSup>
          <m:sSupPr>
            <m:ctrlPr>
              <w:rPr>
                <w:rFonts w:ascii="Cambria Math" w:hAnsi="Cambria Math"/>
              </w:rPr>
            </m:ctrlPr>
          </m:sSupPr>
          <m:e>
            <m:r>
              <w:rPr>
                <w:rFonts w:ascii="Cambria Math" w:hAnsi="Cambria Math"/>
              </w:rPr>
              <m:t>S</m:t>
            </m:r>
          </m:e>
          <m:sup>
            <m:r>
              <w:rPr>
                <w:rFonts w:ascii="Cambria Math" w:hAnsi="Cambria Math"/>
              </w:rPr>
              <m:t>α</m:t>
            </m:r>
          </m:sup>
        </m:sSup>
        <m:r>
          <w:rPr>
            <w:rFonts w:ascii="Cambria Math" w:hAnsi="Cambria Math"/>
          </w:rPr>
          <m:t>)</m:t>
        </m:r>
      </m:oMath>
    </w:p>
    <w:p w14:paraId="5C81D394" w14:textId="77777777" w:rsidR="00D13C57" w:rsidRPr="00D13C57" w:rsidRDefault="00D13C57" w:rsidP="00D13C57">
      <w:r w:rsidRPr="00D13C57">
        <w:pict w14:anchorId="66A77882">
          <v:rect id="_x0000_i1406" style="width:0;height:1.5pt" o:hralign="center" o:hrstd="t" o:hr="t" fillcolor="#a0a0a0" stroked="f"/>
        </w:pict>
      </w:r>
    </w:p>
    <w:p w14:paraId="7B9EAA1B" w14:textId="77777777" w:rsidR="00D13C57" w:rsidRPr="00D13C57" w:rsidRDefault="00D13C57" w:rsidP="00D13C57">
      <w:pPr>
        <w:rPr>
          <w:b/>
          <w:bCs/>
        </w:rPr>
      </w:pPr>
      <w:r w:rsidRPr="00D13C57">
        <w:rPr>
          <w:b/>
          <w:bCs/>
        </w:rPr>
        <w:t>14. Very important interpretation</w:t>
      </w:r>
    </w:p>
    <w:p w14:paraId="10F0C9BE" w14:textId="4F27D65F" w:rsidR="00D13C57" w:rsidRPr="00D13C57" w:rsidRDefault="00D13C57" w:rsidP="00D13C57">
      <w:r w:rsidRPr="00D13C57">
        <w:t xml:space="preserve">This paper does </w:t>
      </w:r>
      <w:r w:rsidRPr="00D13C57">
        <w:rPr>
          <w:b/>
          <w:bCs/>
        </w:rPr>
        <w:t>not</w:t>
      </w:r>
      <w:r w:rsidRPr="00D13C57">
        <w:t xml:space="preserve"> say every high-</w:t>
      </w:r>
      <m:oMath>
        <m:r>
          <w:rPr>
            <w:rFonts w:ascii="Cambria Math" w:hAnsi="Cambria Math"/>
          </w:rPr>
          <m:t>PCI</m:t>
        </m:r>
      </m:oMath>
      <w:r w:rsidRPr="00D13C57">
        <w:t xml:space="preserve"> cell is </w:t>
      </w:r>
      <w:proofErr w:type="gramStart"/>
      <w:r w:rsidRPr="00D13C57">
        <w:t>definitely a</w:t>
      </w:r>
      <w:proofErr w:type="gramEnd"/>
      <w:r w:rsidRPr="00D13C57">
        <w:t xml:space="preserve"> channel. It says:</w:t>
      </w:r>
    </w:p>
    <w:p w14:paraId="0078424A" w14:textId="356E505B" w:rsidR="00D13C57" w:rsidRPr="00D13C57" w:rsidRDefault="00D13C57" w:rsidP="00D13C57">
      <m:oMathPara>
        <m:oMath>
          <m:r>
            <m:rPr>
              <m:nor/>
            </m:rPr>
            <m:t>High PCI</m:t>
          </m:r>
          <m:r>
            <w:rPr>
              <w:rFonts w:ascii="Cambria Math" w:hAnsi="Cambria Math"/>
            </w:rPr>
            <m:t>=</m:t>
          </m:r>
          <m:r>
            <m:rPr>
              <m:nor/>
            </m:rPr>
            <m:t>high likelihood of channelization under uncertain runoff/surface conditions</m:t>
          </m:r>
          <m:r>
            <w:br/>
          </m:r>
        </m:oMath>
      </m:oMathPara>
    </w:p>
    <w:p w14:paraId="2093B035" w14:textId="77777777" w:rsidR="00D13C57" w:rsidRPr="00D13C57" w:rsidRDefault="00D13C57" w:rsidP="00D13C57">
      <w:r w:rsidRPr="00D13C57">
        <w:t xml:space="preserve">The observed channel heads tend to occur near the upper ends of high-PCI zones, which supports the theory. Figure 10 maps PCI for Trapper Creek and REL Creek, while Figures 11 and 12 show how PCI contours behave in slope-area space. </w:t>
      </w:r>
    </w:p>
    <w:p w14:paraId="5CDB91E2" w14:textId="77777777" w:rsidR="00D13C57" w:rsidRPr="00D13C57" w:rsidRDefault="00D13C57" w:rsidP="00D13C57">
      <w:r w:rsidRPr="00D13C57">
        <w:pict w14:anchorId="41C6FE26">
          <v:rect id="_x0000_i1407" style="width:0;height:1.5pt" o:hralign="center" o:hrstd="t" o:hr="t" fillcolor="#a0a0a0" stroked="f"/>
        </w:pict>
      </w:r>
    </w:p>
    <w:p w14:paraId="6E786C05" w14:textId="77777777" w:rsidR="00D13C57" w:rsidRPr="00D13C57" w:rsidRDefault="00D13C57" w:rsidP="00D13C57">
      <w:pPr>
        <w:rPr>
          <w:b/>
          <w:bCs/>
        </w:rPr>
      </w:pPr>
      <w:r w:rsidRPr="00D13C57">
        <w:rPr>
          <w:b/>
          <w:bCs/>
        </w:rPr>
        <w:t>15. One-sentence summary for your work</w:t>
      </w:r>
    </w:p>
    <w:p w14:paraId="1CD4E6F7" w14:textId="4E71E023" w:rsidR="00D13C57" w:rsidRPr="00D13C57" w:rsidRDefault="00D13C57" w:rsidP="00D13C57">
      <w:r w:rsidRPr="00D13C57">
        <w:t xml:space="preserve">This paper converts the classical deterministic channel-head threshold </w:t>
      </w:r>
      <m:oMath>
        <m:r>
          <w:rPr>
            <w:rFonts w:ascii="Cambria Math" w:hAnsi="Cambria Math"/>
          </w:rPr>
          <m:t>a</m:t>
        </m:r>
        <m:sSup>
          <m:sSupPr>
            <m:ctrlPr>
              <w:rPr>
                <w:rFonts w:ascii="Cambria Math" w:hAnsi="Cambria Math"/>
              </w:rPr>
            </m:ctrlPr>
          </m:sSupPr>
          <m:e>
            <m:r>
              <w:rPr>
                <w:rFonts w:ascii="Cambria Math" w:hAnsi="Cambria Math"/>
              </w:rPr>
              <m:t>S</m:t>
            </m:r>
          </m:e>
          <m:sup>
            <m:r>
              <w:rPr>
                <w:rFonts w:ascii="Cambria Math" w:hAnsi="Cambria Math"/>
              </w:rPr>
              <m:t>α</m:t>
            </m:r>
          </m:sup>
        </m:sSup>
        <m:r>
          <w:rPr>
            <w:rFonts w:ascii="Cambria Math" w:hAnsi="Cambria Math"/>
          </w:rPr>
          <m:t>≥C</m:t>
        </m:r>
      </m:oMath>
      <w:r w:rsidRPr="00D13C57">
        <w:t xml:space="preserve">into a probabilistic raster model by treating </w:t>
      </w:r>
      <m:oMath>
        <m:r>
          <w:rPr>
            <w:rFonts w:ascii="Cambria Math" w:hAnsi="Cambria Math"/>
          </w:rPr>
          <m:t>C</m:t>
        </m:r>
      </m:oMath>
      <w:r w:rsidRPr="00D13C57">
        <w:t>as a random threshold derived from sediment size, roughness, and runoff uncertainty, producing a spatial probability map of channel initiation rather than a fixed channel/no-channel prediction.</w:t>
      </w:r>
    </w:p>
    <w:p w14:paraId="1D0CF9EB" w14:textId="77777777" w:rsidR="00424B8C" w:rsidRDefault="00424B8C" w:rsidP="00D13C57"/>
    <w:p w14:paraId="36466EDE" w14:textId="77777777" w:rsidR="00D13C57" w:rsidRDefault="00D13C57" w:rsidP="00D13C57"/>
    <w:p w14:paraId="7DC63FE5" w14:textId="77777777" w:rsidR="00D13C57" w:rsidRPr="00D13C57" w:rsidRDefault="00D13C57" w:rsidP="00D13C57"/>
    <w:sectPr w:rsidR="00D13C57" w:rsidRPr="00D13C57" w:rsidSect="00034616">
      <w:headerReference w:type="default" r:id="rId8"/>
      <w:footerReference w:type="default" r:id="rId9"/>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9F48A" w14:textId="77777777" w:rsidR="00B44C83" w:rsidRDefault="00B44C83">
      <w:pPr>
        <w:spacing w:after="0" w:line="240" w:lineRule="auto"/>
      </w:pPr>
      <w:r>
        <w:separator/>
      </w:r>
    </w:p>
  </w:endnote>
  <w:endnote w:type="continuationSeparator" w:id="0">
    <w:p w14:paraId="6E548705" w14:textId="77777777" w:rsidR="00B44C83" w:rsidRDefault="00B44C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39640" w14:textId="77777777" w:rsidR="002571A6" w:rsidRDefault="00000000">
    <w:pPr>
      <w:pStyle w:val="Footer"/>
      <w:jc w:val="center"/>
    </w:pPr>
    <w:r>
      <w:rPr>
        <w:sz w:val="16"/>
      </w:rPr>
      <w:t xml:space="preserve">Page </w:t>
    </w:r>
    <w:r>
      <w:fldChar w:fldCharType="begin"/>
    </w:r>
    <w:r>
      <w:instrText>PAGE</w:instrText>
    </w:r>
    <w:r w:rsidR="00D97D67">
      <w:fldChar w:fldCharType="separate"/>
    </w:r>
    <w:r w:rsidR="00D97D6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C1207" w14:textId="77777777" w:rsidR="00B44C83" w:rsidRDefault="00B44C83">
      <w:pPr>
        <w:spacing w:after="0" w:line="240" w:lineRule="auto"/>
      </w:pPr>
      <w:r>
        <w:separator/>
      </w:r>
    </w:p>
  </w:footnote>
  <w:footnote w:type="continuationSeparator" w:id="0">
    <w:p w14:paraId="56A8759D" w14:textId="77777777" w:rsidR="00B44C83" w:rsidRDefault="00B44C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34517" w14:textId="77777777" w:rsidR="002571A6" w:rsidRDefault="00000000">
    <w:pPr>
      <w:pStyle w:val="Header"/>
      <w:jc w:val="right"/>
    </w:pPr>
    <w:r>
      <w:rPr>
        <w:color w:val="646464"/>
        <w:sz w:val="16"/>
      </w:rPr>
      <w:t>Probabilistic Channel Initiation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072729"/>
    <w:multiLevelType w:val="multilevel"/>
    <w:tmpl w:val="07A8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BD3C2C"/>
    <w:multiLevelType w:val="multilevel"/>
    <w:tmpl w:val="4A82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6C245F"/>
    <w:multiLevelType w:val="multilevel"/>
    <w:tmpl w:val="3262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60674"/>
    <w:multiLevelType w:val="multilevel"/>
    <w:tmpl w:val="80D27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996915"/>
    <w:multiLevelType w:val="multilevel"/>
    <w:tmpl w:val="19820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2F73FB"/>
    <w:multiLevelType w:val="multilevel"/>
    <w:tmpl w:val="5FC4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EA4D08"/>
    <w:multiLevelType w:val="multilevel"/>
    <w:tmpl w:val="F08E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D962CC"/>
    <w:multiLevelType w:val="multilevel"/>
    <w:tmpl w:val="DEA6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9E52D6"/>
    <w:multiLevelType w:val="multilevel"/>
    <w:tmpl w:val="40C2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477255"/>
    <w:multiLevelType w:val="multilevel"/>
    <w:tmpl w:val="E2E2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E00778"/>
    <w:multiLevelType w:val="multilevel"/>
    <w:tmpl w:val="6C90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584A4A"/>
    <w:multiLevelType w:val="multilevel"/>
    <w:tmpl w:val="5D96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696BD0"/>
    <w:multiLevelType w:val="multilevel"/>
    <w:tmpl w:val="CD5A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6E35C3"/>
    <w:multiLevelType w:val="multilevel"/>
    <w:tmpl w:val="58C0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C04769"/>
    <w:multiLevelType w:val="multilevel"/>
    <w:tmpl w:val="777A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8D1832"/>
    <w:multiLevelType w:val="multilevel"/>
    <w:tmpl w:val="B696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406903"/>
    <w:multiLevelType w:val="multilevel"/>
    <w:tmpl w:val="D57C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154365">
    <w:abstractNumId w:val="8"/>
  </w:num>
  <w:num w:numId="2" w16cid:durableId="1886940136">
    <w:abstractNumId w:val="6"/>
  </w:num>
  <w:num w:numId="3" w16cid:durableId="1211377260">
    <w:abstractNumId w:val="5"/>
  </w:num>
  <w:num w:numId="4" w16cid:durableId="741369957">
    <w:abstractNumId w:val="4"/>
  </w:num>
  <w:num w:numId="5" w16cid:durableId="920020647">
    <w:abstractNumId w:val="7"/>
  </w:num>
  <w:num w:numId="6" w16cid:durableId="1546527534">
    <w:abstractNumId w:val="3"/>
  </w:num>
  <w:num w:numId="7" w16cid:durableId="361824648">
    <w:abstractNumId w:val="2"/>
  </w:num>
  <w:num w:numId="8" w16cid:durableId="1415585846">
    <w:abstractNumId w:val="1"/>
  </w:num>
  <w:num w:numId="9" w16cid:durableId="1743020059">
    <w:abstractNumId w:val="0"/>
  </w:num>
  <w:num w:numId="10" w16cid:durableId="269901428">
    <w:abstractNumId w:val="13"/>
  </w:num>
  <w:num w:numId="11" w16cid:durableId="1230924807">
    <w:abstractNumId w:val="19"/>
  </w:num>
  <w:num w:numId="12" w16cid:durableId="472060161">
    <w:abstractNumId w:val="18"/>
  </w:num>
  <w:num w:numId="13" w16cid:durableId="846484951">
    <w:abstractNumId w:val="21"/>
  </w:num>
  <w:num w:numId="14" w16cid:durableId="679939474">
    <w:abstractNumId w:val="23"/>
  </w:num>
  <w:num w:numId="15" w16cid:durableId="1890149806">
    <w:abstractNumId w:val="9"/>
  </w:num>
  <w:num w:numId="16" w16cid:durableId="1883207135">
    <w:abstractNumId w:val="22"/>
  </w:num>
  <w:num w:numId="17" w16cid:durableId="557012929">
    <w:abstractNumId w:val="24"/>
  </w:num>
  <w:num w:numId="18" w16cid:durableId="106700662">
    <w:abstractNumId w:val="15"/>
  </w:num>
  <w:num w:numId="19" w16cid:durableId="1789274050">
    <w:abstractNumId w:val="11"/>
  </w:num>
  <w:num w:numId="20" w16cid:durableId="226839586">
    <w:abstractNumId w:val="25"/>
  </w:num>
  <w:num w:numId="21" w16cid:durableId="1743331684">
    <w:abstractNumId w:val="20"/>
  </w:num>
  <w:num w:numId="22" w16cid:durableId="793715687">
    <w:abstractNumId w:val="17"/>
  </w:num>
  <w:num w:numId="23" w16cid:durableId="795369525">
    <w:abstractNumId w:val="14"/>
  </w:num>
  <w:num w:numId="24" w16cid:durableId="622492921">
    <w:abstractNumId w:val="12"/>
  </w:num>
  <w:num w:numId="25" w16cid:durableId="1984893328">
    <w:abstractNumId w:val="16"/>
  </w:num>
  <w:num w:numId="26" w16cid:durableId="10742032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C19"/>
    <w:rsid w:val="002571A6"/>
    <w:rsid w:val="0029639D"/>
    <w:rsid w:val="00326F90"/>
    <w:rsid w:val="00424B8C"/>
    <w:rsid w:val="005F5219"/>
    <w:rsid w:val="006A1F8E"/>
    <w:rsid w:val="00745FAD"/>
    <w:rsid w:val="00924846"/>
    <w:rsid w:val="00AA1D8D"/>
    <w:rsid w:val="00B44C83"/>
    <w:rsid w:val="00B47730"/>
    <w:rsid w:val="00CB0664"/>
    <w:rsid w:val="00D13C57"/>
    <w:rsid w:val="00D97D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622E80"/>
  <w14:defaultImageDpi w14:val="300"/>
  <w15:docId w15:val="{61663A0A-CC9E-4ACD-A768-2428AC315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20"/>
      <w:ind w:left="216" w:right="216"/>
    </w:pPr>
    <w:rPr>
      <w:rFonts w:ascii="Aptos" w:hAnsi="Aptos"/>
      <w:b/>
      <w:color w:val="373737"/>
      <w:sz w:val="20"/>
    </w:rPr>
  </w:style>
  <w:style w:type="paragraph" w:customStyle="1" w:styleId="msonormal0">
    <w:name w:val="msonormal"/>
    <w:basedOn w:val="Normal"/>
    <w:rsid w:val="00D97D6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97D6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display">
    <w:name w:val="katex-display"/>
    <w:basedOn w:val="DefaultParagraphFont"/>
    <w:rsid w:val="00D97D67"/>
  </w:style>
  <w:style w:type="character" w:customStyle="1" w:styleId="katex">
    <w:name w:val="katex"/>
    <w:basedOn w:val="DefaultParagraphFont"/>
    <w:rsid w:val="00D97D67"/>
  </w:style>
  <w:style w:type="character" w:customStyle="1" w:styleId="katex-mathml">
    <w:name w:val="katex-mathml"/>
    <w:basedOn w:val="DefaultParagraphFont"/>
    <w:rsid w:val="00D97D67"/>
  </w:style>
  <w:style w:type="character" w:customStyle="1" w:styleId="katex-html">
    <w:name w:val="katex-html"/>
    <w:basedOn w:val="DefaultParagraphFont"/>
    <w:rsid w:val="00D97D67"/>
  </w:style>
  <w:style w:type="character" w:customStyle="1" w:styleId="base">
    <w:name w:val="base"/>
    <w:basedOn w:val="DefaultParagraphFont"/>
    <w:rsid w:val="00D97D67"/>
  </w:style>
  <w:style w:type="character" w:customStyle="1" w:styleId="strut">
    <w:name w:val="strut"/>
    <w:basedOn w:val="DefaultParagraphFont"/>
    <w:rsid w:val="00D97D67"/>
  </w:style>
  <w:style w:type="character" w:customStyle="1" w:styleId="mord">
    <w:name w:val="mord"/>
    <w:basedOn w:val="DefaultParagraphFont"/>
    <w:rsid w:val="00D97D67"/>
  </w:style>
  <w:style w:type="character" w:customStyle="1" w:styleId="msupsub">
    <w:name w:val="msupsub"/>
    <w:basedOn w:val="DefaultParagraphFont"/>
    <w:rsid w:val="00D97D67"/>
  </w:style>
  <w:style w:type="character" w:customStyle="1" w:styleId="vlist-t">
    <w:name w:val="vlist-t"/>
    <w:basedOn w:val="DefaultParagraphFont"/>
    <w:rsid w:val="00D97D67"/>
  </w:style>
  <w:style w:type="character" w:customStyle="1" w:styleId="vlist-r">
    <w:name w:val="vlist-r"/>
    <w:basedOn w:val="DefaultParagraphFont"/>
    <w:rsid w:val="00D97D67"/>
  </w:style>
  <w:style w:type="character" w:customStyle="1" w:styleId="vlist">
    <w:name w:val="vlist"/>
    <w:basedOn w:val="DefaultParagraphFont"/>
    <w:rsid w:val="00D97D67"/>
  </w:style>
  <w:style w:type="character" w:customStyle="1" w:styleId="pstrut">
    <w:name w:val="pstrut"/>
    <w:basedOn w:val="DefaultParagraphFont"/>
    <w:rsid w:val="00D97D67"/>
  </w:style>
  <w:style w:type="character" w:customStyle="1" w:styleId="sizing">
    <w:name w:val="sizing"/>
    <w:basedOn w:val="DefaultParagraphFont"/>
    <w:rsid w:val="00D97D67"/>
  </w:style>
  <w:style w:type="character" w:customStyle="1" w:styleId="mspace">
    <w:name w:val="mspace"/>
    <w:basedOn w:val="DefaultParagraphFont"/>
    <w:rsid w:val="00D97D67"/>
  </w:style>
  <w:style w:type="character" w:customStyle="1" w:styleId="mrel">
    <w:name w:val="mrel"/>
    <w:basedOn w:val="DefaultParagraphFont"/>
    <w:rsid w:val="00D97D67"/>
  </w:style>
  <w:style w:type="character" w:customStyle="1" w:styleId="mopen">
    <w:name w:val="mopen"/>
    <w:basedOn w:val="DefaultParagraphFont"/>
    <w:rsid w:val="00D97D67"/>
  </w:style>
  <w:style w:type="character" w:customStyle="1" w:styleId="mpunct">
    <w:name w:val="mpunct"/>
    <w:basedOn w:val="DefaultParagraphFont"/>
    <w:rsid w:val="00D97D67"/>
  </w:style>
  <w:style w:type="character" w:customStyle="1" w:styleId="mclose">
    <w:name w:val="mclose"/>
    <w:basedOn w:val="DefaultParagraphFont"/>
    <w:rsid w:val="00D97D67"/>
  </w:style>
  <w:style w:type="character" w:customStyle="1" w:styleId="vlist-s">
    <w:name w:val="vlist-s"/>
    <w:basedOn w:val="DefaultParagraphFont"/>
    <w:rsid w:val="00D97D67"/>
  </w:style>
  <w:style w:type="character" w:customStyle="1" w:styleId="minner">
    <w:name w:val="minner"/>
    <w:basedOn w:val="DefaultParagraphFont"/>
    <w:rsid w:val="00D97D67"/>
  </w:style>
  <w:style w:type="character" w:customStyle="1" w:styleId="mbin">
    <w:name w:val="mbin"/>
    <w:basedOn w:val="DefaultParagraphFont"/>
    <w:rsid w:val="00D97D67"/>
  </w:style>
  <w:style w:type="character" w:customStyle="1" w:styleId="mfrac">
    <w:name w:val="mfrac"/>
    <w:basedOn w:val="DefaultParagraphFont"/>
    <w:rsid w:val="00D97D67"/>
  </w:style>
  <w:style w:type="character" w:customStyle="1" w:styleId="frac-line">
    <w:name w:val="frac-line"/>
    <w:basedOn w:val="DefaultParagraphFont"/>
    <w:rsid w:val="00D97D67"/>
  </w:style>
  <w:style w:type="character" w:customStyle="1" w:styleId="mop">
    <w:name w:val="mop"/>
    <w:basedOn w:val="DefaultParagraphFont"/>
    <w:rsid w:val="00D97D67"/>
  </w:style>
  <w:style w:type="character" w:customStyle="1" w:styleId="delimsizing">
    <w:name w:val="delimsizing"/>
    <w:basedOn w:val="DefaultParagraphFont"/>
    <w:rsid w:val="00D97D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1</Pages>
  <Words>1719</Words>
  <Characters>9799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Probabilistic Channel Initiation Framework</dc:title>
  <dc:subject>Physical interpretation and variables for postfire source-area modeling</dc:subject>
  <dc:creator>OpenAI</dc:creator>
  <cp:keywords>channel initiation; PCI; postfire; debris flow; Landlab; MWR; C threshold</cp:keywords>
  <dc:description>generated by python-docx</dc:description>
  <cp:lastModifiedBy>Abdullah Mehedi</cp:lastModifiedBy>
  <cp:revision>6</cp:revision>
  <dcterms:created xsi:type="dcterms:W3CDTF">2013-12-23T23:15:00Z</dcterms:created>
  <dcterms:modified xsi:type="dcterms:W3CDTF">2026-05-21T03:59:00Z</dcterms:modified>
  <cp:category/>
</cp:coreProperties>
</file>