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2CDD0" w14:textId="77777777" w:rsidR="00766B78" w:rsidRPr="00766B78" w:rsidRDefault="00766B78" w:rsidP="00766B78">
      <w:pPr>
        <w:rPr>
          <w:b/>
          <w:bCs/>
        </w:rPr>
      </w:pPr>
      <w:r w:rsidRPr="00766B78">
        <w:rPr>
          <w:b/>
          <w:bCs/>
        </w:rPr>
        <w:t>Documentação do Projeto - Avaliação Técnica de Analista de Dados</w:t>
      </w:r>
    </w:p>
    <w:p w14:paraId="1FCE5CC3" w14:textId="77777777" w:rsidR="00766B78" w:rsidRPr="00766B78" w:rsidRDefault="00766B78" w:rsidP="00766B78">
      <w:pPr>
        <w:rPr>
          <w:b/>
          <w:bCs/>
        </w:rPr>
      </w:pPr>
      <w:r w:rsidRPr="00766B78">
        <w:rPr>
          <w:b/>
          <w:bCs/>
        </w:rPr>
        <w:t>Introdução</w:t>
      </w:r>
    </w:p>
    <w:p w14:paraId="4AC96128" w14:textId="77777777" w:rsidR="00766B78" w:rsidRPr="00766B78" w:rsidRDefault="00766B78" w:rsidP="00766B78">
      <w:r w:rsidRPr="00766B78">
        <w:t xml:space="preserve">Este documento descreve a lógica e a arquitetura utilizadas na construção do dashboard de análise de vendas, desenvolvido como solução para a avaliação técnica. O projeto foi estruturado em três camadas principais: </w:t>
      </w:r>
      <w:proofErr w:type="spellStart"/>
      <w:r w:rsidRPr="00766B78">
        <w:t>Backend</w:t>
      </w:r>
      <w:proofErr w:type="spellEnd"/>
      <w:r w:rsidRPr="00766B78">
        <w:t xml:space="preserve"> (armazenamento), Processamento (análise) e </w:t>
      </w:r>
      <w:proofErr w:type="spellStart"/>
      <w:r w:rsidRPr="00766B78">
        <w:t>Frontend</w:t>
      </w:r>
      <w:proofErr w:type="spellEnd"/>
      <w:r w:rsidRPr="00766B78">
        <w:t xml:space="preserve"> (apresentação).</w:t>
      </w:r>
    </w:p>
    <w:p w14:paraId="2AA11DD7" w14:textId="77777777" w:rsidR="00766B78" w:rsidRPr="00766B78" w:rsidRDefault="00766B78" w:rsidP="00766B78">
      <w:r w:rsidRPr="00766B78">
        <w:pict w14:anchorId="639ACAB7">
          <v:rect id="_x0000_i1101" style="width:0;height:1.5pt" o:hralign="center" o:hrstd="t" o:hr="t" fillcolor="#a0a0a0" stroked="f"/>
        </w:pict>
      </w:r>
    </w:p>
    <w:p w14:paraId="02028093" w14:textId="77777777" w:rsidR="00766B78" w:rsidRPr="00766B78" w:rsidRDefault="00766B78" w:rsidP="00766B78">
      <w:pPr>
        <w:rPr>
          <w:b/>
          <w:bCs/>
        </w:rPr>
      </w:pPr>
      <w:r w:rsidRPr="00766B78">
        <w:rPr>
          <w:b/>
          <w:bCs/>
        </w:rPr>
        <w:t xml:space="preserve">Primeira Camada: </w:t>
      </w:r>
      <w:proofErr w:type="spellStart"/>
      <w:r w:rsidRPr="00766B78">
        <w:rPr>
          <w:b/>
          <w:bCs/>
        </w:rPr>
        <w:t>Backend</w:t>
      </w:r>
      <w:proofErr w:type="spellEnd"/>
      <w:r w:rsidRPr="00766B78">
        <w:rPr>
          <w:b/>
          <w:bCs/>
        </w:rPr>
        <w:t xml:space="preserve"> - PostgreSQL</w:t>
      </w:r>
    </w:p>
    <w:p w14:paraId="350B351C" w14:textId="77777777" w:rsidR="00766B78" w:rsidRPr="00766B78" w:rsidRDefault="00766B78" w:rsidP="00766B78">
      <w:r w:rsidRPr="00766B78">
        <w:t xml:space="preserve">A primeira camada do projeto, o </w:t>
      </w:r>
      <w:proofErr w:type="spellStart"/>
      <w:r w:rsidRPr="00766B78">
        <w:t>backend</w:t>
      </w:r>
      <w:proofErr w:type="spellEnd"/>
      <w:r w:rsidRPr="00766B78">
        <w:t xml:space="preserve">, foi construída em PostgreSQL com foco na </w:t>
      </w:r>
      <w:r w:rsidRPr="00766B78">
        <w:rPr>
          <w:b/>
          <w:bCs/>
        </w:rPr>
        <w:t>estruturação e integridade dos dados</w:t>
      </w:r>
      <w:r w:rsidRPr="00766B78">
        <w:t>. A lógica principal consistiu em armazenar os dados brutos de forma organizada e eficiente, seguindo as boas práticas de normalização de tabelas para garantir a confiabilidade e evitar a redundância de informações.</w:t>
      </w:r>
    </w:p>
    <w:p w14:paraId="0A014560" w14:textId="77777777" w:rsidR="00766B78" w:rsidRPr="00766B78" w:rsidRDefault="00766B78" w:rsidP="00766B78">
      <w:r w:rsidRPr="00766B78">
        <w:t xml:space="preserve">Para a criação dos dados </w:t>
      </w:r>
      <w:proofErr w:type="spellStart"/>
      <w:r w:rsidRPr="00766B78">
        <w:t>mockados</w:t>
      </w:r>
      <w:proofErr w:type="spellEnd"/>
      <w:r w:rsidRPr="00766B78">
        <w:t>, busquei inspiração em modelos de varejo de grande porte, como Americanas e Havan, que possuem uma vasta diversidade de categorias de produtos. Essa abordagem permitiu simular um cenário de vendas mais realista e abrangente.</w:t>
      </w:r>
    </w:p>
    <w:p w14:paraId="6DCF21F4" w14:textId="77777777" w:rsidR="00766B78" w:rsidRPr="00766B78" w:rsidRDefault="00766B78" w:rsidP="00766B78">
      <w:r w:rsidRPr="00766B78">
        <w:t xml:space="preserve">Foram criadas quatro tabelas distintas (clientes, produtos, pedidos, </w:t>
      </w:r>
      <w:proofErr w:type="spellStart"/>
      <w:r w:rsidRPr="00766B78">
        <w:t>itens_pedido</w:t>
      </w:r>
      <w:proofErr w:type="spellEnd"/>
      <w:r w:rsidRPr="00766B78">
        <w:t xml:space="preserve">), estabelecendo os relacionamentos entre elas conforme solicitado no teste, para formar um modelo de dados coeso. Uma anomalia de dados foi intencionalmente inserida para atender ao requisito da </w:t>
      </w:r>
      <w:r w:rsidRPr="00766B78">
        <w:rPr>
          <w:b/>
          <w:bCs/>
        </w:rPr>
        <w:t>Questão 7</w:t>
      </w:r>
      <w:r w:rsidRPr="00766B78">
        <w:t>. Em resumo, o objetivo desta camada foi construir uma base de dados sólida e confiável como alicerce para todas as análises subsequentes.</w:t>
      </w:r>
    </w:p>
    <w:p w14:paraId="3E5682AE" w14:textId="77777777" w:rsidR="00766B78" w:rsidRPr="00766B78" w:rsidRDefault="00766B78" w:rsidP="00766B78">
      <w:r w:rsidRPr="00766B78">
        <w:pict w14:anchorId="445FCBB0">
          <v:rect id="_x0000_i1102" style="width:0;height:1.5pt" o:hralign="center" o:hrstd="t" o:hr="t" fillcolor="#a0a0a0" stroked="f"/>
        </w:pict>
      </w:r>
    </w:p>
    <w:p w14:paraId="17E01C90" w14:textId="77777777" w:rsidR="00766B78" w:rsidRPr="00766B78" w:rsidRDefault="00766B78" w:rsidP="00766B78">
      <w:pPr>
        <w:rPr>
          <w:b/>
          <w:bCs/>
        </w:rPr>
      </w:pPr>
      <w:r w:rsidRPr="00766B78">
        <w:rPr>
          <w:b/>
          <w:bCs/>
        </w:rPr>
        <w:t>Segunda Camada: Processamento - Python, SQL e Pandas</w:t>
      </w:r>
    </w:p>
    <w:p w14:paraId="0BB48181" w14:textId="77777777" w:rsidR="00766B78" w:rsidRPr="00766B78" w:rsidRDefault="00766B78" w:rsidP="00766B78">
      <w:r w:rsidRPr="00766B78">
        <w:t xml:space="preserve">A segunda camada é responsável pelo </w:t>
      </w:r>
      <w:r w:rsidRPr="00766B78">
        <w:rPr>
          <w:b/>
          <w:bCs/>
        </w:rPr>
        <w:t>processamento e transformação dos dados brutos em insights</w:t>
      </w:r>
      <w:r w:rsidRPr="00766B78">
        <w:t xml:space="preserve">. Ela atua como o cérebro da aplicação, conectando </w:t>
      </w:r>
      <w:proofErr w:type="spellStart"/>
      <w:r w:rsidRPr="00766B78">
        <w:t>o</w:t>
      </w:r>
      <w:proofErr w:type="spellEnd"/>
      <w:r w:rsidRPr="00766B78">
        <w:t xml:space="preserve"> </w:t>
      </w:r>
      <w:proofErr w:type="spellStart"/>
      <w:r w:rsidRPr="00766B78">
        <w:t>frontend</w:t>
      </w:r>
      <w:proofErr w:type="spellEnd"/>
      <w:r w:rsidRPr="00766B78">
        <w:t xml:space="preserve"> ao </w:t>
      </w:r>
      <w:proofErr w:type="spellStart"/>
      <w:r w:rsidRPr="00766B78">
        <w:t>backend</w:t>
      </w:r>
      <w:proofErr w:type="spellEnd"/>
      <w:r w:rsidRPr="00766B78">
        <w:t>.</w:t>
      </w:r>
    </w:p>
    <w:p w14:paraId="26D8E664" w14:textId="77777777" w:rsidR="00766B78" w:rsidRPr="00766B78" w:rsidRDefault="00766B78" w:rsidP="00766B78">
      <w:pPr>
        <w:numPr>
          <w:ilvl w:val="0"/>
          <w:numId w:val="6"/>
        </w:numPr>
      </w:pPr>
      <w:r w:rsidRPr="00766B78">
        <w:rPr>
          <w:b/>
          <w:bCs/>
        </w:rPr>
        <w:t>Conexão e Execução (Python/psycopg2):</w:t>
      </w:r>
      <w:r w:rsidRPr="00766B78">
        <w:t xml:space="preserve"> A função </w:t>
      </w:r>
      <w:proofErr w:type="spellStart"/>
      <w:r w:rsidRPr="00766B78">
        <w:t>run_query</w:t>
      </w:r>
      <w:proofErr w:type="spellEnd"/>
      <w:r w:rsidRPr="00766B78">
        <w:t xml:space="preserve"> foi criada para centralizar e gerenciar a comunicação com o banco de dados. Sua lógica é receber uma consulta SQL, executá-la de forma segura no PostgreSQL e retornar os resultados estruturados como um </w:t>
      </w:r>
      <w:proofErr w:type="spellStart"/>
      <w:r w:rsidRPr="00766B78">
        <w:t>DataFrame</w:t>
      </w:r>
      <w:proofErr w:type="spellEnd"/>
      <w:r w:rsidRPr="00766B78">
        <w:t xml:space="preserve"> do Pandas, pronto para a manipulação.</w:t>
      </w:r>
    </w:p>
    <w:p w14:paraId="6A0B4A77" w14:textId="77777777" w:rsidR="00766B78" w:rsidRPr="00766B78" w:rsidRDefault="00766B78" w:rsidP="00766B78">
      <w:pPr>
        <w:numPr>
          <w:ilvl w:val="0"/>
          <w:numId w:val="6"/>
        </w:numPr>
      </w:pPr>
      <w:r w:rsidRPr="00766B78">
        <w:rPr>
          <w:b/>
          <w:bCs/>
        </w:rPr>
        <w:t>Análise (SQL):</w:t>
      </w:r>
      <w:r w:rsidRPr="00766B78">
        <w:t xml:space="preserve"> A lógica de análise foi expressa através de "perguntas" em SQL, formuladas para resolver cada questão da avaliação. Por exemplo, na </w:t>
      </w:r>
      <w:r w:rsidRPr="00766B78">
        <w:rPr>
          <w:b/>
          <w:bCs/>
        </w:rPr>
        <w:t>Questão 4</w:t>
      </w:r>
      <w:r w:rsidRPr="00766B78">
        <w:t xml:space="preserve"> ("Top 5 produtos mais rentáveis"), a estratégia foi:</w:t>
      </w:r>
    </w:p>
    <w:p w14:paraId="4E34A3A7" w14:textId="77777777" w:rsidR="00766B78" w:rsidRPr="00766B78" w:rsidRDefault="00766B78" w:rsidP="00766B78">
      <w:pPr>
        <w:numPr>
          <w:ilvl w:val="1"/>
          <w:numId w:val="6"/>
        </w:numPr>
      </w:pPr>
      <w:r w:rsidRPr="00766B78">
        <w:t>Criar uma CTE para calcular a receita total de cada produto no último ano.</w:t>
      </w:r>
    </w:p>
    <w:p w14:paraId="54771123" w14:textId="77777777" w:rsidR="00766B78" w:rsidRPr="00766B78" w:rsidRDefault="00766B78" w:rsidP="00766B78">
      <w:pPr>
        <w:numPr>
          <w:ilvl w:val="1"/>
          <w:numId w:val="6"/>
        </w:numPr>
      </w:pPr>
      <w:r w:rsidRPr="00766B78">
        <w:t>Na consulta final, unir o resultado com a tabela de produtos para obter os nomes, ordenar pela receita de forma decrescente e limitar o resultado aos 5 primeiros.</w:t>
      </w:r>
    </w:p>
    <w:p w14:paraId="76D952E3" w14:textId="77777777" w:rsidR="00766B78" w:rsidRPr="00766B78" w:rsidRDefault="00766B78" w:rsidP="00766B78">
      <w:pPr>
        <w:numPr>
          <w:ilvl w:val="0"/>
          <w:numId w:val="6"/>
        </w:numPr>
      </w:pPr>
      <w:r w:rsidRPr="00766B78">
        <w:rPr>
          <w:b/>
          <w:bCs/>
        </w:rPr>
        <w:t>Manipulação (Pandas):</w:t>
      </w:r>
      <w:r w:rsidRPr="00766B78">
        <w:t xml:space="preserve"> Com os dados retornados pelo SQL, o Pandas foi utilizado para a lógica de </w:t>
      </w:r>
      <w:r w:rsidRPr="00766B78">
        <w:rPr>
          <w:b/>
          <w:bCs/>
        </w:rPr>
        <w:t>filtragem e formatação</w:t>
      </w:r>
      <w:r w:rsidRPr="00766B78">
        <w:t xml:space="preserve">. No dashboard interativo, por </w:t>
      </w:r>
      <w:r w:rsidRPr="00766B78">
        <w:lastRenderedPageBreak/>
        <w:t xml:space="preserve">exemplo, o Pandas filtra dinamicamente o </w:t>
      </w:r>
      <w:proofErr w:type="spellStart"/>
      <w:r w:rsidRPr="00766B78">
        <w:t>DataFrame</w:t>
      </w:r>
      <w:proofErr w:type="spellEnd"/>
      <w:r w:rsidRPr="00766B78">
        <w:t xml:space="preserve"> completo com base nas seleções do usuário na </w:t>
      </w:r>
      <w:proofErr w:type="spellStart"/>
      <w:r w:rsidRPr="00766B78">
        <w:t>sidebar</w:t>
      </w:r>
      <w:proofErr w:type="spellEnd"/>
      <w:r w:rsidRPr="00766B78">
        <w:t xml:space="preserve"> (datas, categorias, clientes). Além disso, ele foi essencial para formatar dados para a visualização, como a conversão de valores numéricos para o formato de moeda (</w:t>
      </w:r>
      <w:proofErr w:type="spellStart"/>
      <w:r w:rsidRPr="00766B78">
        <w:t>ex</w:t>
      </w:r>
      <w:proofErr w:type="spellEnd"/>
      <w:r w:rsidRPr="00766B78">
        <w:t>: 70.5 para R$ 70,50).</w:t>
      </w:r>
    </w:p>
    <w:p w14:paraId="0A4DD33E" w14:textId="77777777" w:rsidR="00766B78" w:rsidRPr="00766B78" w:rsidRDefault="00766B78" w:rsidP="00766B78">
      <w:r w:rsidRPr="00766B78">
        <w:pict w14:anchorId="2A15E66C">
          <v:rect id="_x0000_i1103" style="width:0;height:1.5pt" o:hralign="center" o:hrstd="t" o:hr="t" fillcolor="#a0a0a0" stroked="f"/>
        </w:pict>
      </w:r>
    </w:p>
    <w:p w14:paraId="66AD9FE7" w14:textId="77777777" w:rsidR="00766B78" w:rsidRPr="00766B78" w:rsidRDefault="00766B78" w:rsidP="00766B78">
      <w:pPr>
        <w:rPr>
          <w:b/>
          <w:bCs/>
        </w:rPr>
      </w:pPr>
      <w:r w:rsidRPr="00766B78">
        <w:rPr>
          <w:b/>
          <w:bCs/>
        </w:rPr>
        <w:t xml:space="preserve">Terceira Camada: </w:t>
      </w:r>
      <w:proofErr w:type="spellStart"/>
      <w:r w:rsidRPr="00766B78">
        <w:rPr>
          <w:b/>
          <w:bCs/>
        </w:rPr>
        <w:t>Frontend</w:t>
      </w:r>
      <w:proofErr w:type="spellEnd"/>
      <w:r w:rsidRPr="00766B78">
        <w:rPr>
          <w:b/>
          <w:bCs/>
        </w:rPr>
        <w:t xml:space="preserve"> - </w:t>
      </w:r>
      <w:proofErr w:type="spellStart"/>
      <w:r w:rsidRPr="00766B78">
        <w:rPr>
          <w:b/>
          <w:bCs/>
        </w:rPr>
        <w:t>Streamlit</w:t>
      </w:r>
      <w:proofErr w:type="spellEnd"/>
    </w:p>
    <w:p w14:paraId="2DDC4B78" w14:textId="77777777" w:rsidR="00766B78" w:rsidRPr="00766B78" w:rsidRDefault="00766B78" w:rsidP="00766B78">
      <w:r w:rsidRPr="00766B78">
        <w:t xml:space="preserve">A camada final é o </w:t>
      </w:r>
      <w:proofErr w:type="spellStart"/>
      <w:r w:rsidRPr="00766B78">
        <w:t>frontend</w:t>
      </w:r>
      <w:proofErr w:type="spellEnd"/>
      <w:r w:rsidRPr="00766B78">
        <w:t xml:space="preserve">, desenvolvido com </w:t>
      </w:r>
      <w:proofErr w:type="spellStart"/>
      <w:r w:rsidRPr="00766B78">
        <w:t>Streamlit</w:t>
      </w:r>
      <w:proofErr w:type="spellEnd"/>
      <w:r w:rsidRPr="00766B78">
        <w:t xml:space="preserve"> para </w:t>
      </w:r>
      <w:r w:rsidRPr="00766B78">
        <w:rPr>
          <w:b/>
          <w:bCs/>
        </w:rPr>
        <w:t>apresentar os resultados de forma clara e interativa</w:t>
      </w:r>
      <w:r w:rsidRPr="00766B78">
        <w:t>. Embora este projeto tenha sido uma excelente oportunidade para aprofundar meus conhecimentos na ferramenta, a lógica de desenvolvimento focou em criar uma experiência de usuário intuitiva.</w:t>
      </w:r>
    </w:p>
    <w:p w14:paraId="7747F94E" w14:textId="77777777" w:rsidR="00766B78" w:rsidRPr="00766B78" w:rsidRDefault="00766B78" w:rsidP="00766B78">
      <w:r w:rsidRPr="00766B78">
        <w:t>Utilizando um conceito popularizado pelo físico Richard Feynman, busquei explicar os achados de forma simples e direta. A lógica geral do projeto pode ser resumida em um fluxo contínuo:</w:t>
      </w:r>
    </w:p>
    <w:p w14:paraId="1F3426D0" w14:textId="77777777" w:rsidR="00766B78" w:rsidRPr="00766B78" w:rsidRDefault="00766B78" w:rsidP="00766B78">
      <w:r w:rsidRPr="00766B78">
        <w:t xml:space="preserve">O </w:t>
      </w:r>
      <w:r w:rsidRPr="00766B78">
        <w:rPr>
          <w:b/>
          <w:bCs/>
        </w:rPr>
        <w:t>PostgreSQL</w:t>
      </w:r>
      <w:r w:rsidRPr="00766B78">
        <w:t xml:space="preserve"> armazena os fatos brutos → O </w:t>
      </w:r>
      <w:r w:rsidRPr="00766B78">
        <w:rPr>
          <w:b/>
          <w:bCs/>
        </w:rPr>
        <w:t>Python/SQL</w:t>
      </w:r>
      <w:r w:rsidRPr="00766B78">
        <w:t xml:space="preserve"> faz perguntas inteligentes para transformar esses fatos em respostas (insights) → O </w:t>
      </w:r>
      <w:r w:rsidRPr="00766B78">
        <w:rPr>
          <w:b/>
          <w:bCs/>
        </w:rPr>
        <w:t>Pandas</w:t>
      </w:r>
      <w:r w:rsidRPr="00766B78">
        <w:t xml:space="preserve"> organiza e filtra essas respostas → O </w:t>
      </w:r>
      <w:proofErr w:type="spellStart"/>
      <w:r w:rsidRPr="00766B78">
        <w:rPr>
          <w:b/>
          <w:bCs/>
        </w:rPr>
        <w:t>Streamlit</w:t>
      </w:r>
      <w:proofErr w:type="spellEnd"/>
      <w:r w:rsidRPr="00766B78">
        <w:t xml:space="preserve"> exibe os insights de forma interativa e permite que o usuário refaça o ciclo através dos filtros.</w:t>
      </w:r>
    </w:p>
    <w:p w14:paraId="2EC1CE9C" w14:textId="77777777" w:rsidR="00766B78" w:rsidRPr="00766B78" w:rsidRDefault="00766B78" w:rsidP="00766B78">
      <w:r w:rsidRPr="00766B78">
        <w:pict w14:anchorId="25357BA7">
          <v:rect id="_x0000_i1104" style="width:0;height:1.5pt" o:hralign="center" o:hrstd="t" o:hr="t" fillcolor="#a0a0a0" stroked="f"/>
        </w:pict>
      </w:r>
    </w:p>
    <w:p w14:paraId="5C1FF05E" w14:textId="77777777" w:rsidR="00766B78" w:rsidRPr="00766B78" w:rsidRDefault="00766B78" w:rsidP="00766B78">
      <w:pPr>
        <w:rPr>
          <w:b/>
          <w:bCs/>
        </w:rPr>
      </w:pPr>
      <w:r w:rsidRPr="00766B78">
        <w:rPr>
          <w:b/>
          <w:bCs/>
        </w:rPr>
        <w:t>Conclusão e Próximos Passos</w:t>
      </w:r>
    </w:p>
    <w:p w14:paraId="50551ABE" w14:textId="058640CD" w:rsidR="00766B78" w:rsidRPr="00766B78" w:rsidRDefault="00766B78" w:rsidP="00766B78">
      <w:r w:rsidRPr="00766B78">
        <w:t xml:space="preserve">As três camadas – estruturar, analisar e apresentar – formam os pilares deste projeto. O </w:t>
      </w:r>
      <w:proofErr w:type="gramStart"/>
      <w:r w:rsidRPr="00766B78">
        <w:t>resultado final</w:t>
      </w:r>
      <w:proofErr w:type="gramEnd"/>
      <w:r w:rsidRPr="00766B78">
        <w:t xml:space="preserve"> é um dashboard funcional e completo que atende a todos os requisitos </w:t>
      </w:r>
      <w:r>
        <w:t xml:space="preserve">propostos </w:t>
      </w:r>
      <w:r w:rsidRPr="00766B78">
        <w:t>n</w:t>
      </w:r>
      <w:r w:rsidRPr="00766B78">
        <w:t>a avaliação.</w:t>
      </w:r>
    </w:p>
    <w:p w14:paraId="6BEFC7A2" w14:textId="77777777" w:rsidR="00766B78" w:rsidRPr="00766B78" w:rsidRDefault="00766B78" w:rsidP="00766B78">
      <w:r w:rsidRPr="00766B78">
        <w:t>Refletindo sobre o projeto, identifico pontos de evolução que seriam considerados em um ambiente de produção para garantir maior eficiência e escalabilidade:</w:t>
      </w:r>
    </w:p>
    <w:p w14:paraId="68CA7F2B" w14:textId="77777777" w:rsidR="00766B78" w:rsidRPr="00766B78" w:rsidRDefault="00766B78" w:rsidP="00766B78">
      <w:pPr>
        <w:numPr>
          <w:ilvl w:val="0"/>
          <w:numId w:val="7"/>
        </w:numPr>
      </w:pPr>
      <w:r w:rsidRPr="00766B78">
        <w:rPr>
          <w:b/>
          <w:bCs/>
        </w:rPr>
        <w:t>Performance dos Filtros:</w:t>
      </w:r>
      <w:r w:rsidRPr="00766B78">
        <w:t xml:space="preserve"> Em vez de filtrar os dados no Pandas, eu passaria os critérios de filtro (data, </w:t>
      </w:r>
      <w:proofErr w:type="gramStart"/>
      <w:r w:rsidRPr="00766B78">
        <w:t>cliente, etc.</w:t>
      </w:r>
      <w:proofErr w:type="gramEnd"/>
      <w:r w:rsidRPr="00766B78">
        <w:t>) diretamente para a consulta SQL, utilizando a cláusula WHERE. Isso faria com que o banco de dados retornasse um volume de dados muito menor, otimizando a performance da aplicação.</w:t>
      </w:r>
    </w:p>
    <w:p w14:paraId="3B7D956C" w14:textId="77777777" w:rsidR="00766B78" w:rsidRPr="00766B78" w:rsidRDefault="00766B78" w:rsidP="00766B78">
      <w:pPr>
        <w:numPr>
          <w:ilvl w:val="0"/>
          <w:numId w:val="7"/>
        </w:numPr>
      </w:pPr>
      <w:r w:rsidRPr="00766B78">
        <w:rPr>
          <w:b/>
          <w:bCs/>
        </w:rPr>
        <w:t>Gráficos Mais Interativos:</w:t>
      </w:r>
      <w:r w:rsidRPr="00766B78">
        <w:t xml:space="preserve"> Exploraria bibliotecas como o </w:t>
      </w:r>
      <w:proofErr w:type="spellStart"/>
      <w:r w:rsidRPr="00766B78">
        <w:t>Plotly</w:t>
      </w:r>
      <w:proofErr w:type="spellEnd"/>
      <w:r w:rsidRPr="00766B78">
        <w:t xml:space="preserve"> para criar visualizações onde o usuário pudesse interagir diretamente com os gráficos (</w:t>
      </w:r>
      <w:proofErr w:type="spellStart"/>
      <w:r w:rsidRPr="00766B78">
        <w:t>ex</w:t>
      </w:r>
      <w:proofErr w:type="spellEnd"/>
      <w:r w:rsidRPr="00766B78">
        <w:t>: ver valores ao passar o mouse, dar zoom).</w:t>
      </w:r>
    </w:p>
    <w:p w14:paraId="5BDA334A" w14:textId="77777777" w:rsidR="00766B78" w:rsidRPr="00766B78" w:rsidRDefault="00766B78" w:rsidP="00766B78">
      <w:pPr>
        <w:numPr>
          <w:ilvl w:val="0"/>
          <w:numId w:val="7"/>
        </w:numPr>
      </w:pPr>
      <w:r w:rsidRPr="00766B78">
        <w:rPr>
          <w:b/>
          <w:bCs/>
        </w:rPr>
        <w:t>Estrutura Escalável:</w:t>
      </w:r>
      <w:r w:rsidRPr="00766B78">
        <w:t xml:space="preserve"> Para um projeto maior, o código seria modularizado em vários arquivos (</w:t>
      </w:r>
      <w:proofErr w:type="spellStart"/>
      <w:r w:rsidRPr="00766B78">
        <w:t>ex</w:t>
      </w:r>
      <w:proofErr w:type="spellEnd"/>
      <w:r w:rsidRPr="00766B78">
        <w:t>: queries.py, charts.py, app.py) para facilitar a manutenção e o desenvolvimento colaborativo.</w:t>
      </w:r>
    </w:p>
    <w:p w14:paraId="34AA1681" w14:textId="438DC892" w:rsidR="00E0368B" w:rsidRPr="007257F5" w:rsidRDefault="00766B78" w:rsidP="00766B78">
      <w:pPr>
        <w:numPr>
          <w:ilvl w:val="0"/>
          <w:numId w:val="7"/>
        </w:numPr>
      </w:pPr>
      <w:r w:rsidRPr="00766B78">
        <w:rPr>
          <w:b/>
          <w:bCs/>
        </w:rPr>
        <w:t>Expansão da Análise:</w:t>
      </w:r>
      <w:r w:rsidRPr="00766B78">
        <w:t xml:space="preserve"> Adicionaria novas fontes de dados para análises mais complexas, como condições de pagamento, status de entrega ou dados de crédito para análise de risco.</w:t>
      </w:r>
    </w:p>
    <w:sectPr w:rsidR="00E0368B" w:rsidRPr="00725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E3E5D"/>
    <w:multiLevelType w:val="multilevel"/>
    <w:tmpl w:val="604A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26377"/>
    <w:multiLevelType w:val="multilevel"/>
    <w:tmpl w:val="27B6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32242"/>
    <w:multiLevelType w:val="multilevel"/>
    <w:tmpl w:val="F950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34D63"/>
    <w:multiLevelType w:val="multilevel"/>
    <w:tmpl w:val="26B6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D1C40"/>
    <w:multiLevelType w:val="multilevel"/>
    <w:tmpl w:val="15CE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D3AF1"/>
    <w:multiLevelType w:val="multilevel"/>
    <w:tmpl w:val="EFFE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07438"/>
    <w:multiLevelType w:val="multilevel"/>
    <w:tmpl w:val="ADC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91191">
    <w:abstractNumId w:val="1"/>
  </w:num>
  <w:num w:numId="2" w16cid:durableId="442191938">
    <w:abstractNumId w:val="0"/>
  </w:num>
  <w:num w:numId="3" w16cid:durableId="47458819">
    <w:abstractNumId w:val="2"/>
  </w:num>
  <w:num w:numId="4" w16cid:durableId="1706900846">
    <w:abstractNumId w:val="4"/>
  </w:num>
  <w:num w:numId="5" w16cid:durableId="116684953">
    <w:abstractNumId w:val="5"/>
  </w:num>
  <w:num w:numId="6" w16cid:durableId="1687753516">
    <w:abstractNumId w:val="6"/>
  </w:num>
  <w:num w:numId="7" w16cid:durableId="18550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8E"/>
    <w:rsid w:val="001A6045"/>
    <w:rsid w:val="002B25B7"/>
    <w:rsid w:val="004870DE"/>
    <w:rsid w:val="004F0A52"/>
    <w:rsid w:val="005B2A79"/>
    <w:rsid w:val="007257F5"/>
    <w:rsid w:val="007660BE"/>
    <w:rsid w:val="00766B78"/>
    <w:rsid w:val="007D40F8"/>
    <w:rsid w:val="0086358E"/>
    <w:rsid w:val="00C06FE6"/>
    <w:rsid w:val="00C47C96"/>
    <w:rsid w:val="00C92216"/>
    <w:rsid w:val="00CB2F44"/>
    <w:rsid w:val="00CF734B"/>
    <w:rsid w:val="00D71C4E"/>
    <w:rsid w:val="00E0368B"/>
    <w:rsid w:val="00E0581E"/>
    <w:rsid w:val="00E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C66B"/>
  <w15:chartTrackingRefBased/>
  <w15:docId w15:val="{C504D405-598E-4C8F-B712-E127EA74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3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3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3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3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3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3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3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3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3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3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3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3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35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35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35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35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35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35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3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3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3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3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35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35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35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3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35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3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DA4B9B6AA6BA4993AF8BB1306C1A9B" ma:contentTypeVersion="6" ma:contentTypeDescription="Crie um novo documento." ma:contentTypeScope="" ma:versionID="b387608958b36cff3af8e74da3b193cf">
  <xsd:schema xmlns:xsd="http://www.w3.org/2001/XMLSchema" xmlns:xs="http://www.w3.org/2001/XMLSchema" xmlns:p="http://schemas.microsoft.com/office/2006/metadata/properties" xmlns:ns3="362ceb87-1912-48a9-97ea-e452757ec545" targetNamespace="http://schemas.microsoft.com/office/2006/metadata/properties" ma:root="true" ma:fieldsID="d3420a44c77799013c1f0098347aec5c" ns3:_="">
    <xsd:import namespace="362ceb87-1912-48a9-97ea-e452757ec5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ceb87-1912-48a9-97ea-e452757ec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2ceb87-1912-48a9-97ea-e452757ec545" xsi:nil="true"/>
  </documentManagement>
</p:properties>
</file>

<file path=customXml/itemProps1.xml><?xml version="1.0" encoding="utf-8"?>
<ds:datastoreItem xmlns:ds="http://schemas.openxmlformats.org/officeDocument/2006/customXml" ds:itemID="{0FA76A74-CCEB-419B-86D0-E5DD2CCAC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ceb87-1912-48a9-97ea-e452757ec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96C76F-1E34-42C2-B09E-359BDDEEF9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84C540-3A79-4E96-9622-BA94FDD09F50}">
  <ds:schemaRefs>
    <ds:schemaRef ds:uri="http://schemas.microsoft.com/office/2006/metadata/properties"/>
    <ds:schemaRef ds:uri="http://schemas.microsoft.com/office/infopath/2007/PartnerControls"/>
    <ds:schemaRef ds:uri="362ceb87-1912-48a9-97ea-e452757ec5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Contabilidade Agromercantil</dc:creator>
  <cp:keywords/>
  <dc:description/>
  <cp:lastModifiedBy>Contabilidade Agromercantil</cp:lastModifiedBy>
  <cp:revision>2</cp:revision>
  <dcterms:created xsi:type="dcterms:W3CDTF">2025-08-10T22:29:00Z</dcterms:created>
  <dcterms:modified xsi:type="dcterms:W3CDTF">2025-08-10T22:29:00Z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0x010100EBDA4B9B6AA6BA4993AF8BB1306C1A9B</vt:lpwstr>
  </property>
</Properties>
</file>