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BC56E0" w:rsidR="00570D26" w:rsidRDefault="00356E55" w14:paraId="16897370" w14:textId="64BEE456">
      <w:pPr>
        <w:tabs>
          <w:tab w:val="left" w:pos="8077"/>
        </w:tabs>
        <w:ind w:left="100"/>
        <w:rPr>
          <w:rFonts w:ascii="Times New Roman" w:hAnsi="Times New Roman" w:cs="Times New Roman"/>
          <w:sz w:val="20"/>
        </w:rPr>
      </w:pPr>
      <w:r w:rsidRPr="00BC56E0">
        <w:rPr>
          <w:rFonts w:ascii="Times New Roman" w:hAnsi="Times New Roman" w:cs="Times New Roman"/>
          <w:sz w:val="20"/>
        </w:rPr>
        <w:tab/>
      </w:r>
    </w:p>
    <w:p w:rsidRPr="00BC56E0" w:rsidR="00BC56E0" w:rsidP="00BC56E0" w:rsidRDefault="00BC56E0" w14:paraId="18707CD7" w14:textId="71F400DA">
      <w:pPr>
        <w:pStyle w:val="paragraph"/>
        <w:spacing w:before="0" w:beforeAutospacing="0" w:after="0" w:afterAutospacing="0" w:line="480" w:lineRule="auto"/>
        <w:jc w:val="center"/>
        <w:textAlignment w:val="baseline"/>
        <w:rPr>
          <w:rStyle w:val="normaltextrun"/>
        </w:rPr>
      </w:pPr>
      <w:r w:rsidRPr="00BC56E0">
        <w:rPr>
          <w:noProof/>
          <w:sz w:val="20"/>
        </w:rPr>
        <w:drawing>
          <wp:anchor distT="0" distB="0" distL="114300" distR="114300" simplePos="0" relativeHeight="487589888" behindDoc="0" locked="0" layoutInCell="1" allowOverlap="1" wp14:anchorId="1EB39D31" wp14:editId="04DDF5BF">
            <wp:simplePos x="0" y="0"/>
            <wp:positionH relativeFrom="column">
              <wp:posOffset>2540</wp:posOffset>
            </wp:positionH>
            <wp:positionV relativeFrom="paragraph">
              <wp:posOffset>6350</wp:posOffset>
            </wp:positionV>
            <wp:extent cx="1018413" cy="1018413"/>
            <wp:effectExtent l="0" t="0" r="0" b="0"/>
            <wp:wrapSquare wrapText="bothSides"/>
            <wp:docPr id="1" name="Image 1" descr="No photo description availab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No photo description availabl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18413" cy="1018413"/>
                    </a:xfrm>
                    <a:prstGeom prst="rect">
                      <a:avLst/>
                    </a:prstGeom>
                  </pic:spPr>
                </pic:pic>
              </a:graphicData>
            </a:graphic>
          </wp:anchor>
        </w:drawing>
      </w:r>
      <w:r w:rsidRPr="00BC56E0">
        <w:rPr>
          <w:noProof/>
          <w:position w:val="24"/>
          <w:sz w:val="20"/>
        </w:rPr>
        <w:drawing>
          <wp:anchor distT="0" distB="0" distL="114300" distR="114300" simplePos="0" relativeHeight="487590912" behindDoc="0" locked="0" layoutInCell="1" allowOverlap="1" wp14:anchorId="48E18090" wp14:editId="1466DCF5">
            <wp:simplePos x="0" y="0"/>
            <wp:positionH relativeFrom="column">
              <wp:posOffset>5313680</wp:posOffset>
            </wp:positionH>
            <wp:positionV relativeFrom="paragraph">
              <wp:posOffset>62230</wp:posOffset>
            </wp:positionV>
            <wp:extent cx="808355" cy="817245"/>
            <wp:effectExtent l="0" t="0" r="0" b="1905"/>
            <wp:wrapSquare wrapText="bothSides"/>
            <wp:docPr id="2" name="Image 2" descr="May be an image of tex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May be an image of text"/>
                    <pic:cNvPicPr/>
                  </pic:nvPicPr>
                  <pic:blipFill>
                    <a:blip r:embed="rId7" cstate="print">
                      <a:extLst>
                        <a:ext uri="{28A0092B-C50C-407E-A947-70E740481C1C}">
                          <a14:useLocalDpi xmlns:a14="http://schemas.microsoft.com/office/drawing/2010/main" val="0"/>
                        </a:ext>
                      </a:extLst>
                    </a:blip>
                    <a:stretch>
                      <a:fillRect/>
                    </a:stretch>
                  </pic:blipFill>
                  <pic:spPr>
                    <a:xfrm>
                      <a:off x="0" y="0"/>
                      <a:ext cx="808355" cy="817245"/>
                    </a:xfrm>
                    <a:prstGeom prst="rect">
                      <a:avLst/>
                    </a:prstGeom>
                  </pic:spPr>
                </pic:pic>
              </a:graphicData>
            </a:graphic>
          </wp:anchor>
        </w:drawing>
      </w:r>
      <w:r w:rsidRPr="00BC56E0">
        <w:rPr>
          <w:rStyle w:val="normaltextrun"/>
        </w:rPr>
        <w:t>Mapua Institute of Technology</w:t>
      </w:r>
    </w:p>
    <w:p w:rsidRPr="00BC56E0" w:rsidR="00BC56E0" w:rsidP="00BC56E0" w:rsidRDefault="00BC56E0" w14:paraId="2E71FBDB" w14:textId="77777777">
      <w:pPr>
        <w:pStyle w:val="paragraph"/>
        <w:spacing w:before="0" w:beforeAutospacing="0" w:after="0" w:afterAutospacing="0" w:line="480" w:lineRule="auto"/>
        <w:jc w:val="center"/>
        <w:textAlignment w:val="baseline"/>
        <w:rPr>
          <w:rStyle w:val="normaltextrun"/>
        </w:rPr>
      </w:pPr>
      <w:r w:rsidRPr="00BC56E0">
        <w:rPr>
          <w:rStyle w:val="normaltextrun"/>
        </w:rPr>
        <w:t>School of Electrical, Electronics and Computer Engineering</w:t>
      </w:r>
    </w:p>
    <w:p w:rsidRPr="00BC56E0" w:rsidR="00BC56E0" w:rsidP="00BC56E0" w:rsidRDefault="00BC56E0" w14:paraId="65D7B96D" w14:textId="77777777">
      <w:pPr>
        <w:pStyle w:val="paragraph"/>
        <w:spacing w:before="0" w:beforeAutospacing="0" w:after="0" w:afterAutospacing="0" w:line="480" w:lineRule="auto"/>
        <w:jc w:val="center"/>
        <w:textAlignment w:val="baseline"/>
        <w:rPr>
          <w:rStyle w:val="normaltextrun"/>
        </w:rPr>
      </w:pPr>
      <w:r w:rsidRPr="00BC56E0">
        <w:rPr>
          <w:rStyle w:val="normaltextrun"/>
        </w:rPr>
        <w:t>Muralla St., Intramuros, Manila</w:t>
      </w:r>
    </w:p>
    <w:p w:rsidRPr="00BC56E0" w:rsidR="00BC56E0" w:rsidP="00BC56E0" w:rsidRDefault="00BC56E0" w14:paraId="1FF185A2" w14:textId="77777777">
      <w:pPr>
        <w:pStyle w:val="paragraph"/>
        <w:spacing w:before="0" w:beforeAutospacing="0" w:after="0" w:afterAutospacing="0" w:line="480" w:lineRule="auto"/>
        <w:jc w:val="center"/>
        <w:textAlignment w:val="baseline"/>
        <w:rPr>
          <w:rStyle w:val="normaltextrun"/>
        </w:rPr>
      </w:pPr>
    </w:p>
    <w:p w:rsidRPr="00BC56E0" w:rsidR="00BC56E0" w:rsidP="00BC56E0" w:rsidRDefault="00BC56E0" w14:paraId="0FA05512" w14:textId="0B7C4C16">
      <w:pPr>
        <w:pStyle w:val="paragraph"/>
        <w:spacing w:before="0" w:beforeAutospacing="0" w:after="0" w:afterAutospacing="0" w:line="360" w:lineRule="auto"/>
        <w:jc w:val="center"/>
        <w:textAlignment w:val="baseline"/>
        <w:rPr>
          <w:rStyle w:val="normaltextrun"/>
          <w:b/>
          <w:bCs/>
          <w:sz w:val="48"/>
          <w:szCs w:val="48"/>
        </w:rPr>
      </w:pPr>
      <w:r w:rsidRPr="00BC56E0">
        <w:rPr>
          <w:rStyle w:val="normaltextrun"/>
          <w:b/>
          <w:bCs/>
          <w:sz w:val="48"/>
          <w:szCs w:val="48"/>
        </w:rPr>
        <w:t>Vita-Vault</w:t>
      </w:r>
    </w:p>
    <w:p w:rsidRPr="00BC56E0" w:rsidR="00BC56E0" w:rsidP="00BC56E0" w:rsidRDefault="00BC56E0" w14:paraId="4F397CB6" w14:textId="16463EF8">
      <w:pPr>
        <w:pStyle w:val="paragraph"/>
        <w:spacing w:before="0" w:beforeAutospacing="0" w:after="0" w:afterAutospacing="0" w:line="360" w:lineRule="auto"/>
        <w:jc w:val="center"/>
        <w:textAlignment w:val="baseline"/>
        <w:rPr>
          <w:rStyle w:val="normaltextrun"/>
          <w:b/>
          <w:bCs/>
          <w:sz w:val="40"/>
          <w:szCs w:val="40"/>
        </w:rPr>
      </w:pPr>
      <w:r w:rsidRPr="00BC56E0">
        <w:rPr>
          <w:rStyle w:val="normaltextrun"/>
          <w:b/>
          <w:bCs/>
          <w:sz w:val="40"/>
          <w:szCs w:val="40"/>
        </w:rPr>
        <w:t>(Inventory Management System)</w:t>
      </w:r>
    </w:p>
    <w:p w:rsidRPr="00BC56E0" w:rsidR="00BC56E0" w:rsidP="00BC56E0" w:rsidRDefault="00BC56E0" w14:paraId="14EC5661" w14:textId="77777777">
      <w:pPr>
        <w:pStyle w:val="paragraph"/>
        <w:spacing w:before="0" w:beforeAutospacing="0" w:after="0" w:afterAutospacing="0" w:line="480" w:lineRule="auto"/>
        <w:jc w:val="center"/>
        <w:textAlignment w:val="baseline"/>
        <w:rPr>
          <w:rStyle w:val="normaltextrun"/>
          <w:b/>
          <w:bCs/>
        </w:rPr>
      </w:pPr>
    </w:p>
    <w:p w:rsidRPr="00BC56E0" w:rsidR="00BC56E0" w:rsidP="00BC56E0" w:rsidRDefault="00BC56E0" w14:paraId="49BA7B9D" w14:textId="77777777">
      <w:pPr>
        <w:pStyle w:val="paragraph"/>
        <w:spacing w:before="0" w:beforeAutospacing="0" w:after="0" w:afterAutospacing="0" w:line="480" w:lineRule="auto"/>
        <w:jc w:val="center"/>
        <w:textAlignment w:val="baseline"/>
        <w:rPr>
          <w:rStyle w:val="normaltextrun"/>
        </w:rPr>
      </w:pPr>
      <w:r w:rsidRPr="00BC56E0">
        <w:rPr>
          <w:rStyle w:val="normaltextrun"/>
        </w:rPr>
        <w:t>in partial fulfilment of the requirements in</w:t>
      </w:r>
    </w:p>
    <w:p w:rsidRPr="00BC56E0" w:rsidR="00BC56E0" w:rsidP="00BC56E0" w:rsidRDefault="00BC56E0" w14:paraId="12250E9B" w14:textId="748D273B">
      <w:pPr>
        <w:pStyle w:val="paragraph"/>
        <w:spacing w:before="0" w:beforeAutospacing="0" w:after="0" w:afterAutospacing="0" w:line="480" w:lineRule="auto"/>
        <w:jc w:val="center"/>
        <w:textAlignment w:val="baseline"/>
        <w:rPr>
          <w:rStyle w:val="normaltextrun"/>
          <w:b/>
          <w:bCs/>
        </w:rPr>
      </w:pPr>
      <w:r w:rsidRPr="00BC56E0">
        <w:rPr>
          <w:rStyle w:val="normaltextrun"/>
          <w:b/>
          <w:bCs/>
        </w:rPr>
        <w:t>Software Design Laboratory</w:t>
      </w:r>
    </w:p>
    <w:p w:rsidRPr="00BC56E0" w:rsidR="00BC56E0" w:rsidP="00BC56E0" w:rsidRDefault="00BC56E0" w14:paraId="32ADF83F" w14:textId="0B92F7AB">
      <w:pPr>
        <w:pStyle w:val="paragraph"/>
        <w:spacing w:before="0" w:beforeAutospacing="0" w:after="0" w:afterAutospacing="0" w:line="480" w:lineRule="auto"/>
        <w:jc w:val="center"/>
        <w:textAlignment w:val="baseline"/>
        <w:rPr>
          <w:rStyle w:val="normaltextrun"/>
          <w:b/>
          <w:bCs/>
        </w:rPr>
      </w:pPr>
      <w:r w:rsidRPr="00BC56E0">
        <w:rPr>
          <w:rStyle w:val="normaltextrun"/>
          <w:b/>
          <w:bCs/>
        </w:rPr>
        <w:t>(CPE106-L/B2)</w:t>
      </w:r>
    </w:p>
    <w:p w:rsidRPr="00BC56E0" w:rsidR="00BC56E0" w:rsidP="00BC56E0" w:rsidRDefault="00BC56E0" w14:paraId="57195B9B" w14:textId="77777777">
      <w:pPr>
        <w:pStyle w:val="paragraph"/>
        <w:spacing w:before="0" w:beforeAutospacing="0" w:after="0" w:afterAutospacing="0" w:line="480" w:lineRule="auto"/>
        <w:jc w:val="center"/>
        <w:textAlignment w:val="baseline"/>
        <w:rPr>
          <w:rStyle w:val="normaltextrun"/>
        </w:rPr>
      </w:pPr>
    </w:p>
    <w:p w:rsidRPr="00BC56E0" w:rsidR="00BC56E0" w:rsidP="00BC56E0" w:rsidRDefault="00BC56E0" w14:paraId="02DC3788" w14:textId="77777777">
      <w:pPr>
        <w:pStyle w:val="paragraph"/>
        <w:spacing w:before="0" w:beforeAutospacing="0" w:after="0" w:afterAutospacing="0" w:line="480" w:lineRule="auto"/>
        <w:jc w:val="center"/>
        <w:textAlignment w:val="baseline"/>
        <w:rPr>
          <w:rStyle w:val="normaltextrun"/>
        </w:rPr>
      </w:pPr>
      <w:r w:rsidRPr="00BC56E0">
        <w:rPr>
          <w:rStyle w:val="normaltextrun"/>
        </w:rPr>
        <w:t>Submitted by:</w:t>
      </w:r>
      <w:r w:rsidRPr="00BC56E0">
        <w:rPr>
          <w:rStyle w:val="normaltextrun"/>
        </w:rPr>
        <w:br/>
      </w:r>
      <w:r w:rsidRPr="00BC56E0">
        <w:rPr>
          <w:rStyle w:val="normaltextrun"/>
        </w:rPr>
        <w:t xml:space="preserve">Alipio, Cyris Ken M. </w:t>
      </w:r>
    </w:p>
    <w:p w:rsidRPr="00BC56E0" w:rsidR="00BC56E0" w:rsidP="00BC56E0" w:rsidRDefault="00BC56E0" w14:paraId="2156E980" w14:textId="77777777">
      <w:pPr>
        <w:pStyle w:val="paragraph"/>
        <w:spacing w:before="0" w:beforeAutospacing="0" w:after="0" w:afterAutospacing="0" w:line="480" w:lineRule="auto"/>
        <w:jc w:val="center"/>
        <w:textAlignment w:val="baseline"/>
        <w:rPr>
          <w:shd w:val="clear" w:color="auto" w:fill="FFFFFF"/>
        </w:rPr>
      </w:pPr>
      <w:r w:rsidRPr="00BC56E0">
        <w:rPr>
          <w:shd w:val="clear" w:color="auto" w:fill="FFFFFF"/>
        </w:rPr>
        <w:t>Macaro, Neil Emmanuel R.</w:t>
      </w:r>
    </w:p>
    <w:p w:rsidRPr="00BC56E0" w:rsidR="00BC56E0" w:rsidP="00BC56E0" w:rsidRDefault="00BC56E0" w14:paraId="1E489763" w14:textId="77777777">
      <w:pPr>
        <w:pStyle w:val="paragraph"/>
        <w:spacing w:before="0" w:beforeAutospacing="0" w:after="0" w:afterAutospacing="0" w:line="480" w:lineRule="auto"/>
        <w:jc w:val="center"/>
        <w:textAlignment w:val="baseline"/>
        <w:rPr>
          <w:shd w:val="clear" w:color="auto" w:fill="FFFFFF"/>
        </w:rPr>
      </w:pPr>
      <w:r w:rsidRPr="00BC56E0">
        <w:rPr>
          <w:shd w:val="clear" w:color="auto" w:fill="FFFFFF"/>
        </w:rPr>
        <w:t>Sarmiento, Paolo B.</w:t>
      </w:r>
    </w:p>
    <w:p w:rsidRPr="00BC56E0" w:rsidR="00BC56E0" w:rsidP="00BC56E0" w:rsidRDefault="00BC56E0" w14:paraId="61E47A2B" w14:textId="77777777">
      <w:pPr>
        <w:pStyle w:val="paragraph"/>
        <w:spacing w:before="0" w:beforeAutospacing="0" w:after="0" w:afterAutospacing="0" w:line="480" w:lineRule="auto"/>
        <w:jc w:val="center"/>
        <w:textAlignment w:val="baseline"/>
        <w:rPr>
          <w:rStyle w:val="normaltextrun"/>
        </w:rPr>
      </w:pPr>
    </w:p>
    <w:p w:rsidRPr="00BC56E0" w:rsidR="00BC56E0" w:rsidP="00BC56E0" w:rsidRDefault="00BC56E0" w14:paraId="152FAF39" w14:textId="77777777">
      <w:pPr>
        <w:pStyle w:val="paragraph"/>
        <w:spacing w:before="0" w:beforeAutospacing="0" w:after="0" w:afterAutospacing="0" w:line="480" w:lineRule="auto"/>
        <w:jc w:val="center"/>
        <w:textAlignment w:val="baseline"/>
        <w:rPr>
          <w:rStyle w:val="normaltextrun"/>
        </w:rPr>
      </w:pPr>
      <w:r w:rsidRPr="00BC56E0">
        <w:rPr>
          <w:rStyle w:val="normaltextrun"/>
        </w:rPr>
        <w:t>Submitted To:</w:t>
      </w:r>
    </w:p>
    <w:p w:rsidRPr="00BC56E0" w:rsidR="00BC56E0" w:rsidP="00BC56E0" w:rsidRDefault="009F1350" w14:paraId="6161CAE3" w14:textId="645DC46C">
      <w:pPr>
        <w:pStyle w:val="paragraph"/>
        <w:spacing w:before="0" w:beforeAutospacing="0" w:after="0" w:afterAutospacing="0" w:line="480" w:lineRule="auto"/>
        <w:jc w:val="center"/>
        <w:textAlignment w:val="baseline"/>
        <w:rPr>
          <w:rStyle w:val="normaltextrun"/>
        </w:rPr>
      </w:pPr>
      <w:r>
        <w:rPr>
          <w:rStyle w:val="normaltextrun"/>
        </w:rPr>
        <w:t xml:space="preserve">Sir </w:t>
      </w:r>
      <w:r w:rsidR="00BC56E0">
        <w:rPr>
          <w:rStyle w:val="normaltextrun"/>
        </w:rPr>
        <w:t xml:space="preserve">Dionis Padilla </w:t>
      </w:r>
    </w:p>
    <w:p w:rsidRPr="00BC56E0" w:rsidR="00BC56E0" w:rsidP="00BC56E0" w:rsidRDefault="00BC56E0" w14:paraId="7FB1549B" w14:textId="77777777">
      <w:pPr>
        <w:pStyle w:val="paragraph"/>
        <w:spacing w:before="0" w:beforeAutospacing="0" w:after="0" w:afterAutospacing="0" w:line="480" w:lineRule="auto"/>
        <w:jc w:val="center"/>
        <w:textAlignment w:val="baseline"/>
        <w:rPr>
          <w:rStyle w:val="normaltextrun"/>
        </w:rPr>
      </w:pPr>
    </w:p>
    <w:p w:rsidRPr="00BC56E0" w:rsidR="00BC56E0" w:rsidP="00BC56E0" w:rsidRDefault="00BC56E0" w14:paraId="5107BEF6" w14:textId="77777777">
      <w:pPr>
        <w:pStyle w:val="paragraph"/>
        <w:spacing w:before="0" w:beforeAutospacing="0" w:after="0" w:afterAutospacing="0" w:line="480" w:lineRule="auto"/>
        <w:jc w:val="center"/>
        <w:textAlignment w:val="baseline"/>
        <w:rPr>
          <w:rStyle w:val="normaltextrun"/>
        </w:rPr>
      </w:pPr>
      <w:r w:rsidRPr="00BC56E0">
        <w:rPr>
          <w:rStyle w:val="normaltextrun"/>
        </w:rPr>
        <w:t>Submitted On:</w:t>
      </w:r>
    </w:p>
    <w:p w:rsidRPr="00BC56E0" w:rsidR="00BC56E0" w:rsidP="00BC56E0" w:rsidRDefault="00BC56E0" w14:paraId="3135B890" w14:textId="77777777">
      <w:pPr>
        <w:pStyle w:val="paragraph"/>
        <w:spacing w:before="0" w:beforeAutospacing="0" w:after="0" w:afterAutospacing="0" w:line="480" w:lineRule="auto"/>
        <w:jc w:val="center"/>
        <w:textAlignment w:val="baseline"/>
        <w:rPr>
          <w:rStyle w:val="normaltextrun"/>
        </w:rPr>
      </w:pPr>
      <w:r w:rsidRPr="00BC56E0">
        <w:rPr>
          <w:rStyle w:val="normaltextrun"/>
        </w:rPr>
        <w:t>May 09, 2024</w:t>
      </w:r>
    </w:p>
    <w:p w:rsidRPr="00BC56E0" w:rsidR="00570D26" w:rsidRDefault="00570D26" w14:paraId="11F72D05" w14:textId="77777777">
      <w:pPr>
        <w:jc w:val="center"/>
        <w:rPr>
          <w:rFonts w:ascii="Times New Roman" w:hAnsi="Times New Roman" w:cs="Times New Roman"/>
          <w:sz w:val="24"/>
        </w:rPr>
        <w:sectPr w:rsidRPr="00BC56E0" w:rsidR="00570D26" w:rsidSect="00850FD2">
          <w:type w:val="continuous"/>
          <w:pgSz w:w="12240" w:h="15840" w:orient="portrait"/>
          <w:pgMar w:top="1440" w:right="1260" w:bottom="280" w:left="1340" w:header="720" w:footer="720" w:gutter="0"/>
          <w:cols w:space="720"/>
        </w:sectPr>
      </w:pPr>
    </w:p>
    <w:p w:rsidRPr="009E520C" w:rsidR="009E520C" w:rsidP="009E520C" w:rsidRDefault="009E520C" w14:paraId="216D0362" w14:textId="77777777">
      <w:pPr>
        <w:spacing w:line="480" w:lineRule="auto"/>
        <w:jc w:val="both"/>
        <w:rPr>
          <w:rFonts w:ascii="Times New Roman" w:hAnsi="Times New Roman" w:cs="Times New Roman"/>
          <w:b/>
          <w:bCs/>
          <w:sz w:val="24"/>
          <w:szCs w:val="24"/>
        </w:rPr>
      </w:pPr>
      <w:r w:rsidRPr="009E520C">
        <w:rPr>
          <w:rFonts w:ascii="Times New Roman" w:hAnsi="Times New Roman" w:cs="Times New Roman"/>
          <w:b/>
          <w:bCs/>
          <w:sz w:val="24"/>
          <w:szCs w:val="24"/>
        </w:rPr>
        <w:t>Community Needs and Requirements</w:t>
      </w:r>
    </w:p>
    <w:p w:rsidRPr="009E520C" w:rsidR="009E520C" w:rsidP="009E520C" w:rsidRDefault="009E520C" w14:paraId="7EF5B23C" w14:textId="0401C886">
      <w:pPr>
        <w:spacing w:line="480" w:lineRule="auto"/>
        <w:ind w:firstLine="720"/>
        <w:jc w:val="both"/>
        <w:rPr>
          <w:rFonts w:ascii="Times New Roman" w:hAnsi="Times New Roman" w:cs="Times New Roman"/>
          <w:sz w:val="24"/>
          <w:szCs w:val="24"/>
        </w:rPr>
      </w:pPr>
      <w:r w:rsidRPr="009E520C">
        <w:rPr>
          <w:rFonts w:ascii="Times New Roman" w:hAnsi="Times New Roman" w:cs="Times New Roman"/>
          <w:sz w:val="24"/>
          <w:szCs w:val="24"/>
        </w:rPr>
        <w:t>Effective management of medical supplies is essential in the healthcare industry, particularly in the Philippines, to guarantee that patients receive the necessary care. However, it can be challenging for healthcare practitioners to meet community requirements when faced with problems like running out of supplies, expiring products, and ineffective inventory systems. A medical inventory management system that prioritizes the community's requirements is becoming increasingly necessary. The supplies that are used and the transactions would all be monitored by this system. Maintaining thorough documentation can assist in cutting down on waste and guarantee that the most crucial materials are always available in the right amount. It would also simplify refilling and discarding expired items since this system aims to track the medical items stored in the facility.  A user-friendly interface would encourage more healthcare practitioners to adopt the system. This system could significantly change how medical supplies are managed, ultimately leading to better patient care in the Philippines, provided it is scalable, data secure, and compliant.</w:t>
      </w:r>
    </w:p>
    <w:p w:rsidRPr="009E520C" w:rsidR="009E520C" w:rsidP="009E520C" w:rsidRDefault="009E520C" w14:paraId="32C39F4F" w14:textId="77777777">
      <w:pPr>
        <w:spacing w:line="480" w:lineRule="auto"/>
        <w:jc w:val="both"/>
        <w:rPr>
          <w:rFonts w:ascii="Times New Roman" w:hAnsi="Times New Roman" w:cs="Times New Roman"/>
          <w:b/>
          <w:bCs/>
          <w:sz w:val="24"/>
          <w:szCs w:val="24"/>
        </w:rPr>
      </w:pPr>
      <w:r w:rsidRPr="009E520C">
        <w:rPr>
          <w:rFonts w:ascii="Times New Roman" w:hAnsi="Times New Roman" w:cs="Times New Roman"/>
          <w:b/>
          <w:bCs/>
          <w:sz w:val="24"/>
          <w:szCs w:val="24"/>
        </w:rPr>
        <w:t xml:space="preserve">Group’s Analysis (Features) </w:t>
      </w:r>
    </w:p>
    <w:p w:rsidRPr="009E520C" w:rsidR="009E520C" w:rsidP="009E520C" w:rsidRDefault="009E520C" w14:paraId="15C368C0" w14:textId="77777777">
      <w:pPr>
        <w:spacing w:line="480" w:lineRule="auto"/>
        <w:jc w:val="both"/>
        <w:rPr>
          <w:rFonts w:ascii="Times New Roman" w:hAnsi="Times New Roman" w:cs="Times New Roman"/>
          <w:b/>
          <w:bCs/>
          <w:sz w:val="24"/>
          <w:szCs w:val="24"/>
        </w:rPr>
      </w:pPr>
      <w:r w:rsidRPr="009E520C">
        <w:rPr>
          <w:rFonts w:ascii="Times New Roman" w:hAnsi="Times New Roman" w:cs="Times New Roman"/>
          <w:b/>
          <w:bCs/>
          <w:sz w:val="24"/>
          <w:szCs w:val="24"/>
        </w:rPr>
        <w:t>Main Menu</w:t>
      </w:r>
    </w:p>
    <w:p w:rsidRPr="009E520C" w:rsidR="009E520C" w:rsidP="009E520C" w:rsidRDefault="009E520C" w14:paraId="16F195F9" w14:textId="537675A0">
      <w:pPr>
        <w:spacing w:line="480" w:lineRule="auto"/>
        <w:ind w:firstLine="720"/>
        <w:jc w:val="both"/>
        <w:rPr>
          <w:rFonts w:ascii="Times New Roman" w:hAnsi="Times New Roman" w:cs="Times New Roman"/>
          <w:sz w:val="24"/>
          <w:szCs w:val="24"/>
        </w:rPr>
      </w:pPr>
      <w:r w:rsidRPr="009E520C">
        <w:rPr>
          <w:rFonts w:ascii="Times New Roman" w:hAnsi="Times New Roman" w:cs="Times New Roman"/>
          <w:sz w:val="24"/>
          <w:szCs w:val="24"/>
        </w:rPr>
        <w:t>The medical inventory management system's main menu provides quick access to key functionality with four buttons: Inventory, Transaction, Supplier, and Exit.</w:t>
      </w:r>
    </w:p>
    <w:p w:rsidRPr="009E520C" w:rsidR="009E520C" w:rsidP="009E520C" w:rsidRDefault="009E520C" w14:paraId="4D133019" w14:textId="77777777">
      <w:pPr>
        <w:spacing w:line="480" w:lineRule="auto"/>
        <w:jc w:val="both"/>
        <w:rPr>
          <w:rFonts w:ascii="Times New Roman" w:hAnsi="Times New Roman" w:cs="Times New Roman"/>
          <w:sz w:val="24"/>
          <w:szCs w:val="24"/>
        </w:rPr>
      </w:pPr>
      <w:r w:rsidRPr="009E520C">
        <w:rPr>
          <w:rFonts w:ascii="Times New Roman" w:hAnsi="Times New Roman" w:cs="Times New Roman"/>
          <w:sz w:val="24"/>
          <w:szCs w:val="24"/>
        </w:rPr>
        <w:t>Inventory Management</w:t>
      </w:r>
    </w:p>
    <w:p w:rsidR="009E520C" w:rsidP="009E520C" w:rsidRDefault="009E520C" w14:paraId="646DA13C" w14:textId="028B56C4">
      <w:pPr>
        <w:spacing w:line="480" w:lineRule="auto"/>
        <w:jc w:val="both"/>
        <w:rPr>
          <w:rFonts w:ascii="Times New Roman" w:hAnsi="Times New Roman" w:cs="Times New Roman"/>
          <w:sz w:val="24"/>
          <w:szCs w:val="24"/>
        </w:rPr>
      </w:pPr>
      <w:r w:rsidRPr="009E520C">
        <w:rPr>
          <w:rFonts w:ascii="Times New Roman" w:hAnsi="Times New Roman" w:cs="Times New Roman"/>
          <w:sz w:val="24"/>
          <w:szCs w:val="24"/>
        </w:rPr>
        <w:t>The Inventory Management feature in the system's Inventory window makes tracking and managing medical supplies stored in inventory easier. It allows you to search, add, modify, and remove items and record essential item information such as description, quantity, unit pricing, and supplier details.</w:t>
      </w:r>
    </w:p>
    <w:p w:rsidR="009E520C" w:rsidP="009E520C" w:rsidRDefault="009E520C" w14:paraId="7B42B0A0" w14:textId="77777777">
      <w:pPr>
        <w:spacing w:line="480" w:lineRule="auto"/>
        <w:jc w:val="both"/>
        <w:rPr>
          <w:rFonts w:ascii="Times New Roman" w:hAnsi="Times New Roman" w:cs="Times New Roman"/>
          <w:sz w:val="24"/>
          <w:szCs w:val="24"/>
        </w:rPr>
      </w:pPr>
    </w:p>
    <w:p w:rsidRPr="009E520C" w:rsidR="009E520C" w:rsidP="009E520C" w:rsidRDefault="009E520C" w14:paraId="482707E1" w14:textId="77777777">
      <w:pPr>
        <w:spacing w:line="480" w:lineRule="auto"/>
        <w:jc w:val="both"/>
        <w:rPr>
          <w:rFonts w:ascii="Times New Roman" w:hAnsi="Times New Roman" w:cs="Times New Roman"/>
          <w:sz w:val="24"/>
          <w:szCs w:val="24"/>
        </w:rPr>
      </w:pPr>
    </w:p>
    <w:p w:rsidRPr="009E520C" w:rsidR="009E520C" w:rsidP="009E520C" w:rsidRDefault="009E520C" w14:paraId="5CCF5AA1" w14:textId="77777777">
      <w:pPr>
        <w:spacing w:line="480" w:lineRule="auto"/>
        <w:jc w:val="both"/>
        <w:rPr>
          <w:rFonts w:ascii="Times New Roman" w:hAnsi="Times New Roman" w:cs="Times New Roman"/>
          <w:b/>
          <w:bCs/>
          <w:sz w:val="24"/>
          <w:szCs w:val="24"/>
        </w:rPr>
      </w:pPr>
      <w:r w:rsidRPr="009E520C">
        <w:rPr>
          <w:rFonts w:ascii="Times New Roman" w:hAnsi="Times New Roman" w:cs="Times New Roman"/>
          <w:b/>
          <w:bCs/>
          <w:sz w:val="24"/>
          <w:szCs w:val="24"/>
        </w:rPr>
        <w:t>Transaction Management</w:t>
      </w:r>
    </w:p>
    <w:p w:rsidRPr="009E520C" w:rsidR="009E520C" w:rsidP="009E520C" w:rsidRDefault="009E520C" w14:paraId="19D4B88B" w14:textId="77777777">
      <w:pPr>
        <w:spacing w:line="480" w:lineRule="auto"/>
        <w:ind w:firstLine="720"/>
        <w:jc w:val="both"/>
        <w:rPr>
          <w:rFonts w:ascii="Times New Roman" w:hAnsi="Times New Roman" w:cs="Times New Roman"/>
          <w:sz w:val="24"/>
          <w:szCs w:val="24"/>
        </w:rPr>
      </w:pPr>
      <w:r w:rsidRPr="009E520C">
        <w:rPr>
          <w:rFonts w:ascii="Times New Roman" w:hAnsi="Times New Roman" w:cs="Times New Roman"/>
          <w:sz w:val="24"/>
          <w:szCs w:val="24"/>
        </w:rPr>
        <w:t>The medical inventory management system's transaction management capability makes inserting, updating, deleting, and finding various medical supply transactions easy. Users may successfully manage inventory movements and monitor changes to item characteristics, supplier data, transaction types, and quantities with its assistance.</w:t>
      </w:r>
    </w:p>
    <w:p w:rsidRPr="009E520C" w:rsidR="009E520C" w:rsidP="009E520C" w:rsidRDefault="009E520C" w14:paraId="10B86F1C" w14:textId="77777777">
      <w:pPr>
        <w:spacing w:line="480" w:lineRule="auto"/>
        <w:jc w:val="both"/>
        <w:rPr>
          <w:rFonts w:ascii="Times New Roman" w:hAnsi="Times New Roman" w:cs="Times New Roman"/>
          <w:b/>
          <w:bCs/>
          <w:sz w:val="24"/>
          <w:szCs w:val="24"/>
        </w:rPr>
      </w:pPr>
      <w:r w:rsidRPr="009E520C">
        <w:rPr>
          <w:rFonts w:ascii="Times New Roman" w:hAnsi="Times New Roman" w:cs="Times New Roman"/>
          <w:b/>
          <w:bCs/>
          <w:sz w:val="24"/>
          <w:szCs w:val="24"/>
        </w:rPr>
        <w:t>Supplier Management</w:t>
      </w:r>
    </w:p>
    <w:p w:rsidRPr="009E520C" w:rsidR="009E520C" w:rsidP="009E520C" w:rsidRDefault="009E520C" w14:paraId="0E8B4B02" w14:textId="77777777">
      <w:pPr>
        <w:spacing w:line="480" w:lineRule="auto"/>
        <w:ind w:firstLine="720"/>
        <w:jc w:val="both"/>
        <w:rPr>
          <w:rFonts w:ascii="Times New Roman" w:hAnsi="Times New Roman" w:cs="Times New Roman"/>
          <w:sz w:val="24"/>
          <w:szCs w:val="24"/>
        </w:rPr>
      </w:pPr>
      <w:r w:rsidRPr="009E520C">
        <w:rPr>
          <w:rFonts w:ascii="Times New Roman" w:hAnsi="Times New Roman" w:cs="Times New Roman"/>
          <w:sz w:val="24"/>
          <w:szCs w:val="24"/>
        </w:rPr>
        <w:t>The system's Supplier window includes a function called Supplier Management, which makes it easier to manage supplier data, such as adding, updating, removing, and searching suppliers. Users can also keep track of the supplier's contact information, such as phone numbers and emails.</w:t>
      </w:r>
    </w:p>
    <w:p w:rsidRPr="009E520C" w:rsidR="009E520C" w:rsidP="009E520C" w:rsidRDefault="009E520C" w14:paraId="10C94A4B" w14:textId="77777777">
      <w:pPr>
        <w:spacing w:line="480" w:lineRule="auto"/>
        <w:jc w:val="both"/>
        <w:rPr>
          <w:rFonts w:ascii="Times New Roman" w:hAnsi="Times New Roman" w:cs="Times New Roman"/>
          <w:b/>
          <w:bCs/>
          <w:sz w:val="24"/>
          <w:szCs w:val="24"/>
        </w:rPr>
      </w:pPr>
      <w:r w:rsidRPr="009E520C">
        <w:rPr>
          <w:rFonts w:ascii="Times New Roman" w:hAnsi="Times New Roman" w:cs="Times New Roman"/>
          <w:b/>
          <w:bCs/>
          <w:sz w:val="24"/>
          <w:szCs w:val="24"/>
        </w:rPr>
        <w:t>GUI</w:t>
      </w:r>
    </w:p>
    <w:p w:rsidRPr="009E520C" w:rsidR="00570D26" w:rsidP="009E520C" w:rsidRDefault="009E520C" w14:paraId="5861A155" w14:textId="34E13ABB">
      <w:pPr>
        <w:spacing w:line="480" w:lineRule="auto"/>
        <w:ind w:firstLine="720"/>
        <w:jc w:val="both"/>
        <w:rPr>
          <w:rFonts w:ascii="Times New Roman" w:hAnsi="Times New Roman" w:cs="Times New Roman"/>
          <w:sz w:val="24"/>
          <w:szCs w:val="24"/>
        </w:rPr>
        <w:sectPr w:rsidRPr="009E520C" w:rsidR="00570D26" w:rsidSect="00850FD2">
          <w:footerReference w:type="default" r:id="rId8"/>
          <w:pgSz w:w="12240" w:h="15840" w:orient="portrait"/>
          <w:pgMar w:top="1360" w:right="1260" w:bottom="1220" w:left="1340" w:header="0" w:footer="1020" w:gutter="0"/>
          <w:cols w:space="720"/>
        </w:sectPr>
      </w:pPr>
      <w:r w:rsidRPr="009E520C">
        <w:rPr>
          <w:rFonts w:ascii="Times New Roman" w:hAnsi="Times New Roman" w:cs="Times New Roman"/>
          <w:sz w:val="24"/>
          <w:szCs w:val="24"/>
        </w:rPr>
        <w:t>One of the most essential features of the medical inventory management system is its user-friendly interface, designed to make it more accessible and beneficial to users with varying levels of technical competence. It has user-friendly features and design cues to make navigation easier and encourage</w:t>
      </w:r>
      <w:r>
        <w:rPr>
          <w:rFonts w:ascii="Times New Roman" w:hAnsi="Times New Roman" w:cs="Times New Roman"/>
          <w:sz w:val="24"/>
          <w:szCs w:val="24"/>
        </w:rPr>
        <w:t xml:space="preserve"> </w:t>
      </w:r>
      <w:r w:rsidRPr="009E520C">
        <w:rPr>
          <w:rFonts w:ascii="Times New Roman" w:hAnsi="Times New Roman" w:cs="Times New Roman"/>
          <w:sz w:val="24"/>
          <w:szCs w:val="24"/>
        </w:rPr>
        <w:t>ease of use.</w:t>
      </w:r>
    </w:p>
    <w:p w:rsidRPr="00BC56E0" w:rsidR="00570D26" w:rsidP="3A2E648B" w:rsidRDefault="00356E55" w14:paraId="4C3E35C0" w14:textId="77777777">
      <w:pPr>
        <w:pStyle w:val="Normal"/>
        <w:ind/>
        <w:rPr>
          <w:rFonts w:ascii="Times New Roman" w:hAnsi="Times New Roman" w:cs="Times New Roman"/>
          <w:b w:val="1"/>
          <w:bCs w:val="1"/>
          <w:sz w:val="24"/>
          <w:szCs w:val="24"/>
        </w:rPr>
      </w:pPr>
      <w:r w:rsidRPr="3A2E648B" w:rsidR="00356E55">
        <w:rPr>
          <w:rFonts w:ascii="Times New Roman" w:hAnsi="Times New Roman" w:cs="Times New Roman"/>
          <w:b w:val="1"/>
          <w:bCs w:val="1"/>
          <w:sz w:val="24"/>
          <w:szCs w:val="24"/>
        </w:rPr>
        <w:t>Use</w:t>
      </w:r>
      <w:r w:rsidRPr="3A2E648B" w:rsidR="00356E55">
        <w:rPr>
          <w:rFonts w:ascii="Times New Roman" w:hAnsi="Times New Roman" w:cs="Times New Roman"/>
          <w:b w:val="1"/>
          <w:bCs w:val="1"/>
          <w:spacing w:val="-5"/>
          <w:sz w:val="24"/>
          <w:szCs w:val="24"/>
        </w:rPr>
        <w:t xml:space="preserve"> </w:t>
      </w:r>
      <w:r w:rsidRPr="3A2E648B" w:rsidR="00356E55">
        <w:rPr>
          <w:rFonts w:ascii="Times New Roman" w:hAnsi="Times New Roman" w:cs="Times New Roman"/>
          <w:b w:val="1"/>
          <w:bCs w:val="1"/>
          <w:sz w:val="24"/>
          <w:szCs w:val="24"/>
        </w:rPr>
        <w:t>Case</w:t>
      </w:r>
      <w:r w:rsidRPr="3A2E648B" w:rsidR="00356E55">
        <w:rPr>
          <w:rFonts w:ascii="Times New Roman" w:hAnsi="Times New Roman" w:cs="Times New Roman"/>
          <w:b w:val="1"/>
          <w:bCs w:val="1"/>
          <w:spacing w:val="-4"/>
          <w:sz w:val="24"/>
          <w:szCs w:val="24"/>
        </w:rPr>
        <w:t xml:space="preserve"> </w:t>
      </w:r>
      <w:r w:rsidRPr="3A2E648B" w:rsidR="00356E55">
        <w:rPr>
          <w:rFonts w:ascii="Times New Roman" w:hAnsi="Times New Roman" w:cs="Times New Roman"/>
          <w:b w:val="1"/>
          <w:bCs w:val="1"/>
          <w:spacing w:val="-2"/>
          <w:sz w:val="24"/>
          <w:szCs w:val="24"/>
        </w:rPr>
        <w:t>Diagram</w:t>
      </w:r>
    </w:p>
    <w:p w:rsidR="3A2E648B" w:rsidP="3A2E648B" w:rsidRDefault="3A2E648B" w14:paraId="323E6E34" w14:textId="7434727C">
      <w:pPr>
        <w:pStyle w:val="Normal"/>
        <w:rPr>
          <w:rFonts w:ascii="Times New Roman" w:hAnsi="Times New Roman" w:cs="Times New Roman"/>
          <w:b w:val="1"/>
          <w:bCs w:val="1"/>
          <w:sz w:val="24"/>
          <w:szCs w:val="24"/>
        </w:rPr>
      </w:pPr>
    </w:p>
    <w:p w:rsidRPr="00BC56E0" w:rsidR="00570D26" w:rsidRDefault="00570D26" w14:paraId="09A0F306" w14:textId="77777777">
      <w:pPr>
        <w:pStyle w:val="BodyText"/>
        <w:rPr>
          <w:rFonts w:ascii="Times New Roman" w:hAnsi="Times New Roman" w:cs="Times New Roman"/>
          <w:b/>
          <w:sz w:val="20"/>
        </w:rPr>
      </w:pPr>
    </w:p>
    <w:p w:rsidRPr="00BC56E0" w:rsidR="00570D26" w:rsidP="5D9DFE8D" w:rsidRDefault="00356E55" w14:paraId="7E97F2B6" w14:textId="77777777" w14:noSpellErr="1">
      <w:pPr>
        <w:pStyle w:val="BodyText"/>
        <w:spacing w:before="2"/>
        <w:rPr>
          <w:rFonts w:ascii="Times New Roman" w:hAnsi="Times New Roman" w:cs="Times New Roman"/>
          <w:b w:val="1"/>
          <w:bCs w:val="1"/>
          <w:sz w:val="21"/>
          <w:szCs w:val="21"/>
        </w:rPr>
      </w:pPr>
    </w:p>
    <w:p w:rsidRPr="00BC56E0" w:rsidR="00570D26" w:rsidP="3A2E648B" w:rsidRDefault="00570D26" w14:paraId="26471F8A" w14:textId="17038288">
      <w:pPr>
        <w:rPr>
          <w:rFonts w:ascii="Times New Roman" w:hAnsi="Times New Roman" w:cs="Times New Roman"/>
          <w:sz w:val="21"/>
          <w:szCs w:val="21"/>
        </w:rPr>
        <w:sectPr w:rsidRPr="00BC56E0" w:rsidR="00570D26" w:rsidSect="00850FD2">
          <w:pgSz w:w="12240" w:h="15840" w:orient="portrait"/>
          <w:pgMar w:top="1360" w:right="1260" w:bottom="1220" w:left="1340" w:header="0" w:footer="1020" w:gutter="0"/>
          <w:cols w:space="720"/>
        </w:sectPr>
      </w:pPr>
      <w:r w:rsidR="69ABF5C3">
        <w:drawing>
          <wp:inline wp14:editId="10C0198F" wp14:anchorId="1A223975">
            <wp:extent cx="4581524" cy="4124325"/>
            <wp:effectExtent l="0" t="0" r="0" b="0"/>
            <wp:docPr id="707802963" name="" title=""/>
            <wp:cNvGraphicFramePr>
              <a:graphicFrameLocks noChangeAspect="1"/>
            </wp:cNvGraphicFramePr>
            <a:graphic>
              <a:graphicData uri="http://schemas.openxmlformats.org/drawingml/2006/picture">
                <pic:pic>
                  <pic:nvPicPr>
                    <pic:cNvPr id="0" name=""/>
                    <pic:cNvPicPr/>
                  </pic:nvPicPr>
                  <pic:blipFill>
                    <a:blip r:embed="R194c092ce0384014">
                      <a:extLst>
                        <a:ext xmlns:a="http://schemas.openxmlformats.org/drawingml/2006/main" uri="{28A0092B-C50C-407E-A947-70E740481C1C}">
                          <a14:useLocalDpi val="0"/>
                        </a:ext>
                      </a:extLst>
                    </a:blip>
                    <a:stretch>
                      <a:fillRect/>
                    </a:stretch>
                  </pic:blipFill>
                  <pic:spPr>
                    <a:xfrm>
                      <a:off x="0" y="0"/>
                      <a:ext cx="4581524" cy="4124325"/>
                    </a:xfrm>
                    <a:prstGeom prst="rect">
                      <a:avLst/>
                    </a:prstGeom>
                  </pic:spPr>
                </pic:pic>
              </a:graphicData>
            </a:graphic>
          </wp:inline>
        </w:drawing>
      </w:r>
    </w:p>
    <w:p w:rsidRPr="00BC56E0" w:rsidR="00570D26" w:rsidRDefault="00356E55" w14:paraId="1191A882" w14:textId="77777777">
      <w:pPr>
        <w:spacing w:before="80"/>
        <w:ind w:left="100"/>
        <w:rPr>
          <w:rFonts w:ascii="Times New Roman" w:hAnsi="Times New Roman" w:cs="Times New Roman"/>
          <w:b/>
          <w:sz w:val="24"/>
        </w:rPr>
      </w:pPr>
      <w:r w:rsidRPr="00BC56E0">
        <w:rPr>
          <w:rFonts w:ascii="Times New Roman" w:hAnsi="Times New Roman" w:cs="Times New Roman"/>
          <w:b/>
          <w:sz w:val="24"/>
        </w:rPr>
        <w:t>Class</w:t>
      </w:r>
      <w:r w:rsidRPr="00BC56E0">
        <w:rPr>
          <w:rFonts w:ascii="Times New Roman" w:hAnsi="Times New Roman" w:cs="Times New Roman"/>
          <w:b/>
          <w:spacing w:val="-5"/>
          <w:sz w:val="24"/>
        </w:rPr>
        <w:t xml:space="preserve"> </w:t>
      </w:r>
      <w:r w:rsidRPr="00BC56E0">
        <w:rPr>
          <w:rFonts w:ascii="Times New Roman" w:hAnsi="Times New Roman" w:cs="Times New Roman"/>
          <w:b/>
          <w:spacing w:val="-2"/>
          <w:sz w:val="24"/>
        </w:rPr>
        <w:t>Diagram</w:t>
      </w:r>
    </w:p>
    <w:p w:rsidRPr="00BC56E0" w:rsidR="00570D26" w:rsidRDefault="00570D26" w14:paraId="1BFA3F9F" w14:textId="77777777">
      <w:pPr>
        <w:pStyle w:val="BodyText"/>
        <w:rPr>
          <w:rFonts w:ascii="Times New Roman" w:hAnsi="Times New Roman" w:cs="Times New Roman"/>
          <w:b/>
          <w:sz w:val="20"/>
        </w:rPr>
      </w:pPr>
    </w:p>
    <w:p w:rsidRPr="00BC56E0" w:rsidR="00570D26" w:rsidP="4040FC89" w:rsidRDefault="00356E55" w14:paraId="6A6779AC" w14:textId="3A3D49DC">
      <w:pPr>
        <w:pStyle w:val="BodyText"/>
        <w:spacing w:before="2"/>
        <w:rPr>
          <w:rFonts w:ascii="Times New Roman" w:hAnsi="Times New Roman" w:cs="Times New Roman"/>
          <w:b w:val="1"/>
          <w:bCs w:val="1"/>
          <w:sz w:val="10"/>
          <w:szCs w:val="10"/>
        </w:rPr>
      </w:pPr>
      <w:r w:rsidR="407CFE4B">
        <w:drawing>
          <wp:inline wp14:editId="556E80BE" wp14:anchorId="378F65C6">
            <wp:extent cx="5343525" cy="3448050"/>
            <wp:effectExtent l="0" t="0" r="0" b="0"/>
            <wp:docPr id="1389528454" name="" title=""/>
            <wp:cNvGraphicFramePr>
              <a:graphicFrameLocks noChangeAspect="1"/>
            </wp:cNvGraphicFramePr>
            <a:graphic>
              <a:graphicData uri="http://schemas.openxmlformats.org/drawingml/2006/picture">
                <pic:pic>
                  <pic:nvPicPr>
                    <pic:cNvPr id="0" name=""/>
                    <pic:cNvPicPr/>
                  </pic:nvPicPr>
                  <pic:blipFill>
                    <a:blip r:embed="R9fb261165a374012">
                      <a:extLst>
                        <a:ext xmlns:a="http://schemas.openxmlformats.org/drawingml/2006/main" uri="{28A0092B-C50C-407E-A947-70E740481C1C}">
                          <a14:useLocalDpi val="0"/>
                        </a:ext>
                      </a:extLst>
                    </a:blip>
                    <a:stretch>
                      <a:fillRect/>
                    </a:stretch>
                  </pic:blipFill>
                  <pic:spPr>
                    <a:xfrm>
                      <a:off x="0" y="0"/>
                      <a:ext cx="5343525" cy="3448050"/>
                    </a:xfrm>
                    <a:prstGeom prst="rect">
                      <a:avLst/>
                    </a:prstGeom>
                  </pic:spPr>
                </pic:pic>
              </a:graphicData>
            </a:graphic>
          </wp:inline>
        </w:drawing>
      </w:r>
    </w:p>
    <w:sectPr w:rsidRPr="00BC56E0" w:rsidR="00570D26">
      <w:pgSz w:w="12240" w:h="15840" w:orient="portrait"/>
      <w:pgMar w:top="1360" w:right="1260" w:bottom="1220" w:left="1340" w:header="0" w:footer="10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50FD2" w:rsidRDefault="00850FD2" w14:paraId="400BD989" w14:textId="77777777">
      <w:r>
        <w:separator/>
      </w:r>
    </w:p>
  </w:endnote>
  <w:endnote w:type="continuationSeparator" w:id="0">
    <w:p w:rsidR="00850FD2" w:rsidRDefault="00850FD2" w14:paraId="5738D25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70D26" w:rsidRDefault="00794C0F" w14:paraId="22732EC7" w14:textId="31A061A4">
    <w:pPr>
      <w:pStyle w:val="BodyText"/>
      <w:spacing w:line="14" w:lineRule="auto"/>
      <w:rPr>
        <w:sz w:val="20"/>
      </w:rPr>
    </w:pPr>
    <w:r>
      <w:rPr>
        <w:noProof/>
      </w:rPr>
      <w:pict w14:anchorId="3C80FE74">
        <v:shapetype id="_x0000_t202" coordsize="21600,21600" o:spt="202" path="m,l,21600r21600,l21600,xe">
          <v:stroke joinstyle="miter"/>
          <v:path gradientshapeok="t" o:connecttype="rect"/>
        </v:shapetype>
        <v:shape id="Textbox 4" style="position:absolute;margin-left:299.95pt;margin-top:730pt;width:13.15pt;height:14.35pt;z-index:-251658752;visibility:visible;mso-wrap-distance-left:0;mso-wrap-distance-right:0;mso-position-horizontal-relative:page;mso-position-vertical-relative:page" o:spid="_x0000_s102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">
          <v:textbox inset="0,0,0,0">
            <w:txbxContent>
              <w:p w:rsidR="00570D26" w:rsidRDefault="00356E55" w14:paraId="706E187B" w14:textId="77777777">
                <w:pPr>
                  <w:spacing w:before="13"/>
                  <w:ind w:left="60"/>
                </w:pPr>
                <w:r>
                  <w:fldChar w:fldCharType="begin"/>
                </w:r>
                <w: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50FD2" w:rsidRDefault="00850FD2" w14:paraId="0C69C798" w14:textId="77777777">
      <w:r>
        <w:separator/>
      </w:r>
    </w:p>
  </w:footnote>
  <w:footnote w:type="continuationSeparator" w:id="0">
    <w:p w:rsidR="00850FD2" w:rsidRDefault="00850FD2" w14:paraId="0CF95A00" w14:textId="77777777">
      <w:r>
        <w:continuationSeparator/>
      </w: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0D26"/>
    <w:rsid w:val="000C2957"/>
    <w:rsid w:val="00115275"/>
    <w:rsid w:val="00177B61"/>
    <w:rsid w:val="00320245"/>
    <w:rsid w:val="00356E55"/>
    <w:rsid w:val="005360E3"/>
    <w:rsid w:val="00570D26"/>
    <w:rsid w:val="00632E22"/>
    <w:rsid w:val="00794C0F"/>
    <w:rsid w:val="00831E7F"/>
    <w:rsid w:val="00850FD2"/>
    <w:rsid w:val="009B3819"/>
    <w:rsid w:val="009E520C"/>
    <w:rsid w:val="009F1350"/>
    <w:rsid w:val="00BC56E0"/>
    <w:rsid w:val="00C02F44"/>
    <w:rsid w:val="00CA128F"/>
    <w:rsid w:val="3A2E648B"/>
    <w:rsid w:val="4040FC89"/>
    <w:rsid w:val="407CFE4B"/>
    <w:rsid w:val="5D9DFE8D"/>
    <w:rsid w:val="69ABF5C3"/>
    <w:rsid w:val="6F6CE87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25957C"/>
  <w15:docId w15:val="{F7BBD5B7-618C-42F1-A7CA-DF365FD9F17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Arial MT" w:hAnsi="Arial MT" w:eastAsia="Arial MT" w:cs="Arial MT"/>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2303" w:right="2380"/>
      <w:jc w:val="center"/>
    </w:pPr>
    <w:rPr>
      <w:rFonts w:ascii="Arial" w:hAnsi="Arial" w:eastAsia="Arial" w:cs="Arial"/>
      <w:b/>
      <w:bCs/>
      <w:sz w:val="36"/>
      <w:szCs w:val="36"/>
    </w:rPr>
  </w:style>
  <w:style w:type="paragraph" w:styleId="ListParagraph">
    <w:name w:val="List Paragraph"/>
    <w:basedOn w:val="Normal"/>
    <w:uiPriority w:val="1"/>
    <w:qFormat/>
  </w:style>
  <w:style w:type="paragraph" w:styleId="TableParagraph" w:customStyle="1">
    <w:name w:val="Table Paragraph"/>
    <w:basedOn w:val="Normal"/>
    <w:uiPriority w:val="1"/>
    <w:qFormat/>
  </w:style>
  <w:style w:type="paragraph" w:styleId="paragraph" w:customStyle="1">
    <w:name w:val="paragraph"/>
    <w:basedOn w:val="Normal"/>
    <w:rsid w:val="00BC56E0"/>
    <w:pPr>
      <w:widowControl/>
      <w:autoSpaceDE/>
      <w:autoSpaceDN/>
      <w:spacing w:before="100" w:beforeAutospacing="1" w:after="100" w:afterAutospacing="1"/>
    </w:pPr>
    <w:rPr>
      <w:rFonts w:ascii="Times New Roman" w:hAnsi="Times New Roman" w:eastAsia="Times New Roman" w:cs="Times New Roman"/>
      <w:sz w:val="24"/>
      <w:szCs w:val="24"/>
      <w:lang w:eastAsia="ko-KR"/>
    </w:rPr>
  </w:style>
  <w:style w:type="character" w:styleId="normaltextrun" w:customStyle="1">
    <w:name w:val="normaltextrun"/>
    <w:basedOn w:val="DefaultParagraphFont"/>
    <w:rsid w:val="00BC56E0"/>
  </w:style>
  <w:style w:type="paragraph" w:styleId="Header">
    <w:name w:val="header"/>
    <w:basedOn w:val="Normal"/>
    <w:link w:val="HeaderChar"/>
    <w:uiPriority w:val="99"/>
    <w:unhideWhenUsed/>
    <w:rsid w:val="009F1350"/>
    <w:pPr>
      <w:tabs>
        <w:tab w:val="center" w:pos="4680"/>
        <w:tab w:val="right" w:pos="9360"/>
      </w:tabs>
    </w:pPr>
  </w:style>
  <w:style w:type="character" w:styleId="HeaderChar" w:customStyle="1">
    <w:name w:val="Header Char"/>
    <w:basedOn w:val="DefaultParagraphFont"/>
    <w:link w:val="Header"/>
    <w:uiPriority w:val="99"/>
    <w:rsid w:val="009F1350"/>
    <w:rPr>
      <w:rFonts w:ascii="Arial MT" w:hAnsi="Arial MT" w:eastAsia="Arial MT" w:cs="Arial MT"/>
    </w:rPr>
  </w:style>
  <w:style w:type="paragraph" w:styleId="Footer">
    <w:name w:val="footer"/>
    <w:basedOn w:val="Normal"/>
    <w:link w:val="FooterChar"/>
    <w:uiPriority w:val="99"/>
    <w:unhideWhenUsed/>
    <w:rsid w:val="009F1350"/>
    <w:pPr>
      <w:tabs>
        <w:tab w:val="center" w:pos="4680"/>
        <w:tab w:val="right" w:pos="9360"/>
      </w:tabs>
    </w:pPr>
  </w:style>
  <w:style w:type="character" w:styleId="FooterChar" w:customStyle="1">
    <w:name w:val="Footer Char"/>
    <w:basedOn w:val="DefaultParagraphFont"/>
    <w:link w:val="Footer"/>
    <w:uiPriority w:val="99"/>
    <w:rsid w:val="009F1350"/>
    <w:rPr>
      <w:rFonts w:ascii="Arial MT" w:hAnsi="Arial MT" w:eastAsia="Arial MT" w:cs="Arial MT"/>
    </w:rPr>
  </w:style>
  <w:style w:type="character" w:styleId="BodyTextChar" w:customStyle="1">
    <w:name w:val="Body Text Char"/>
    <w:basedOn w:val="DefaultParagraphFont"/>
    <w:link w:val="BodyText"/>
    <w:uiPriority w:val="1"/>
    <w:rsid w:val="00CA128F"/>
    <w:rPr>
      <w:rFonts w:ascii="Arial MT" w:hAnsi="Arial MT" w:eastAsia="Arial MT" w:cs="Arial M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webSettings" Target="webSettings.xml" Id="rId3" /><Relationship Type="http://schemas.openxmlformats.org/officeDocument/2006/relationships/image" Target="media/image2.jpeg" Id="rId7" /><Relationship Type="http://schemas.openxmlformats.org/officeDocument/2006/relationships/theme" Target="theme/theme1.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1.jpeg" Id="rId6" /><Relationship Type="http://schemas.openxmlformats.org/officeDocument/2006/relationships/fontTable" Target="fontTable.xml" Id="rId11"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image" Target="/media/image.png" Id="R9fb261165a374012" /><Relationship Type="http://schemas.openxmlformats.org/officeDocument/2006/relationships/image" Target="/media/image2.png" Id="R194c092ce03840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Richard</dc:creator>
  <keywords/>
  <dc:description/>
  <lastModifiedBy>NEIL EMMANUEL R. MACARO</lastModifiedBy>
  <revision>5</revision>
  <dcterms:created xsi:type="dcterms:W3CDTF">2024-05-11T00:31:00.0000000Z</dcterms:created>
  <dcterms:modified xsi:type="dcterms:W3CDTF">2024-05-11T09:39:33.1891848Z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2023-03-28T00:00:00Z</vt:filetime>
  </property>
  <property fmtid="{D5CDD505-2E9C-101B-9397-08002B2CF9AE}" pid="3" name="Creator">
    <vt:lpwstr>Microsoft® Word for Microsoft 365</vt:lpwstr>
  </property>
  <property fmtid="{D5CDD505-2E9C-101B-9397-08002B2CF9AE}" pid="4" name="LastSaved">
    <vt:filetime>2024-05-09T00:00:00Z</vt:filetime>
  </property>
  <property fmtid="{D5CDD505-2E9C-101B-9397-08002B2CF9AE}" pid="5" name="Producer">
    <vt:lpwstr>Microsoft® Word for Microsoft 365</vt:lpwstr>
  </property>
</Properties>
</file>