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108" w:type="dxa"/>
        <w:tblBorders>
          <w:bottom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B69A6" w:rsidTr="00C059EB">
        <w:trPr>
          <w:trHeight w:val="705"/>
        </w:trPr>
        <w:tc>
          <w:tcPr>
            <w:tcW w:w="9765" w:type="dxa"/>
            <w:tcBorders>
              <w:top w:val="single" w:sz="4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BB69A6" w:rsidRPr="003B6E66" w:rsidRDefault="00BB69A6" w:rsidP="00662274">
            <w:pPr>
              <w:pStyle w:val="a8"/>
              <w:spacing w:line="312" w:lineRule="auto"/>
              <w:jc w:val="both"/>
              <w:rPr>
                <w:rFonts w:ascii="돋움" w:eastAsia="돋움" w:hAnsi="돋움"/>
                <w:b/>
                <w:bCs/>
                <w:sz w:val="36"/>
                <w:szCs w:val="36"/>
              </w:rPr>
            </w:pPr>
            <w:r>
              <w:rPr>
                <w:rFonts w:ascii="돋움" w:eastAsia="돋움" w:hAnsi="돋움" w:hint="eastAsia"/>
                <w:b/>
                <w:bCs/>
                <w:color w:val="315F97"/>
                <w:sz w:val="32"/>
                <w:szCs w:val="32"/>
              </w:rPr>
              <w:t xml:space="preserve">[참가 서약서] </w:t>
            </w:r>
            <w:r w:rsidR="003B6E66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2</w:t>
            </w:r>
            <w:r w:rsidR="00E467EB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01</w:t>
            </w:r>
            <w:r w:rsidR="00662274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9</w:t>
            </w:r>
            <w:r w:rsidRPr="00B961F3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 xml:space="preserve"> 날씨 빅데이터 콘테스트</w:t>
            </w:r>
          </w:p>
        </w:tc>
      </w:tr>
    </w:tbl>
    <w:p w:rsidR="009A7C54" w:rsidRDefault="00397CA3"/>
    <w:p w:rsidR="00BB69A6" w:rsidRPr="00BB69A6" w:rsidRDefault="00BB69A6" w:rsidP="00B23ECD">
      <w:pPr>
        <w:wordWrap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 w:hint="eastAsia"/>
          <w:sz w:val="24"/>
          <w:szCs w:val="24"/>
        </w:rPr>
        <w:t>본인</w:t>
      </w:r>
      <w:r w:rsidRPr="00BB69A6">
        <w:rPr>
          <w:rFonts w:ascii="돋움" w:eastAsia="돋움" w:hAnsi="돋움"/>
          <w:sz w:val="24"/>
          <w:szCs w:val="24"/>
        </w:rPr>
        <w:t>/본 단체(학교, 법인 등)는</w:t>
      </w:r>
      <w:r w:rsidR="00E467EB">
        <w:rPr>
          <w:rFonts w:ascii="돋움" w:eastAsia="돋움" w:hAnsi="돋움"/>
          <w:sz w:val="24"/>
          <w:szCs w:val="24"/>
        </w:rPr>
        <w:t xml:space="preserve"> ‘20</w:t>
      </w:r>
      <w:r w:rsidR="00373CB4">
        <w:rPr>
          <w:rFonts w:ascii="돋움" w:eastAsia="돋움" w:hAnsi="돋움" w:hint="eastAsia"/>
          <w:sz w:val="24"/>
          <w:szCs w:val="24"/>
        </w:rPr>
        <w:t>1</w:t>
      </w:r>
      <w:r w:rsidR="003A1D15">
        <w:rPr>
          <w:rFonts w:ascii="돋움" w:eastAsia="돋움" w:hAnsi="돋움" w:hint="eastAsia"/>
          <w:sz w:val="24"/>
          <w:szCs w:val="24"/>
        </w:rPr>
        <w:t>9</w:t>
      </w:r>
      <w:r w:rsidRPr="00BB69A6">
        <w:rPr>
          <w:rFonts w:ascii="돋움" w:eastAsia="돋움" w:hAnsi="돋움"/>
          <w:sz w:val="24"/>
          <w:szCs w:val="24"/>
        </w:rPr>
        <w:t xml:space="preserve"> 날씨 빅데이터 콘테스트’</w:t>
      </w:r>
      <w:proofErr w:type="spellStart"/>
      <w:r w:rsidRPr="00BB69A6">
        <w:rPr>
          <w:rFonts w:ascii="돋움" w:eastAsia="돋움" w:hAnsi="돋움"/>
          <w:sz w:val="24"/>
          <w:szCs w:val="24"/>
        </w:rPr>
        <w:t>를</w:t>
      </w:r>
      <w:proofErr w:type="spellEnd"/>
      <w:r w:rsidRPr="00BB69A6">
        <w:rPr>
          <w:rFonts w:ascii="돋움" w:eastAsia="돋움" w:hAnsi="돋움"/>
          <w:sz w:val="24"/>
          <w:szCs w:val="24"/>
        </w:rPr>
        <w:t xml:space="preserve"> 위한 공모 참가와 관련하여 아래 사항에 대하여 서약합니다. </w:t>
      </w:r>
    </w:p>
    <w:p w:rsidR="00BB69A6" w:rsidRPr="003D628F" w:rsidRDefault="00BB69A6" w:rsidP="00BB69A6">
      <w:pPr>
        <w:rPr>
          <w:rFonts w:ascii="돋움" w:eastAsia="돋움" w:hAnsi="돋움"/>
          <w:szCs w:val="24"/>
        </w:rPr>
      </w:pPr>
      <w:r w:rsidRPr="00BB69A6">
        <w:rPr>
          <w:rFonts w:ascii="돋움" w:eastAsia="돋움" w:hAnsi="돋움" w:hint="eastAsia"/>
          <w:sz w:val="24"/>
          <w:szCs w:val="24"/>
        </w:rPr>
        <w:t> 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>1. 경진대회 추진과 관련한 행사 일정을 준수합니다.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2. 행사 추진과 관련하여, 행사 진행 요원과 </w:t>
      </w:r>
      <w:proofErr w:type="gramStart"/>
      <w:r w:rsidRPr="00BB69A6">
        <w:rPr>
          <w:rFonts w:ascii="돋움" w:eastAsia="돋움" w:hAnsi="돋움"/>
          <w:sz w:val="24"/>
          <w:szCs w:val="24"/>
        </w:rPr>
        <w:t>불미스런</w:t>
      </w:r>
      <w:proofErr w:type="gramEnd"/>
      <w:r w:rsidRPr="00BB69A6">
        <w:rPr>
          <w:rFonts w:ascii="돋움" w:eastAsia="돋움" w:hAnsi="돋움"/>
          <w:sz w:val="24"/>
          <w:szCs w:val="24"/>
        </w:rPr>
        <w:t xml:space="preserve"> 일이 발생하지 않도록 상호 협력합니다. </w:t>
      </w:r>
    </w:p>
    <w:p w:rsidR="00BB69A6" w:rsidRPr="003B6E6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3. </w:t>
      </w:r>
      <w:r w:rsidR="00E467EB">
        <w:rPr>
          <w:rFonts w:ascii="돋움" w:eastAsia="돋움" w:hAnsi="돋움" w:hint="eastAsia"/>
          <w:sz w:val="24"/>
          <w:szCs w:val="24"/>
        </w:rPr>
        <w:t xml:space="preserve">기상청 경진대회 기 수상작 및 </w:t>
      </w:r>
      <w:r w:rsidR="005F5B82">
        <w:rPr>
          <w:rFonts w:ascii="돋움" w:eastAsia="돋움" w:hAnsi="돋움" w:hint="eastAsia"/>
          <w:sz w:val="24"/>
          <w:szCs w:val="24"/>
        </w:rPr>
        <w:t xml:space="preserve">유사 분야의 타 경진대회 수상작, </w:t>
      </w:r>
      <w:r w:rsidRPr="00BB69A6">
        <w:rPr>
          <w:rFonts w:ascii="돋움" w:eastAsia="돋움" w:hAnsi="돋움"/>
          <w:sz w:val="24"/>
          <w:szCs w:val="24"/>
        </w:rPr>
        <w:t>타인/타사의 아이디어 또는 제품 내용 등을 표절, 도용 시</w:t>
      </w:r>
      <w:r w:rsidR="005F5B82">
        <w:rPr>
          <w:rFonts w:ascii="돋움" w:eastAsia="돋움" w:hAnsi="돋움" w:hint="eastAsia"/>
          <w:sz w:val="24"/>
          <w:szCs w:val="24"/>
        </w:rPr>
        <w:t xml:space="preserve"> </w:t>
      </w:r>
      <w:r w:rsidRPr="00BB69A6">
        <w:rPr>
          <w:rFonts w:ascii="돋움" w:eastAsia="돋움" w:hAnsi="돋움"/>
          <w:sz w:val="24"/>
          <w:szCs w:val="24"/>
        </w:rPr>
        <w:t xml:space="preserve">자동 자격박탈 됨에 동의합니다. 또한, 상금이 기 지급되었을 경우에는 즉시 반환하며, 위 사실로 인한 민형사상의 책임질 것을 서약합니다. 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4. 대회 진행과정에서 서류심사 평가방법 및 절차, 그리고 최종 결과에 대해 어떠한 이의도 제기하지 않을 것을 서약합니다. 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>5. 대회 진행과정에서 습득한 기술정보를 상대방의 사전 서면동의 없이 제3자에게 누설하지 않으며, 비밀유지 할 것을 동의합니다.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>6. 대회 홍보 및 원활한 진행을 위해 본인의 성명, 소속에 대한 기본적인 정보와 출품된 제안내용 등이 언론사 및 일반</w:t>
      </w:r>
      <w:r w:rsidR="0079406C">
        <w:rPr>
          <w:rFonts w:ascii="돋움" w:eastAsia="돋움" w:hAnsi="돋움" w:hint="eastAsia"/>
          <w:sz w:val="24"/>
          <w:szCs w:val="24"/>
        </w:rPr>
        <w:t>(홈페이지 등)</w:t>
      </w:r>
      <w:r w:rsidRPr="00BB69A6">
        <w:rPr>
          <w:rFonts w:ascii="돋움" w:eastAsia="돋움" w:hAnsi="돋움"/>
          <w:sz w:val="24"/>
          <w:szCs w:val="24"/>
        </w:rPr>
        <w:t>에 공개될 수 있음에 동의합니다.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7. </w:t>
      </w:r>
      <w:proofErr w:type="spellStart"/>
      <w:r w:rsidRPr="00BB69A6">
        <w:rPr>
          <w:rFonts w:ascii="돋움" w:eastAsia="돋움" w:hAnsi="돋움"/>
          <w:sz w:val="24"/>
          <w:szCs w:val="24"/>
        </w:rPr>
        <w:t>입상작의</w:t>
      </w:r>
      <w:proofErr w:type="spellEnd"/>
      <w:r w:rsidRPr="00BB69A6">
        <w:rPr>
          <w:rFonts w:ascii="돋움" w:eastAsia="돋움" w:hAnsi="돋움"/>
          <w:sz w:val="24"/>
          <w:szCs w:val="24"/>
        </w:rPr>
        <w:t xml:space="preserve"> 경우 출품된 내용 일체에 대한 원 저작권은 응모자 본인에게 귀속되나, 저작권자와의 협의를 통해 공익적 목적으로 제 3자를 통해 활용될 수 있음에 동의합니다. 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8. 참가자가 경진대회 참여를 위해 활용하는 데이터는 데이터 제공 기관의 이용 조건을 준수하여야 하며, 본 경진대회 이외의 타 목적으로 활용하지 않을 것을 동의합니다. 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9. 기타, 참가 </w:t>
      </w:r>
      <w:r w:rsidR="00497B7C">
        <w:rPr>
          <w:rFonts w:ascii="돋움" w:eastAsia="돋움" w:hAnsi="돋움" w:hint="eastAsia"/>
          <w:sz w:val="24"/>
          <w:szCs w:val="24"/>
        </w:rPr>
        <w:t>유의</w:t>
      </w:r>
      <w:r w:rsidRPr="00BB69A6">
        <w:rPr>
          <w:rFonts w:ascii="돋움" w:eastAsia="돋움" w:hAnsi="돋움"/>
          <w:sz w:val="24"/>
          <w:szCs w:val="24"/>
        </w:rPr>
        <w:t>사항을 읽고 충분히 이해하였습니다</w:t>
      </w:r>
      <w:r w:rsidR="00B23ECD">
        <w:rPr>
          <w:rFonts w:ascii="돋움" w:eastAsia="돋움" w:hAnsi="돋움"/>
          <w:sz w:val="24"/>
          <w:szCs w:val="24"/>
        </w:rPr>
        <w:t>.</w:t>
      </w:r>
    </w:p>
    <w:p w:rsidR="00BB69A6" w:rsidRPr="003D628F" w:rsidRDefault="00BB69A6" w:rsidP="003D628F">
      <w:pPr>
        <w:ind w:leftChars="142" w:left="518" w:hangingChars="117" w:hanging="234"/>
        <w:rPr>
          <w:rFonts w:ascii="돋움" w:eastAsia="돋움" w:hAnsi="돋움"/>
          <w:szCs w:val="24"/>
        </w:rPr>
      </w:pPr>
    </w:p>
    <w:p w:rsidR="00BB69A6" w:rsidRPr="00BB69A6" w:rsidRDefault="00BB69A6" w:rsidP="00BB69A6">
      <w:pPr>
        <w:ind w:leftChars="142" w:left="565" w:hangingChars="117" w:hanging="281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             </w:t>
      </w:r>
      <w:r w:rsidR="00E467EB">
        <w:rPr>
          <w:rFonts w:ascii="돋움" w:eastAsia="돋움" w:hAnsi="돋움"/>
          <w:sz w:val="24"/>
          <w:szCs w:val="24"/>
        </w:rPr>
        <w:t xml:space="preserve">                            </w:t>
      </w:r>
      <w:r w:rsidR="00804E68">
        <w:rPr>
          <w:rFonts w:ascii="돋움" w:eastAsia="돋움" w:hAnsi="돋움"/>
          <w:sz w:val="24"/>
          <w:szCs w:val="24"/>
        </w:rPr>
        <w:tab/>
      </w:r>
      <w:r w:rsidR="00804E68">
        <w:rPr>
          <w:rFonts w:ascii="돋움" w:eastAsia="돋움" w:hAnsi="돋움"/>
          <w:sz w:val="24"/>
          <w:szCs w:val="24"/>
        </w:rPr>
        <w:tab/>
      </w:r>
      <w:r w:rsidR="00E467EB">
        <w:rPr>
          <w:rFonts w:ascii="돋움" w:eastAsia="돋움" w:hAnsi="돋움"/>
          <w:sz w:val="24"/>
          <w:szCs w:val="24"/>
        </w:rPr>
        <w:t>201</w:t>
      </w:r>
      <w:r w:rsidR="003A1D15">
        <w:rPr>
          <w:rFonts w:ascii="돋움" w:eastAsia="돋움" w:hAnsi="돋움" w:hint="eastAsia"/>
          <w:sz w:val="24"/>
          <w:szCs w:val="24"/>
        </w:rPr>
        <w:t>9</w:t>
      </w:r>
      <w:r w:rsidRPr="00BB69A6">
        <w:rPr>
          <w:rFonts w:ascii="돋움" w:eastAsia="돋움" w:hAnsi="돋움"/>
          <w:sz w:val="24"/>
          <w:szCs w:val="24"/>
        </w:rPr>
        <w:t xml:space="preserve">년    </w:t>
      </w:r>
      <w:r w:rsidR="00582174">
        <w:rPr>
          <w:rFonts w:ascii="돋움" w:eastAsia="돋움" w:hAnsi="돋움"/>
          <w:sz w:val="24"/>
          <w:szCs w:val="24"/>
        </w:rPr>
        <w:t xml:space="preserve">7 </w:t>
      </w:r>
      <w:proofErr w:type="gramStart"/>
      <w:r w:rsidRPr="00BB69A6">
        <w:rPr>
          <w:rFonts w:ascii="돋움" w:eastAsia="돋움" w:hAnsi="돋움"/>
          <w:sz w:val="24"/>
          <w:szCs w:val="24"/>
        </w:rPr>
        <w:t>월  </w:t>
      </w:r>
      <w:r w:rsidR="00804E68">
        <w:rPr>
          <w:rFonts w:ascii="돋움" w:eastAsia="돋움" w:hAnsi="돋움"/>
          <w:sz w:val="24"/>
          <w:szCs w:val="24"/>
        </w:rPr>
        <w:t>17</w:t>
      </w:r>
      <w:proofErr w:type="gramEnd"/>
      <w:r w:rsidRPr="00BB69A6">
        <w:rPr>
          <w:rFonts w:ascii="돋움" w:eastAsia="돋움" w:hAnsi="돋움"/>
          <w:sz w:val="24"/>
          <w:szCs w:val="24"/>
        </w:rPr>
        <w:t>  일</w:t>
      </w:r>
    </w:p>
    <w:p w:rsidR="00BB69A6" w:rsidRDefault="00BB69A6" w:rsidP="00B23ECD">
      <w:pPr>
        <w:ind w:leftChars="142" w:left="628" w:hangingChars="117" w:hanging="344"/>
        <w:jc w:val="right"/>
        <w:rPr>
          <w:rFonts w:ascii="돋움" w:eastAsia="돋움" w:hAnsi="돋움"/>
          <w:b/>
          <w:sz w:val="30"/>
          <w:szCs w:val="30"/>
        </w:rPr>
      </w:pPr>
      <w:r w:rsidRPr="00B23ECD">
        <w:rPr>
          <w:rFonts w:ascii="돋움" w:eastAsia="돋움" w:hAnsi="돋움" w:hint="eastAsia"/>
          <w:b/>
          <w:sz w:val="30"/>
          <w:szCs w:val="30"/>
        </w:rPr>
        <w:t>참가자</w:t>
      </w:r>
      <w:r w:rsidRPr="00B23ECD">
        <w:rPr>
          <w:rFonts w:ascii="돋움" w:eastAsia="돋움" w:hAnsi="돋움"/>
          <w:b/>
          <w:sz w:val="30"/>
          <w:szCs w:val="30"/>
        </w:rPr>
        <w:t>(</w:t>
      </w:r>
      <w:r w:rsidR="005F5B82">
        <w:rPr>
          <w:rFonts w:ascii="돋움" w:eastAsia="돋움" w:hAnsi="돋움" w:hint="eastAsia"/>
          <w:b/>
          <w:sz w:val="30"/>
          <w:szCs w:val="30"/>
        </w:rPr>
        <w:t>대표자</w:t>
      </w:r>
      <w:r w:rsidRPr="00B23ECD">
        <w:rPr>
          <w:rFonts w:ascii="돋움" w:eastAsia="돋움" w:hAnsi="돋움"/>
          <w:b/>
          <w:sz w:val="30"/>
          <w:szCs w:val="30"/>
        </w:rPr>
        <w:t xml:space="preserve">명):  </w:t>
      </w:r>
      <w:r w:rsidR="00582174">
        <w:rPr>
          <w:rFonts w:ascii="돋움" w:eastAsia="돋움" w:hAnsi="돋움" w:hint="eastAsia"/>
          <w:b/>
          <w:sz w:val="30"/>
          <w:szCs w:val="30"/>
        </w:rPr>
        <w:t xml:space="preserve">최 성 </w:t>
      </w:r>
      <w:proofErr w:type="gramStart"/>
      <w:r w:rsidR="00582174">
        <w:rPr>
          <w:rFonts w:ascii="돋움" w:eastAsia="돋움" w:hAnsi="돋움" w:hint="eastAsia"/>
          <w:b/>
          <w:sz w:val="30"/>
          <w:szCs w:val="30"/>
        </w:rPr>
        <w:t>필</w:t>
      </w:r>
      <w:r w:rsidRPr="00B23ECD">
        <w:rPr>
          <w:rFonts w:ascii="돋움" w:eastAsia="돋움" w:hAnsi="돋움"/>
          <w:b/>
          <w:sz w:val="30"/>
          <w:szCs w:val="30"/>
        </w:rPr>
        <w:t xml:space="preserve">  (</w:t>
      </w:r>
      <w:proofErr w:type="gramEnd"/>
      <w:r w:rsidRPr="00B23ECD">
        <w:rPr>
          <w:rFonts w:ascii="돋움" w:eastAsia="돋움" w:hAnsi="돋움"/>
          <w:b/>
          <w:sz w:val="30"/>
          <w:szCs w:val="30"/>
        </w:rPr>
        <w:t>인)</w:t>
      </w:r>
    </w:p>
    <w:p w:rsidR="00921CB5" w:rsidRDefault="00921CB5" w:rsidP="005F5B82">
      <w:pPr>
        <w:ind w:leftChars="142" w:left="628" w:hangingChars="117" w:hanging="344"/>
        <w:jc w:val="left"/>
        <w:rPr>
          <w:rFonts w:ascii="돋움" w:eastAsia="돋움" w:hAnsi="돋움"/>
          <w:b/>
          <w:sz w:val="30"/>
          <w:szCs w:val="30"/>
        </w:rPr>
      </w:pPr>
    </w:p>
    <w:p w:rsidR="00921CB5" w:rsidRPr="00921CB5" w:rsidRDefault="00921CB5" w:rsidP="00921CB5">
      <w:pPr>
        <w:ind w:leftChars="142" w:left="628" w:hangingChars="117" w:hanging="344"/>
        <w:jc w:val="left"/>
        <w:rPr>
          <w:rFonts w:ascii="돋움" w:eastAsia="돋움" w:hAnsi="돋움"/>
          <w:b/>
          <w:sz w:val="30"/>
          <w:szCs w:val="30"/>
        </w:rPr>
      </w:pPr>
      <w:r>
        <w:rPr>
          <w:rFonts w:ascii="돋움" w:eastAsia="돋움" w:hAnsi="돋움" w:hint="eastAsia"/>
          <w:b/>
          <w:sz w:val="30"/>
          <w:szCs w:val="30"/>
        </w:rPr>
        <w:t>☞</w:t>
      </w:r>
      <w:r w:rsidRPr="00921CB5">
        <w:rPr>
          <w:rFonts w:ascii="돋움" w:eastAsia="돋움" w:hAnsi="돋움"/>
          <w:b/>
          <w:sz w:val="30"/>
          <w:szCs w:val="30"/>
        </w:rPr>
        <w:t xml:space="preserve"> 기타 참가 유의사항</w:t>
      </w:r>
    </w:p>
    <w:p w:rsidR="00921CB5" w:rsidRPr="00921CB5" w:rsidRDefault="00E03516" w:rsidP="00E03516">
      <w:pPr>
        <w:wordWrap/>
        <w:spacing w:line="240" w:lineRule="auto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b/>
          <w:sz w:val="30"/>
          <w:szCs w:val="30"/>
        </w:rPr>
        <w:t xml:space="preserve">  </w:t>
      </w: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1</w:t>
      </w:r>
      <w:r w:rsidR="00921CB5" w:rsidRPr="00921CB5">
        <w:rPr>
          <w:rFonts w:ascii="돋움" w:eastAsia="돋움" w:hAnsi="돋움"/>
          <w:sz w:val="26"/>
          <w:szCs w:val="26"/>
        </w:rPr>
        <w:t>. 참가 자격에 결격사항 발생 시 자격 자동박탈이 될 수 있으며, 수상금이</w:t>
      </w:r>
      <w:r w:rsidR="00C243B0">
        <w:rPr>
          <w:rFonts w:ascii="돋움" w:eastAsia="돋움" w:hAnsi="돋움" w:hint="eastAsia"/>
          <w:sz w:val="26"/>
          <w:szCs w:val="26"/>
        </w:rPr>
        <w:br/>
      </w:r>
      <w:r w:rsidR="00921CB5" w:rsidRPr="00921CB5">
        <w:rPr>
          <w:rFonts w:ascii="돋움" w:eastAsia="돋움" w:hAnsi="돋움"/>
          <w:sz w:val="26"/>
          <w:szCs w:val="26"/>
        </w:rPr>
        <w:t>기 지급되었을 경우 회수 조치</w:t>
      </w:r>
    </w:p>
    <w:p w:rsidR="00921CB5" w:rsidRPr="00921CB5" w:rsidRDefault="00921CB5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2</w:t>
      </w:r>
      <w:r w:rsidR="00921CB5" w:rsidRPr="00921CB5">
        <w:rPr>
          <w:rFonts w:ascii="돋움" w:eastAsia="돋움" w:hAnsi="돋움"/>
          <w:sz w:val="26"/>
          <w:szCs w:val="26"/>
        </w:rPr>
        <w:t>. 본선, 시상, 시연 등에 응하지 않을 경우 수상자 선정에서 제외</w:t>
      </w:r>
    </w:p>
    <w:p w:rsidR="00921CB5" w:rsidRPr="00921CB5" w:rsidRDefault="00921CB5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3</w:t>
      </w:r>
      <w:r w:rsidR="00921CB5" w:rsidRPr="00921CB5">
        <w:rPr>
          <w:rFonts w:ascii="돋움" w:eastAsia="돋움" w:hAnsi="돋움"/>
          <w:sz w:val="26"/>
          <w:szCs w:val="26"/>
        </w:rPr>
        <w:t xml:space="preserve">. 제안한 내용이 평가위원단의 최저 심사기준에 미달할 경우, 해당 부문 </w:t>
      </w:r>
      <w:proofErr w:type="spellStart"/>
      <w:r w:rsidR="00921CB5" w:rsidRPr="00921CB5">
        <w:rPr>
          <w:rFonts w:ascii="돋움" w:eastAsia="돋움" w:hAnsi="돋움"/>
          <w:sz w:val="26"/>
          <w:szCs w:val="26"/>
        </w:rPr>
        <w:t>시상별</w:t>
      </w:r>
      <w:proofErr w:type="spellEnd"/>
      <w:r w:rsidR="00921CB5" w:rsidRPr="00921CB5">
        <w:rPr>
          <w:rFonts w:ascii="돋움" w:eastAsia="돋움" w:hAnsi="돋움"/>
          <w:sz w:val="26"/>
          <w:szCs w:val="26"/>
        </w:rPr>
        <w:t xml:space="preserve"> 수상자가 없을 수 있음</w:t>
      </w:r>
    </w:p>
    <w:p w:rsidR="00921CB5" w:rsidRPr="00921CB5" w:rsidRDefault="00921CB5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4</w:t>
      </w:r>
      <w:r w:rsidR="00921CB5" w:rsidRPr="00921CB5">
        <w:rPr>
          <w:rFonts w:ascii="돋움" w:eastAsia="돋움" w:hAnsi="돋움"/>
          <w:sz w:val="26"/>
          <w:szCs w:val="26"/>
        </w:rPr>
        <w:t>. 평가 및 수상자 선정 등 주최기관의 결정에 대해 이의 제기 불가</w:t>
      </w:r>
    </w:p>
    <w:p w:rsidR="00921CB5" w:rsidRPr="00E21310" w:rsidRDefault="00921CB5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5</w:t>
      </w:r>
      <w:r w:rsidR="00921CB5" w:rsidRPr="00921CB5">
        <w:rPr>
          <w:rFonts w:ascii="돋움" w:eastAsia="돋움" w:hAnsi="돋움"/>
          <w:sz w:val="26"/>
          <w:szCs w:val="26"/>
        </w:rPr>
        <w:t>. 수상 관련 제세공과금은 수상자 부담</w:t>
      </w:r>
    </w:p>
    <w:p w:rsidR="00921CB5" w:rsidRPr="00E21310" w:rsidRDefault="00921CB5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6</w:t>
      </w:r>
      <w:r w:rsidR="00921CB5" w:rsidRPr="00921CB5">
        <w:rPr>
          <w:rFonts w:ascii="돋움" w:eastAsia="돋움" w:hAnsi="돋움"/>
          <w:sz w:val="26"/>
          <w:szCs w:val="26"/>
        </w:rPr>
        <w:t xml:space="preserve">. 제출된 </w:t>
      </w:r>
      <w:proofErr w:type="spellStart"/>
      <w:r w:rsidR="00921CB5" w:rsidRPr="00921CB5">
        <w:rPr>
          <w:rFonts w:ascii="돋움" w:eastAsia="돋움" w:hAnsi="돋움"/>
          <w:sz w:val="26"/>
          <w:szCs w:val="26"/>
        </w:rPr>
        <w:t>공모작에</w:t>
      </w:r>
      <w:proofErr w:type="spellEnd"/>
      <w:r w:rsidR="00921CB5" w:rsidRPr="00921CB5">
        <w:rPr>
          <w:rFonts w:ascii="돋움" w:eastAsia="돋움" w:hAnsi="돋움"/>
          <w:sz w:val="26"/>
          <w:szCs w:val="26"/>
        </w:rPr>
        <w:t xml:space="preserve"> 대한 내용은 접수 및 평가과정에서 비밀 유지</w:t>
      </w:r>
    </w:p>
    <w:p w:rsidR="00921CB5" w:rsidRDefault="00921CB5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5F5B82" w:rsidRDefault="005F5B82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5F5B82" w:rsidRDefault="005F5B82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E21310" w:rsidRDefault="00E21310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E21310" w:rsidRPr="00E21310" w:rsidRDefault="00E21310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5F5B82" w:rsidRDefault="005F5B82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5F5B82" w:rsidRPr="00921CB5" w:rsidRDefault="005F5B82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BB69A6" w:rsidRDefault="00BB69A6">
      <w:pPr>
        <w:rPr>
          <w:rFonts w:ascii="돋움" w:eastAsia="돋움" w:hAnsi="돋움"/>
          <w:sz w:val="24"/>
          <w:szCs w:val="24"/>
        </w:rPr>
      </w:pPr>
    </w:p>
    <w:tbl>
      <w:tblPr>
        <w:tblStyle w:val="a7"/>
        <w:tblW w:w="0" w:type="auto"/>
        <w:tblInd w:w="108" w:type="dxa"/>
        <w:tblBorders>
          <w:bottom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961F3" w:rsidTr="00E21310">
        <w:trPr>
          <w:trHeight w:val="847"/>
        </w:trPr>
        <w:tc>
          <w:tcPr>
            <w:tcW w:w="9765" w:type="dxa"/>
            <w:tcBorders>
              <w:top w:val="single" w:sz="4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B961F3" w:rsidRPr="00E21310" w:rsidRDefault="00B961F3" w:rsidP="003A1D15">
            <w:pPr>
              <w:pStyle w:val="a8"/>
              <w:spacing w:line="312" w:lineRule="auto"/>
              <w:jc w:val="both"/>
              <w:rPr>
                <w:rFonts w:ascii="돋움" w:eastAsia="돋움" w:hAnsi="돋움"/>
                <w:b/>
                <w:bCs/>
                <w:sz w:val="36"/>
                <w:szCs w:val="36"/>
              </w:rPr>
            </w:pPr>
            <w:r>
              <w:rPr>
                <w:rFonts w:ascii="돋움" w:eastAsia="돋움" w:hAnsi="돋움" w:hint="eastAsia"/>
                <w:b/>
                <w:bCs/>
                <w:color w:val="315F97"/>
                <w:sz w:val="32"/>
                <w:szCs w:val="32"/>
              </w:rPr>
              <w:lastRenderedPageBreak/>
              <w:t xml:space="preserve">[공모 요약서]  </w:t>
            </w:r>
            <w:r w:rsidR="00E467EB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201</w:t>
            </w:r>
            <w:r w:rsidR="003A1D15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9</w:t>
            </w:r>
            <w:r w:rsidRPr="00B961F3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 xml:space="preserve"> 날씨 빅데이터 콘테스트</w:t>
            </w:r>
          </w:p>
        </w:tc>
      </w:tr>
    </w:tbl>
    <w:p w:rsidR="00B961F3" w:rsidRDefault="00B961F3">
      <w:pPr>
        <w:rPr>
          <w:rFonts w:ascii="돋움" w:eastAsia="돋움" w:hAnsi="돋움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2685"/>
        <w:gridCol w:w="2107"/>
        <w:gridCol w:w="2973"/>
      </w:tblGrid>
      <w:tr w:rsidR="00B961F3" w:rsidRPr="00B961F3" w:rsidTr="0046223D">
        <w:trPr>
          <w:trHeight w:val="596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961F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접 수 번 호</w:t>
            </w:r>
          </w:p>
        </w:tc>
        <w:tc>
          <w:tcPr>
            <w:tcW w:w="7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804E68" w:rsidRDefault="00D65302" w:rsidP="00B961F3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굴림" w:eastAsia="굴림" w:hAnsi="굴림" w:cs="굴림"/>
                <w:b/>
                <w:bCs/>
                <w:color w:val="999999"/>
                <w:kern w:val="0"/>
                <w:sz w:val="24"/>
                <w:szCs w:val="24"/>
              </w:rPr>
            </w:pPr>
            <w:r w:rsidRPr="00804E68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2</w:t>
            </w:r>
            <w:r w:rsidRPr="00804E6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02918</w:t>
            </w:r>
          </w:p>
        </w:tc>
      </w:tr>
      <w:tr w:rsidR="00B961F3" w:rsidRPr="00B961F3" w:rsidTr="00E467EB">
        <w:trPr>
          <w:trHeight w:val="579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16109C" w:rsidP="00B961F3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참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가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자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D65302" w:rsidP="005F5B82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최성필</w:t>
            </w:r>
            <w:proofErr w:type="spellEnd"/>
            <w:r w:rsidR="00804E6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proofErr w:type="gramStart"/>
            <w:r w:rsidR="00B961F3" w:rsidRPr="00B961F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외</w:t>
            </w:r>
            <w:r w:rsidR="005F5B8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  <w:t>3</w:t>
            </w:r>
            <w:proofErr w:type="gramEnd"/>
            <w:r w:rsidR="005F5B8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B961F3" w:rsidRPr="00B961F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명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961F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소 속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D65302" w:rsidP="00E467E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더조은컴퓨터아카데미</w:t>
            </w:r>
            <w:proofErr w:type="spellEnd"/>
          </w:p>
        </w:tc>
      </w:tr>
    </w:tbl>
    <w:p w:rsidR="00B961F3" w:rsidRDefault="00B961F3">
      <w:pPr>
        <w:rPr>
          <w:rFonts w:ascii="돋움" w:eastAsia="돋움" w:hAnsi="돋움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7715"/>
      </w:tblGrid>
      <w:tr w:rsidR="00B961F3" w:rsidRPr="00B961F3" w:rsidTr="0046223D">
        <w:trPr>
          <w:trHeight w:val="591"/>
        </w:trPr>
        <w:tc>
          <w:tcPr>
            <w:tcW w:w="2095" w:type="dxa"/>
            <w:tcBorders>
              <w:top w:val="single" w:sz="18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공 모 제 목</w:t>
            </w:r>
          </w:p>
        </w:tc>
        <w:tc>
          <w:tcPr>
            <w:tcW w:w="7824" w:type="dxa"/>
            <w:tcBorders>
              <w:top w:val="single" w:sz="18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4059" w:rsidRPr="00B961F3" w:rsidRDefault="00D65302" w:rsidP="0046223D">
            <w:pPr>
              <w:spacing w:after="0" w:line="240" w:lineRule="auto"/>
              <w:rPr>
                <w:rFonts w:ascii="돋움" w:eastAsia="돋움" w:hAnsi="돋움"/>
                <w:b/>
                <w:bCs/>
                <w:color w:val="999999"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color w:val="999999"/>
                <w:sz w:val="24"/>
                <w:szCs w:val="24"/>
              </w:rPr>
              <w:t xml:space="preserve"> </w:t>
            </w:r>
            <w:r w:rsidR="00804E68"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날씨와 유형 별 산악 사고의 연관 관계</w:t>
            </w:r>
          </w:p>
        </w:tc>
      </w:tr>
      <w:tr w:rsidR="00B961F3" w:rsidRPr="00804E68" w:rsidTr="0046223D">
        <w:trPr>
          <w:trHeight w:val="2026"/>
        </w:trPr>
        <w:tc>
          <w:tcPr>
            <w:tcW w:w="2095" w:type="dxa"/>
            <w:tcBorders>
              <w:top w:val="single" w:sz="2" w:space="0" w:color="000000"/>
              <w:left w:val="nil"/>
              <w:bottom w:val="single" w:sz="18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공 모 배 경</w:t>
            </w:r>
          </w:p>
        </w:tc>
        <w:tc>
          <w:tcPr>
            <w:tcW w:w="7824" w:type="dxa"/>
            <w:tcBorders>
              <w:top w:val="single" w:sz="2" w:space="0" w:color="000000"/>
              <w:left w:val="double" w:sz="6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90E1C" w:rsidRDefault="00B90E1C" w:rsidP="007C59DB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</w:p>
          <w:p w:rsidR="007C59DB" w:rsidRPr="00804E68" w:rsidRDefault="007C59DB" w:rsidP="007C59DB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증가하는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등산 인구에 </w:t>
            </w:r>
            <w:r w:rsid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따라 </w:t>
            </w:r>
            <w:r w:rsidR="00804E68"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산악사고가 꾸준히 늘어나고 있다.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</w:p>
          <w:p w:rsidR="00B961F3" w:rsidRDefault="007C59DB" w:rsidP="00804E68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이에 반하여 </w:t>
            </w:r>
            <w:r w:rsid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부족한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산악</w:t>
            </w:r>
            <w:r w:rsid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>사고에 대한 인식</w:t>
            </w:r>
            <w:r w:rsid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과 열악한 산악 구조 활동의 효율적 방안을 제시하기 위해 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과거 날씨와 </w:t>
            </w:r>
            <w:r w:rsidR="00804E68"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산악 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>사고 데이터</w:t>
            </w:r>
            <w:r w:rsid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사이의 연관성과 영향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분석을 </w:t>
            </w:r>
            <w:r w:rsid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통하여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서비스를 제공함으로써,</w:t>
            </w:r>
            <w:r w:rsidR="00804E68"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등산객에게 </w:t>
            </w:r>
            <w:r w:rsid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효율적인 날씨 및 사고 </w:t>
            </w:r>
            <w:r w:rsidR="00804E68"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정보</w:t>
            </w:r>
            <w:r w:rsid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와 사고에 대한 인식 재정립에</w:t>
            </w:r>
            <w:r w:rsidR="00804E68"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목적을 두었다.</w:t>
            </w:r>
          </w:p>
          <w:p w:rsidR="004403FE" w:rsidRDefault="004403FE" w:rsidP="00804E68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</w:p>
          <w:p w:rsidR="00B90E1C" w:rsidRPr="00804E68" w:rsidRDefault="00B90E1C" w:rsidP="00804E68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</w:p>
        </w:tc>
      </w:tr>
      <w:tr w:rsidR="00B961F3" w:rsidRPr="00B961F3" w:rsidTr="0046223D">
        <w:trPr>
          <w:trHeight w:val="2026"/>
        </w:trPr>
        <w:tc>
          <w:tcPr>
            <w:tcW w:w="2095" w:type="dxa"/>
            <w:tcBorders>
              <w:top w:val="single" w:sz="18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활용 데이터</w:t>
            </w:r>
          </w:p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정의</w:t>
            </w:r>
          </w:p>
        </w:tc>
        <w:tc>
          <w:tcPr>
            <w:tcW w:w="7824" w:type="dxa"/>
            <w:tcBorders>
              <w:top w:val="single" w:sz="18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90E1C" w:rsidRDefault="00B90E1C" w:rsidP="00804E68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</w:p>
          <w:p w:rsidR="00804E68" w:rsidRPr="00B90E1C" w:rsidRDefault="004523D4" w:rsidP="00804E68">
            <w:pPr>
              <w:spacing w:after="0" w:line="240" w:lineRule="auto"/>
              <w:rPr>
                <w:rFonts w:ascii="돋움" w:eastAsia="돋움" w:hAnsi="돋움" w:hint="eastAsia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1. </w:t>
            </w:r>
            <w:r w:rsidR="00804E68"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날씨 기상 데이터</w:t>
            </w:r>
          </w:p>
          <w:p w:rsidR="00804E68" w:rsidRPr="00B90E1C" w:rsidRDefault="00804E68" w:rsidP="004523D4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출처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기상청(기상자료 개방 포털 종관 기상 관측</w:t>
            </w:r>
          </w:p>
          <w:p w:rsidR="00804E68" w:rsidRPr="00B90E1C" w:rsidRDefault="00804E68" w:rsidP="004523D4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지역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서울</w:t>
            </w:r>
            <w:r w:rsidR="00B90E1C"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,</w:t>
            </w:r>
            <w:r w:rsidR="00B90E1C"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경기</w:t>
            </w:r>
            <w:r w:rsidR="00B90E1C"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,</w:t>
            </w:r>
            <w:r w:rsidR="00B90E1C"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경북</w:t>
            </w:r>
            <w:r w:rsidR="00B90E1C"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,</w:t>
            </w:r>
            <w:r w:rsidR="00B90E1C"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경남</w:t>
            </w:r>
          </w:p>
          <w:p w:rsidR="00804E68" w:rsidRPr="00B90E1C" w:rsidRDefault="00804E68" w:rsidP="004523D4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기간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2013 ~ 2018</w:t>
            </w:r>
          </w:p>
          <w:p w:rsidR="00804E68" w:rsidRDefault="00804E68" w:rsidP="004523D4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요소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기온,</w:t>
            </w:r>
            <w:r w:rsidRPr="005E0072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강수,</w:t>
            </w:r>
            <w:r w:rsidRPr="005E0072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바람,</w:t>
            </w:r>
            <w:r w:rsidRPr="005E0072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5E0072"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습도,</w:t>
            </w:r>
            <w:r w:rsidR="005E0072" w:rsidRPr="005E0072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5E0072"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적설,</w:t>
            </w:r>
            <w:r w:rsidR="005E0072" w:rsidRPr="005E0072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5E0072"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이슬점</w:t>
            </w:r>
            <w:r w:rsidR="005E0072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일사,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일조 등등</w:t>
            </w:r>
          </w:p>
          <w:p w:rsidR="00B90E1C" w:rsidRPr="00B90E1C" w:rsidRDefault="00B90E1C" w:rsidP="004523D4">
            <w:pPr>
              <w:spacing w:after="0" w:line="240" w:lineRule="auto"/>
              <w:rPr>
                <w:rFonts w:ascii="돋움" w:eastAsia="돋움" w:hAnsi="돋움" w:hint="eastAsia"/>
                <w:b/>
                <w:bCs/>
                <w:sz w:val="24"/>
                <w:szCs w:val="24"/>
              </w:rPr>
            </w:pPr>
          </w:p>
          <w:p w:rsidR="004523D4" w:rsidRPr="00B90E1C" w:rsidRDefault="004523D4" w:rsidP="00804E68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2. </w:t>
            </w:r>
            <w:r w:rsidR="00B90E1C"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산악 데이터 </w:t>
            </w:r>
          </w:p>
          <w:p w:rsidR="00B90E1C" w:rsidRPr="00B90E1C" w:rsidRDefault="00B90E1C" w:rsidP="00804E68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출처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소방청</w:t>
            </w:r>
            <w:proofErr w:type="spellEnd"/>
          </w:p>
          <w:p w:rsidR="00B90E1C" w:rsidRPr="00B90E1C" w:rsidRDefault="00B90E1C" w:rsidP="00804E68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지역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서울,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경기,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경북,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경남</w:t>
            </w:r>
          </w:p>
          <w:p w:rsidR="00B90E1C" w:rsidRPr="00B90E1C" w:rsidRDefault="00B90E1C" w:rsidP="00804E68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기간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2013 ~ 2018 </w:t>
            </w:r>
          </w:p>
          <w:p w:rsidR="00B90E1C" w:rsidRDefault="00B90E1C" w:rsidP="004403FE">
            <w:pPr>
              <w:spacing w:after="0" w:line="240" w:lineRule="auto"/>
              <w:ind w:left="1178" w:hangingChars="500" w:hanging="1178"/>
              <w:rPr>
                <w:rFonts w:ascii="돋움" w:eastAsia="돋움" w:hAnsi="돋움" w:hint="eastAsia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요소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="005E0072" w:rsidRPr="008909BA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사고 일시,</w:t>
            </w:r>
            <w:r w:rsidR="005E0072" w:rsidRPr="008909BA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5E0072" w:rsidRPr="008909BA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신고 일시,</w:t>
            </w:r>
            <w:r w:rsidR="005E0072" w:rsidRPr="008909BA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5E0072" w:rsidRPr="008909BA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사고 원인</w:t>
            </w:r>
            <w:r w:rsidR="005E0072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,</w:t>
            </w:r>
            <w:r w:rsidR="005E0072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구조 번호</w:t>
            </w:r>
            <w:r w:rsidR="004403FE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등등</w:t>
            </w:r>
          </w:p>
          <w:p w:rsidR="00B90E1C" w:rsidRPr="00B90E1C" w:rsidRDefault="00B90E1C" w:rsidP="00804E68">
            <w:pPr>
              <w:spacing w:after="0" w:line="240" w:lineRule="auto"/>
              <w:rPr>
                <w:rFonts w:ascii="돋움" w:eastAsia="돋움" w:hAnsi="돋움" w:hint="eastAsia"/>
                <w:b/>
                <w:bCs/>
                <w:sz w:val="24"/>
                <w:szCs w:val="24"/>
              </w:rPr>
            </w:pPr>
          </w:p>
          <w:p w:rsidR="00B961F3" w:rsidRPr="004523D4" w:rsidRDefault="00B961F3" w:rsidP="00B90E1C">
            <w:pPr>
              <w:spacing w:after="0" w:line="240" w:lineRule="auto"/>
              <w:rPr>
                <w:rFonts w:ascii="돋움" w:eastAsia="돋움" w:hAnsi="돋움"/>
                <w:sz w:val="24"/>
                <w:szCs w:val="24"/>
              </w:rPr>
            </w:pPr>
          </w:p>
        </w:tc>
      </w:tr>
      <w:tr w:rsidR="00B961F3" w:rsidRPr="00B961F3" w:rsidTr="0046223D">
        <w:trPr>
          <w:trHeight w:val="2026"/>
        </w:trPr>
        <w:tc>
          <w:tcPr>
            <w:tcW w:w="2095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서비스</w:t>
            </w:r>
          </w:p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활용 방안</w:t>
            </w:r>
          </w:p>
        </w:tc>
        <w:tc>
          <w:tcPr>
            <w:tcW w:w="7824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85DA0" w:rsidRDefault="00C85DA0" w:rsidP="00C85DA0">
            <w:pPr>
              <w:spacing w:after="0" w:line="240" w:lineRule="auto"/>
              <w:rPr>
                <w:rFonts w:ascii="돋움" w:eastAsia="돋움" w:hAnsi="돋움"/>
                <w:b/>
                <w:bCs/>
                <w:color w:val="999999"/>
                <w:sz w:val="24"/>
                <w:szCs w:val="24"/>
              </w:rPr>
            </w:pPr>
          </w:p>
          <w:p w:rsidR="00B90E1C" w:rsidRPr="00B90E1C" w:rsidRDefault="00B90E1C" w:rsidP="00B90E1C">
            <w:pPr>
              <w:spacing w:after="0" w:line="240" w:lineRule="auto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.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다양한 등산 정보와 산악 별 기상 정보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“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알림 앱 서비스 개발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”</w:t>
            </w:r>
          </w:p>
          <w:p w:rsidR="00B90E1C" w:rsidRDefault="00B90E1C" w:rsidP="00B90E1C">
            <w:pPr>
              <w:pStyle w:val="a9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오늘의 등산 위험도,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안전 등산로,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고도에 따른 날씨 제공,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등산 장비 추천,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사고 현황 제공</w:t>
            </w:r>
          </w:p>
          <w:p w:rsidR="00B90E1C" w:rsidRDefault="00B90E1C" w:rsidP="00B90E1C">
            <w:pPr>
              <w:spacing w:after="0" w:line="240" w:lineRule="auto"/>
              <w:ind w:left="400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</w:p>
          <w:p w:rsidR="00B90E1C" w:rsidRDefault="00B90E1C" w:rsidP="00B90E1C">
            <w:pPr>
              <w:spacing w:after="0" w:line="240" w:lineRule="auto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산악 구조대와의 협력을 통해,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등산객에 대한 </w:t>
            </w:r>
          </w:p>
          <w:p w:rsidR="00B90E1C" w:rsidRPr="00B90E1C" w:rsidRDefault="00B90E1C" w:rsidP="006E4388">
            <w:pPr>
              <w:spacing w:after="0" w:line="240" w:lineRule="auto"/>
              <w:ind w:firstLineChars="200" w:firstLine="471"/>
              <w:jc w:val="left"/>
              <w:rPr>
                <w:rFonts w:ascii="돋움" w:eastAsia="돋움" w:hAnsi="돋움" w:hint="eastAsia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“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안전망 구축 및 사고 예방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”</w:t>
            </w:r>
          </w:p>
          <w:p w:rsidR="00B90E1C" w:rsidRDefault="00B90E1C" w:rsidP="00B90E1C">
            <w:pPr>
              <w:pStyle w:val="a9"/>
              <w:spacing w:after="0" w:line="240" w:lineRule="auto"/>
              <w:ind w:leftChars="0" w:left="760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</w:p>
          <w:p w:rsidR="00860F4B" w:rsidRPr="00B90E1C" w:rsidRDefault="00B90E1C" w:rsidP="00B90E1C">
            <w:pPr>
              <w:spacing w:after="0" w:line="240" w:lineRule="auto"/>
              <w:jc w:val="left"/>
              <w:rPr>
                <w:rFonts w:ascii="돋움" w:eastAsia="돋움" w:hAnsi="돋움" w:hint="eastAsia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날씨에 따른 지역별 응급 처치 도구의 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“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효율적 배치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”</w:t>
            </w:r>
            <w:bookmarkStart w:id="0" w:name="_GoBack"/>
            <w:bookmarkEnd w:id="0"/>
          </w:p>
        </w:tc>
      </w:tr>
      <w:tr w:rsidR="00B961F3" w:rsidRPr="00B961F3" w:rsidTr="0046223D">
        <w:trPr>
          <w:trHeight w:val="2026"/>
        </w:trPr>
        <w:tc>
          <w:tcPr>
            <w:tcW w:w="2095" w:type="dxa"/>
            <w:tcBorders>
              <w:top w:val="double" w:sz="2" w:space="0" w:color="000000"/>
              <w:left w:val="nil"/>
              <w:bottom w:val="single" w:sz="18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lastRenderedPageBreak/>
              <w:t>기대효과</w:t>
            </w:r>
          </w:p>
        </w:tc>
        <w:tc>
          <w:tcPr>
            <w:tcW w:w="7824" w:type="dxa"/>
            <w:tcBorders>
              <w:top w:val="double" w:sz="2" w:space="0" w:color="000000"/>
              <w:left w:val="double" w:sz="6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C176F" w:rsidRPr="00EC176F" w:rsidRDefault="00EC176F" w:rsidP="00EC176F">
            <w:pPr>
              <w:spacing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</w:p>
          <w:p w:rsidR="00B90E1C" w:rsidRPr="00EC176F" w:rsidRDefault="00B90E1C" w:rsidP="00EC176F">
            <w:pPr>
              <w:pStyle w:val="a9"/>
              <w:numPr>
                <w:ilvl w:val="0"/>
                <w:numId w:val="17"/>
              </w:numPr>
              <w:spacing w:line="240" w:lineRule="auto"/>
              <w:ind w:leftChars="0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EC176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오늘의 산악 날씨와 위험도 제공으로 사고율 하락</w:t>
            </w:r>
          </w:p>
          <w:p w:rsidR="00B90E1C" w:rsidRPr="00EC176F" w:rsidRDefault="00B90E1C" w:rsidP="00B90E1C">
            <w:pPr>
              <w:pStyle w:val="a9"/>
              <w:numPr>
                <w:ilvl w:val="0"/>
                <w:numId w:val="17"/>
              </w:numPr>
              <w:spacing w:line="240" w:lineRule="auto"/>
              <w:ind w:leftChars="0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EC176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산악 구조 장비의 부족함 해결</w:t>
            </w:r>
            <w:r w:rsidR="00EC176F" w:rsidRPr="00EC176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과</w:t>
            </w:r>
            <w:r w:rsidR="00EC176F" w:rsidRPr="00EC176F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="00EC176F" w:rsidRPr="00EC176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배치</w:t>
            </w:r>
            <w:r w:rsidRPr="00EC176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및 자체 구급함 활용</w:t>
            </w:r>
          </w:p>
          <w:p w:rsidR="00B90E1C" w:rsidRPr="00EC176F" w:rsidRDefault="00EC176F" w:rsidP="00B90E1C">
            <w:pPr>
              <w:pStyle w:val="a9"/>
              <w:numPr>
                <w:ilvl w:val="0"/>
                <w:numId w:val="17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유동적인 소방 인력 충원 및 산악 구조대 배치</w:t>
            </w:r>
          </w:p>
          <w:p w:rsidR="00EC176F" w:rsidRPr="00EC176F" w:rsidRDefault="00EC176F" w:rsidP="00B90E1C">
            <w:pPr>
              <w:pStyle w:val="a9"/>
              <w:numPr>
                <w:ilvl w:val="0"/>
                <w:numId w:val="17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EC176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등산 위험도 및 사고 현황을 통해 산악사고에 대한 경각심 부여</w:t>
            </w:r>
          </w:p>
          <w:p w:rsidR="00EC176F" w:rsidRPr="00EC176F" w:rsidRDefault="00EC176F" w:rsidP="00EC176F">
            <w:pPr>
              <w:spacing w:line="240" w:lineRule="auto"/>
              <w:jc w:val="left"/>
              <w:rPr>
                <w:rFonts w:ascii="돋움" w:eastAsia="돋움" w:hAnsi="돋움" w:hint="eastAsia"/>
                <w:b/>
                <w:bCs/>
                <w:color w:val="999999"/>
                <w:sz w:val="24"/>
                <w:szCs w:val="24"/>
              </w:rPr>
            </w:pPr>
          </w:p>
        </w:tc>
      </w:tr>
    </w:tbl>
    <w:p w:rsidR="00B961F3" w:rsidRPr="00C85DA0" w:rsidRDefault="00B961F3" w:rsidP="0046223D">
      <w:pPr>
        <w:tabs>
          <w:tab w:val="left" w:pos="1464"/>
        </w:tabs>
        <w:rPr>
          <w:rFonts w:ascii="돋움" w:eastAsia="돋움" w:hAnsi="돋움"/>
          <w:sz w:val="24"/>
          <w:szCs w:val="24"/>
        </w:rPr>
      </w:pPr>
    </w:p>
    <w:sectPr w:rsidR="00B961F3" w:rsidRPr="00C85DA0" w:rsidSect="00B23ECD">
      <w:headerReference w:type="default" r:id="rId7"/>
      <w:pgSz w:w="11906" w:h="16838"/>
      <w:pgMar w:top="1560" w:right="1133" w:bottom="1440" w:left="993" w:header="737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A3" w:rsidRDefault="00397CA3" w:rsidP="00FA12EB">
      <w:pPr>
        <w:spacing w:after="0" w:line="240" w:lineRule="auto"/>
      </w:pPr>
      <w:r>
        <w:separator/>
      </w:r>
    </w:p>
  </w:endnote>
  <w:endnote w:type="continuationSeparator" w:id="0">
    <w:p w:rsidR="00397CA3" w:rsidRDefault="00397CA3" w:rsidP="00FA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#신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A3" w:rsidRDefault="00397CA3" w:rsidP="00FA12EB">
      <w:pPr>
        <w:spacing w:after="0" w:line="240" w:lineRule="auto"/>
      </w:pPr>
      <w:r>
        <w:separator/>
      </w:r>
    </w:p>
  </w:footnote>
  <w:footnote w:type="continuationSeparator" w:id="0">
    <w:p w:rsidR="00397CA3" w:rsidRDefault="00397CA3" w:rsidP="00FA1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EB" w:rsidRPr="005F5B82" w:rsidRDefault="005F5B82" w:rsidP="005F5B82">
    <w:pPr>
      <w:spacing w:after="0" w:line="384" w:lineRule="auto"/>
      <w:jc w:val="center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w:drawing>
        <wp:inline distT="0" distB="0" distL="0" distR="0">
          <wp:extent cx="819150" cy="323850"/>
          <wp:effectExtent l="19050" t="0" r="0" b="0"/>
          <wp:docPr id="1" name="_x197613080" descr="EMB00001afc443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197613080" descr="EMB00001afc443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3D"/>
    <w:multiLevelType w:val="hybridMultilevel"/>
    <w:tmpl w:val="1BFE69EE"/>
    <w:lvl w:ilvl="0" w:tplc="C8C6F344">
      <w:start w:val="2"/>
      <w:numFmt w:val="bullet"/>
      <w:lvlText w:val="-"/>
      <w:lvlJc w:val="left"/>
      <w:pPr>
        <w:ind w:left="1186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" w15:restartNumberingAfterBreak="0">
    <w:nsid w:val="0DD72AA0"/>
    <w:multiLevelType w:val="hybridMultilevel"/>
    <w:tmpl w:val="771C0B34"/>
    <w:lvl w:ilvl="0" w:tplc="232215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32325"/>
    <w:multiLevelType w:val="hybridMultilevel"/>
    <w:tmpl w:val="DE285E74"/>
    <w:lvl w:ilvl="0" w:tplc="6480040E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F77B89"/>
    <w:multiLevelType w:val="hybridMultilevel"/>
    <w:tmpl w:val="0E00633A"/>
    <w:lvl w:ilvl="0" w:tplc="19681132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E81B48"/>
    <w:multiLevelType w:val="hybridMultilevel"/>
    <w:tmpl w:val="ECFC0226"/>
    <w:lvl w:ilvl="0" w:tplc="00645576">
      <w:start w:val="1"/>
      <w:numFmt w:val="bullet"/>
      <w:lvlText w:val="-"/>
      <w:lvlJc w:val="left"/>
      <w:pPr>
        <w:ind w:left="112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E06546F"/>
    <w:multiLevelType w:val="hybridMultilevel"/>
    <w:tmpl w:val="F4C48E00"/>
    <w:lvl w:ilvl="0" w:tplc="42F88454">
      <w:start w:val="1"/>
      <w:numFmt w:val="decimal"/>
      <w:lvlText w:val="%1."/>
      <w:lvlJc w:val="left"/>
      <w:pPr>
        <w:ind w:left="360" w:hanging="360"/>
      </w:pPr>
      <w:rPr>
        <w:rFonts w:ascii="돋움" w:eastAsia="돋움" w:hAnsi="돋움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5374B65"/>
    <w:multiLevelType w:val="hybridMultilevel"/>
    <w:tmpl w:val="9E3E4FB4"/>
    <w:lvl w:ilvl="0" w:tplc="988231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782575"/>
    <w:multiLevelType w:val="hybridMultilevel"/>
    <w:tmpl w:val="9A460678"/>
    <w:lvl w:ilvl="0" w:tplc="90BC0FFC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4C2CE7"/>
    <w:multiLevelType w:val="hybridMultilevel"/>
    <w:tmpl w:val="A1D6143A"/>
    <w:lvl w:ilvl="0" w:tplc="5D40BEB4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2401D0"/>
    <w:multiLevelType w:val="hybridMultilevel"/>
    <w:tmpl w:val="97F41344"/>
    <w:lvl w:ilvl="0" w:tplc="02BAF8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516D33"/>
    <w:multiLevelType w:val="hybridMultilevel"/>
    <w:tmpl w:val="1A9C4306"/>
    <w:lvl w:ilvl="0" w:tplc="AD24D2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C96D52"/>
    <w:multiLevelType w:val="hybridMultilevel"/>
    <w:tmpl w:val="563A5B5C"/>
    <w:lvl w:ilvl="0" w:tplc="6BD403F0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D57851"/>
    <w:multiLevelType w:val="hybridMultilevel"/>
    <w:tmpl w:val="5EC63070"/>
    <w:lvl w:ilvl="0" w:tplc="B2C2475E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0B3E0D"/>
    <w:multiLevelType w:val="hybridMultilevel"/>
    <w:tmpl w:val="24647770"/>
    <w:lvl w:ilvl="0" w:tplc="0CB4CF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731232"/>
    <w:multiLevelType w:val="hybridMultilevel"/>
    <w:tmpl w:val="549C5804"/>
    <w:lvl w:ilvl="0" w:tplc="A6EA0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BC3A14"/>
    <w:multiLevelType w:val="hybridMultilevel"/>
    <w:tmpl w:val="7B201D34"/>
    <w:lvl w:ilvl="0" w:tplc="71BCAE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F74CA1"/>
    <w:multiLevelType w:val="hybridMultilevel"/>
    <w:tmpl w:val="BE24E9B0"/>
    <w:lvl w:ilvl="0" w:tplc="2876B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0"/>
  </w:num>
  <w:num w:numId="5">
    <w:abstractNumId w:val="10"/>
  </w:num>
  <w:num w:numId="6">
    <w:abstractNumId w:val="14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7"/>
  </w:num>
  <w:num w:numId="13">
    <w:abstractNumId w:val="12"/>
  </w:num>
  <w:num w:numId="14">
    <w:abstractNumId w:val="1"/>
  </w:num>
  <w:num w:numId="15">
    <w:abstractNumId w:val="6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B"/>
    <w:rsid w:val="000028E9"/>
    <w:rsid w:val="00007163"/>
    <w:rsid w:val="000323D9"/>
    <w:rsid w:val="001260D3"/>
    <w:rsid w:val="0016109C"/>
    <w:rsid w:val="00227C3A"/>
    <w:rsid w:val="00373CB4"/>
    <w:rsid w:val="00397CA3"/>
    <w:rsid w:val="003A1D15"/>
    <w:rsid w:val="003B6E66"/>
    <w:rsid w:val="003D628F"/>
    <w:rsid w:val="004403FE"/>
    <w:rsid w:val="004523D4"/>
    <w:rsid w:val="0046223D"/>
    <w:rsid w:val="00497B7C"/>
    <w:rsid w:val="004E1F8C"/>
    <w:rsid w:val="00524AB2"/>
    <w:rsid w:val="00582174"/>
    <w:rsid w:val="005C1D9E"/>
    <w:rsid w:val="005E0072"/>
    <w:rsid w:val="005F5B82"/>
    <w:rsid w:val="00634059"/>
    <w:rsid w:val="00644298"/>
    <w:rsid w:val="00662274"/>
    <w:rsid w:val="006A4EDF"/>
    <w:rsid w:val="006B5AC0"/>
    <w:rsid w:val="006E4388"/>
    <w:rsid w:val="007366CE"/>
    <w:rsid w:val="0079406C"/>
    <w:rsid w:val="007C59DB"/>
    <w:rsid w:val="00804E68"/>
    <w:rsid w:val="00826719"/>
    <w:rsid w:val="00860F4B"/>
    <w:rsid w:val="00862F68"/>
    <w:rsid w:val="008909BA"/>
    <w:rsid w:val="00921CB5"/>
    <w:rsid w:val="00B23ECD"/>
    <w:rsid w:val="00B90E1C"/>
    <w:rsid w:val="00B961F3"/>
    <w:rsid w:val="00BB69A6"/>
    <w:rsid w:val="00C059EB"/>
    <w:rsid w:val="00C243B0"/>
    <w:rsid w:val="00C85DA0"/>
    <w:rsid w:val="00D44EF6"/>
    <w:rsid w:val="00D65302"/>
    <w:rsid w:val="00E03516"/>
    <w:rsid w:val="00E21310"/>
    <w:rsid w:val="00E40E04"/>
    <w:rsid w:val="00E467EB"/>
    <w:rsid w:val="00E92F09"/>
    <w:rsid w:val="00EB67F3"/>
    <w:rsid w:val="00EC176F"/>
    <w:rsid w:val="00F02F48"/>
    <w:rsid w:val="00F21F4C"/>
    <w:rsid w:val="00F40F7D"/>
    <w:rsid w:val="00FA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60038"/>
  <w15:docId w15:val="{195BD85A-ED3B-4AD6-AC9E-CD08EA77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2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12EB"/>
  </w:style>
  <w:style w:type="paragraph" w:styleId="a4">
    <w:name w:val="footer"/>
    <w:basedOn w:val="a"/>
    <w:link w:val="Char0"/>
    <w:uiPriority w:val="99"/>
    <w:unhideWhenUsed/>
    <w:rsid w:val="00FA12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12EB"/>
  </w:style>
  <w:style w:type="paragraph" w:styleId="a5">
    <w:name w:val="Balloon Text"/>
    <w:basedOn w:val="a"/>
    <w:link w:val="Char1"/>
    <w:uiPriority w:val="99"/>
    <w:semiHidden/>
    <w:unhideWhenUsed/>
    <w:rsid w:val="00FA12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A12E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FA12EB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7">
    <w:name w:val="Table Grid"/>
    <w:basedOn w:val="a1"/>
    <w:uiPriority w:val="59"/>
    <w:rsid w:val="00BB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그림내용"/>
    <w:basedOn w:val="a"/>
    <w:rsid w:val="00BB69A6"/>
    <w:pPr>
      <w:widowControl/>
      <w:wordWrap/>
      <w:autoSpaceDE/>
      <w:autoSpaceDN/>
      <w:snapToGrid w:val="0"/>
      <w:spacing w:after="0" w:line="336" w:lineRule="auto"/>
      <w:jc w:val="center"/>
    </w:pPr>
    <w:rPr>
      <w:rFonts w:ascii="#신세고딕" w:eastAsia="#신세고딕" w:hAnsi="#신세고딕" w:cs="굴림"/>
      <w:color w:val="000000"/>
      <w:kern w:val="0"/>
      <w:sz w:val="19"/>
      <w:szCs w:val="19"/>
    </w:rPr>
  </w:style>
  <w:style w:type="paragraph" w:styleId="a9">
    <w:name w:val="List Paragraph"/>
    <w:basedOn w:val="a"/>
    <w:uiPriority w:val="34"/>
    <w:qFormat/>
    <w:rsid w:val="004523D4"/>
    <w:pPr>
      <w:ind w:leftChars="400" w:left="800"/>
    </w:pPr>
  </w:style>
  <w:style w:type="character" w:customStyle="1" w:styleId="checkon">
    <w:name w:val="checkon"/>
    <w:basedOn w:val="a0"/>
    <w:rsid w:val="00E40E04"/>
  </w:style>
  <w:style w:type="character" w:customStyle="1" w:styleId="checkoff">
    <w:name w:val="checkoff"/>
    <w:basedOn w:val="a0"/>
    <w:rsid w:val="00E40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김나라</dc:creator>
  <cp:lastModifiedBy>홍기대</cp:lastModifiedBy>
  <cp:revision>9</cp:revision>
  <dcterms:created xsi:type="dcterms:W3CDTF">2019-07-03T09:12:00Z</dcterms:created>
  <dcterms:modified xsi:type="dcterms:W3CDTF">2019-07-17T03:49:00Z</dcterms:modified>
</cp:coreProperties>
</file>