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The Bodclinic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Ulrich Ledermann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Feldeggstrasse 85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8008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2235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Ledermann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3-lagige Hygienemaske - Color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