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A39" w:rsidRPr="00950A39" w:rsidRDefault="00950A39">
      <w:pPr>
        <w:pStyle w:val="11"/>
        <w:tabs>
          <w:tab w:val="right" w:leader="underscore" w:pos="9061"/>
        </w:tabs>
        <w:rPr>
          <w:b w:val="0"/>
          <w:bCs w:val="0"/>
          <w:caps w:val="0"/>
          <w:noProof/>
          <w:u w:val="none"/>
          <w:lang w:eastAsia="ru-RU" w:bidi="ar-SA"/>
        </w:rPr>
      </w:pPr>
      <w:r w:rsidRPr="00950A39">
        <w:rPr>
          <w:b w:val="0"/>
          <w:szCs w:val="26"/>
        </w:rPr>
        <w:fldChar w:fldCharType="begin"/>
      </w:r>
      <w:r w:rsidRPr="00950A39">
        <w:rPr>
          <w:b w:val="0"/>
          <w:szCs w:val="26"/>
        </w:rPr>
        <w:instrText xml:space="preserve"> TOC \o "1-2" \f \t "Заголовок3;3;Заголовок4;4" </w:instrText>
      </w:r>
      <w:r w:rsidRPr="00950A39">
        <w:rPr>
          <w:b w:val="0"/>
          <w:szCs w:val="26"/>
        </w:rPr>
        <w:fldChar w:fldCharType="separate"/>
      </w:r>
      <w:r w:rsidRPr="00950A39">
        <w:rPr>
          <w:b w:val="0"/>
          <w:noProof/>
        </w:rPr>
        <w:t>ВВЕДЕНИЕ</w:t>
      </w:r>
      <w:r w:rsidRPr="00950A39">
        <w:rPr>
          <w:b w:val="0"/>
          <w:noProof/>
        </w:rPr>
        <w:tab/>
      </w:r>
      <w:r w:rsidRPr="00950A39">
        <w:rPr>
          <w:b w:val="0"/>
          <w:noProof/>
        </w:rPr>
        <w:fldChar w:fldCharType="begin"/>
      </w:r>
      <w:r w:rsidRPr="00950A39">
        <w:rPr>
          <w:b w:val="0"/>
          <w:noProof/>
        </w:rPr>
        <w:instrText xml:space="preserve"> PAGEREF _Toc485122349 \h </w:instrText>
      </w:r>
      <w:r w:rsidRPr="00950A39">
        <w:rPr>
          <w:b w:val="0"/>
          <w:noProof/>
        </w:rPr>
      </w:r>
      <w:r w:rsidRPr="00950A39">
        <w:rPr>
          <w:b w:val="0"/>
          <w:noProof/>
        </w:rPr>
        <w:fldChar w:fldCharType="separate"/>
      </w:r>
      <w:r w:rsidRPr="00950A39">
        <w:rPr>
          <w:b w:val="0"/>
          <w:noProof/>
        </w:rPr>
        <w:t>2</w:t>
      </w:r>
      <w:r w:rsidRPr="00950A39">
        <w:rPr>
          <w:b w:val="0"/>
          <w:noProof/>
        </w:rPr>
        <w:fldChar w:fldCharType="end"/>
      </w:r>
    </w:p>
    <w:p w:rsidR="00950A39" w:rsidRPr="00950A39" w:rsidRDefault="00950A39">
      <w:pPr>
        <w:pStyle w:val="11"/>
        <w:tabs>
          <w:tab w:val="left" w:pos="320"/>
          <w:tab w:val="right" w:leader="underscore" w:pos="9061"/>
        </w:tabs>
        <w:rPr>
          <w:b w:val="0"/>
          <w:bCs w:val="0"/>
          <w:caps w:val="0"/>
          <w:noProof/>
          <w:u w:val="none"/>
          <w:lang w:eastAsia="ru-RU" w:bidi="ar-SA"/>
        </w:rPr>
      </w:pPr>
      <w:r w:rsidRPr="00950A39">
        <w:rPr>
          <w:b w:val="0"/>
          <w:noProof/>
        </w:rPr>
        <w:t>1</w:t>
      </w:r>
      <w:r w:rsidRPr="00950A39">
        <w:rPr>
          <w:b w:val="0"/>
          <w:bCs w:val="0"/>
          <w:caps w:val="0"/>
          <w:noProof/>
          <w:u w:val="none"/>
          <w:lang w:eastAsia="ru-RU" w:bidi="ar-SA"/>
        </w:rPr>
        <w:tab/>
      </w:r>
      <w:r w:rsidRPr="00950A39">
        <w:rPr>
          <w:b w:val="0"/>
          <w:noProof/>
        </w:rPr>
        <w:t xml:space="preserve">Глава </w:t>
      </w:r>
      <w:r w:rsidRPr="00950A39">
        <w:rPr>
          <w:b w:val="0"/>
          <w:noProof/>
          <w:lang w:val="en-US"/>
        </w:rPr>
        <w:t>I</w:t>
      </w:r>
      <w:r w:rsidRPr="00950A39">
        <w:rPr>
          <w:b w:val="0"/>
          <w:noProof/>
        </w:rPr>
        <w:t>. Аналитическая часть.</w:t>
      </w:r>
      <w:r w:rsidRPr="00950A39">
        <w:rPr>
          <w:b w:val="0"/>
          <w:noProof/>
        </w:rPr>
        <w:tab/>
      </w:r>
      <w:r w:rsidRPr="00950A39">
        <w:rPr>
          <w:b w:val="0"/>
          <w:noProof/>
        </w:rPr>
        <w:fldChar w:fldCharType="begin"/>
      </w:r>
      <w:r w:rsidRPr="00950A39">
        <w:rPr>
          <w:b w:val="0"/>
          <w:noProof/>
        </w:rPr>
        <w:instrText xml:space="preserve"> PAGEREF _Toc485122350 \h </w:instrText>
      </w:r>
      <w:r w:rsidRPr="00950A39">
        <w:rPr>
          <w:b w:val="0"/>
          <w:noProof/>
        </w:rPr>
      </w:r>
      <w:r w:rsidRPr="00950A39">
        <w:rPr>
          <w:b w:val="0"/>
          <w:noProof/>
        </w:rPr>
        <w:fldChar w:fldCharType="separate"/>
      </w:r>
      <w:r w:rsidRPr="00950A39">
        <w:rPr>
          <w:b w:val="0"/>
          <w:noProof/>
        </w:rPr>
        <w:t>6</w:t>
      </w:r>
      <w:r w:rsidRPr="00950A39">
        <w:rPr>
          <w:b w:val="0"/>
          <w:noProof/>
        </w:rPr>
        <w:fldChar w:fldCharType="end"/>
      </w:r>
    </w:p>
    <w:p w:rsidR="00950A39" w:rsidRPr="00950A39" w:rsidRDefault="00950A39" w:rsidP="00675F58">
      <w:pPr>
        <w:pStyle w:val="21"/>
        <w:rPr>
          <w:bCs/>
          <w:noProof/>
        </w:rPr>
      </w:pPr>
      <w:r w:rsidRPr="00950A39">
        <w:rPr>
          <w:noProof/>
        </w:rPr>
        <w:t>1.1</w:t>
      </w:r>
      <w:r w:rsidRPr="00950A39">
        <w:rPr>
          <w:bCs/>
          <w:noProof/>
        </w:rPr>
        <w:tab/>
      </w:r>
      <w:r w:rsidRPr="00950A39">
        <w:rPr>
          <w:noProof/>
        </w:rPr>
        <w:t>Технико-экономическая характеристика предметной области и предприятия.</w:t>
      </w:r>
      <w:r w:rsidRPr="00950A39">
        <w:rPr>
          <w:noProof/>
        </w:rPr>
        <w:tab/>
      </w:r>
      <w:r w:rsidRPr="00950A39">
        <w:rPr>
          <w:noProof/>
        </w:rPr>
        <w:fldChar w:fldCharType="begin"/>
      </w:r>
      <w:r w:rsidRPr="00950A39">
        <w:rPr>
          <w:noProof/>
        </w:rPr>
        <w:instrText xml:space="preserve"> PAGEREF _Toc485122351 \h </w:instrText>
      </w:r>
      <w:r w:rsidRPr="00950A39">
        <w:rPr>
          <w:noProof/>
        </w:rPr>
      </w:r>
      <w:r w:rsidRPr="00950A39">
        <w:rPr>
          <w:noProof/>
        </w:rPr>
        <w:fldChar w:fldCharType="separate"/>
      </w:r>
      <w:r w:rsidRPr="00950A39">
        <w:rPr>
          <w:noProof/>
        </w:rPr>
        <w:t>6</w:t>
      </w:r>
      <w:r w:rsidRPr="00950A39">
        <w:rPr>
          <w:noProof/>
        </w:rPr>
        <w:fldChar w:fldCharType="end"/>
      </w:r>
    </w:p>
    <w:p w:rsidR="00950A39" w:rsidRPr="00950A39" w:rsidRDefault="00950A39" w:rsidP="00675F58">
      <w:pPr>
        <w:pStyle w:val="32"/>
        <w:rPr>
          <w:noProof/>
        </w:rPr>
      </w:pPr>
      <w:r w:rsidRPr="00950A39">
        <w:rPr>
          <w:noProof/>
        </w:rPr>
        <w:t>1.1.1</w:t>
      </w:r>
      <w:r w:rsidRPr="00950A39">
        <w:rPr>
          <w:noProof/>
        </w:rPr>
        <w:tab/>
        <w:t>Характеристика предприятия и его деятельности.</w:t>
      </w:r>
      <w:r w:rsidRPr="00950A39">
        <w:rPr>
          <w:noProof/>
        </w:rPr>
        <w:tab/>
      </w:r>
      <w:r w:rsidRPr="00950A39">
        <w:rPr>
          <w:noProof/>
        </w:rPr>
        <w:fldChar w:fldCharType="begin"/>
      </w:r>
      <w:r w:rsidRPr="00950A39">
        <w:rPr>
          <w:noProof/>
        </w:rPr>
        <w:instrText xml:space="preserve"> PAGEREF _Toc485122352 \h </w:instrText>
      </w:r>
      <w:r w:rsidRPr="00950A39">
        <w:rPr>
          <w:noProof/>
        </w:rPr>
      </w:r>
      <w:r w:rsidRPr="00950A39">
        <w:rPr>
          <w:noProof/>
        </w:rPr>
        <w:fldChar w:fldCharType="separate"/>
      </w:r>
      <w:r w:rsidRPr="00950A39">
        <w:rPr>
          <w:noProof/>
        </w:rPr>
        <w:t>6</w:t>
      </w:r>
      <w:r w:rsidRPr="00950A39">
        <w:rPr>
          <w:noProof/>
        </w:rPr>
        <w:fldChar w:fldCharType="end"/>
      </w:r>
    </w:p>
    <w:p w:rsidR="00950A39" w:rsidRPr="00950A39" w:rsidRDefault="00950A39" w:rsidP="00675F58">
      <w:pPr>
        <w:pStyle w:val="43"/>
        <w:rPr>
          <w:noProof/>
        </w:rPr>
      </w:pPr>
      <w:r w:rsidRPr="00950A39">
        <w:rPr>
          <w:noProof/>
        </w:rPr>
        <w:t>1.1.1.1</w:t>
      </w:r>
      <w:r w:rsidRPr="00950A39">
        <w:rPr>
          <w:noProof/>
        </w:rPr>
        <w:tab/>
        <w:t>Полное название предприятия.</w:t>
      </w:r>
      <w:r w:rsidRPr="00950A39">
        <w:rPr>
          <w:noProof/>
        </w:rPr>
        <w:tab/>
      </w:r>
      <w:r w:rsidRPr="00950A39">
        <w:rPr>
          <w:noProof/>
        </w:rPr>
        <w:fldChar w:fldCharType="begin"/>
      </w:r>
      <w:r w:rsidRPr="00950A39">
        <w:rPr>
          <w:noProof/>
        </w:rPr>
        <w:instrText xml:space="preserve"> PAGEREF _Toc485122353 \h </w:instrText>
      </w:r>
      <w:r w:rsidRPr="00950A39">
        <w:rPr>
          <w:noProof/>
        </w:rPr>
      </w:r>
      <w:r w:rsidRPr="00950A39">
        <w:rPr>
          <w:noProof/>
        </w:rPr>
        <w:fldChar w:fldCharType="separate"/>
      </w:r>
      <w:r w:rsidRPr="00950A39">
        <w:rPr>
          <w:noProof/>
        </w:rPr>
        <w:t>6</w:t>
      </w:r>
      <w:r w:rsidRPr="00950A39">
        <w:rPr>
          <w:noProof/>
        </w:rPr>
        <w:fldChar w:fldCharType="end"/>
      </w:r>
    </w:p>
    <w:p w:rsidR="00950A39" w:rsidRPr="00950A39" w:rsidRDefault="00950A39" w:rsidP="00675F58">
      <w:pPr>
        <w:pStyle w:val="43"/>
        <w:rPr>
          <w:noProof/>
        </w:rPr>
      </w:pPr>
      <w:r w:rsidRPr="00950A39">
        <w:rPr>
          <w:noProof/>
        </w:rPr>
        <w:t>1.1.1.2</w:t>
      </w:r>
      <w:r w:rsidRPr="00950A39">
        <w:rPr>
          <w:noProof/>
        </w:rPr>
        <w:tab/>
        <w:t>Цель функционирования предприятия.</w:t>
      </w:r>
      <w:r w:rsidRPr="00950A39">
        <w:rPr>
          <w:noProof/>
        </w:rPr>
        <w:tab/>
      </w:r>
      <w:r w:rsidRPr="00950A39">
        <w:rPr>
          <w:noProof/>
        </w:rPr>
        <w:fldChar w:fldCharType="begin"/>
      </w:r>
      <w:r w:rsidRPr="00950A39">
        <w:rPr>
          <w:noProof/>
        </w:rPr>
        <w:instrText xml:space="preserve"> PAGEREF _Toc485122354 \h </w:instrText>
      </w:r>
      <w:r w:rsidRPr="00950A39">
        <w:rPr>
          <w:noProof/>
        </w:rPr>
      </w:r>
      <w:r w:rsidRPr="00950A39">
        <w:rPr>
          <w:noProof/>
        </w:rPr>
        <w:fldChar w:fldCharType="separate"/>
      </w:r>
      <w:r w:rsidRPr="00950A39">
        <w:rPr>
          <w:noProof/>
        </w:rPr>
        <w:t>6</w:t>
      </w:r>
      <w:r w:rsidRPr="00950A39">
        <w:rPr>
          <w:noProof/>
        </w:rPr>
        <w:fldChar w:fldCharType="end"/>
      </w:r>
    </w:p>
    <w:p w:rsidR="00950A39" w:rsidRPr="00950A39" w:rsidRDefault="00950A39" w:rsidP="00675F58">
      <w:pPr>
        <w:pStyle w:val="43"/>
        <w:rPr>
          <w:noProof/>
        </w:rPr>
      </w:pPr>
      <w:r w:rsidRPr="00950A39">
        <w:rPr>
          <w:noProof/>
        </w:rPr>
        <w:t>1.1.1.3</w:t>
      </w:r>
      <w:r w:rsidRPr="00950A39">
        <w:rPr>
          <w:noProof/>
        </w:rPr>
        <w:tab/>
        <w:t>Краткая история предприятия.</w:t>
      </w:r>
      <w:r w:rsidRPr="00950A39">
        <w:rPr>
          <w:noProof/>
        </w:rPr>
        <w:tab/>
      </w:r>
      <w:r w:rsidRPr="00950A39">
        <w:rPr>
          <w:noProof/>
        </w:rPr>
        <w:fldChar w:fldCharType="begin"/>
      </w:r>
      <w:r w:rsidRPr="00950A39">
        <w:rPr>
          <w:noProof/>
        </w:rPr>
        <w:instrText xml:space="preserve"> PAGEREF _Toc485122355 \h </w:instrText>
      </w:r>
      <w:r w:rsidRPr="00950A39">
        <w:rPr>
          <w:noProof/>
        </w:rPr>
      </w:r>
      <w:r w:rsidRPr="00950A39">
        <w:rPr>
          <w:noProof/>
        </w:rPr>
        <w:fldChar w:fldCharType="separate"/>
      </w:r>
      <w:r w:rsidRPr="00950A39">
        <w:rPr>
          <w:noProof/>
        </w:rPr>
        <w:t>7</w:t>
      </w:r>
      <w:r w:rsidRPr="00950A39">
        <w:rPr>
          <w:noProof/>
        </w:rPr>
        <w:fldChar w:fldCharType="end"/>
      </w:r>
    </w:p>
    <w:p w:rsidR="00950A39" w:rsidRPr="00950A39" w:rsidRDefault="00950A39" w:rsidP="00675F58">
      <w:pPr>
        <w:pStyle w:val="43"/>
        <w:rPr>
          <w:noProof/>
        </w:rPr>
      </w:pPr>
      <w:r w:rsidRPr="00950A39">
        <w:rPr>
          <w:noProof/>
        </w:rPr>
        <w:t>1.1.1.4</w:t>
      </w:r>
      <w:r w:rsidRPr="00950A39">
        <w:rPr>
          <w:noProof/>
        </w:rPr>
        <w:tab/>
        <w:t>Направления деятельности.</w:t>
      </w:r>
      <w:r w:rsidRPr="00950A39">
        <w:rPr>
          <w:noProof/>
        </w:rPr>
        <w:tab/>
      </w:r>
      <w:r w:rsidRPr="00950A39">
        <w:rPr>
          <w:noProof/>
        </w:rPr>
        <w:fldChar w:fldCharType="begin"/>
      </w:r>
      <w:r w:rsidRPr="00950A39">
        <w:rPr>
          <w:noProof/>
        </w:rPr>
        <w:instrText xml:space="preserve"> PAGEREF _Toc485122356 \h </w:instrText>
      </w:r>
      <w:r w:rsidRPr="00950A39">
        <w:rPr>
          <w:noProof/>
        </w:rPr>
      </w:r>
      <w:r w:rsidRPr="00950A39">
        <w:rPr>
          <w:noProof/>
        </w:rPr>
        <w:fldChar w:fldCharType="separate"/>
      </w:r>
      <w:r w:rsidRPr="00950A39">
        <w:rPr>
          <w:noProof/>
        </w:rPr>
        <w:t>7</w:t>
      </w:r>
      <w:r w:rsidRPr="00950A39">
        <w:rPr>
          <w:noProof/>
        </w:rPr>
        <w:fldChar w:fldCharType="end"/>
      </w:r>
    </w:p>
    <w:p w:rsidR="00950A39" w:rsidRPr="00950A39" w:rsidRDefault="00950A39" w:rsidP="00675F58">
      <w:pPr>
        <w:pStyle w:val="32"/>
        <w:rPr>
          <w:noProof/>
        </w:rPr>
      </w:pPr>
      <w:r w:rsidRPr="00950A39">
        <w:rPr>
          <w:noProof/>
        </w:rPr>
        <w:t>1.1.2</w:t>
      </w:r>
      <w:r w:rsidRPr="00950A39">
        <w:rPr>
          <w:noProof/>
        </w:rPr>
        <w:tab/>
        <w:t>Организационная структура управления предприятием.</w:t>
      </w:r>
      <w:r w:rsidRPr="00950A39">
        <w:rPr>
          <w:noProof/>
        </w:rPr>
        <w:tab/>
      </w:r>
      <w:r w:rsidRPr="00950A39">
        <w:rPr>
          <w:noProof/>
        </w:rPr>
        <w:fldChar w:fldCharType="begin"/>
      </w:r>
      <w:r w:rsidRPr="00950A39">
        <w:rPr>
          <w:noProof/>
        </w:rPr>
        <w:instrText xml:space="preserve"> PAGEREF _Toc485122357 \h </w:instrText>
      </w:r>
      <w:r w:rsidRPr="00950A39">
        <w:rPr>
          <w:noProof/>
        </w:rPr>
      </w:r>
      <w:r w:rsidRPr="00950A39">
        <w:rPr>
          <w:noProof/>
        </w:rPr>
        <w:fldChar w:fldCharType="separate"/>
      </w:r>
      <w:r w:rsidRPr="00950A39">
        <w:rPr>
          <w:noProof/>
        </w:rPr>
        <w:t>10</w:t>
      </w:r>
      <w:r w:rsidRPr="00950A39">
        <w:rPr>
          <w:noProof/>
        </w:rPr>
        <w:fldChar w:fldCharType="end"/>
      </w:r>
    </w:p>
    <w:p w:rsidR="00950A39" w:rsidRPr="00950A39" w:rsidRDefault="00950A39" w:rsidP="00675F58">
      <w:pPr>
        <w:pStyle w:val="32"/>
        <w:rPr>
          <w:noProof/>
        </w:rPr>
      </w:pPr>
      <w:r w:rsidRPr="00950A39">
        <w:rPr>
          <w:noProof/>
        </w:rPr>
        <w:t>1.1.3</w:t>
      </w:r>
      <w:r w:rsidRPr="00950A39">
        <w:rPr>
          <w:noProof/>
        </w:rPr>
        <w:tab/>
        <w:t>Программная и техническая архитектура ИС предприятия</w:t>
      </w:r>
      <w:r w:rsidRPr="00950A39">
        <w:rPr>
          <w:noProof/>
        </w:rPr>
        <w:tab/>
      </w:r>
      <w:r w:rsidRPr="00950A39">
        <w:rPr>
          <w:noProof/>
        </w:rPr>
        <w:fldChar w:fldCharType="begin"/>
      </w:r>
      <w:r w:rsidRPr="00950A39">
        <w:rPr>
          <w:noProof/>
        </w:rPr>
        <w:instrText xml:space="preserve"> PAGEREF _Toc485122358 \h </w:instrText>
      </w:r>
      <w:r w:rsidRPr="00950A39">
        <w:rPr>
          <w:noProof/>
        </w:rPr>
      </w:r>
      <w:r w:rsidRPr="00950A39">
        <w:rPr>
          <w:noProof/>
        </w:rPr>
        <w:fldChar w:fldCharType="separate"/>
      </w:r>
      <w:r w:rsidRPr="00950A39">
        <w:rPr>
          <w:noProof/>
        </w:rPr>
        <w:t>20</w:t>
      </w:r>
      <w:r w:rsidRPr="00950A39">
        <w:rPr>
          <w:noProof/>
        </w:rPr>
        <w:fldChar w:fldCharType="end"/>
      </w:r>
    </w:p>
    <w:p w:rsidR="00950A39" w:rsidRPr="00950A39" w:rsidRDefault="00950A39" w:rsidP="00675F58">
      <w:pPr>
        <w:pStyle w:val="21"/>
        <w:rPr>
          <w:bCs/>
          <w:noProof/>
        </w:rPr>
      </w:pPr>
      <w:r w:rsidRPr="00950A39">
        <w:rPr>
          <w:noProof/>
        </w:rPr>
        <w:t>1.2</w:t>
      </w:r>
      <w:r w:rsidRPr="00950A39">
        <w:rPr>
          <w:bCs/>
          <w:noProof/>
        </w:rPr>
        <w:tab/>
      </w:r>
      <w:r w:rsidRPr="00950A39">
        <w:rPr>
          <w:noProof/>
        </w:rPr>
        <w:t>Характеристика комплекса задач, задачи и обоснование необходимости автоматизации</w:t>
      </w:r>
      <w:r w:rsidRPr="00950A39">
        <w:rPr>
          <w:noProof/>
        </w:rPr>
        <w:tab/>
      </w:r>
      <w:r w:rsidRPr="00950A39">
        <w:rPr>
          <w:noProof/>
        </w:rPr>
        <w:fldChar w:fldCharType="begin"/>
      </w:r>
      <w:r w:rsidRPr="00950A39">
        <w:rPr>
          <w:noProof/>
        </w:rPr>
        <w:instrText xml:space="preserve"> PAGEREF _Toc485122359 \h </w:instrText>
      </w:r>
      <w:r w:rsidRPr="00950A39">
        <w:rPr>
          <w:noProof/>
        </w:rPr>
      </w:r>
      <w:r w:rsidRPr="00950A39">
        <w:rPr>
          <w:noProof/>
        </w:rPr>
        <w:fldChar w:fldCharType="separate"/>
      </w:r>
      <w:r w:rsidRPr="00950A39">
        <w:rPr>
          <w:noProof/>
        </w:rPr>
        <w:t>24</w:t>
      </w:r>
      <w:r w:rsidRPr="00950A39">
        <w:rPr>
          <w:noProof/>
        </w:rPr>
        <w:fldChar w:fldCharType="end"/>
      </w:r>
    </w:p>
    <w:p w:rsidR="00950A39" w:rsidRPr="00950A39" w:rsidRDefault="00950A39" w:rsidP="00675F58">
      <w:pPr>
        <w:pStyle w:val="32"/>
        <w:rPr>
          <w:noProof/>
        </w:rPr>
      </w:pPr>
      <w:r w:rsidRPr="00950A39">
        <w:rPr>
          <w:noProof/>
        </w:rPr>
        <w:t>1.2.1</w:t>
      </w:r>
      <w:r w:rsidRPr="00950A39">
        <w:rPr>
          <w:noProof/>
        </w:rPr>
        <w:tab/>
        <w:t>Выбор комплекса задач автоматизации и характеристика существующих бизнес процессов</w:t>
      </w:r>
      <w:r w:rsidRPr="00950A39">
        <w:rPr>
          <w:noProof/>
        </w:rPr>
        <w:tab/>
      </w:r>
      <w:r w:rsidRPr="00950A39">
        <w:rPr>
          <w:noProof/>
        </w:rPr>
        <w:fldChar w:fldCharType="begin"/>
      </w:r>
      <w:r w:rsidRPr="00950A39">
        <w:rPr>
          <w:noProof/>
        </w:rPr>
        <w:instrText xml:space="preserve"> PAGEREF _Toc485122360 \h </w:instrText>
      </w:r>
      <w:r w:rsidRPr="00950A39">
        <w:rPr>
          <w:noProof/>
        </w:rPr>
      </w:r>
      <w:r w:rsidRPr="00950A39">
        <w:rPr>
          <w:noProof/>
        </w:rPr>
        <w:fldChar w:fldCharType="separate"/>
      </w:r>
      <w:r w:rsidRPr="00950A39">
        <w:rPr>
          <w:noProof/>
        </w:rPr>
        <w:t>24</w:t>
      </w:r>
      <w:r w:rsidRPr="00950A39">
        <w:rPr>
          <w:noProof/>
        </w:rPr>
        <w:fldChar w:fldCharType="end"/>
      </w:r>
    </w:p>
    <w:p w:rsidR="00950A39" w:rsidRPr="00950A39" w:rsidRDefault="00950A39" w:rsidP="00675F58">
      <w:pPr>
        <w:pStyle w:val="32"/>
        <w:rPr>
          <w:noProof/>
        </w:rPr>
      </w:pPr>
      <w:r w:rsidRPr="00950A39">
        <w:rPr>
          <w:noProof/>
        </w:rPr>
        <w:t>1.2.2</w:t>
      </w:r>
      <w:r w:rsidRPr="00950A39">
        <w:rPr>
          <w:noProof/>
        </w:rPr>
        <w:tab/>
        <w:t>Определение места проектируемой задачи в комплексе задач и ее описание.</w:t>
      </w:r>
      <w:r w:rsidRPr="00950A39">
        <w:rPr>
          <w:noProof/>
        </w:rPr>
        <w:tab/>
      </w:r>
      <w:r w:rsidRPr="00950A39">
        <w:rPr>
          <w:noProof/>
        </w:rPr>
        <w:fldChar w:fldCharType="begin"/>
      </w:r>
      <w:r w:rsidRPr="00950A39">
        <w:rPr>
          <w:noProof/>
        </w:rPr>
        <w:instrText xml:space="preserve"> PAGEREF _Toc485122361 \h </w:instrText>
      </w:r>
      <w:r w:rsidRPr="00950A39">
        <w:rPr>
          <w:noProof/>
        </w:rPr>
      </w:r>
      <w:r w:rsidRPr="00950A39">
        <w:rPr>
          <w:noProof/>
        </w:rPr>
        <w:fldChar w:fldCharType="separate"/>
      </w:r>
      <w:r w:rsidRPr="00950A39">
        <w:rPr>
          <w:noProof/>
        </w:rPr>
        <w:t>27</w:t>
      </w:r>
      <w:r w:rsidRPr="00950A39">
        <w:rPr>
          <w:noProof/>
        </w:rPr>
        <w:fldChar w:fldCharType="end"/>
      </w:r>
    </w:p>
    <w:p w:rsidR="00950A39" w:rsidRPr="00950A39" w:rsidRDefault="00950A39" w:rsidP="00675F58">
      <w:pPr>
        <w:pStyle w:val="32"/>
        <w:rPr>
          <w:noProof/>
        </w:rPr>
      </w:pPr>
      <w:r w:rsidRPr="00950A39">
        <w:rPr>
          <w:noProof/>
        </w:rPr>
        <w:t>1.2.3</w:t>
      </w:r>
      <w:r w:rsidRPr="00950A39">
        <w:rPr>
          <w:noProof/>
        </w:rPr>
        <w:tab/>
        <w:t>Обоснования необходимости использования вычислительной техники для решения задачи</w:t>
      </w:r>
      <w:r w:rsidRPr="00950A39">
        <w:rPr>
          <w:noProof/>
        </w:rPr>
        <w:tab/>
        <w:t xml:space="preserve"> _________________________________________________________________________________</w:t>
      </w:r>
      <w:r w:rsidRPr="00950A39">
        <w:rPr>
          <w:noProof/>
        </w:rPr>
        <w:fldChar w:fldCharType="begin"/>
      </w:r>
      <w:r w:rsidRPr="00950A39">
        <w:rPr>
          <w:noProof/>
        </w:rPr>
        <w:instrText xml:space="preserve"> PAGEREF _Toc485122362 \h </w:instrText>
      </w:r>
      <w:r w:rsidRPr="00950A39">
        <w:rPr>
          <w:noProof/>
        </w:rPr>
      </w:r>
      <w:r w:rsidRPr="00950A39">
        <w:rPr>
          <w:noProof/>
        </w:rPr>
        <w:fldChar w:fldCharType="separate"/>
      </w:r>
      <w:r w:rsidRPr="00950A39">
        <w:rPr>
          <w:noProof/>
        </w:rPr>
        <w:t>28</w:t>
      </w:r>
      <w:r w:rsidRPr="00950A39">
        <w:rPr>
          <w:noProof/>
        </w:rPr>
        <w:fldChar w:fldCharType="end"/>
      </w:r>
    </w:p>
    <w:p w:rsidR="00950A39" w:rsidRPr="00950A39" w:rsidRDefault="00950A39" w:rsidP="00675F58">
      <w:pPr>
        <w:pStyle w:val="32"/>
        <w:rPr>
          <w:noProof/>
        </w:rPr>
      </w:pPr>
      <w:r w:rsidRPr="00950A39">
        <w:rPr>
          <w:noProof/>
        </w:rPr>
        <w:t>1.2.4</w:t>
      </w:r>
      <w:r w:rsidRPr="00950A39">
        <w:rPr>
          <w:noProof/>
        </w:rPr>
        <w:tab/>
        <w:t>Анализ системы обеспечения информационной безопасности и защиты информации</w:t>
      </w:r>
      <w:r w:rsidRPr="00950A39">
        <w:rPr>
          <w:noProof/>
        </w:rPr>
        <w:tab/>
      </w:r>
      <w:r w:rsidRPr="00950A39">
        <w:rPr>
          <w:noProof/>
        </w:rPr>
        <w:fldChar w:fldCharType="begin"/>
      </w:r>
      <w:r w:rsidRPr="00950A39">
        <w:rPr>
          <w:noProof/>
        </w:rPr>
        <w:instrText xml:space="preserve"> PAGEREF _Toc485122363 \h </w:instrText>
      </w:r>
      <w:r w:rsidRPr="00950A39">
        <w:rPr>
          <w:noProof/>
        </w:rPr>
      </w:r>
      <w:r w:rsidRPr="00950A39">
        <w:rPr>
          <w:noProof/>
        </w:rPr>
        <w:fldChar w:fldCharType="separate"/>
      </w:r>
      <w:r w:rsidRPr="00950A39">
        <w:rPr>
          <w:noProof/>
        </w:rPr>
        <w:t>31</w:t>
      </w:r>
      <w:r w:rsidRPr="00950A39">
        <w:rPr>
          <w:noProof/>
        </w:rPr>
        <w:fldChar w:fldCharType="end"/>
      </w:r>
    </w:p>
    <w:p w:rsidR="00950A39" w:rsidRPr="00950A39" w:rsidRDefault="00950A39" w:rsidP="00675F58">
      <w:pPr>
        <w:pStyle w:val="21"/>
        <w:rPr>
          <w:bCs/>
          <w:noProof/>
        </w:rPr>
      </w:pPr>
      <w:r w:rsidRPr="00950A39">
        <w:rPr>
          <w:noProof/>
        </w:rPr>
        <w:t>1.3</w:t>
      </w:r>
      <w:r w:rsidRPr="00950A39">
        <w:rPr>
          <w:bCs/>
          <w:noProof/>
        </w:rPr>
        <w:tab/>
      </w:r>
      <w:r w:rsidRPr="00950A39">
        <w:rPr>
          <w:noProof/>
        </w:rPr>
        <w:t>Анализ существующих разработок и выбор стратегии автоматизации «КАК ДОЛЖНО БЫТЬ»</w:t>
      </w:r>
      <w:r w:rsidRPr="00950A39">
        <w:rPr>
          <w:noProof/>
        </w:rPr>
        <w:tab/>
      </w:r>
      <w:r w:rsidRPr="00950A39">
        <w:rPr>
          <w:noProof/>
        </w:rPr>
        <w:fldChar w:fldCharType="begin"/>
      </w:r>
      <w:r w:rsidRPr="00950A39">
        <w:rPr>
          <w:noProof/>
        </w:rPr>
        <w:instrText xml:space="preserve"> PAGEREF _Toc485122364 \h </w:instrText>
      </w:r>
      <w:r w:rsidRPr="00950A39">
        <w:rPr>
          <w:noProof/>
        </w:rPr>
      </w:r>
      <w:r w:rsidRPr="00950A39">
        <w:rPr>
          <w:noProof/>
        </w:rPr>
        <w:fldChar w:fldCharType="separate"/>
      </w:r>
      <w:r w:rsidRPr="00950A39">
        <w:rPr>
          <w:noProof/>
        </w:rPr>
        <w:t>34</w:t>
      </w:r>
      <w:r w:rsidRPr="00950A39">
        <w:rPr>
          <w:noProof/>
        </w:rPr>
        <w:fldChar w:fldCharType="end"/>
      </w:r>
    </w:p>
    <w:p w:rsidR="00950A39" w:rsidRPr="00950A39" w:rsidRDefault="00950A39" w:rsidP="00675F58">
      <w:pPr>
        <w:pStyle w:val="32"/>
        <w:rPr>
          <w:noProof/>
        </w:rPr>
      </w:pPr>
      <w:r w:rsidRPr="00950A39">
        <w:rPr>
          <w:noProof/>
        </w:rPr>
        <w:t>1.3.1</w:t>
      </w:r>
      <w:r w:rsidRPr="00950A39">
        <w:rPr>
          <w:noProof/>
        </w:rPr>
        <w:tab/>
        <w:t>Анализ существующих разработок для автоматизации задачи</w:t>
      </w:r>
      <w:r w:rsidRPr="00950A39">
        <w:rPr>
          <w:noProof/>
        </w:rPr>
        <w:tab/>
      </w:r>
      <w:r w:rsidRPr="00950A39">
        <w:rPr>
          <w:noProof/>
        </w:rPr>
        <w:fldChar w:fldCharType="begin"/>
      </w:r>
      <w:r w:rsidRPr="00950A39">
        <w:rPr>
          <w:noProof/>
        </w:rPr>
        <w:instrText xml:space="preserve"> PAGEREF _Toc485122365 \h </w:instrText>
      </w:r>
      <w:r w:rsidRPr="00950A39">
        <w:rPr>
          <w:noProof/>
        </w:rPr>
      </w:r>
      <w:r w:rsidRPr="00950A39">
        <w:rPr>
          <w:noProof/>
        </w:rPr>
        <w:fldChar w:fldCharType="separate"/>
      </w:r>
      <w:r w:rsidRPr="00950A39">
        <w:rPr>
          <w:noProof/>
        </w:rPr>
        <w:t>34</w:t>
      </w:r>
      <w:r w:rsidRPr="00950A39">
        <w:rPr>
          <w:noProof/>
        </w:rPr>
        <w:fldChar w:fldCharType="end"/>
      </w:r>
    </w:p>
    <w:p w:rsidR="00950A39" w:rsidRPr="00950A39" w:rsidRDefault="00950A39" w:rsidP="00675F58">
      <w:pPr>
        <w:pStyle w:val="32"/>
        <w:rPr>
          <w:noProof/>
        </w:rPr>
      </w:pPr>
      <w:r w:rsidRPr="00950A39">
        <w:rPr>
          <w:noProof/>
        </w:rPr>
        <w:t>1.3.2</w:t>
      </w:r>
      <w:r w:rsidRPr="00950A39">
        <w:rPr>
          <w:noProof/>
        </w:rPr>
        <w:tab/>
        <w:t>Выбор и обоснование стратегии автоматизации задачи</w:t>
      </w:r>
      <w:r w:rsidRPr="00950A39">
        <w:rPr>
          <w:noProof/>
        </w:rPr>
        <w:tab/>
      </w:r>
      <w:r w:rsidRPr="00950A39">
        <w:rPr>
          <w:noProof/>
        </w:rPr>
        <w:fldChar w:fldCharType="begin"/>
      </w:r>
      <w:r w:rsidRPr="00950A39">
        <w:rPr>
          <w:noProof/>
        </w:rPr>
        <w:instrText xml:space="preserve"> PAGEREF _Toc485122366 \h </w:instrText>
      </w:r>
      <w:r w:rsidRPr="00950A39">
        <w:rPr>
          <w:noProof/>
        </w:rPr>
      </w:r>
      <w:r w:rsidRPr="00950A39">
        <w:rPr>
          <w:noProof/>
        </w:rPr>
        <w:fldChar w:fldCharType="separate"/>
      </w:r>
      <w:r w:rsidRPr="00950A39">
        <w:rPr>
          <w:noProof/>
        </w:rPr>
        <w:t>38</w:t>
      </w:r>
      <w:r w:rsidRPr="00950A39">
        <w:rPr>
          <w:noProof/>
        </w:rPr>
        <w:fldChar w:fldCharType="end"/>
      </w:r>
    </w:p>
    <w:p w:rsidR="00950A39" w:rsidRPr="00950A39" w:rsidRDefault="00950A39" w:rsidP="00675F58">
      <w:pPr>
        <w:pStyle w:val="32"/>
        <w:rPr>
          <w:noProof/>
        </w:rPr>
      </w:pPr>
      <w:r w:rsidRPr="00950A39">
        <w:rPr>
          <w:noProof/>
        </w:rPr>
        <w:t>1.3.3</w:t>
      </w:r>
      <w:r w:rsidRPr="00950A39">
        <w:rPr>
          <w:noProof/>
        </w:rPr>
        <w:tab/>
        <w:t>Выбор и обоснование способа приобретения ИС для автоматизации комплекса задач</w:t>
      </w:r>
      <w:r w:rsidRPr="00950A39">
        <w:rPr>
          <w:noProof/>
        </w:rPr>
        <w:tab/>
      </w:r>
      <w:r w:rsidRPr="00950A39">
        <w:rPr>
          <w:noProof/>
        </w:rPr>
        <w:fldChar w:fldCharType="begin"/>
      </w:r>
      <w:r w:rsidRPr="00950A39">
        <w:rPr>
          <w:noProof/>
        </w:rPr>
        <w:instrText xml:space="preserve"> PAGEREF _Toc485122367 \h </w:instrText>
      </w:r>
      <w:r w:rsidRPr="00950A39">
        <w:rPr>
          <w:noProof/>
        </w:rPr>
      </w:r>
      <w:r w:rsidRPr="00950A39">
        <w:rPr>
          <w:noProof/>
        </w:rPr>
        <w:fldChar w:fldCharType="separate"/>
      </w:r>
      <w:r w:rsidRPr="00950A39">
        <w:rPr>
          <w:noProof/>
        </w:rPr>
        <w:t>41</w:t>
      </w:r>
      <w:r w:rsidRPr="00950A39">
        <w:rPr>
          <w:noProof/>
        </w:rPr>
        <w:fldChar w:fldCharType="end"/>
      </w:r>
    </w:p>
    <w:p w:rsidR="00950A39" w:rsidRPr="00950A39" w:rsidRDefault="00950A39" w:rsidP="00675F58">
      <w:pPr>
        <w:pStyle w:val="21"/>
        <w:rPr>
          <w:bCs/>
          <w:noProof/>
        </w:rPr>
      </w:pPr>
      <w:r w:rsidRPr="00950A39">
        <w:rPr>
          <w:noProof/>
        </w:rPr>
        <w:t>1.4</w:t>
      </w:r>
      <w:r w:rsidRPr="00950A39">
        <w:rPr>
          <w:bCs/>
          <w:noProof/>
        </w:rPr>
        <w:tab/>
      </w:r>
      <w:r w:rsidRPr="00950A39">
        <w:rPr>
          <w:noProof/>
        </w:rPr>
        <w:t>Обоснование проектных решений</w:t>
      </w:r>
      <w:r w:rsidRPr="00950A39">
        <w:rPr>
          <w:noProof/>
        </w:rPr>
        <w:tab/>
      </w:r>
      <w:r w:rsidRPr="00950A39">
        <w:rPr>
          <w:noProof/>
        </w:rPr>
        <w:fldChar w:fldCharType="begin"/>
      </w:r>
      <w:r w:rsidRPr="00950A39">
        <w:rPr>
          <w:noProof/>
        </w:rPr>
        <w:instrText xml:space="preserve"> PAGEREF _Toc485122368 \h </w:instrText>
      </w:r>
      <w:r w:rsidRPr="00950A39">
        <w:rPr>
          <w:noProof/>
        </w:rPr>
      </w:r>
      <w:r w:rsidRPr="00950A39">
        <w:rPr>
          <w:noProof/>
        </w:rPr>
        <w:fldChar w:fldCharType="separate"/>
      </w:r>
      <w:r w:rsidRPr="00950A39">
        <w:rPr>
          <w:noProof/>
        </w:rPr>
        <w:t>43</w:t>
      </w:r>
      <w:r w:rsidRPr="00950A39">
        <w:rPr>
          <w:noProof/>
        </w:rPr>
        <w:fldChar w:fldCharType="end"/>
      </w:r>
    </w:p>
    <w:p w:rsidR="00950A39" w:rsidRPr="00950A39" w:rsidRDefault="00950A39" w:rsidP="00675F58">
      <w:pPr>
        <w:pStyle w:val="32"/>
        <w:rPr>
          <w:noProof/>
        </w:rPr>
      </w:pPr>
      <w:r w:rsidRPr="00950A39">
        <w:rPr>
          <w:noProof/>
        </w:rPr>
        <w:t>1.4.1</w:t>
      </w:r>
      <w:r w:rsidRPr="00950A39">
        <w:rPr>
          <w:noProof/>
        </w:rPr>
        <w:tab/>
        <w:t>Обоснование проектных решений по информационному обеспечению</w:t>
      </w:r>
      <w:r w:rsidRPr="00950A39">
        <w:rPr>
          <w:noProof/>
        </w:rPr>
        <w:tab/>
      </w:r>
      <w:r w:rsidRPr="00950A39">
        <w:rPr>
          <w:noProof/>
        </w:rPr>
        <w:fldChar w:fldCharType="begin"/>
      </w:r>
      <w:r w:rsidRPr="00950A39">
        <w:rPr>
          <w:noProof/>
        </w:rPr>
        <w:instrText xml:space="preserve"> PAGEREF _Toc485122369 \h </w:instrText>
      </w:r>
      <w:r w:rsidRPr="00950A39">
        <w:rPr>
          <w:noProof/>
        </w:rPr>
      </w:r>
      <w:r w:rsidRPr="00950A39">
        <w:rPr>
          <w:noProof/>
        </w:rPr>
        <w:fldChar w:fldCharType="separate"/>
      </w:r>
      <w:r w:rsidRPr="00950A39">
        <w:rPr>
          <w:noProof/>
        </w:rPr>
        <w:t>43</w:t>
      </w:r>
      <w:r w:rsidRPr="00950A39">
        <w:rPr>
          <w:noProof/>
        </w:rPr>
        <w:fldChar w:fldCharType="end"/>
      </w:r>
    </w:p>
    <w:p w:rsidR="00B43CEF" w:rsidRDefault="00950A39" w:rsidP="00675F58">
      <w:r w:rsidRPr="00950A39">
        <w:fldChar w:fldCharType="end"/>
      </w:r>
    </w:p>
    <w:p w:rsidR="00B43CEF" w:rsidRDefault="00B43CEF" w:rsidP="00675F58"/>
    <w:p w:rsidR="00B43CEF" w:rsidRDefault="00B43CEF" w:rsidP="00675F58"/>
    <w:p w:rsidR="00B43CEF" w:rsidRDefault="00B43CEF" w:rsidP="00675F58"/>
    <w:p w:rsidR="009636E6" w:rsidRPr="006E1693" w:rsidRDefault="009636E6" w:rsidP="00675F58"/>
    <w:p w:rsidR="009636E6" w:rsidRDefault="009636E6" w:rsidP="00675F58"/>
    <w:p w:rsidR="00950A39" w:rsidRPr="006E1693" w:rsidRDefault="00950A39" w:rsidP="00675F58"/>
    <w:p w:rsidR="001D0BD2" w:rsidRDefault="001D0BD2" w:rsidP="00FC0202">
      <w:pPr>
        <w:pStyle w:val="1"/>
        <w:numPr>
          <w:ilvl w:val="0"/>
          <w:numId w:val="0"/>
        </w:numPr>
        <w:ind w:left="432"/>
      </w:pPr>
      <w:bookmarkStart w:id="0" w:name="_Toc484700642"/>
      <w:bookmarkStart w:id="1" w:name="_Toc485120038"/>
      <w:bookmarkStart w:id="2" w:name="_Toc485120327"/>
      <w:bookmarkStart w:id="3" w:name="_Toc485122149"/>
      <w:bookmarkStart w:id="4" w:name="_Toc485122349"/>
      <w:r>
        <w:t>ВВЕДЕНИЕ</w:t>
      </w:r>
      <w:bookmarkEnd w:id="0"/>
      <w:bookmarkEnd w:id="1"/>
      <w:bookmarkEnd w:id="2"/>
      <w:bookmarkEnd w:id="3"/>
      <w:bookmarkEnd w:id="4"/>
    </w:p>
    <w:p w:rsidR="001D0BD2" w:rsidRDefault="001D0BD2" w:rsidP="00675F58"/>
    <w:p w:rsidR="00863F8D" w:rsidRDefault="00863F8D" w:rsidP="00675F58">
      <w:r>
        <w:t xml:space="preserve">Актуальность темы автоматизации </w:t>
      </w:r>
      <w:r w:rsidR="00C20E49">
        <w:t>управления видеонаблюдением</w:t>
      </w:r>
      <w:r w:rsidR="00C20E49" w:rsidRPr="00C20E49">
        <w:t xml:space="preserve"> между ФГБУ "ФЦТ" и ПАО "Ростелеком"</w:t>
      </w:r>
      <w:r>
        <w:t>.</w:t>
      </w:r>
    </w:p>
    <w:p w:rsidR="009636E6" w:rsidRDefault="00B90768" w:rsidP="00675F58">
      <w:r>
        <w:t>Тема автоматизации довольно обширна, но в целом она охватывает такую область как минимизация ручного труда и освобождение человека от непосредственного управления определёнными процессами.</w:t>
      </w:r>
    </w:p>
    <w:p w:rsidR="003F4EFD" w:rsidRDefault="003F4EFD" w:rsidP="00675F58">
      <w:r>
        <w:t>Процесс компьютерной автоматизации начинается с появлением первой вычислительной техники</w:t>
      </w:r>
      <w:r w:rsidR="00F6018C">
        <w:t xml:space="preserve"> </w:t>
      </w:r>
      <w:r>
        <w:t>и продолжается до сих пор.</w:t>
      </w:r>
    </w:p>
    <w:p w:rsidR="009636E6" w:rsidRPr="00F9220C" w:rsidRDefault="001D0BD2" w:rsidP="00675F58">
      <w:r>
        <w:t>В настоящее время практически во всех областях жизни используется компьютерная автоматизация. Несмотря на то, что до сих пор остаются задачи, которые не могут быть напрямую автоматизированы, тем не менее, большая часть задач вполне поддаётся управлению без участия человека.</w:t>
      </w:r>
    </w:p>
    <w:p w:rsidR="001D0BD2" w:rsidRDefault="001D0BD2" w:rsidP="00675F58">
      <w:r>
        <w:tab/>
        <w:t>Автоматизация даёт ощутимые преимущества:</w:t>
      </w:r>
    </w:p>
    <w:p w:rsidR="001D0BD2" w:rsidRDefault="001D0BD2" w:rsidP="00675F58">
      <w:pPr>
        <w:pStyle w:val="af6"/>
        <w:numPr>
          <w:ilvl w:val="0"/>
          <w:numId w:val="1"/>
        </w:numPr>
      </w:pPr>
      <w:r>
        <w:t>увеличивает скорость выполнения задачи</w:t>
      </w:r>
      <w:r w:rsidR="00863F8D">
        <w:t>;</w:t>
      </w:r>
    </w:p>
    <w:p w:rsidR="009636E6" w:rsidRDefault="00863F8D" w:rsidP="00675F58">
      <w:pPr>
        <w:pStyle w:val="af6"/>
        <w:numPr>
          <w:ilvl w:val="0"/>
          <w:numId w:val="1"/>
        </w:numPr>
      </w:pPr>
      <w:r>
        <w:t>уменьшает вероятность ошибок;</w:t>
      </w:r>
    </w:p>
    <w:p w:rsidR="003F4EFD" w:rsidRDefault="003F4EFD" w:rsidP="00675F58">
      <w:pPr>
        <w:pStyle w:val="af6"/>
        <w:numPr>
          <w:ilvl w:val="0"/>
          <w:numId w:val="1"/>
        </w:numPr>
      </w:pPr>
      <w:r>
        <w:t>позволяет высвободить ресурсы времени сотрудников для выполнения других задач</w:t>
      </w:r>
      <w:r w:rsidR="00863F8D">
        <w:t>;</w:t>
      </w:r>
    </w:p>
    <w:p w:rsidR="003F4EFD" w:rsidRDefault="003F4EFD" w:rsidP="00675F58">
      <w:pPr>
        <w:pStyle w:val="af6"/>
        <w:numPr>
          <w:ilvl w:val="0"/>
          <w:numId w:val="1"/>
        </w:numPr>
      </w:pPr>
      <w:r>
        <w:t>гарантирует своевременность и регулярность выполнения задач</w:t>
      </w:r>
      <w:r w:rsidR="00863F8D">
        <w:t>;</w:t>
      </w:r>
    </w:p>
    <w:p w:rsidR="003F4EFD" w:rsidRDefault="003F4EFD" w:rsidP="00675F58">
      <w:pPr>
        <w:pStyle w:val="af6"/>
        <w:numPr>
          <w:ilvl w:val="0"/>
          <w:numId w:val="1"/>
        </w:numPr>
      </w:pPr>
      <w:r>
        <w:lastRenderedPageBreak/>
        <w:t>устраняет необходимость в рутинных ручных операциях, неизбежных при обработке информации</w:t>
      </w:r>
      <w:r w:rsidR="00863F8D">
        <w:t>.</w:t>
      </w:r>
    </w:p>
    <w:p w:rsidR="00011652" w:rsidRDefault="00011652" w:rsidP="00675F58">
      <w:pPr>
        <w:pStyle w:val="af6"/>
      </w:pPr>
      <w:r>
        <w:t>Таким образом, тема автоматизации управления видеонаблюдением актуальна.</w:t>
      </w:r>
    </w:p>
    <w:p w:rsidR="00F6018C" w:rsidRDefault="00F6018C" w:rsidP="00675F58">
      <w:pPr>
        <w:pStyle w:val="af6"/>
      </w:pPr>
    </w:p>
    <w:p w:rsidR="00F6018C" w:rsidRPr="00011652" w:rsidRDefault="00F6018C" w:rsidP="00675F58">
      <w:pPr>
        <w:pStyle w:val="af6"/>
      </w:pPr>
    </w:p>
    <w:p w:rsidR="00011652" w:rsidRDefault="00011652" w:rsidP="00675F58">
      <w:r>
        <w:t xml:space="preserve">Цель дипломной работы: </w:t>
      </w:r>
      <w:r w:rsidR="00B1010E">
        <w:t>и</w:t>
      </w:r>
      <w:r>
        <w:t>сследование и разработка автоматизации управления видеонаблюдением</w:t>
      </w:r>
      <w:r w:rsidRPr="00C20E49">
        <w:t xml:space="preserve"> между ФГБУ "ФЦТ" и ПАО "Ростелеком"</w:t>
      </w:r>
      <w:r>
        <w:t>.</w:t>
      </w:r>
    </w:p>
    <w:p w:rsidR="00011652" w:rsidRDefault="00B1010E" w:rsidP="00675F58">
      <w:r>
        <w:t>Объект исследования: актуальная необходимость автоматизации процесса управления видеонаблюдением.</w:t>
      </w:r>
    </w:p>
    <w:p w:rsidR="00011652" w:rsidRDefault="00B1010E" w:rsidP="00675F58">
      <w:r>
        <w:t>Предмет исследования: информационная система, обеспечивающая сам процесс автоматизированного управления видеонаблюдением.</w:t>
      </w:r>
    </w:p>
    <w:p w:rsidR="00B1010E" w:rsidRDefault="00B1010E" w:rsidP="00675F58">
      <w:r>
        <w:t>Задачи, стоящие перед исследованием:</w:t>
      </w:r>
    </w:p>
    <w:p w:rsidR="00B1010E" w:rsidRDefault="00B1010E" w:rsidP="00675F58">
      <w:pPr>
        <w:pStyle w:val="af6"/>
        <w:numPr>
          <w:ilvl w:val="0"/>
          <w:numId w:val="2"/>
        </w:numPr>
      </w:pPr>
      <w:r>
        <w:t>изучение области и выявление недостатков существующей организации обработки информации</w:t>
      </w:r>
      <w:r w:rsidRPr="00D12D77">
        <w:t>;</w:t>
      </w:r>
    </w:p>
    <w:p w:rsidR="00B1010E" w:rsidRDefault="00B1010E" w:rsidP="00675F58">
      <w:pPr>
        <w:pStyle w:val="af6"/>
        <w:numPr>
          <w:ilvl w:val="0"/>
          <w:numId w:val="2"/>
        </w:numPr>
      </w:pPr>
      <w:r>
        <w:t>разработка постановки задачи;</w:t>
      </w:r>
    </w:p>
    <w:p w:rsidR="00B1010E" w:rsidRDefault="00B1010E" w:rsidP="00675F58">
      <w:pPr>
        <w:pStyle w:val="af6"/>
        <w:numPr>
          <w:ilvl w:val="0"/>
          <w:numId w:val="2"/>
        </w:numPr>
      </w:pPr>
      <w:r>
        <w:t>обоснование выбора основного проектного решения;</w:t>
      </w:r>
    </w:p>
    <w:p w:rsidR="00B1010E" w:rsidRDefault="00B1010E" w:rsidP="00675F58">
      <w:pPr>
        <w:pStyle w:val="af6"/>
        <w:numPr>
          <w:ilvl w:val="0"/>
          <w:numId w:val="2"/>
        </w:numPr>
      </w:pPr>
      <w:r>
        <w:t>разработка всех видов обеспечивающих подсистем;</w:t>
      </w:r>
    </w:p>
    <w:p w:rsidR="00B1010E" w:rsidRPr="00D12D77" w:rsidRDefault="00B1010E" w:rsidP="00675F58">
      <w:pPr>
        <w:pStyle w:val="af6"/>
        <w:numPr>
          <w:ilvl w:val="0"/>
          <w:numId w:val="2"/>
        </w:numPr>
      </w:pPr>
      <w:r>
        <w:t>обоснование экономической эффективности проекта.</w:t>
      </w:r>
    </w:p>
    <w:p w:rsidR="00B1010E" w:rsidRDefault="00B1010E" w:rsidP="00675F58">
      <w:r>
        <w:t>В первой главе будет дана технико-экономическая характеристика организации, представлены организационная, техническая и программные структуры организации, дана характеристика комплекса задач и обоснование необходимости автоматизации. Также первая глава затронет анализ существующих разработок и выбора стратегии автоматизации. После чего будет приведено обоснование выбранного проектного решения.</w:t>
      </w:r>
    </w:p>
    <w:p w:rsidR="00B1010E" w:rsidRDefault="00E70630" w:rsidP="00675F58">
      <w:r>
        <w:lastRenderedPageBreak/>
        <w:t>Вторая глава описывает проектную часть, в которой раскрывается содержание разработки проекта автоматизации, информационного обеспечения задачи, программного обеспечения задачи и приводится контрольный пример реализации проекта.</w:t>
      </w:r>
    </w:p>
    <w:p w:rsidR="00E70630" w:rsidRDefault="006B4238" w:rsidP="00675F58">
      <w:r>
        <w:t>Третья глава содержит обоснование экономической эффективности проекта, в которой раскрывает выбор и обоснование методики расчёта и расчёт показателей</w:t>
      </w:r>
      <w:r w:rsidRPr="006B4238">
        <w:t xml:space="preserve"> </w:t>
      </w:r>
      <w:r>
        <w:t>экономической эффективности.</w:t>
      </w:r>
    </w:p>
    <w:p w:rsidR="00E36A96" w:rsidRDefault="00E36A96" w:rsidP="00675F58">
      <w:r>
        <w:t xml:space="preserve">Методы исследования: анализ, синтез, моделирование, сравнение. </w:t>
      </w:r>
    </w:p>
    <w:p w:rsidR="009636E6" w:rsidRPr="00CC5CAB" w:rsidRDefault="00CC5CAB" w:rsidP="00C95CF2">
      <w:pPr>
        <w:pStyle w:val="1"/>
      </w:pPr>
      <w:bookmarkStart w:id="5" w:name="_Toc484700643"/>
      <w:bookmarkStart w:id="6" w:name="_Toc485120039"/>
      <w:bookmarkStart w:id="7" w:name="_Toc485120328"/>
      <w:bookmarkStart w:id="8" w:name="_Toc485122150"/>
      <w:bookmarkStart w:id="9" w:name="_Toc485122350"/>
      <w:r w:rsidRPr="00CC5CAB">
        <w:t xml:space="preserve">Глава </w:t>
      </w:r>
      <w:r w:rsidRPr="00FC0202">
        <w:rPr>
          <w:lang w:val="en-US"/>
        </w:rPr>
        <w:t>I</w:t>
      </w:r>
      <w:r w:rsidRPr="00B2283D">
        <w:t xml:space="preserve">. </w:t>
      </w:r>
      <w:r w:rsidRPr="00CC5CAB">
        <w:t>Аналитическая часть.</w:t>
      </w:r>
      <w:bookmarkEnd w:id="5"/>
      <w:bookmarkEnd w:id="6"/>
      <w:bookmarkEnd w:id="7"/>
      <w:bookmarkEnd w:id="8"/>
      <w:bookmarkEnd w:id="9"/>
    </w:p>
    <w:p w:rsidR="00AF20F2" w:rsidRDefault="00CC5CAB" w:rsidP="00FC0202">
      <w:pPr>
        <w:pStyle w:val="2"/>
      </w:pPr>
      <w:bookmarkStart w:id="10" w:name="_Toc484700644"/>
      <w:bookmarkStart w:id="11" w:name="_Toc485120040"/>
      <w:bookmarkStart w:id="12" w:name="_Toc485120329"/>
      <w:bookmarkStart w:id="13" w:name="_Toc485122151"/>
      <w:bookmarkStart w:id="14" w:name="_Toc485122351"/>
      <w:r w:rsidRPr="00AF20F2">
        <w:t>Технико-экономическая характеристика предметной области и предприятия.</w:t>
      </w:r>
      <w:bookmarkEnd w:id="10"/>
      <w:bookmarkEnd w:id="11"/>
      <w:bookmarkEnd w:id="12"/>
      <w:bookmarkEnd w:id="13"/>
      <w:bookmarkEnd w:id="14"/>
    </w:p>
    <w:p w:rsidR="00AF20F2" w:rsidRPr="00AF20F2" w:rsidRDefault="00AF20F2" w:rsidP="00FC0202">
      <w:pPr>
        <w:pStyle w:val="3"/>
      </w:pPr>
      <w:bookmarkStart w:id="15" w:name="_Toc484700645"/>
      <w:bookmarkStart w:id="16" w:name="_Toc485120041"/>
      <w:bookmarkStart w:id="17" w:name="_Toc485120330"/>
      <w:bookmarkStart w:id="18" w:name="_Toc485122152"/>
      <w:bookmarkStart w:id="19" w:name="_Toc485122352"/>
      <w:r w:rsidRPr="00AF20F2">
        <w:t>Характеристика предприятия и его деятельности.</w:t>
      </w:r>
      <w:bookmarkEnd w:id="15"/>
      <w:bookmarkEnd w:id="16"/>
      <w:bookmarkEnd w:id="17"/>
      <w:bookmarkEnd w:id="18"/>
      <w:bookmarkEnd w:id="19"/>
    </w:p>
    <w:p w:rsidR="00C95CF2" w:rsidRDefault="00C95CF2" w:rsidP="00675F58">
      <w:bookmarkStart w:id="20" w:name="_Toc484700646"/>
      <w:bookmarkStart w:id="21" w:name="_Toc485120042"/>
      <w:bookmarkStart w:id="22" w:name="_Toc485120331"/>
      <w:bookmarkStart w:id="23" w:name="_Toc485122153"/>
      <w:bookmarkStart w:id="24" w:name="_Toc485122353"/>
    </w:p>
    <w:p w:rsidR="004D0956" w:rsidRPr="005B7E19" w:rsidRDefault="00CC5CAB" w:rsidP="00675F58">
      <w:r w:rsidRPr="005B7E19">
        <w:t>Полное название предприятия</w:t>
      </w:r>
      <w:bookmarkEnd w:id="20"/>
      <w:bookmarkEnd w:id="21"/>
      <w:bookmarkEnd w:id="22"/>
      <w:bookmarkEnd w:id="23"/>
      <w:bookmarkEnd w:id="24"/>
      <w:r w:rsidR="006F2DB4">
        <w:t>:</w:t>
      </w:r>
    </w:p>
    <w:p w:rsidR="00CC5CAB" w:rsidRDefault="00CC5CAB" w:rsidP="00675F58">
      <w:pPr>
        <w:pStyle w:val="af6"/>
      </w:pPr>
      <w:r w:rsidRPr="004D0956">
        <w:t>Федеральное государственное бюджетное учреждение «Федеральный Центр Тестирования»</w:t>
      </w:r>
      <w:r w:rsidR="004D0956" w:rsidRPr="004D0956">
        <w:t>, сокращённо ФГБУ «ФЦТ».</w:t>
      </w:r>
    </w:p>
    <w:p w:rsidR="005B7E19" w:rsidRDefault="005B7E19" w:rsidP="00675F58">
      <w:pPr>
        <w:pStyle w:val="af6"/>
      </w:pPr>
    </w:p>
    <w:p w:rsidR="004D0956" w:rsidRDefault="005B7E19" w:rsidP="00675F58">
      <w:bookmarkStart w:id="25" w:name="_Toc484700647"/>
      <w:bookmarkStart w:id="26" w:name="_Toc485120043"/>
      <w:bookmarkStart w:id="27" w:name="_Toc485120332"/>
      <w:bookmarkStart w:id="28" w:name="_Toc485122154"/>
      <w:bookmarkStart w:id="29" w:name="_Toc485122354"/>
      <w:r w:rsidRPr="005B7E19">
        <w:t>Цель функционирования предприятия</w:t>
      </w:r>
      <w:bookmarkEnd w:id="25"/>
      <w:bookmarkEnd w:id="26"/>
      <w:bookmarkEnd w:id="27"/>
      <w:bookmarkEnd w:id="28"/>
      <w:bookmarkEnd w:id="29"/>
      <w:r w:rsidR="000C2843">
        <w:t>.</w:t>
      </w:r>
    </w:p>
    <w:p w:rsidR="000C2843" w:rsidRPr="005B7E19" w:rsidRDefault="000C2843" w:rsidP="00675F58"/>
    <w:p w:rsidR="000F2C74" w:rsidRDefault="000F2C74" w:rsidP="00675F58">
      <w:pPr>
        <w:pStyle w:val="af6"/>
      </w:pPr>
      <w:r w:rsidRPr="000F2C74">
        <w:t>Центр создан в целях содействия Рособрнадзору в осуществлении его полномочий, в том числе по организации проведения единого государственного экзамена, формированию и ведению информационных ресурсов.</w:t>
      </w:r>
    </w:p>
    <w:p w:rsidR="000F2C74" w:rsidRDefault="000F2C74" w:rsidP="00675F58">
      <w:pPr>
        <w:pStyle w:val="af6"/>
      </w:pPr>
      <w:r w:rsidRPr="000F2C74">
        <w:t xml:space="preserve">Центр является некоммерческой организацией, не имеющей извлечение прибыли в качестве основной цели своей деятельности, и вправе осуществлять приносящую доход деятельность лишь </w:t>
      </w:r>
      <w:r w:rsidRPr="000F2C74">
        <w:lastRenderedPageBreak/>
        <w:t>постольку, поскольку это служит достижению целей, ради которых он создан, и соответствующую этим целям.</w:t>
      </w:r>
    </w:p>
    <w:p w:rsidR="00C5431E" w:rsidRDefault="00C5431E" w:rsidP="00675F58">
      <w:pPr>
        <w:pStyle w:val="af6"/>
      </w:pPr>
    </w:p>
    <w:p w:rsidR="000F2C74" w:rsidRDefault="005B7E19" w:rsidP="00675F58">
      <w:bookmarkStart w:id="30" w:name="_Toc484700648"/>
      <w:bookmarkStart w:id="31" w:name="_Toc485120044"/>
      <w:bookmarkStart w:id="32" w:name="_Toc485120333"/>
      <w:bookmarkStart w:id="33" w:name="_Toc485122155"/>
      <w:bookmarkStart w:id="34" w:name="_Toc485122355"/>
      <w:r>
        <w:t>Краткая история предприятия.</w:t>
      </w:r>
      <w:bookmarkEnd w:id="30"/>
      <w:bookmarkEnd w:id="31"/>
      <w:bookmarkEnd w:id="32"/>
      <w:bookmarkEnd w:id="33"/>
      <w:bookmarkEnd w:id="34"/>
    </w:p>
    <w:p w:rsidR="005B7E19" w:rsidRDefault="005B7E19" w:rsidP="00675F58">
      <w:pPr>
        <w:pStyle w:val="af6"/>
      </w:pPr>
      <w:r w:rsidRPr="005B7E19">
        <w:t>Центр создан приказом Министерства образования Российской Федерации от 29 декабря 1999 г. № 1416 с наименованием государственное учреждение «Центр тестирования Министерства образования Российской Федерации». В соответствии с постановлением Правительства Российской Федерации от 17 июня 2004 г. № 288 «О Федеральном агентстве по образованию» Центр был передан в ведение Федерального агентства по образованию. Приказом Федерального агентства по образованию от 29 ноября 2004 г. № 280 государственное учреждение «Центр тестирования Министерства образования Российской Федерации» было переименовано в государственное учреждение «Федеральный центр тестирования». Распоряжением Правительства Российской Федерации от 31 декабря 2004 г. № 1749-р Центр был передан в ведение Федеральной службы по надзору в сфере образования и науки (далее - Рособрнадзор). Приказом Рособрнадзора от 5 марта 2005 г. № 472 Центр был переименован в федеральное государственное учреждение «Федеральный центр тестирования». Приказом Рособрнадзора от 21 апреля 2011 г. № 1021 Центр был переименован в федеральное государственн</w:t>
      </w:r>
      <w:r w:rsidR="001712B6" w:rsidRPr="001712B6">
        <w:t>ое бюджетное учреждение «Федеральный центр тестирования».</w:t>
      </w:r>
    </w:p>
    <w:p w:rsidR="005B7E19" w:rsidRPr="005B7E19" w:rsidRDefault="005B7E19" w:rsidP="00675F58">
      <w:pPr>
        <w:pStyle w:val="af6"/>
      </w:pPr>
    </w:p>
    <w:p w:rsidR="00B2283D" w:rsidRPr="005F0A6C" w:rsidRDefault="00E01B9D" w:rsidP="00675F58">
      <w:bookmarkStart w:id="35" w:name="_Toc484700649"/>
      <w:bookmarkStart w:id="36" w:name="_Toc485120045"/>
      <w:bookmarkStart w:id="37" w:name="_Toc485120334"/>
      <w:bookmarkStart w:id="38" w:name="_Toc485122156"/>
      <w:bookmarkStart w:id="39" w:name="_Toc485122356"/>
      <w:r>
        <w:t>Направления деятельности</w:t>
      </w:r>
      <w:bookmarkEnd w:id="35"/>
      <w:bookmarkEnd w:id="36"/>
      <w:bookmarkEnd w:id="37"/>
      <w:bookmarkEnd w:id="38"/>
      <w:bookmarkEnd w:id="39"/>
      <w:r w:rsidR="005F0A6C">
        <w:t xml:space="preserve"> предприятия.</w:t>
      </w:r>
    </w:p>
    <w:p w:rsidR="00B2283D" w:rsidRPr="00B2283D" w:rsidRDefault="00E01B9D" w:rsidP="00675F58">
      <w:pPr>
        <w:pStyle w:val="af6"/>
      </w:pPr>
      <w:r>
        <w:lastRenderedPageBreak/>
        <w:t xml:space="preserve">а). </w:t>
      </w:r>
      <w:r w:rsidR="00B2283D">
        <w:t>И</w:t>
      </w:r>
      <w:r w:rsidR="00B2283D" w:rsidRPr="00B2283D">
        <w:t xml:space="preserve">нформационно-технологическое обеспечение управления системой образования: </w:t>
      </w:r>
    </w:p>
    <w:p w:rsidR="00B2283D" w:rsidRPr="00B2283D" w:rsidRDefault="00B2283D" w:rsidP="00675F58">
      <w:pPr>
        <w:pStyle w:val="af6"/>
      </w:pPr>
    </w:p>
    <w:p w:rsidR="00B2283D" w:rsidRPr="00B2283D" w:rsidRDefault="00B2283D" w:rsidP="00675F58">
      <w:pPr>
        <w:pStyle w:val="af6"/>
      </w:pPr>
      <w:r w:rsidRPr="00B2283D">
        <w:t>•</w:t>
      </w:r>
      <w:r w:rsidRPr="00B2283D">
        <w:tab/>
        <w:t>тиражирование и доставка экзаменационных материалов для проведения государственной итоговой аттестации по образовательным программам среднего общего образования в форме единого государственного экзамена (ЕГЭ) в субъекты Российской Федерации и российские образовательные организации, расположенные за пределами территории Российской Федерации, дипломатические представительства и консульские учреждения Российской Федерации, представительства Российской Федерации при международных (межгосударственных, межправительственных) организациях (ЗОО);</w:t>
      </w:r>
    </w:p>
    <w:p w:rsidR="00B2283D" w:rsidRPr="00B2283D" w:rsidRDefault="00B2283D" w:rsidP="00675F58">
      <w:pPr>
        <w:pStyle w:val="af6"/>
      </w:pPr>
      <w:r w:rsidRPr="00B2283D">
        <w:t>•</w:t>
      </w:r>
      <w:r w:rsidRPr="00B2283D">
        <w:tab/>
        <w:t>подготовка и организация проведения государственной итоговой аттестации по образовательным программам основного общего и среднего общего образования в ЗОО, в том числе технологическое сопровождение процедуры проведения итогового сочинения (изложения);</w:t>
      </w:r>
    </w:p>
    <w:p w:rsidR="00B2283D" w:rsidRPr="00B2283D" w:rsidRDefault="00B2283D" w:rsidP="00675F58">
      <w:pPr>
        <w:pStyle w:val="af6"/>
      </w:pPr>
      <w:r w:rsidRPr="00B2283D">
        <w:t>•</w:t>
      </w:r>
      <w:r w:rsidRPr="00B2283D">
        <w:tab/>
        <w:t xml:space="preserve">формирование статистической информации о подготовке и проведении государственной итоговой аттестации по образовательным программам основного общего и среднего общего образования. </w:t>
      </w:r>
    </w:p>
    <w:p w:rsidR="00B2283D" w:rsidRPr="00B2283D" w:rsidRDefault="00E01B9D" w:rsidP="00675F58">
      <w:pPr>
        <w:pStyle w:val="af6"/>
      </w:pPr>
      <w:r>
        <w:t xml:space="preserve">б). </w:t>
      </w:r>
      <w:r w:rsidR="00B2283D">
        <w:t>М</w:t>
      </w:r>
      <w:r w:rsidR="00B2283D" w:rsidRPr="00B2283D">
        <w:t xml:space="preserve">етодическое обеспечение образовательной деятельности: </w:t>
      </w:r>
    </w:p>
    <w:p w:rsidR="00B2283D" w:rsidRPr="00B2283D" w:rsidRDefault="00B2283D" w:rsidP="00675F58">
      <w:pPr>
        <w:pStyle w:val="af6"/>
      </w:pPr>
    </w:p>
    <w:p w:rsidR="00B2283D" w:rsidRPr="00B2283D" w:rsidRDefault="00B2283D" w:rsidP="00675F58">
      <w:pPr>
        <w:pStyle w:val="af6"/>
      </w:pPr>
      <w:r w:rsidRPr="00B2283D">
        <w:t>•</w:t>
      </w:r>
      <w:r>
        <w:tab/>
      </w:r>
      <w:r w:rsidRPr="00B2283D">
        <w:t xml:space="preserve">консультирование по вопросам подготовки и проведения государственной итоговой аттестации по образовательным программам среднего общего образования органов исполнительной </w:t>
      </w:r>
      <w:r w:rsidRPr="00B2283D">
        <w:lastRenderedPageBreak/>
        <w:t xml:space="preserve">власти 85 субъектов Российской Федерации, осуществляющих государственное управление в сфере образования, учредителей образовательных организаций, расположенных за пределами территории Российской Федерации и реализующих имеющие государственную аккредитацию образовательные программы среднего общего образования, и загранучреждения Министерства иностранных дел Российской Федерации, имеющие в своей структуре специализированные структурные образовательные подразделения, в том числе с использованием видеотрансляций. </w:t>
      </w:r>
    </w:p>
    <w:p w:rsidR="00B2283D" w:rsidRPr="00B2283D" w:rsidRDefault="00E01B9D" w:rsidP="00675F58">
      <w:pPr>
        <w:pStyle w:val="af6"/>
      </w:pPr>
      <w:r>
        <w:t xml:space="preserve">в). </w:t>
      </w:r>
      <w:r w:rsidR="00B2283D">
        <w:t>С</w:t>
      </w:r>
      <w:r w:rsidR="00B2283D" w:rsidRPr="00B2283D">
        <w:t xml:space="preserve">оздание и развитие информационных систем и компонентов информационно-телекоммуникационной инфраструктуры: </w:t>
      </w:r>
    </w:p>
    <w:p w:rsidR="00B2283D" w:rsidRPr="00B2283D" w:rsidRDefault="00B2283D" w:rsidP="00675F58">
      <w:pPr>
        <w:pStyle w:val="af6"/>
      </w:pPr>
      <w:r w:rsidRPr="00B2283D">
        <w:t>•</w:t>
      </w:r>
      <w:r w:rsidRPr="00B2283D">
        <w:tab/>
        <w:t xml:space="preserve">развитие федеральной информационной системы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граждан в образовательные организации для получения среднего профессионального и высшего образования (ФИС ГИА и Приема) как в целом, так и отдельных подсистем и компонентов; </w:t>
      </w:r>
    </w:p>
    <w:p w:rsidR="00B2283D" w:rsidRPr="00B2283D" w:rsidRDefault="00B2283D" w:rsidP="00675F58">
      <w:pPr>
        <w:pStyle w:val="af6"/>
      </w:pPr>
      <w:r w:rsidRPr="00B2283D">
        <w:t>•</w:t>
      </w:r>
      <w:r w:rsidRPr="00B2283D">
        <w:tab/>
        <w:t>развитие программных средств региональных информационных систем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w:t>
      </w:r>
    </w:p>
    <w:p w:rsidR="00B2283D" w:rsidRPr="00B2283D" w:rsidRDefault="00B2283D" w:rsidP="00675F58">
      <w:pPr>
        <w:pStyle w:val="af6"/>
      </w:pPr>
      <w:r w:rsidRPr="00B2283D">
        <w:t>•</w:t>
      </w:r>
      <w:r w:rsidRPr="00B2283D">
        <w:tab/>
        <w:t>развитие инфраструктуры информационно-коммуникационных технологий, необходимой для эксплуатации ФИС ГИА и Приема;</w:t>
      </w:r>
    </w:p>
    <w:p w:rsidR="00B2283D" w:rsidRPr="00B2283D" w:rsidRDefault="00B2283D" w:rsidP="00675F58">
      <w:pPr>
        <w:pStyle w:val="af6"/>
      </w:pPr>
      <w:r w:rsidRPr="00B2283D">
        <w:lastRenderedPageBreak/>
        <w:t>•</w:t>
      </w:r>
      <w:r w:rsidRPr="00B2283D">
        <w:tab/>
        <w:t xml:space="preserve">развитие комплексной системы защиты информации объекта информатизации ФГБУ "ФЦТ". </w:t>
      </w:r>
    </w:p>
    <w:p w:rsidR="00B2283D" w:rsidRPr="00B2283D" w:rsidRDefault="00E01B9D" w:rsidP="00675F58">
      <w:pPr>
        <w:pStyle w:val="af6"/>
      </w:pPr>
      <w:r>
        <w:t>г).</w:t>
      </w:r>
      <w:r w:rsidR="00B2283D" w:rsidRPr="00B2283D">
        <w:t xml:space="preserve"> </w:t>
      </w:r>
      <w:r w:rsidR="00B2283D">
        <w:t>Т</w:t>
      </w:r>
      <w:r w:rsidR="00B2283D" w:rsidRPr="00B2283D">
        <w:t>ехническое сопровождение и эксплуатация, вывод из эксплуатации информационных систем и компонентов информационно-телекоммуникационной инфраструктуры:</w:t>
      </w:r>
    </w:p>
    <w:p w:rsidR="00B2283D" w:rsidRPr="00B2283D" w:rsidRDefault="00B2283D" w:rsidP="00675F58">
      <w:pPr>
        <w:pStyle w:val="af6"/>
      </w:pPr>
      <w:r w:rsidRPr="00B2283D">
        <w:t>•</w:t>
      </w:r>
      <w:r w:rsidRPr="00B2283D">
        <w:tab/>
        <w:t>организационно-техническое обеспечение формирования и ведения ФИС ГИА и Приема;</w:t>
      </w:r>
    </w:p>
    <w:p w:rsidR="00B2283D" w:rsidRPr="00B2283D" w:rsidRDefault="00B2283D" w:rsidP="00675F58">
      <w:pPr>
        <w:pStyle w:val="af6"/>
      </w:pPr>
      <w:r w:rsidRPr="00B2283D">
        <w:t>•</w:t>
      </w:r>
      <w:r w:rsidRPr="00B2283D">
        <w:tab/>
        <w:t xml:space="preserve">обеспечение информационной безопасности Рособрнадзора; </w:t>
      </w:r>
    </w:p>
    <w:p w:rsidR="00B2283D" w:rsidRPr="00B2283D" w:rsidRDefault="00B2283D" w:rsidP="00675F58">
      <w:pPr>
        <w:pStyle w:val="af6"/>
      </w:pPr>
      <w:r w:rsidRPr="00B2283D">
        <w:t>•</w:t>
      </w:r>
      <w:r w:rsidRPr="00B2283D">
        <w:tab/>
        <w:t xml:space="preserve">техническое сопровождение защищенных сетей передачи данных и подключение к защищенным сетям передачи данных региональных центров обработки информации субъектов Российской Федерации, организаций осуществляющих образовательную деятельность для внесения соответствующих сведений в ФИС ГИА и Приема. </w:t>
      </w:r>
    </w:p>
    <w:p w:rsidR="00B2283D" w:rsidRPr="00B2283D" w:rsidRDefault="00E01B9D" w:rsidP="00675F58">
      <w:pPr>
        <w:pStyle w:val="af6"/>
      </w:pPr>
      <w:r>
        <w:t>д).</w:t>
      </w:r>
      <w:r w:rsidR="00B2283D" w:rsidRPr="00B2283D">
        <w:t xml:space="preserve"> Осуществление функций Удостоверяющего центра</w:t>
      </w:r>
    </w:p>
    <w:p w:rsidR="00B2283D" w:rsidRPr="00B2283D" w:rsidRDefault="00B2283D" w:rsidP="00675F58">
      <w:pPr>
        <w:pStyle w:val="af6"/>
      </w:pPr>
    </w:p>
    <w:p w:rsidR="00B2283D" w:rsidRPr="00B2283D" w:rsidRDefault="00B2283D" w:rsidP="00675F58">
      <w:pPr>
        <w:pStyle w:val="af6"/>
      </w:pPr>
      <w:r w:rsidRPr="00B2283D">
        <w:t xml:space="preserve">ФГБУ «ФЦТ» также осуществляет следующие приносящие доход виды деятельности: </w:t>
      </w:r>
    </w:p>
    <w:p w:rsidR="00B2283D" w:rsidRPr="00B2283D" w:rsidRDefault="00B2283D" w:rsidP="00675F58">
      <w:pPr>
        <w:pStyle w:val="af6"/>
      </w:pPr>
      <w:r w:rsidRPr="00B2283D">
        <w:t>•</w:t>
      </w:r>
      <w:r w:rsidRPr="00B2283D">
        <w:tab/>
        <w:t xml:space="preserve">информационно-методическое и организационно-технологическое обеспечение проведения ГИА и иных форм оценки качества образования; </w:t>
      </w:r>
    </w:p>
    <w:p w:rsidR="00B2283D" w:rsidRPr="00B2283D" w:rsidRDefault="00B2283D" w:rsidP="00675F58">
      <w:pPr>
        <w:pStyle w:val="af6"/>
      </w:pPr>
      <w:r w:rsidRPr="00B2283D">
        <w:t>•</w:t>
      </w:r>
      <w:r w:rsidRPr="00B2283D">
        <w:tab/>
        <w:t xml:space="preserve">разработка, использование и распространение методов, алгоритмов баз данных и программ для ЭВМ по подготовке, проведению и обработке результатов тестирования с целью оценки качества образования; обеспечение информационной безопасности вычислительных систем и сетей; </w:t>
      </w:r>
    </w:p>
    <w:p w:rsidR="004D0956" w:rsidRDefault="00B2283D" w:rsidP="00675F58">
      <w:pPr>
        <w:pStyle w:val="af6"/>
      </w:pPr>
      <w:r w:rsidRPr="00B2283D">
        <w:lastRenderedPageBreak/>
        <w:t>•</w:t>
      </w:r>
      <w:r w:rsidRPr="00B2283D">
        <w:tab/>
        <w:t>проведение экспертизы процедур оценки качества образования в рамках проверок качества образования в образовательных организациях.</w:t>
      </w:r>
    </w:p>
    <w:p w:rsidR="00F9220C" w:rsidRPr="004D0956" w:rsidRDefault="00F9220C" w:rsidP="00675F58">
      <w:pPr>
        <w:pStyle w:val="af6"/>
      </w:pPr>
    </w:p>
    <w:p w:rsidR="0087733A" w:rsidRPr="00784593" w:rsidRDefault="0087733A" w:rsidP="00675F58">
      <w:r w:rsidRPr="00784593">
        <w:t>Таблица 1.1.</w:t>
      </w:r>
    </w:p>
    <w:p w:rsidR="0087733A" w:rsidRPr="00784593" w:rsidRDefault="0087733A" w:rsidP="00675F58">
      <w:r w:rsidRPr="00784593">
        <w:t>Основные характеристики (показатели эффективности) видов деятельности</w:t>
      </w:r>
    </w:p>
    <w:tbl>
      <w:tblPr>
        <w:tblW w:w="9510" w:type="dxa"/>
        <w:jc w:val="center"/>
        <w:tblLayout w:type="fixed"/>
        <w:tblCellMar>
          <w:left w:w="10" w:type="dxa"/>
          <w:right w:w="10" w:type="dxa"/>
        </w:tblCellMar>
        <w:tblLook w:val="04A0" w:firstRow="1" w:lastRow="0" w:firstColumn="1" w:lastColumn="0" w:noHBand="0" w:noVBand="1"/>
      </w:tblPr>
      <w:tblGrid>
        <w:gridCol w:w="644"/>
        <w:gridCol w:w="4611"/>
        <w:gridCol w:w="1217"/>
        <w:gridCol w:w="1337"/>
        <w:gridCol w:w="1701"/>
      </w:tblGrid>
      <w:tr w:rsidR="0087733A" w:rsidRPr="00762FFB" w:rsidTr="00762FFB">
        <w:trPr>
          <w:trHeight w:val="389"/>
          <w:jc w:val="center"/>
        </w:trPr>
        <w:tc>
          <w:tcPr>
            <w:tcW w:w="644"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w:t>
            </w:r>
          </w:p>
        </w:tc>
        <w:tc>
          <w:tcPr>
            <w:tcW w:w="4611"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jc w:val="left"/>
            </w:pPr>
            <w:r w:rsidRPr="00762FFB">
              <w:t>Основные</w:t>
            </w:r>
          </w:p>
        </w:tc>
        <w:tc>
          <w:tcPr>
            <w:tcW w:w="1217"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2015</w:t>
            </w:r>
          </w:p>
        </w:tc>
        <w:tc>
          <w:tcPr>
            <w:tcW w:w="1337"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2016</w:t>
            </w:r>
          </w:p>
        </w:tc>
        <w:tc>
          <w:tcPr>
            <w:tcW w:w="1701"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Отклонения</w:t>
            </w:r>
          </w:p>
        </w:tc>
      </w:tr>
      <w:tr w:rsidR="0087733A" w:rsidRPr="00762FFB" w:rsidTr="00762FFB">
        <w:trPr>
          <w:trHeight w:val="466"/>
          <w:jc w:val="center"/>
        </w:trPr>
        <w:tc>
          <w:tcPr>
            <w:tcW w:w="644"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п/п</w:t>
            </w:r>
          </w:p>
        </w:tc>
        <w:tc>
          <w:tcPr>
            <w:tcW w:w="4611"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jc w:val="left"/>
            </w:pPr>
            <w:r w:rsidRPr="00762FFB">
              <w:t>показатели</w:t>
            </w:r>
          </w:p>
        </w:tc>
        <w:tc>
          <w:tcPr>
            <w:tcW w:w="1217"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год</w:t>
            </w:r>
          </w:p>
        </w:tc>
        <w:tc>
          <w:tcPr>
            <w:tcW w:w="1337"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год</w:t>
            </w:r>
          </w:p>
        </w:tc>
        <w:tc>
          <w:tcPr>
            <w:tcW w:w="1701"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(%)2015 к</w:t>
            </w:r>
          </w:p>
        </w:tc>
      </w:tr>
      <w:tr w:rsidR="0087733A" w:rsidRPr="00762FFB" w:rsidTr="00762FFB">
        <w:trPr>
          <w:trHeight w:val="504"/>
          <w:jc w:val="center"/>
        </w:trPr>
        <w:tc>
          <w:tcPr>
            <w:tcW w:w="644" w:type="dxa"/>
            <w:tcBorders>
              <w:top w:val="nil"/>
              <w:left w:val="single" w:sz="4" w:space="0" w:color="auto"/>
              <w:bottom w:val="single" w:sz="4" w:space="0" w:color="auto"/>
              <w:right w:val="single" w:sz="4" w:space="0" w:color="auto"/>
            </w:tcBorders>
            <w:shd w:val="clear" w:color="auto" w:fill="FFFFFF"/>
          </w:tcPr>
          <w:p w:rsidR="0087733A" w:rsidRPr="00762FFB" w:rsidRDefault="0087733A" w:rsidP="00762FFB">
            <w:pPr>
              <w:pStyle w:val="afe"/>
            </w:pPr>
          </w:p>
        </w:tc>
        <w:tc>
          <w:tcPr>
            <w:tcW w:w="4611" w:type="dxa"/>
            <w:tcBorders>
              <w:top w:val="nil"/>
              <w:left w:val="single" w:sz="4" w:space="0" w:color="auto"/>
              <w:bottom w:val="single" w:sz="4" w:space="0" w:color="auto"/>
              <w:right w:val="single" w:sz="4" w:space="0" w:color="auto"/>
            </w:tcBorders>
            <w:shd w:val="clear" w:color="auto" w:fill="FFFFFF"/>
          </w:tcPr>
          <w:p w:rsidR="0087733A" w:rsidRPr="00762FFB" w:rsidRDefault="0087733A" w:rsidP="00762FFB">
            <w:pPr>
              <w:pStyle w:val="afe"/>
              <w:jc w:val="left"/>
            </w:pPr>
          </w:p>
        </w:tc>
        <w:tc>
          <w:tcPr>
            <w:tcW w:w="1217" w:type="dxa"/>
            <w:tcBorders>
              <w:top w:val="nil"/>
              <w:left w:val="single" w:sz="4" w:space="0" w:color="auto"/>
              <w:bottom w:val="single" w:sz="4" w:space="0" w:color="auto"/>
              <w:right w:val="single" w:sz="4" w:space="0" w:color="auto"/>
            </w:tcBorders>
            <w:shd w:val="clear" w:color="auto" w:fill="FFFFFF"/>
          </w:tcPr>
          <w:p w:rsidR="0087733A" w:rsidRPr="00762FFB" w:rsidRDefault="0087733A" w:rsidP="00762FFB">
            <w:pPr>
              <w:pStyle w:val="afe"/>
            </w:pPr>
          </w:p>
        </w:tc>
        <w:tc>
          <w:tcPr>
            <w:tcW w:w="1337" w:type="dxa"/>
            <w:tcBorders>
              <w:top w:val="nil"/>
              <w:left w:val="single" w:sz="4" w:space="0" w:color="auto"/>
              <w:bottom w:val="single" w:sz="4" w:space="0" w:color="auto"/>
              <w:right w:val="single" w:sz="4" w:space="0" w:color="auto"/>
            </w:tcBorders>
            <w:shd w:val="clear" w:color="auto" w:fill="FFFFFF"/>
          </w:tcPr>
          <w:p w:rsidR="0087733A" w:rsidRPr="00762FFB" w:rsidRDefault="0087733A" w:rsidP="00762FFB">
            <w:pPr>
              <w:pStyle w:val="afe"/>
            </w:pPr>
          </w:p>
        </w:tc>
        <w:tc>
          <w:tcPr>
            <w:tcW w:w="1701" w:type="dxa"/>
            <w:tcBorders>
              <w:top w:val="nil"/>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2016</w:t>
            </w:r>
          </w:p>
        </w:tc>
      </w:tr>
      <w:tr w:rsidR="0087733A" w:rsidRPr="00762FFB" w:rsidTr="00762FFB">
        <w:trPr>
          <w:trHeight w:val="747"/>
          <w:jc w:val="center"/>
        </w:trPr>
        <w:tc>
          <w:tcPr>
            <w:tcW w:w="644"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1.</w:t>
            </w:r>
          </w:p>
        </w:tc>
        <w:tc>
          <w:tcPr>
            <w:tcW w:w="4611"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jc w:val="left"/>
            </w:pPr>
            <w:r w:rsidRPr="00762FFB">
              <w:t>Объём предоставленных услуг, тыс. руб.</w:t>
            </w:r>
          </w:p>
        </w:tc>
        <w:tc>
          <w:tcPr>
            <w:tcW w:w="1217" w:type="dxa"/>
            <w:tcBorders>
              <w:top w:val="single" w:sz="4" w:space="0" w:color="auto"/>
              <w:left w:val="single" w:sz="4" w:space="0" w:color="auto"/>
              <w:bottom w:val="nil"/>
              <w:right w:val="single" w:sz="4" w:space="0" w:color="auto"/>
            </w:tcBorders>
            <w:shd w:val="clear" w:color="auto" w:fill="FFFFFF"/>
            <w:hideMark/>
          </w:tcPr>
          <w:p w:rsidR="0087733A" w:rsidRPr="00762FFB" w:rsidRDefault="00041BFF" w:rsidP="00762FFB">
            <w:pPr>
              <w:pStyle w:val="afe"/>
              <w:rPr>
                <w:lang w:val="en-US"/>
              </w:rPr>
            </w:pPr>
            <w:r w:rsidRPr="00762FFB">
              <w:rPr>
                <w:lang w:val="en-US"/>
              </w:rPr>
              <w:t>572927</w:t>
            </w:r>
          </w:p>
        </w:tc>
        <w:tc>
          <w:tcPr>
            <w:tcW w:w="1337" w:type="dxa"/>
            <w:tcBorders>
              <w:top w:val="single" w:sz="4" w:space="0" w:color="auto"/>
              <w:left w:val="single" w:sz="4" w:space="0" w:color="auto"/>
              <w:bottom w:val="nil"/>
              <w:right w:val="single" w:sz="4" w:space="0" w:color="auto"/>
            </w:tcBorders>
            <w:shd w:val="clear" w:color="auto" w:fill="FFFFFF"/>
            <w:hideMark/>
          </w:tcPr>
          <w:p w:rsidR="0087733A" w:rsidRPr="00762FFB" w:rsidRDefault="00041BFF" w:rsidP="00762FFB">
            <w:pPr>
              <w:pStyle w:val="afe"/>
              <w:rPr>
                <w:lang w:val="en-US"/>
              </w:rPr>
            </w:pPr>
            <w:r w:rsidRPr="00762FFB">
              <w:rPr>
                <w:lang w:val="en-US"/>
              </w:rPr>
              <w:t>429138</w:t>
            </w:r>
          </w:p>
        </w:tc>
        <w:tc>
          <w:tcPr>
            <w:tcW w:w="1701" w:type="dxa"/>
            <w:tcBorders>
              <w:top w:val="single" w:sz="4" w:space="0" w:color="auto"/>
              <w:left w:val="single" w:sz="4" w:space="0" w:color="auto"/>
              <w:bottom w:val="nil"/>
              <w:right w:val="single" w:sz="4" w:space="0" w:color="auto"/>
            </w:tcBorders>
            <w:shd w:val="clear" w:color="auto" w:fill="FFFFFF"/>
            <w:hideMark/>
          </w:tcPr>
          <w:p w:rsidR="0087733A" w:rsidRPr="00762FFB" w:rsidRDefault="00041BFF" w:rsidP="00762FFB">
            <w:pPr>
              <w:pStyle w:val="afe"/>
              <w:rPr>
                <w:lang w:val="en-US"/>
              </w:rPr>
            </w:pPr>
            <w:r w:rsidRPr="00762FFB">
              <w:rPr>
                <w:lang w:val="en-US"/>
              </w:rPr>
              <w:t>74</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2.</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Себестоимость предоставленных услуг, тыс. руб.</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41BFF" w:rsidP="00762FFB">
            <w:pPr>
              <w:pStyle w:val="afe"/>
              <w:rPr>
                <w:lang w:val="en-US"/>
              </w:rPr>
            </w:pPr>
            <w:r w:rsidRPr="00762FFB">
              <w:rPr>
                <w:lang w:val="en-US"/>
              </w:rPr>
              <w:t>493340</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5B1E07" w:rsidP="00762FFB">
            <w:pPr>
              <w:pStyle w:val="afe"/>
              <w:rPr>
                <w:lang w:val="en-US"/>
              </w:rPr>
            </w:pPr>
            <w:r w:rsidRPr="00762FFB">
              <w:rPr>
                <w:lang w:val="en-US"/>
              </w:rPr>
              <w:t>344757</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5B1E07" w:rsidP="00762FFB">
            <w:pPr>
              <w:pStyle w:val="afe"/>
              <w:rPr>
                <w:lang w:val="en-US"/>
              </w:rPr>
            </w:pPr>
            <w:r w:rsidRPr="00762FFB">
              <w:rPr>
                <w:lang w:val="en-US"/>
              </w:rPr>
              <w:t>70</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3.</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Затраты на 1 рубль</w:t>
            </w:r>
          </w:p>
          <w:p w:rsidR="0087733A" w:rsidRPr="00762FFB" w:rsidRDefault="0087733A" w:rsidP="00762FFB">
            <w:pPr>
              <w:pStyle w:val="afe"/>
              <w:jc w:val="left"/>
            </w:pPr>
            <w:r w:rsidRPr="00762FFB">
              <w:t>предоставленных</w:t>
            </w:r>
          </w:p>
          <w:p w:rsidR="0087733A" w:rsidRPr="00762FFB" w:rsidRDefault="0087733A" w:rsidP="00762FFB">
            <w:pPr>
              <w:pStyle w:val="afe"/>
              <w:jc w:val="left"/>
            </w:pPr>
            <w:r w:rsidRPr="00762FFB">
              <w:t>услуг,</w:t>
            </w:r>
            <w:r w:rsidR="00C8733F" w:rsidRPr="00F9220C">
              <w:t xml:space="preserve"> </w:t>
            </w:r>
            <w:r w:rsidR="00C8733F" w:rsidRPr="00762FFB">
              <w:t>коп</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41BFF" w:rsidP="00762FFB">
            <w:pPr>
              <w:pStyle w:val="afe"/>
            </w:pPr>
            <w:r w:rsidRPr="00762FFB">
              <w:rPr>
                <w:lang w:val="en-US"/>
              </w:rPr>
              <w:t>0</w:t>
            </w:r>
            <w:r w:rsidR="0087733A" w:rsidRPr="00762FFB">
              <w:t>,</w:t>
            </w:r>
            <w:r w:rsidRPr="00762FFB">
              <w:rPr>
                <w:lang w:val="en-US"/>
              </w:rPr>
              <w:t>8</w:t>
            </w:r>
            <w:r w:rsidR="0087733A" w:rsidRPr="00762FFB">
              <w:t>6</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5B1E07" w:rsidP="00762FFB">
            <w:pPr>
              <w:pStyle w:val="afe"/>
              <w:rPr>
                <w:lang w:val="en-US"/>
              </w:rPr>
            </w:pPr>
            <w:r w:rsidRPr="00762FFB">
              <w:rPr>
                <w:lang w:val="en-US"/>
              </w:rPr>
              <w:t>0</w:t>
            </w:r>
            <w:r w:rsidRPr="00762FFB">
              <w:t>,</w:t>
            </w:r>
            <w:r w:rsidRPr="00762FFB">
              <w:rPr>
                <w:lang w:val="en-US"/>
              </w:rPr>
              <w:t>8</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rPr>
                <w:lang w:val="en-US"/>
              </w:rPr>
            </w:pPr>
            <w:r w:rsidRPr="00762FFB">
              <w:rPr>
                <w:lang w:val="en-US"/>
              </w:rPr>
              <w:t>93</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4.</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Прибыль, тыс.</w:t>
            </w:r>
            <w:r w:rsidR="00C8733F" w:rsidRPr="00762FFB">
              <w:rPr>
                <w:lang w:val="en-US"/>
              </w:rPr>
              <w:t xml:space="preserve"> </w:t>
            </w:r>
            <w:r w:rsidR="00C8733F" w:rsidRPr="00762FFB">
              <w:t>руб.</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5B1E07" w:rsidP="00762FFB">
            <w:pPr>
              <w:pStyle w:val="afe"/>
            </w:pPr>
            <w:r w:rsidRPr="00762FFB">
              <w:t>79587</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pPr>
            <w:r w:rsidRPr="00762FFB">
              <w:t>84381</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rPr>
                <w:lang w:val="en-US"/>
              </w:rPr>
            </w:pPr>
            <w:r w:rsidRPr="00762FFB">
              <w:rPr>
                <w:lang w:val="en-US"/>
              </w:rPr>
              <w:t>106</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5.</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Рентабельность,</w:t>
            </w:r>
            <w:r w:rsidR="00C8733F" w:rsidRPr="00762FFB">
              <w:rPr>
                <w:lang w:val="en-US"/>
              </w:rPr>
              <w:t xml:space="preserve"> </w:t>
            </w:r>
            <w:r w:rsidRPr="00762FFB">
              <w:t>%</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rPr>
                <w:lang w:val="en-US"/>
              </w:rPr>
            </w:pPr>
            <w:r w:rsidRPr="00762FFB">
              <w:rPr>
                <w:lang w:val="en-US"/>
              </w:rPr>
              <w:t>14</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rPr>
                <w:lang w:val="en-US"/>
              </w:rPr>
            </w:pPr>
            <w:r w:rsidRPr="00762FFB">
              <w:rPr>
                <w:lang w:val="en-US"/>
              </w:rPr>
              <w:t>20</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D467A3" w:rsidP="00762FFB">
            <w:pPr>
              <w:pStyle w:val="afe"/>
              <w:rPr>
                <w:lang w:val="en-US"/>
              </w:rPr>
            </w:pPr>
            <w:r w:rsidRPr="00762FFB">
              <w:rPr>
                <w:lang w:val="en-US"/>
              </w:rPr>
              <w:t>142</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6.</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Численность персонала, чел;</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110</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120</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109</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7.</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Производительность труда, тыс.</w:t>
            </w:r>
            <w:r w:rsidR="00C8733F" w:rsidRPr="00762FFB">
              <w:t xml:space="preserve"> руб./ чел</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5208</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3576</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70</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8.</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Среднемесячная заработная плата,</w:t>
            </w:r>
          </w:p>
          <w:p w:rsidR="0087733A" w:rsidRPr="00762FFB" w:rsidRDefault="00C8733F" w:rsidP="00762FFB">
            <w:pPr>
              <w:pStyle w:val="afe"/>
              <w:jc w:val="left"/>
            </w:pPr>
            <w:r w:rsidRPr="00762FFB">
              <w:t>руб.</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24810" w:rsidP="00762FFB">
            <w:pPr>
              <w:pStyle w:val="afe"/>
              <w:rPr>
                <w:lang w:val="en-US"/>
              </w:rPr>
            </w:pPr>
            <w:r w:rsidRPr="00762FFB">
              <w:rPr>
                <w:lang w:val="en-US"/>
              </w:rPr>
              <w:t>30000</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24810" w:rsidP="00762FFB">
            <w:pPr>
              <w:pStyle w:val="afe"/>
              <w:rPr>
                <w:lang w:val="en-US"/>
              </w:rPr>
            </w:pPr>
            <w:r w:rsidRPr="00762FFB">
              <w:rPr>
                <w:lang w:val="en-US"/>
              </w:rPr>
              <w:t>45000</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24810" w:rsidP="00762FFB">
            <w:pPr>
              <w:pStyle w:val="afe"/>
              <w:rPr>
                <w:lang w:val="en-US"/>
              </w:rPr>
            </w:pPr>
            <w:r w:rsidRPr="00762FFB">
              <w:rPr>
                <w:lang w:val="en-US"/>
              </w:rPr>
              <w:t>150</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9.</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Фонд оплаты труда,</w:t>
            </w:r>
          </w:p>
          <w:p w:rsidR="0087733A" w:rsidRPr="00762FFB" w:rsidRDefault="00C8733F" w:rsidP="00762FFB">
            <w:pPr>
              <w:pStyle w:val="afe"/>
              <w:jc w:val="left"/>
            </w:pPr>
            <w:r w:rsidRPr="00762FFB">
              <w:t>руб.</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B6AC5" w:rsidP="00762FFB">
            <w:pPr>
              <w:pStyle w:val="afe"/>
              <w:rPr>
                <w:lang w:val="en-US"/>
              </w:rPr>
            </w:pPr>
            <w:r w:rsidRPr="00762FFB">
              <w:rPr>
                <w:lang w:val="en-US"/>
              </w:rPr>
              <w:t>87645</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B6AC5" w:rsidP="00762FFB">
            <w:pPr>
              <w:pStyle w:val="afe"/>
              <w:rPr>
                <w:lang w:val="en-US"/>
              </w:rPr>
            </w:pPr>
            <w:r w:rsidRPr="00762FFB">
              <w:rPr>
                <w:lang w:val="en-US"/>
              </w:rPr>
              <w:t>113728</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B6AC5" w:rsidP="00762FFB">
            <w:pPr>
              <w:pStyle w:val="afe"/>
              <w:rPr>
                <w:lang w:val="en-US"/>
              </w:rPr>
            </w:pPr>
            <w:r w:rsidRPr="00762FFB">
              <w:rPr>
                <w:lang w:val="en-US"/>
              </w:rPr>
              <w:t>130</w:t>
            </w:r>
          </w:p>
        </w:tc>
      </w:tr>
    </w:tbl>
    <w:p w:rsidR="0087733A" w:rsidRDefault="0087733A" w:rsidP="00675F58"/>
    <w:p w:rsidR="00F9220C" w:rsidRDefault="00F9220C" w:rsidP="00675F58"/>
    <w:p w:rsidR="00F9220C" w:rsidRDefault="00F9220C" w:rsidP="00675F58"/>
    <w:p w:rsidR="00F9220C" w:rsidRDefault="00F9220C" w:rsidP="00675F58"/>
    <w:p w:rsidR="000F2C74" w:rsidRDefault="00226651" w:rsidP="00FC0202">
      <w:pPr>
        <w:pStyle w:val="3"/>
        <w:rPr>
          <w:rFonts w:eastAsia="Times New Roman"/>
          <w:lang w:eastAsia="ru-RU" w:bidi="ar-SA"/>
        </w:rPr>
      </w:pPr>
      <w:bookmarkStart w:id="40" w:name="_Toc257889922"/>
      <w:bookmarkStart w:id="41" w:name="_Toc484700650"/>
      <w:bookmarkStart w:id="42" w:name="_Toc485120046"/>
      <w:bookmarkStart w:id="43" w:name="_Toc485120335"/>
      <w:bookmarkStart w:id="44" w:name="_Toc485122157"/>
      <w:bookmarkStart w:id="45" w:name="_Toc485122357"/>
      <w:r w:rsidRPr="00226651">
        <w:rPr>
          <w:rFonts w:eastAsia="Times New Roman"/>
          <w:lang w:eastAsia="ru-RU" w:bidi="ar-SA"/>
        </w:rPr>
        <w:lastRenderedPageBreak/>
        <w:t>Организационная структура управления предприятием</w:t>
      </w:r>
      <w:bookmarkEnd w:id="40"/>
      <w:r w:rsidRPr="00226651">
        <w:rPr>
          <w:rFonts w:eastAsia="Times New Roman"/>
          <w:lang w:eastAsia="ru-RU" w:bidi="ar-SA"/>
        </w:rPr>
        <w:t>.</w:t>
      </w:r>
      <w:bookmarkEnd w:id="41"/>
      <w:bookmarkEnd w:id="42"/>
      <w:bookmarkEnd w:id="43"/>
      <w:bookmarkEnd w:id="44"/>
      <w:bookmarkEnd w:id="45"/>
    </w:p>
    <w:p w:rsidR="00374E7A" w:rsidRPr="00374E7A" w:rsidRDefault="00374E7A" w:rsidP="00374E7A"/>
    <w:p w:rsidR="005B3B09" w:rsidRDefault="005B3B09" w:rsidP="00675F58">
      <w:pPr>
        <w:pStyle w:val="af6"/>
      </w:pPr>
      <w:r>
        <w:t>На рис. 1</w:t>
      </w:r>
      <w:r w:rsidR="00E10EFA">
        <w:t>.1</w:t>
      </w:r>
      <w:r>
        <w:t xml:space="preserve"> изображена существующая организационная схема управления предприятием.</w:t>
      </w:r>
    </w:p>
    <w:p w:rsidR="00374E7A" w:rsidRDefault="00374E7A" w:rsidP="00675F58">
      <w:pPr>
        <w:pStyle w:val="af6"/>
      </w:pPr>
    </w:p>
    <w:p w:rsidR="00374E7A" w:rsidRDefault="005B2EC2" w:rsidP="00374E7A">
      <w:pPr>
        <w:pStyle w:val="af6"/>
        <w:ind w:left="0" w:firstLine="0"/>
        <w:jc w:val="center"/>
      </w:pPr>
      <w:r>
        <w:object w:dxaOrig="21755" w:dyaOrig="232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452.4pt;height:529.25pt" o:ole="">
            <v:imagedata r:id="rId8" o:title=""/>
          </v:shape>
          <o:OLEObject Type="Embed" ProgID="Visio.Drawing.15" ShapeID="_x0000_i1084" DrawAspect="Content" ObjectID="_1559341537" r:id="rId9"/>
        </w:object>
      </w:r>
    </w:p>
    <w:p w:rsidR="00374E7A" w:rsidRDefault="00374E7A" w:rsidP="00374E7A">
      <w:r>
        <w:t>Рисунок 1.1. Организационная структура ФГБУ «ФЦТ».</w:t>
      </w:r>
    </w:p>
    <w:p w:rsidR="00E10EFA" w:rsidRPr="00E10EFA" w:rsidRDefault="000F2C74" w:rsidP="00675F58">
      <w:pPr>
        <w:pStyle w:val="af6"/>
      </w:pPr>
      <w:r w:rsidRPr="000F2C74">
        <w:lastRenderedPageBreak/>
        <w:t>Непосредственное руководство деятельностью Центра осуществляется его директором на принципах единоначалия.</w:t>
      </w:r>
      <w:r w:rsidR="005B3B09">
        <w:t xml:space="preserve"> Директору подчиняются заместители директора, которые управляют отделам и несут ответственность за соответствующие их направлению задачи. </w:t>
      </w:r>
      <w:r w:rsidR="00E10EFA">
        <w:t>Сотрудники отделов подчиняются начальникам соответствующих отделов. Начальники отделов занимаются постановкой задач и контролируют их выполнение.</w:t>
      </w:r>
    </w:p>
    <w:p w:rsidR="005B2EC2" w:rsidRDefault="005B2EC2" w:rsidP="00675F58"/>
    <w:p w:rsidR="000F2C74" w:rsidRDefault="000F2C74" w:rsidP="00675F58">
      <w:r w:rsidRPr="000F2C74">
        <w:t xml:space="preserve">Директор в соответствии с законодательством Российской Федерации и Уставом </w:t>
      </w:r>
      <w:r>
        <w:t>организации</w:t>
      </w:r>
      <w:r w:rsidRPr="000F2C74">
        <w:t xml:space="preserve">: </w:t>
      </w:r>
    </w:p>
    <w:p w:rsidR="000F2C74" w:rsidRDefault="000F2C74" w:rsidP="00675F58">
      <w:r w:rsidRPr="000F2C74">
        <w:t>а)</w:t>
      </w:r>
      <w:r w:rsidR="00AF662D">
        <w:t>.</w:t>
      </w:r>
      <w:r w:rsidRPr="000F2C74">
        <w:t xml:space="preserve"> </w:t>
      </w:r>
      <w:r w:rsidR="00AF662D">
        <w:t>О</w:t>
      </w:r>
      <w:r w:rsidRPr="000F2C74">
        <w:t xml:space="preserve">рганизует финансово-хозяйственную деятельность Центра; </w:t>
      </w:r>
    </w:p>
    <w:p w:rsidR="000F2C74" w:rsidRDefault="000F2C74" w:rsidP="00675F58">
      <w:r w:rsidRPr="000F2C74">
        <w:t>б)</w:t>
      </w:r>
      <w:r w:rsidR="00AF662D">
        <w:t>.</w:t>
      </w:r>
      <w:r w:rsidRPr="000F2C74">
        <w:t xml:space="preserve"> </w:t>
      </w:r>
      <w:r w:rsidR="00AF662D">
        <w:t>Б</w:t>
      </w:r>
      <w:r w:rsidRPr="000F2C74">
        <w:t xml:space="preserve">ез доверенности действует от имени Центра и представляет Центр в отношениях со всеми юридическими и физическими лицами, включая органы государственной власти и местного самоуправления; </w:t>
      </w:r>
    </w:p>
    <w:p w:rsidR="000F2C74" w:rsidRDefault="000F2C74" w:rsidP="00675F58">
      <w:r w:rsidRPr="000F2C74">
        <w:t>в)</w:t>
      </w:r>
      <w:r w:rsidR="00AF662D">
        <w:t>.</w:t>
      </w:r>
      <w:r w:rsidRPr="000F2C74">
        <w:t xml:space="preserve"> </w:t>
      </w:r>
      <w:r w:rsidR="00AF662D">
        <w:t>У</w:t>
      </w:r>
      <w:r w:rsidRPr="000F2C74">
        <w:t xml:space="preserve">правляет имуществом Центра в порядке, установленном законодательством Российской Федерации и настоящим Уставом; </w:t>
      </w:r>
    </w:p>
    <w:p w:rsidR="000F2C74" w:rsidRDefault="000F2C74" w:rsidP="00675F58">
      <w:r w:rsidRPr="000F2C74">
        <w:t>г)</w:t>
      </w:r>
      <w:r w:rsidR="00AF662D">
        <w:t>.</w:t>
      </w:r>
      <w:r w:rsidRPr="000F2C74">
        <w:t xml:space="preserve"> </w:t>
      </w:r>
      <w:r w:rsidR="00AF662D">
        <w:t>З</w:t>
      </w:r>
      <w:r w:rsidRPr="000F2C74">
        <w:t xml:space="preserve">аключает и расторгает трудовые договоры с работниками Центра в соответствии с трудовым законодательством Российской Федерации, распределяет обязанности между ними, определяя их полномочия; </w:t>
      </w:r>
    </w:p>
    <w:p w:rsidR="000F2C74" w:rsidRDefault="000F2C74" w:rsidP="00675F58">
      <w:r w:rsidRPr="000F2C74">
        <w:t>д)</w:t>
      </w:r>
      <w:r w:rsidR="00AF662D">
        <w:t>.</w:t>
      </w:r>
      <w:r w:rsidRPr="000F2C74">
        <w:t xml:space="preserve"> </w:t>
      </w:r>
      <w:r w:rsidR="00AF662D">
        <w:t>З</w:t>
      </w:r>
      <w:r w:rsidRPr="000F2C74">
        <w:t xml:space="preserve">аключает договоры, гражданско-правовые договоры, государственные контракты и иные соглашения; </w:t>
      </w:r>
    </w:p>
    <w:p w:rsidR="000F2C74" w:rsidRDefault="000F2C74" w:rsidP="00675F58">
      <w:r w:rsidRPr="000F2C74">
        <w:t>е)</w:t>
      </w:r>
      <w:r w:rsidR="00AF662D">
        <w:t>.</w:t>
      </w:r>
      <w:r w:rsidRPr="000F2C74">
        <w:t xml:space="preserve"> </w:t>
      </w:r>
      <w:r w:rsidR="00AF662D">
        <w:t>В</w:t>
      </w:r>
      <w:r w:rsidRPr="000F2C74">
        <w:t xml:space="preserve">ыдает доверенности, открывает и закрывает счета в банках; </w:t>
      </w:r>
    </w:p>
    <w:p w:rsidR="000F2C74" w:rsidRDefault="000F2C74" w:rsidP="00675F58">
      <w:r w:rsidRPr="000F2C74">
        <w:t>ж)</w:t>
      </w:r>
      <w:r w:rsidR="00AF662D">
        <w:t>.</w:t>
      </w:r>
      <w:r w:rsidRPr="000F2C74">
        <w:t xml:space="preserve"> </w:t>
      </w:r>
      <w:r w:rsidR="00AF662D">
        <w:t>И</w:t>
      </w:r>
      <w:r w:rsidRPr="000F2C74">
        <w:t xml:space="preserve">здает приказы, распоряжения, дает указания, обязательные для работников Центра; </w:t>
      </w:r>
    </w:p>
    <w:p w:rsidR="000F2C74" w:rsidRDefault="000F2C74" w:rsidP="00675F58">
      <w:r w:rsidRPr="000F2C74">
        <w:t>з)</w:t>
      </w:r>
      <w:r w:rsidR="00AF662D">
        <w:t>.</w:t>
      </w:r>
      <w:r w:rsidRPr="000F2C74">
        <w:t xml:space="preserve"> </w:t>
      </w:r>
      <w:r w:rsidR="00AF662D">
        <w:t>П</w:t>
      </w:r>
      <w:r w:rsidRPr="000F2C74">
        <w:t xml:space="preserve">рименяет к работникам Центра меры поощрения и дисциплинарные взыскания; </w:t>
      </w:r>
    </w:p>
    <w:p w:rsidR="000F2C74" w:rsidRDefault="000F2C74" w:rsidP="00675F58">
      <w:r w:rsidRPr="000F2C74">
        <w:lastRenderedPageBreak/>
        <w:t>и)</w:t>
      </w:r>
      <w:r w:rsidR="00AF662D">
        <w:t>.</w:t>
      </w:r>
      <w:r w:rsidRPr="000F2C74">
        <w:t xml:space="preserve"> </w:t>
      </w:r>
      <w:r w:rsidR="00AF662D">
        <w:t>У</w:t>
      </w:r>
      <w:r w:rsidRPr="000F2C74">
        <w:t xml:space="preserve">тверждает структуру и штатное расписание Центра, планы работы Центра и его подразделений, распределяет между ними объем работ, финансовые и материально-технические ресурсы; </w:t>
      </w:r>
    </w:p>
    <w:p w:rsidR="000F2C74" w:rsidRDefault="000F2C74" w:rsidP="00675F58">
      <w:r w:rsidRPr="000F2C74">
        <w:t>к)</w:t>
      </w:r>
      <w:r w:rsidR="00AF662D">
        <w:t>.</w:t>
      </w:r>
      <w:r w:rsidRPr="000F2C74">
        <w:t xml:space="preserve"> </w:t>
      </w:r>
      <w:r w:rsidR="00AF662D">
        <w:t>У</w:t>
      </w:r>
      <w:r w:rsidRPr="000F2C74">
        <w:t xml:space="preserve">тверждает должностные обязанности и планы работы заместителей директора Центра, должностные обязанности работников Центра в соответствии с трудовым законодательством Российской Федерации и штатным расписанием Центра; </w:t>
      </w:r>
    </w:p>
    <w:p w:rsidR="000F2C74" w:rsidRDefault="000F2C74" w:rsidP="00675F58">
      <w:r w:rsidRPr="000F2C74">
        <w:t>л)</w:t>
      </w:r>
      <w:r w:rsidR="00AF662D">
        <w:t>.</w:t>
      </w:r>
      <w:r w:rsidRPr="000F2C74">
        <w:t xml:space="preserve"> </w:t>
      </w:r>
      <w:r w:rsidR="00AF662D">
        <w:t>П</w:t>
      </w:r>
      <w:r w:rsidRPr="000F2C74">
        <w:t>редставляет на утверждение в Рособрнадзор план финансово</w:t>
      </w:r>
      <w:r w:rsidRPr="000F2C74">
        <w:softHyphen/>
        <w:t xml:space="preserve"> хозяйственной деятельности; </w:t>
      </w:r>
    </w:p>
    <w:p w:rsidR="000F2C74" w:rsidRDefault="000F2C74" w:rsidP="00675F58">
      <w:r w:rsidRPr="000F2C74">
        <w:t>м)</w:t>
      </w:r>
      <w:r w:rsidR="00AF662D">
        <w:t>.</w:t>
      </w:r>
      <w:r w:rsidRPr="000F2C74">
        <w:t xml:space="preserve"> </w:t>
      </w:r>
      <w:r w:rsidR="00AF662D">
        <w:t>П</w:t>
      </w:r>
      <w:r w:rsidRPr="000F2C74">
        <w:t xml:space="preserve">о согласованию с Рособрнадзором вправе выступать с сообщениями по вопросам деятельности Центра, осуществляемым по поручению Рособрнадзора или входящим в компетенцию Рособрнадзора; </w:t>
      </w:r>
    </w:p>
    <w:p w:rsidR="000F2C74" w:rsidRDefault="000F2C74" w:rsidP="00675F58">
      <w:r w:rsidRPr="000F2C74">
        <w:t>н)</w:t>
      </w:r>
      <w:r w:rsidR="00AF662D">
        <w:t>.</w:t>
      </w:r>
      <w:r w:rsidRPr="000F2C74">
        <w:t xml:space="preserve"> </w:t>
      </w:r>
      <w:r w:rsidR="00AF662D">
        <w:t>У</w:t>
      </w:r>
      <w:r w:rsidRPr="000F2C74">
        <w:t xml:space="preserve">станавливает работникам Центра размеры надбавок, доплат и премий за счет средств Центра, полученных от приносящей доходы деятельности, принимает решения по другим вопросам деятельности Центра; </w:t>
      </w:r>
    </w:p>
    <w:p w:rsidR="000F2C74" w:rsidRDefault="000F2C74" w:rsidP="00675F58">
      <w:r w:rsidRPr="000F2C74">
        <w:t>о)</w:t>
      </w:r>
      <w:r w:rsidR="00AF662D">
        <w:t>.</w:t>
      </w:r>
      <w:r w:rsidRPr="000F2C74">
        <w:t xml:space="preserve"> </w:t>
      </w:r>
      <w:r w:rsidR="00AF662D">
        <w:t>О</w:t>
      </w:r>
      <w:r w:rsidRPr="000F2C74">
        <w:t xml:space="preserve">пределяет самостоятельно или поручает созданной им комиссии определять характер и объем сведений, составляющих служебную и коммерческую тайну, по согласованию с Рособрнадзором; </w:t>
      </w:r>
    </w:p>
    <w:p w:rsidR="000F2C74" w:rsidRDefault="000F2C74" w:rsidP="00675F58">
      <w:r w:rsidRPr="000F2C74">
        <w:t>п)</w:t>
      </w:r>
      <w:r w:rsidR="00AF662D">
        <w:t>.</w:t>
      </w:r>
      <w:r w:rsidRPr="000F2C74">
        <w:t xml:space="preserve"> </w:t>
      </w:r>
      <w:r w:rsidR="00AF662D">
        <w:t>Н</w:t>
      </w:r>
      <w:r w:rsidRPr="000F2C74">
        <w:t xml:space="preserve">есет ответственность за сохранность документов, образующихся в его </w:t>
      </w:r>
      <w:r w:rsidRPr="00675F58">
        <w:t>деятельности</w:t>
      </w:r>
      <w:r w:rsidRPr="000F2C74">
        <w:t xml:space="preserve"> (управленческих, финансово-хозяйственных, по личному составу и др.), и в случае ликвидации обеспечивает передачу в установленном порядке архивных документов на государственное хранение.</w:t>
      </w:r>
    </w:p>
    <w:p w:rsidR="00207B7E" w:rsidRDefault="005C3304" w:rsidP="00675F58">
      <w:r>
        <w:tab/>
      </w:r>
      <w:r w:rsidR="00207B7E">
        <w:t>Заместитель директора подчиняется напрямую директору.</w:t>
      </w:r>
    </w:p>
    <w:p w:rsidR="00207B7E" w:rsidRDefault="00207B7E" w:rsidP="00675F58">
      <w:r>
        <w:t>В должностные обязанности входит</w:t>
      </w:r>
      <w:r w:rsidR="00AF662D">
        <w:t>:</w:t>
      </w:r>
    </w:p>
    <w:p w:rsidR="00AF662D" w:rsidRDefault="00AF662D" w:rsidP="00675F58">
      <w:r>
        <w:t>а). Управление деятельностью подчинённых отделов.</w:t>
      </w:r>
    </w:p>
    <w:p w:rsidR="00AF662D" w:rsidRDefault="00AF662D" w:rsidP="00675F58">
      <w:r>
        <w:lastRenderedPageBreak/>
        <w:t>б). Постановка задач начальникам подчинённых отделов и контроль их исполнения.</w:t>
      </w:r>
    </w:p>
    <w:p w:rsidR="004F37DC" w:rsidRPr="004F37DC" w:rsidRDefault="005C3304" w:rsidP="00675F58">
      <w:r>
        <w:tab/>
      </w:r>
      <w:r w:rsidR="004F37DC" w:rsidRPr="004F37DC">
        <w:t>Отдел управления ИТ-инфраструктурой и эксплуатации информационных систем</w:t>
      </w:r>
      <w:r w:rsidR="004F37DC">
        <w:t>, основные задачи:</w:t>
      </w:r>
    </w:p>
    <w:p w:rsidR="004F37DC" w:rsidRPr="004F37DC" w:rsidRDefault="004F37DC" w:rsidP="00675F58">
      <w:pPr>
        <w:pStyle w:val="af6"/>
        <w:numPr>
          <w:ilvl w:val="0"/>
          <w:numId w:val="19"/>
        </w:numPr>
      </w:pPr>
      <w:r w:rsidRPr="004F37DC">
        <w:t xml:space="preserve">Организация функционирования единого информационного пространства  </w:t>
      </w:r>
      <w:r>
        <w:t xml:space="preserve">организации </w:t>
      </w:r>
      <w:r w:rsidRPr="004F37DC">
        <w:t>посредством реализации комплекса организационных, методических и технических мероприятий, с помощью методов и средств информационно-коммуникационных технологий;</w:t>
      </w:r>
    </w:p>
    <w:p w:rsidR="004F37DC" w:rsidRPr="004F37DC" w:rsidRDefault="004F37DC" w:rsidP="00675F58">
      <w:pPr>
        <w:pStyle w:val="af6"/>
        <w:numPr>
          <w:ilvl w:val="0"/>
          <w:numId w:val="19"/>
        </w:numPr>
      </w:pPr>
      <w:r w:rsidRPr="004F37DC">
        <w:t>Координация и регулирование деятельности ИT-комплекса (за исключением вопросов информационной безопасности);</w:t>
      </w:r>
    </w:p>
    <w:p w:rsidR="004F37DC" w:rsidRDefault="004F37DC" w:rsidP="00675F58">
      <w:pPr>
        <w:pStyle w:val="af6"/>
        <w:numPr>
          <w:ilvl w:val="0"/>
          <w:numId w:val="19"/>
        </w:numPr>
      </w:pPr>
      <w:r w:rsidRPr="004F37DC">
        <w:t>Анализ потребности закупаемого оборудования (технические характеристики, основные параметры и возможности), соответствия конфигурации поставленным задачам, а также подготовка и соп</w:t>
      </w:r>
      <w:r w:rsidR="002A7388">
        <w:t>ровождение технического задания.</w:t>
      </w:r>
    </w:p>
    <w:p w:rsidR="005C3304" w:rsidRDefault="005C3304" w:rsidP="00675F58"/>
    <w:p w:rsidR="005C3304" w:rsidRPr="005C3304" w:rsidRDefault="005C3304" w:rsidP="00675F58">
      <w:r>
        <w:tab/>
      </w:r>
      <w:r w:rsidRPr="005C3304">
        <w:t>Отдел программного обеспечения</w:t>
      </w:r>
      <w:r>
        <w:t>, основные задачи:</w:t>
      </w:r>
    </w:p>
    <w:p w:rsidR="005C3304" w:rsidRPr="002A7388" w:rsidRDefault="005C3304" w:rsidP="00675F58">
      <w:pPr>
        <w:pStyle w:val="af6"/>
        <w:numPr>
          <w:ilvl w:val="0"/>
          <w:numId w:val="18"/>
        </w:numPr>
      </w:pPr>
      <w:r w:rsidRPr="002A7388">
        <w:t>Осуществляет разработку технических проектов ПО, построение архитектуры программных систем, определение технических и пр</w:t>
      </w:r>
      <w:r w:rsidR="002A7388">
        <w:t>ограммных требований к ПО</w:t>
      </w:r>
      <w:r w:rsidR="002A7388" w:rsidRPr="002A7388">
        <w:t>;</w:t>
      </w:r>
    </w:p>
    <w:p w:rsidR="005C3304" w:rsidRPr="002A7388" w:rsidRDefault="005C3304" w:rsidP="00675F58">
      <w:pPr>
        <w:pStyle w:val="af6"/>
        <w:numPr>
          <w:ilvl w:val="0"/>
          <w:numId w:val="18"/>
        </w:numPr>
      </w:pPr>
      <w:r w:rsidRPr="002A7388">
        <w:t>Проводит анализ поступающей информации о сбоях в работе ПО, связанных с ошибками в ПО и принимает ме</w:t>
      </w:r>
      <w:r w:rsidR="002A7388">
        <w:t>ры к их оперативному устранению;</w:t>
      </w:r>
    </w:p>
    <w:p w:rsidR="005C3304" w:rsidRPr="002A7388" w:rsidRDefault="005C3304" w:rsidP="00675F58">
      <w:pPr>
        <w:pStyle w:val="af6"/>
        <w:numPr>
          <w:ilvl w:val="0"/>
          <w:numId w:val="18"/>
        </w:numPr>
      </w:pPr>
      <w:r w:rsidRPr="002A7388">
        <w:t>Оказывает консультативную помощь отделу внедрения по вопросам функционирования используемого программного обеспеч</w:t>
      </w:r>
      <w:r w:rsidR="002A7388">
        <w:t>ения и используемым технологиям;</w:t>
      </w:r>
    </w:p>
    <w:p w:rsidR="005C3304" w:rsidRPr="002A7388" w:rsidRDefault="005C3304" w:rsidP="00675F58">
      <w:pPr>
        <w:pStyle w:val="af6"/>
        <w:numPr>
          <w:ilvl w:val="0"/>
          <w:numId w:val="18"/>
        </w:numPr>
      </w:pPr>
      <w:r w:rsidRPr="002A7388">
        <w:lastRenderedPageBreak/>
        <w:t>Согласно получаемым из отдела внедрения техническим заданиям, осуществляет доработку и разработку нового ПО, связанного с решением вопросов социальной защиты населения, электронного информационного м</w:t>
      </w:r>
      <w:r w:rsidR="002A7388">
        <w:t>ежведомственного взаимодействия;</w:t>
      </w:r>
    </w:p>
    <w:p w:rsidR="005C3304" w:rsidRPr="002A7388" w:rsidRDefault="005C3304" w:rsidP="00675F58">
      <w:pPr>
        <w:pStyle w:val="af6"/>
        <w:numPr>
          <w:ilvl w:val="0"/>
          <w:numId w:val="18"/>
        </w:numPr>
      </w:pPr>
      <w:r w:rsidRPr="002A7388">
        <w:t>Осуществ</w:t>
      </w:r>
      <w:r w:rsidR="006F45D4">
        <w:t>ляет разработку новых версий ПО;</w:t>
      </w:r>
    </w:p>
    <w:p w:rsidR="00AF662D" w:rsidRDefault="005C3304" w:rsidP="00675F58">
      <w:pPr>
        <w:pStyle w:val="af6"/>
        <w:numPr>
          <w:ilvl w:val="0"/>
          <w:numId w:val="16"/>
        </w:numPr>
      </w:pPr>
      <w:r w:rsidRPr="005C3304">
        <w:t>Осуществляет предварительное тестирование новых версий ПО на правильность реализации алгоритмов и соответствие техническому заданию.</w:t>
      </w:r>
    </w:p>
    <w:p w:rsidR="006F45D4" w:rsidRDefault="006F45D4" w:rsidP="00675F58"/>
    <w:p w:rsidR="006F45D4" w:rsidRDefault="00BF3A1C" w:rsidP="00675F58">
      <w:r>
        <w:tab/>
      </w:r>
      <w:r w:rsidRPr="00BF3A1C">
        <w:t>Информационно-аналитический отдел</w:t>
      </w:r>
      <w:r>
        <w:t>, основные задачи:</w:t>
      </w:r>
    </w:p>
    <w:p w:rsidR="006F45D4" w:rsidRPr="00BF3A1C" w:rsidRDefault="006F45D4" w:rsidP="00675F58">
      <w:pPr>
        <w:pStyle w:val="af6"/>
        <w:numPr>
          <w:ilvl w:val="0"/>
          <w:numId w:val="20"/>
        </w:numPr>
      </w:pPr>
      <w:r w:rsidRPr="00BF3A1C">
        <w:t>составление планов, статистических и аналитических отчетов;</w:t>
      </w:r>
    </w:p>
    <w:p w:rsidR="006F45D4" w:rsidRPr="00BF3A1C" w:rsidRDefault="006F45D4" w:rsidP="00675F58">
      <w:pPr>
        <w:pStyle w:val="af6"/>
        <w:numPr>
          <w:ilvl w:val="0"/>
          <w:numId w:val="20"/>
        </w:numPr>
      </w:pPr>
      <w:r w:rsidRPr="00BF3A1C">
        <w:t>подготовка докладов, иных информа</w:t>
      </w:r>
      <w:r w:rsidR="00BF3A1C">
        <w:t>ционно-аналитических материалов.</w:t>
      </w:r>
    </w:p>
    <w:p w:rsidR="00792951" w:rsidRDefault="00792951" w:rsidP="00675F58"/>
    <w:p w:rsidR="006F45D4" w:rsidRDefault="00792951" w:rsidP="00675F58">
      <w:r>
        <w:tab/>
      </w:r>
      <w:r w:rsidRPr="00792951">
        <w:t>Отдел перспективных разработок</w:t>
      </w:r>
      <w:r>
        <w:t>, основные задачи:</w:t>
      </w:r>
    </w:p>
    <w:p w:rsidR="00792951" w:rsidRPr="00792951" w:rsidRDefault="00792951" w:rsidP="00675F58">
      <w:pPr>
        <w:pStyle w:val="af6"/>
        <w:numPr>
          <w:ilvl w:val="0"/>
          <w:numId w:val="21"/>
        </w:numPr>
      </w:pPr>
      <w:r w:rsidRPr="00792951">
        <w:t>Поиск и выявление перспективных разработок в научно-технической сфере, организация проведения исследований, содействие в оформление в проекты и их реализации;</w:t>
      </w:r>
    </w:p>
    <w:p w:rsidR="00792951" w:rsidRPr="00792951" w:rsidRDefault="00792951" w:rsidP="00675F58">
      <w:pPr>
        <w:pStyle w:val="af6"/>
        <w:numPr>
          <w:ilvl w:val="0"/>
          <w:numId w:val="21"/>
        </w:numPr>
      </w:pPr>
      <w:r w:rsidRPr="00792951">
        <w:t>Формирование коммерческой политики организации в инновационной и научно-технической деятельности;</w:t>
      </w:r>
    </w:p>
    <w:p w:rsidR="00792951" w:rsidRPr="00792951" w:rsidRDefault="00792951" w:rsidP="00675F58">
      <w:pPr>
        <w:pStyle w:val="af6"/>
        <w:numPr>
          <w:ilvl w:val="0"/>
          <w:numId w:val="21"/>
        </w:numPr>
      </w:pPr>
      <w:r w:rsidRPr="00792951">
        <w:t>Проведение исследований, направленных на формирование долгосрочных планов развития инновационных направлений в научно-технической сфере организации.</w:t>
      </w:r>
    </w:p>
    <w:p w:rsidR="00E7303D" w:rsidRDefault="00E7303D" w:rsidP="00675F58"/>
    <w:p w:rsidR="00E7303D" w:rsidRDefault="00E7303D" w:rsidP="00675F58">
      <w:r>
        <w:tab/>
      </w:r>
      <w:r w:rsidRPr="00E7303D">
        <w:t>Отдел проектирования информационных систем</w:t>
      </w:r>
      <w:r>
        <w:t>, основные задачи:</w:t>
      </w:r>
    </w:p>
    <w:p w:rsidR="00E7303D" w:rsidRPr="00E7303D" w:rsidRDefault="00E7303D" w:rsidP="00675F58">
      <w:pPr>
        <w:pStyle w:val="af6"/>
        <w:numPr>
          <w:ilvl w:val="0"/>
          <w:numId w:val="22"/>
        </w:numPr>
      </w:pPr>
      <w:r w:rsidRPr="00E7303D">
        <w:t>Анализ и изучение проблем обслуживания информационных систем;</w:t>
      </w:r>
    </w:p>
    <w:p w:rsidR="00E7303D" w:rsidRPr="00E7303D" w:rsidRDefault="00E7303D" w:rsidP="00675F58">
      <w:pPr>
        <w:pStyle w:val="af6"/>
        <w:numPr>
          <w:ilvl w:val="0"/>
          <w:numId w:val="22"/>
        </w:numPr>
      </w:pPr>
      <w:r w:rsidRPr="00E7303D">
        <w:lastRenderedPageBreak/>
        <w:t>Участие в составлении технических заданий по созданию информационных систем;</w:t>
      </w:r>
    </w:p>
    <w:p w:rsidR="00E7303D" w:rsidRPr="00E7303D" w:rsidRDefault="00E7303D" w:rsidP="00675F58">
      <w:pPr>
        <w:pStyle w:val="af6"/>
        <w:numPr>
          <w:ilvl w:val="0"/>
          <w:numId w:val="22"/>
        </w:numPr>
      </w:pPr>
      <w:r w:rsidRPr="00E7303D">
        <w:t>Подготовка планов проектирования и внедрения информационных систем и контроль за их выполнением;</w:t>
      </w:r>
    </w:p>
    <w:p w:rsidR="00792951" w:rsidRDefault="00E7303D" w:rsidP="00675F58">
      <w:pPr>
        <w:pStyle w:val="af6"/>
        <w:numPr>
          <w:ilvl w:val="0"/>
          <w:numId w:val="22"/>
        </w:numPr>
      </w:pPr>
      <w:r w:rsidRPr="00E7303D">
        <w:t>Разработка и проектирование схем обработки информации по всем задачам информационных систем и технологических процессов обработки информации при помощи средств вычислительной техники;</w:t>
      </w:r>
    </w:p>
    <w:p w:rsidR="009368D4" w:rsidRDefault="009368D4" w:rsidP="00675F58"/>
    <w:p w:rsidR="009B417C" w:rsidRDefault="009B417C" w:rsidP="00675F58">
      <w:r>
        <w:tab/>
      </w:r>
      <w:r w:rsidRPr="009B417C">
        <w:t>Финансово-экономический отдел</w:t>
      </w:r>
      <w:r>
        <w:t>, основные задачи:</w:t>
      </w:r>
    </w:p>
    <w:p w:rsidR="009368D4" w:rsidRPr="009B417C" w:rsidRDefault="009368D4" w:rsidP="00675F58">
      <w:pPr>
        <w:pStyle w:val="af6"/>
        <w:numPr>
          <w:ilvl w:val="0"/>
          <w:numId w:val="23"/>
        </w:numPr>
      </w:pPr>
      <w:r w:rsidRPr="009B417C">
        <w:t>Реализация финансовой стратегии и финансовой политики организации;</w:t>
      </w:r>
    </w:p>
    <w:p w:rsidR="009368D4" w:rsidRPr="009B417C" w:rsidRDefault="009368D4" w:rsidP="00675F58">
      <w:pPr>
        <w:pStyle w:val="af6"/>
        <w:numPr>
          <w:ilvl w:val="0"/>
          <w:numId w:val="23"/>
        </w:numPr>
      </w:pPr>
      <w:r w:rsidRPr="009B417C">
        <w:t>Организация финансовой деятельности с целью эффективного использования финансовых ресурсов;</w:t>
      </w:r>
    </w:p>
    <w:p w:rsidR="009368D4" w:rsidRPr="009B417C" w:rsidRDefault="009368D4" w:rsidP="00675F58">
      <w:pPr>
        <w:pStyle w:val="af6"/>
        <w:numPr>
          <w:ilvl w:val="0"/>
          <w:numId w:val="23"/>
        </w:numPr>
      </w:pPr>
      <w:r w:rsidRPr="009B417C">
        <w:t>Разработка прогнозов экономического развития организации и участие в формировании ключевых показателей деятельности.</w:t>
      </w:r>
    </w:p>
    <w:p w:rsidR="009368D4" w:rsidRPr="009B417C" w:rsidRDefault="009368D4" w:rsidP="00675F58">
      <w:pPr>
        <w:pStyle w:val="af6"/>
        <w:numPr>
          <w:ilvl w:val="0"/>
          <w:numId w:val="23"/>
        </w:numPr>
      </w:pPr>
      <w:r w:rsidRPr="009B417C">
        <w:t xml:space="preserve">Участие в разработке бизнес-планов, составление перспективных и </w:t>
      </w:r>
      <w:r w:rsidR="009B09BA" w:rsidRPr="009B417C">
        <w:t>текущих финансовых планов,</w:t>
      </w:r>
      <w:r w:rsidRPr="009B417C">
        <w:t xml:space="preserve"> и бюджетов организации и оперативный контроль их выполнения;</w:t>
      </w:r>
    </w:p>
    <w:p w:rsidR="009368D4" w:rsidRPr="009B417C" w:rsidRDefault="009368D4" w:rsidP="00675F58">
      <w:pPr>
        <w:pStyle w:val="af6"/>
        <w:numPr>
          <w:ilvl w:val="0"/>
          <w:numId w:val="23"/>
        </w:numPr>
      </w:pPr>
      <w:r w:rsidRPr="009B417C">
        <w:t>Предоставление необходимой финансовой оперативной, регулярной и аналитической информации внутренним и внешним пользователям;</w:t>
      </w:r>
    </w:p>
    <w:p w:rsidR="009368D4" w:rsidRPr="009B417C" w:rsidRDefault="009368D4" w:rsidP="00675F58">
      <w:pPr>
        <w:pStyle w:val="af6"/>
        <w:numPr>
          <w:ilvl w:val="0"/>
          <w:numId w:val="23"/>
        </w:numPr>
      </w:pPr>
      <w:r w:rsidRPr="009B417C">
        <w:t>Комплексный экономический и финансовый анализ деятельности организации, разработка мероприятий по повышению эффективности управления финансами, снижению финансовых рисков и увеличению прибыльности организации;</w:t>
      </w:r>
    </w:p>
    <w:p w:rsidR="009368D4" w:rsidRPr="009B417C" w:rsidRDefault="009368D4" w:rsidP="00675F58">
      <w:pPr>
        <w:pStyle w:val="af6"/>
        <w:numPr>
          <w:ilvl w:val="0"/>
          <w:numId w:val="23"/>
        </w:numPr>
      </w:pPr>
      <w:r w:rsidRPr="009B417C">
        <w:lastRenderedPageBreak/>
        <w:t>Контроль над соблюдением финансовой дисциплины, своевременным и полным выполнением договорных обязательств, р</w:t>
      </w:r>
      <w:r w:rsidR="00393E73">
        <w:t>асходами и поступлением доходов.</w:t>
      </w:r>
    </w:p>
    <w:p w:rsidR="009368D4" w:rsidRDefault="009368D4" w:rsidP="00675F58"/>
    <w:p w:rsidR="009B417C" w:rsidRDefault="009B417C" w:rsidP="00675F58">
      <w:r>
        <w:tab/>
      </w:r>
      <w:r w:rsidRPr="009B417C">
        <w:t>Методический отдел</w:t>
      </w:r>
      <w:r>
        <w:t>, основные задачи:</w:t>
      </w:r>
    </w:p>
    <w:p w:rsidR="009B417C" w:rsidRPr="009B417C" w:rsidRDefault="009B417C" w:rsidP="00675F58">
      <w:pPr>
        <w:pStyle w:val="af6"/>
        <w:numPr>
          <w:ilvl w:val="0"/>
          <w:numId w:val="24"/>
        </w:numPr>
      </w:pPr>
      <w:r w:rsidRPr="009B417C">
        <w:t>Нормативно регламентирующее обеспечение деятельности организации;</w:t>
      </w:r>
    </w:p>
    <w:p w:rsidR="009B417C" w:rsidRPr="009B417C" w:rsidRDefault="009B417C" w:rsidP="00675F58">
      <w:pPr>
        <w:pStyle w:val="af6"/>
        <w:numPr>
          <w:ilvl w:val="0"/>
          <w:numId w:val="24"/>
        </w:numPr>
      </w:pPr>
      <w:r w:rsidRPr="009B417C">
        <w:t>Организация работы по изучению новых государственных образовательных стандартов, разработка на их основе методической документации по проведению экзаменов.</w:t>
      </w:r>
    </w:p>
    <w:p w:rsidR="009B417C" w:rsidRDefault="009B417C" w:rsidP="00675F58"/>
    <w:p w:rsidR="00B41A86" w:rsidRDefault="00A87AD0" w:rsidP="00675F58">
      <w:r>
        <w:tab/>
      </w:r>
      <w:r w:rsidR="00B41A86" w:rsidRPr="00B41A86">
        <w:t>Отдел по работе с регионами</w:t>
      </w:r>
      <w:r w:rsidR="00B41A86">
        <w:t>, основные задачи:</w:t>
      </w:r>
      <w:r w:rsidR="0050703F">
        <w:tab/>
      </w:r>
    </w:p>
    <w:p w:rsidR="00425AD3" w:rsidRPr="00905219" w:rsidRDefault="008D5E87" w:rsidP="00675F58">
      <w:pPr>
        <w:pStyle w:val="af6"/>
        <w:numPr>
          <w:ilvl w:val="0"/>
          <w:numId w:val="16"/>
        </w:numPr>
      </w:pPr>
      <w:r w:rsidRPr="00905219">
        <w:t>Координация деятельности и организация эффективного взаимодействия организации с общественными организациями и органами власти с соответствующими региональными структурами</w:t>
      </w:r>
      <w:r w:rsidR="00905219">
        <w:t>.</w:t>
      </w:r>
    </w:p>
    <w:p w:rsidR="008D5E87" w:rsidRDefault="008D5E87" w:rsidP="00675F58"/>
    <w:p w:rsidR="009368D4" w:rsidRDefault="00A87AD0" w:rsidP="00675F58">
      <w:r>
        <w:tab/>
      </w:r>
      <w:r w:rsidR="0050703F" w:rsidRPr="0050703F">
        <w:t>Отдел закупок</w:t>
      </w:r>
      <w:r w:rsidR="00B41A86">
        <w:t>, основные задачи:</w:t>
      </w:r>
    </w:p>
    <w:p w:rsidR="00327E7F" w:rsidRPr="00327E7F" w:rsidRDefault="00327E7F" w:rsidP="00675F58">
      <w:pPr>
        <w:pStyle w:val="af6"/>
        <w:numPr>
          <w:ilvl w:val="0"/>
          <w:numId w:val="25"/>
        </w:numPr>
      </w:pPr>
      <w:r w:rsidRPr="00327E7F">
        <w:t>Определение потребности в материальных ресурсах;</w:t>
      </w:r>
    </w:p>
    <w:p w:rsidR="00327E7F" w:rsidRPr="00327E7F" w:rsidRDefault="00327E7F" w:rsidP="00675F58">
      <w:pPr>
        <w:pStyle w:val="af6"/>
        <w:numPr>
          <w:ilvl w:val="0"/>
          <w:numId w:val="25"/>
        </w:numPr>
      </w:pPr>
      <w:r w:rsidRPr="00327E7F">
        <w:t>Поиск, анализ данных, выбор поставщиков;</w:t>
      </w:r>
    </w:p>
    <w:p w:rsidR="00327E7F" w:rsidRDefault="00327E7F" w:rsidP="00675F58">
      <w:pPr>
        <w:pStyle w:val="af6"/>
        <w:numPr>
          <w:ilvl w:val="0"/>
          <w:numId w:val="25"/>
        </w:numPr>
      </w:pPr>
      <w:r w:rsidRPr="00327E7F">
        <w:t>Заключение договоров и контроль исполнения;</w:t>
      </w:r>
    </w:p>
    <w:p w:rsidR="00327E7F" w:rsidRPr="00327E7F" w:rsidRDefault="00327E7F" w:rsidP="00675F58"/>
    <w:p w:rsidR="00B7049F" w:rsidRDefault="00B7049F" w:rsidP="009B09BA">
      <w:pPr>
        <w:ind w:firstLine="0"/>
      </w:pPr>
      <w:r w:rsidRPr="00B7049F">
        <w:t>Отдел юридического обеспечения и кадрового учета</w:t>
      </w:r>
      <w:r>
        <w:t>, основные задачи:</w:t>
      </w:r>
    </w:p>
    <w:p w:rsidR="00327E7F" w:rsidRPr="00B73A71" w:rsidRDefault="00327E7F" w:rsidP="00675F58">
      <w:pPr>
        <w:pStyle w:val="af6"/>
        <w:numPr>
          <w:ilvl w:val="0"/>
          <w:numId w:val="26"/>
        </w:numPr>
      </w:pPr>
      <w:r w:rsidRPr="00B73A71">
        <w:t>Правовое обеспечение деятельности организации и её структурных подразделений, оказание правовой поддержки в выполнении стоящих перед ними задач;</w:t>
      </w:r>
    </w:p>
    <w:p w:rsidR="00327E7F" w:rsidRPr="00B73A71" w:rsidRDefault="00327E7F" w:rsidP="00675F58">
      <w:pPr>
        <w:pStyle w:val="af6"/>
        <w:numPr>
          <w:ilvl w:val="0"/>
          <w:numId w:val="26"/>
        </w:numPr>
      </w:pPr>
      <w:r w:rsidRPr="00B73A71">
        <w:t>Организация и ведение договорно-правовой работы;</w:t>
      </w:r>
    </w:p>
    <w:p w:rsidR="00327E7F" w:rsidRPr="00B73A71" w:rsidRDefault="00327E7F" w:rsidP="00675F58">
      <w:pPr>
        <w:pStyle w:val="af6"/>
        <w:numPr>
          <w:ilvl w:val="0"/>
          <w:numId w:val="26"/>
        </w:numPr>
      </w:pPr>
      <w:r w:rsidRPr="00B73A71">
        <w:t>Подготовка локальных актов организации;</w:t>
      </w:r>
    </w:p>
    <w:p w:rsidR="00B73A71" w:rsidRPr="00B73A71" w:rsidRDefault="00327E7F" w:rsidP="00675F58">
      <w:pPr>
        <w:pStyle w:val="af6"/>
        <w:numPr>
          <w:ilvl w:val="0"/>
          <w:numId w:val="26"/>
        </w:numPr>
      </w:pPr>
      <w:r w:rsidRPr="00B73A71">
        <w:lastRenderedPageBreak/>
        <w:t xml:space="preserve">Взыскание задолженности, претензионная работа, защита интересов организации в суде. </w:t>
      </w:r>
    </w:p>
    <w:p w:rsidR="00327E7F" w:rsidRPr="00B73A71" w:rsidRDefault="00327E7F" w:rsidP="00675F58">
      <w:pPr>
        <w:pStyle w:val="af6"/>
        <w:numPr>
          <w:ilvl w:val="0"/>
          <w:numId w:val="26"/>
        </w:numPr>
      </w:pPr>
      <w:r w:rsidRPr="00B73A71">
        <w:t>Контроль соблюдения организации и её работниками требов</w:t>
      </w:r>
      <w:r w:rsidR="00B73A71" w:rsidRPr="00B73A71">
        <w:t>аний нормативно-правовых актов;</w:t>
      </w:r>
    </w:p>
    <w:p w:rsidR="00B73A71" w:rsidRPr="00B73A71" w:rsidRDefault="00327E7F" w:rsidP="00675F58">
      <w:pPr>
        <w:pStyle w:val="af6"/>
        <w:numPr>
          <w:ilvl w:val="0"/>
          <w:numId w:val="26"/>
        </w:numPr>
      </w:pPr>
      <w:r w:rsidRPr="00B73A71">
        <w:t>Комплектование организации кадрами персонала в соответствии с целями, стратегией и профилем организации, изменяющимися внешними и внутренними условиями её</w:t>
      </w:r>
      <w:r w:rsidR="00B73A71" w:rsidRPr="00B73A71">
        <w:t xml:space="preserve"> деятельности;</w:t>
      </w:r>
    </w:p>
    <w:p w:rsidR="00B73A71" w:rsidRPr="00B73A71" w:rsidRDefault="00327E7F" w:rsidP="00675F58">
      <w:pPr>
        <w:pStyle w:val="af6"/>
        <w:numPr>
          <w:ilvl w:val="0"/>
          <w:numId w:val="26"/>
        </w:numPr>
      </w:pPr>
      <w:r w:rsidRPr="00B73A71">
        <w:t>Разработка кадровой политики и стратегии организации</w:t>
      </w:r>
      <w:r w:rsidR="00B73A71" w:rsidRPr="00B73A71">
        <w:t>;</w:t>
      </w:r>
    </w:p>
    <w:p w:rsidR="00B73A71" w:rsidRPr="00B73A71" w:rsidRDefault="00327E7F" w:rsidP="00675F58">
      <w:pPr>
        <w:pStyle w:val="af6"/>
        <w:numPr>
          <w:ilvl w:val="0"/>
          <w:numId w:val="26"/>
        </w:numPr>
      </w:pPr>
      <w:r w:rsidRPr="00B73A71">
        <w:t>Подбор, отбор и расстановка кадров на основе оценки их квалификации, личных и деловых качеств</w:t>
      </w:r>
      <w:r w:rsidR="00B73A71" w:rsidRPr="00B73A71">
        <w:t>;</w:t>
      </w:r>
      <w:r w:rsidRPr="00B73A71">
        <w:t xml:space="preserve"> </w:t>
      </w:r>
    </w:p>
    <w:p w:rsidR="00B73A71" w:rsidRPr="00B73A71" w:rsidRDefault="00327E7F" w:rsidP="00675F58">
      <w:pPr>
        <w:pStyle w:val="af6"/>
        <w:numPr>
          <w:ilvl w:val="0"/>
          <w:numId w:val="26"/>
        </w:numPr>
      </w:pPr>
      <w:r w:rsidRPr="00B73A71">
        <w:t>Контроль правильности использования труда работников организации</w:t>
      </w:r>
      <w:r w:rsidR="00B73A71" w:rsidRPr="00B73A71">
        <w:t>;</w:t>
      </w:r>
    </w:p>
    <w:p w:rsidR="00B73A71" w:rsidRPr="00B73A71" w:rsidRDefault="00327E7F" w:rsidP="00675F58">
      <w:pPr>
        <w:pStyle w:val="af6"/>
        <w:numPr>
          <w:ilvl w:val="0"/>
          <w:numId w:val="26"/>
        </w:numPr>
      </w:pPr>
      <w:r w:rsidRPr="00B73A71">
        <w:t>Обеспечение трудовых прав, льгот и гарантий работников организации</w:t>
      </w:r>
      <w:r w:rsidR="00B73A71" w:rsidRPr="00B73A71">
        <w:t>;</w:t>
      </w:r>
    </w:p>
    <w:p w:rsidR="00327E7F" w:rsidRPr="00B73A71" w:rsidRDefault="00327E7F" w:rsidP="00675F58">
      <w:pPr>
        <w:pStyle w:val="af6"/>
        <w:numPr>
          <w:ilvl w:val="0"/>
          <w:numId w:val="26"/>
        </w:numPr>
      </w:pPr>
      <w:r w:rsidRPr="00B73A71">
        <w:t>Документационное и архивное обеспечение деятельности организации.</w:t>
      </w:r>
    </w:p>
    <w:p w:rsidR="00B73A71" w:rsidRPr="00327E7F" w:rsidRDefault="00B73A71" w:rsidP="00675F58"/>
    <w:p w:rsidR="00DD3AFD" w:rsidRDefault="00546A5E" w:rsidP="00675F58">
      <w:r>
        <w:tab/>
      </w:r>
      <w:r w:rsidRPr="00546A5E">
        <w:t>Отдел информационной безопасности</w:t>
      </w:r>
      <w:r>
        <w:t>, основные задачи:</w:t>
      </w:r>
    </w:p>
    <w:p w:rsidR="00B45772" w:rsidRPr="00181955" w:rsidRDefault="00B45772" w:rsidP="00675F58">
      <w:pPr>
        <w:pStyle w:val="af6"/>
        <w:numPr>
          <w:ilvl w:val="0"/>
          <w:numId w:val="27"/>
        </w:numPr>
      </w:pPr>
      <w:r w:rsidRPr="00181955">
        <w:t>Разработка единой политики (концепции) обеспечения информационной безопасности организации, определение требований к системе защиты информации организации и документообороту на бумажных и электронных носителях;</w:t>
      </w:r>
    </w:p>
    <w:p w:rsidR="00B45772" w:rsidRPr="00181955" w:rsidRDefault="00181955" w:rsidP="00675F58">
      <w:pPr>
        <w:pStyle w:val="af6"/>
        <w:numPr>
          <w:ilvl w:val="0"/>
          <w:numId w:val="27"/>
        </w:numPr>
      </w:pPr>
      <w:r w:rsidRPr="00181955">
        <w:t>О</w:t>
      </w:r>
      <w:r w:rsidR="00B45772" w:rsidRPr="00181955">
        <w:t xml:space="preserve">рганизация мероприятий и координация работ всех подразделений по комплексной защите информации на всех этапах технологических циклов ее создания, переноса на носитель (бумажный или электронный), обработки и передачи в соответствии с единой политикой обеспечения информационной безопасности </w:t>
      </w:r>
      <w:r w:rsidRPr="00181955">
        <w:t>о</w:t>
      </w:r>
      <w:r w:rsidR="00B45772" w:rsidRPr="00181955">
        <w:t>рганизации;</w:t>
      </w:r>
    </w:p>
    <w:p w:rsidR="00B45772" w:rsidRPr="00181955" w:rsidRDefault="00181955" w:rsidP="00675F58">
      <w:pPr>
        <w:pStyle w:val="af6"/>
        <w:numPr>
          <w:ilvl w:val="0"/>
          <w:numId w:val="27"/>
        </w:numPr>
      </w:pPr>
      <w:r w:rsidRPr="00181955">
        <w:lastRenderedPageBreak/>
        <w:t>К</w:t>
      </w:r>
      <w:r w:rsidR="00B45772" w:rsidRPr="00181955">
        <w:t>онтроль и оценка эффективности принятых мер и применяемых средств защиты информации.</w:t>
      </w:r>
    </w:p>
    <w:p w:rsidR="00181955" w:rsidRDefault="00181955" w:rsidP="00675F58"/>
    <w:p w:rsidR="009E39CE" w:rsidRDefault="009E39CE" w:rsidP="00675F58">
      <w:r>
        <w:tab/>
      </w:r>
      <w:r w:rsidRPr="009E39CE">
        <w:t>Отдел технической защиты информации</w:t>
      </w:r>
      <w:r>
        <w:t>, основные задачи:</w:t>
      </w:r>
    </w:p>
    <w:p w:rsidR="006F01D1" w:rsidRPr="006F01D1" w:rsidRDefault="006F01D1" w:rsidP="00675F58">
      <w:pPr>
        <w:pStyle w:val="af6"/>
        <w:numPr>
          <w:ilvl w:val="0"/>
          <w:numId w:val="28"/>
        </w:numPr>
      </w:pPr>
      <w:r w:rsidRPr="006F01D1">
        <w:t>Разработка проектов перспективных и текущих планов работ по защите информации, составление отчетов об их выполнении;</w:t>
      </w:r>
    </w:p>
    <w:p w:rsidR="00390A53" w:rsidRPr="006F01D1" w:rsidRDefault="00390A53" w:rsidP="00675F58">
      <w:pPr>
        <w:pStyle w:val="af6"/>
        <w:numPr>
          <w:ilvl w:val="0"/>
          <w:numId w:val="28"/>
        </w:numPr>
      </w:pPr>
      <w:r w:rsidRPr="006F01D1">
        <w:t>Соблюдение режима проводимых работ и сохранение конфиденциальности документированной информации;</w:t>
      </w:r>
    </w:p>
    <w:p w:rsidR="00390A53" w:rsidRPr="006F01D1" w:rsidRDefault="00390A53" w:rsidP="00675F58">
      <w:pPr>
        <w:pStyle w:val="af6"/>
        <w:numPr>
          <w:ilvl w:val="0"/>
          <w:numId w:val="28"/>
        </w:numPr>
      </w:pPr>
      <w:r w:rsidRPr="006F01D1">
        <w:t>Проведение работ по организации, координации, методическому руководству и контролю их выполнения по вопросам защиты информации и разработка технических средств контроля.</w:t>
      </w:r>
    </w:p>
    <w:p w:rsidR="00390A53" w:rsidRPr="006F01D1" w:rsidRDefault="00390A53" w:rsidP="00675F58">
      <w:pPr>
        <w:pStyle w:val="af6"/>
        <w:numPr>
          <w:ilvl w:val="0"/>
          <w:numId w:val="28"/>
        </w:numPr>
      </w:pPr>
      <w:r w:rsidRPr="006F01D1">
        <w:t>Работа по заключению договоров на выполнение работы по защите информации, обеспечение финансирования работ, в том числе выполняемых по договорам;</w:t>
      </w:r>
    </w:p>
    <w:p w:rsidR="00390A53" w:rsidRPr="006F01D1" w:rsidRDefault="00390A53" w:rsidP="00675F58">
      <w:pPr>
        <w:pStyle w:val="af6"/>
        <w:numPr>
          <w:ilvl w:val="0"/>
          <w:numId w:val="28"/>
        </w:numPr>
      </w:pPr>
      <w:r w:rsidRPr="006F01D1">
        <w:t>Разработка технических заданий по созданию безопасных информационных технологий, отвечающих требованиям комплексной защиты информации.</w:t>
      </w:r>
    </w:p>
    <w:p w:rsidR="006F01D1" w:rsidRDefault="006F01D1" w:rsidP="00675F58"/>
    <w:p w:rsidR="004946D9" w:rsidRDefault="00FF5274" w:rsidP="00675F58">
      <w:r>
        <w:tab/>
      </w:r>
      <w:r w:rsidR="004946D9" w:rsidRPr="004946D9">
        <w:t>Административно-хозяйственный отдел</w:t>
      </w:r>
      <w:r w:rsidR="004946D9">
        <w:t>, основные задачи:</w:t>
      </w:r>
    </w:p>
    <w:p w:rsidR="000239C7" w:rsidRPr="009F6E54" w:rsidRDefault="000239C7" w:rsidP="00675F58">
      <w:pPr>
        <w:pStyle w:val="af6"/>
        <w:numPr>
          <w:ilvl w:val="0"/>
          <w:numId w:val="16"/>
        </w:numPr>
      </w:pPr>
      <w:r w:rsidRPr="009F6E54">
        <w:t>Административно-хозяйственное обеспечение деятельности</w:t>
      </w:r>
      <w:r w:rsidR="009F6E54" w:rsidRPr="009F6E54">
        <w:t xml:space="preserve"> </w:t>
      </w:r>
      <w:r w:rsidRPr="009F6E54">
        <w:t>организации: техническое обслуживание зданий, помещений, оборудования</w:t>
      </w:r>
      <w:r w:rsidR="009F6E54" w:rsidRPr="009F6E54">
        <w:t xml:space="preserve"> </w:t>
      </w:r>
      <w:r w:rsidRPr="009F6E54">
        <w:t>(лифтов, систем отопления, водоснабжения, вентиляции, электросетей и т.д.),</w:t>
      </w:r>
      <w:r w:rsidR="009F6E54" w:rsidRPr="009F6E54">
        <w:t xml:space="preserve"> </w:t>
      </w:r>
      <w:r w:rsidRPr="009F6E54">
        <w:t>планирование, организация и контроль проведения их текущих и</w:t>
      </w:r>
      <w:r w:rsidR="009F6E54" w:rsidRPr="009F6E54">
        <w:t xml:space="preserve"> </w:t>
      </w:r>
      <w:r w:rsidRPr="009F6E54">
        <w:t>капитальных ремонтов, снабжение мебелью, хозяйственным инвентарем,</w:t>
      </w:r>
      <w:r w:rsidR="009F6E54" w:rsidRPr="009F6E54">
        <w:t xml:space="preserve"> </w:t>
      </w:r>
      <w:r w:rsidRPr="009F6E54">
        <w:t>средствами механизации инженерного и управленческого труда, организация транспортного обеспечения и охраны;</w:t>
      </w:r>
    </w:p>
    <w:p w:rsidR="000239C7" w:rsidRPr="009F6E54" w:rsidRDefault="000239C7" w:rsidP="00675F58">
      <w:pPr>
        <w:pStyle w:val="af6"/>
        <w:numPr>
          <w:ilvl w:val="0"/>
          <w:numId w:val="16"/>
        </w:numPr>
      </w:pPr>
      <w:r w:rsidRPr="009F6E54">
        <w:lastRenderedPageBreak/>
        <w:t>Организационно-методическое руководство и контроль деятельности</w:t>
      </w:r>
      <w:r w:rsidR="009F6E54" w:rsidRPr="009F6E54">
        <w:t xml:space="preserve"> </w:t>
      </w:r>
      <w:r w:rsidRPr="009F6E54">
        <w:t>структурных подразделений организации по вопросам хозяйственного</w:t>
      </w:r>
      <w:r w:rsidR="009F6E54" w:rsidRPr="009F6E54">
        <w:t xml:space="preserve"> </w:t>
      </w:r>
      <w:r w:rsidRPr="009F6E54">
        <w:t>обслуживания, рационального использования материальных и финансовых</w:t>
      </w:r>
      <w:r w:rsidR="009F6E54" w:rsidRPr="009F6E54">
        <w:t xml:space="preserve"> </w:t>
      </w:r>
      <w:r w:rsidRPr="009F6E54">
        <w:t>ресурсов, сохранности собственности организации;</w:t>
      </w:r>
    </w:p>
    <w:p w:rsidR="000239C7" w:rsidRPr="009F6E54" w:rsidRDefault="000239C7" w:rsidP="00675F58">
      <w:pPr>
        <w:pStyle w:val="af6"/>
        <w:numPr>
          <w:ilvl w:val="0"/>
          <w:numId w:val="16"/>
        </w:numPr>
      </w:pPr>
      <w:r w:rsidRPr="009F6E54">
        <w:t>Подготовка и представление руководству информационно-аналитических материалов о состоянии и перспективах развития</w:t>
      </w:r>
      <w:r w:rsidR="009F6E54" w:rsidRPr="009F6E54">
        <w:t xml:space="preserve"> </w:t>
      </w:r>
      <w:r w:rsidRPr="009F6E54">
        <w:t>хозяйственного обеспечения деятельности организации, разработка</w:t>
      </w:r>
      <w:r w:rsidR="009F6E54" w:rsidRPr="009F6E54">
        <w:t xml:space="preserve"> </w:t>
      </w:r>
      <w:r w:rsidRPr="009F6E54">
        <w:t>предложений по совершенствованию службы отдела</w:t>
      </w:r>
      <w:r w:rsidR="009F6E54" w:rsidRPr="009F6E54">
        <w:t>;</w:t>
      </w:r>
    </w:p>
    <w:p w:rsidR="000239C7" w:rsidRPr="009F6E54" w:rsidRDefault="000239C7" w:rsidP="00675F58">
      <w:pPr>
        <w:pStyle w:val="af6"/>
        <w:numPr>
          <w:ilvl w:val="0"/>
          <w:numId w:val="16"/>
        </w:numPr>
      </w:pPr>
      <w:r w:rsidRPr="009F6E54">
        <w:t>Совершенствование и внедрение новых методов организации работы, в</w:t>
      </w:r>
      <w:r w:rsidR="009F6E54" w:rsidRPr="009F6E54">
        <w:t xml:space="preserve"> </w:t>
      </w:r>
      <w:r w:rsidRPr="009F6E54">
        <w:t>том числе на основе использования современных информационных</w:t>
      </w:r>
      <w:r w:rsidR="009F6E54" w:rsidRPr="009F6E54">
        <w:t xml:space="preserve"> технологий;</w:t>
      </w:r>
    </w:p>
    <w:p w:rsidR="000D11B6" w:rsidRPr="00BD16F3" w:rsidRDefault="000239C7" w:rsidP="00924B85">
      <w:pPr>
        <w:pStyle w:val="af6"/>
        <w:numPr>
          <w:ilvl w:val="0"/>
          <w:numId w:val="16"/>
        </w:numPr>
      </w:pPr>
      <w:r w:rsidRPr="001C1EAB">
        <w:t>Участие в подготовке и исполнении управленческих решений</w:t>
      </w:r>
      <w:r w:rsidR="009F6E54" w:rsidRPr="001C1EAB">
        <w:t xml:space="preserve"> </w:t>
      </w:r>
      <w:r w:rsidRPr="001C1EAB">
        <w:t>руководства по вопросам административно-хозяйственного обеспечения</w:t>
      </w:r>
      <w:r w:rsidR="009F6E54" w:rsidRPr="001C1EAB">
        <w:t xml:space="preserve"> </w:t>
      </w:r>
      <w:r w:rsidRPr="001C1EAB">
        <w:t>деятельности организации.</w:t>
      </w:r>
      <w:r w:rsidRPr="001C1EAB">
        <w:cr/>
      </w:r>
    </w:p>
    <w:p w:rsidR="008A527F" w:rsidRDefault="00325165" w:rsidP="00FC0202">
      <w:pPr>
        <w:pStyle w:val="3"/>
      </w:pPr>
      <w:bookmarkStart w:id="46" w:name="_Toc484700651"/>
      <w:bookmarkStart w:id="47" w:name="_Toc485120047"/>
      <w:bookmarkStart w:id="48" w:name="_Toc485120336"/>
      <w:bookmarkStart w:id="49" w:name="_Toc485122158"/>
      <w:bookmarkStart w:id="50" w:name="_Toc485122358"/>
      <w:r w:rsidRPr="00325165">
        <w:t>Программная и техническая архитектура ИС предприятия</w:t>
      </w:r>
      <w:bookmarkEnd w:id="46"/>
      <w:bookmarkEnd w:id="47"/>
      <w:bookmarkEnd w:id="48"/>
      <w:bookmarkEnd w:id="49"/>
      <w:bookmarkEnd w:id="50"/>
    </w:p>
    <w:p w:rsidR="001C1EAB" w:rsidRDefault="00FB128A" w:rsidP="00675F58">
      <w:r>
        <w:t>На рисунке 1.2 приведена техническая архитектура ФГБУ «ФЦТ».</w:t>
      </w:r>
    </w:p>
    <w:p w:rsidR="00E21B8E" w:rsidRDefault="00B13702" w:rsidP="00B13702">
      <w:pPr>
        <w:ind w:firstLine="0"/>
        <w:jc w:val="center"/>
      </w:pPr>
      <w:r>
        <w:object w:dxaOrig="22577" w:dyaOrig="17381">
          <v:shape id="_x0000_i1083" type="#_x0000_t75" style="width:443.8pt;height:360.55pt" o:ole="">
            <v:imagedata r:id="rId10" o:title=""/>
          </v:shape>
          <o:OLEObject Type="Embed" ProgID="Visio.Drawing.15" ShapeID="_x0000_i1083" DrawAspect="Content" ObjectID="_1559341538" r:id="rId11"/>
        </w:object>
      </w:r>
      <w:r w:rsidR="00E21B8E">
        <w:t xml:space="preserve">Рисунок </w:t>
      </w:r>
      <w:r w:rsidR="00FB128A">
        <w:t>1.</w:t>
      </w:r>
      <w:r w:rsidR="00E21B8E">
        <w:t>2</w:t>
      </w:r>
      <w:r w:rsidR="00F864FF">
        <w:t>.</w:t>
      </w:r>
      <w:r w:rsidR="00E21B8E">
        <w:t xml:space="preserve"> Техническая архитектура ФГБУ «ФЦТ».</w:t>
      </w:r>
    </w:p>
    <w:p w:rsidR="00FB128A" w:rsidRDefault="00FB128A" w:rsidP="00675F58"/>
    <w:p w:rsidR="009733E5" w:rsidRDefault="009733E5" w:rsidP="00675F58">
      <w:r>
        <w:tab/>
        <w:t>Техническая структура представляет собой два контура – защищённый и открытый.</w:t>
      </w:r>
    </w:p>
    <w:p w:rsidR="009733E5" w:rsidRPr="00AF58CD" w:rsidRDefault="009733E5" w:rsidP="00675F58">
      <w:r>
        <w:t>Связь с базами регионального уровня осуществляется посредством выделенных каналов доступа.</w:t>
      </w:r>
      <w:r w:rsidR="00AF58CD">
        <w:t xml:space="preserve"> Данные репликации приходят по выделенным каналам доступа на брандмауэр </w:t>
      </w:r>
      <w:r w:rsidR="00AF58CD">
        <w:rPr>
          <w:lang w:val="en-US"/>
        </w:rPr>
        <w:t>CISCO</w:t>
      </w:r>
      <w:r w:rsidR="00AF58CD" w:rsidRPr="00AF58CD">
        <w:t xml:space="preserve"> </w:t>
      </w:r>
      <w:r w:rsidR="00AF58CD">
        <w:rPr>
          <w:lang w:val="en-US"/>
        </w:rPr>
        <w:t>ASA</w:t>
      </w:r>
      <w:r w:rsidR="00AF58CD" w:rsidRPr="00AF58CD">
        <w:t>5510</w:t>
      </w:r>
      <w:r w:rsidR="00AF58CD">
        <w:t xml:space="preserve">, после чего отправляются на маршрутизатор </w:t>
      </w:r>
      <w:r w:rsidR="00AF58CD">
        <w:rPr>
          <w:lang w:val="en-US"/>
        </w:rPr>
        <w:t>Brocade</w:t>
      </w:r>
      <w:r w:rsidR="00AF58CD" w:rsidRPr="00AF58CD">
        <w:t xml:space="preserve"> </w:t>
      </w:r>
      <w:r w:rsidR="00AF58CD">
        <w:rPr>
          <w:lang w:val="en-US"/>
        </w:rPr>
        <w:t>FCX</w:t>
      </w:r>
      <w:r w:rsidR="00AF58CD" w:rsidRPr="00AF58CD">
        <w:t>648</w:t>
      </w:r>
      <w:r w:rsidR="00AF58CD">
        <w:rPr>
          <w:lang w:val="en-US"/>
        </w:rPr>
        <w:t>S</w:t>
      </w:r>
      <w:r w:rsidR="00AF58CD" w:rsidRPr="00AF58CD">
        <w:t xml:space="preserve">. </w:t>
      </w:r>
    </w:p>
    <w:p w:rsidR="009733E5" w:rsidRDefault="009733E5" w:rsidP="00675F58">
      <w:r>
        <w:t xml:space="preserve">В открытый контур входят клиентские машины (АРМ), сервер открытой сети, имеющий сетевое хранилище, а также выход в сеть Интернет через аппаратный </w:t>
      </w:r>
      <w:r w:rsidR="002A3778">
        <w:t>брандмауэр</w:t>
      </w:r>
      <w:r>
        <w:t xml:space="preserve"> </w:t>
      </w:r>
      <w:r>
        <w:rPr>
          <w:lang w:val="en-US"/>
        </w:rPr>
        <w:t>CISCO</w:t>
      </w:r>
      <w:r w:rsidRPr="002A3778">
        <w:t xml:space="preserve"> </w:t>
      </w:r>
      <w:r>
        <w:rPr>
          <w:lang w:val="en-US"/>
        </w:rPr>
        <w:t>ASC</w:t>
      </w:r>
      <w:r>
        <w:t>.</w:t>
      </w:r>
    </w:p>
    <w:p w:rsidR="00A439BF" w:rsidRDefault="00A439BF" w:rsidP="00675F58">
      <w:r>
        <w:tab/>
        <w:t>Программная структура представляет собой также двухконтурную систему.</w:t>
      </w:r>
    </w:p>
    <w:p w:rsidR="00A439BF" w:rsidRDefault="00A439BF" w:rsidP="00675F58">
      <w:r>
        <w:lastRenderedPageBreak/>
        <w:t xml:space="preserve">Закрытый контур имеет подсистемы серверной виртуализации </w:t>
      </w:r>
      <w:r>
        <w:rPr>
          <w:lang w:val="en-US"/>
        </w:rPr>
        <w:t>VMware</w:t>
      </w:r>
      <w:r>
        <w:t>, обеспечивающие защищённый доступ</w:t>
      </w:r>
      <w:r w:rsidR="00890B19">
        <w:t xml:space="preserve"> извне</w:t>
      </w:r>
      <w:r>
        <w:t>.</w:t>
      </w:r>
    </w:p>
    <w:p w:rsidR="004113AB" w:rsidRPr="004113AB" w:rsidRDefault="004113AB" w:rsidP="00675F58">
      <w:r>
        <w:t xml:space="preserve">Для организации внутреннего контура защиты используется сетевая система </w:t>
      </w:r>
      <w:r>
        <w:rPr>
          <w:lang w:val="en-US"/>
        </w:rPr>
        <w:t>Infotecs</w:t>
      </w:r>
      <w:r w:rsidRPr="004113AB">
        <w:t xml:space="preserve"> </w:t>
      </w:r>
      <w:r>
        <w:rPr>
          <w:lang w:val="en-US"/>
        </w:rPr>
        <w:t>ViPNet</w:t>
      </w:r>
      <w:r w:rsidRPr="004113AB">
        <w:t>.</w:t>
      </w:r>
    </w:p>
    <w:p w:rsidR="00890B19" w:rsidRDefault="00890B19" w:rsidP="00675F58">
      <w:r>
        <w:t xml:space="preserve">Рабочая станция сотрудника имеет </w:t>
      </w:r>
      <w:r>
        <w:rPr>
          <w:lang w:val="en-US"/>
        </w:rPr>
        <w:t>RDP</w:t>
      </w:r>
      <w:r w:rsidRPr="00890B19">
        <w:t xml:space="preserve"> </w:t>
      </w:r>
      <w:r>
        <w:rPr>
          <w:lang w:val="en-US"/>
        </w:rPr>
        <w:t>View</w:t>
      </w:r>
      <w:r w:rsidRPr="00890B19">
        <w:t xml:space="preserve"> </w:t>
      </w:r>
      <w:r>
        <w:rPr>
          <w:lang w:val="en-US"/>
        </w:rPr>
        <w:t>Client</w:t>
      </w:r>
      <w:r>
        <w:t xml:space="preserve">, который посредством протоколов </w:t>
      </w:r>
      <w:r w:rsidRPr="00890B19">
        <w:rPr>
          <w:lang w:val="en-US"/>
        </w:rPr>
        <w:t>HTTPS</w:t>
      </w:r>
      <w:r w:rsidRPr="00890B19">
        <w:t>/</w:t>
      </w:r>
      <w:r w:rsidRPr="00890B19">
        <w:rPr>
          <w:lang w:val="en-US"/>
        </w:rPr>
        <w:t>PCoIP</w:t>
      </w:r>
      <w:r>
        <w:t xml:space="preserve"> позволяет совершить соединение с </w:t>
      </w:r>
      <w:r>
        <w:rPr>
          <w:lang w:val="en-US"/>
        </w:rPr>
        <w:t>Secure</w:t>
      </w:r>
      <w:r w:rsidRPr="00890B19">
        <w:t xml:space="preserve"> </w:t>
      </w:r>
      <w:r>
        <w:rPr>
          <w:lang w:val="en-US"/>
        </w:rPr>
        <w:t>GW</w:t>
      </w:r>
      <w:r w:rsidRPr="00890B19">
        <w:t xml:space="preserve"> </w:t>
      </w:r>
      <w:r>
        <w:t xml:space="preserve">сервер-шлюзом, который, в свою очередь, позволяет установить </w:t>
      </w:r>
      <w:r>
        <w:rPr>
          <w:lang w:val="en-US"/>
        </w:rPr>
        <w:t>RDP</w:t>
      </w:r>
      <w:r w:rsidRPr="00890B19">
        <w:t xml:space="preserve"> </w:t>
      </w:r>
      <w:r>
        <w:t xml:space="preserve">сеанс с </w:t>
      </w:r>
      <w:r>
        <w:rPr>
          <w:lang w:val="en-US"/>
        </w:rPr>
        <w:t>VMware</w:t>
      </w:r>
      <w:r w:rsidRPr="00890B19">
        <w:t xml:space="preserve"> </w:t>
      </w:r>
      <w:r>
        <w:rPr>
          <w:lang w:val="en-US"/>
        </w:rPr>
        <w:t>Agent</w:t>
      </w:r>
      <w:r>
        <w:t xml:space="preserve"> на сервере защищённой сети</w:t>
      </w:r>
      <w:r w:rsidR="00B2038F">
        <w:t>.</w:t>
      </w:r>
    </w:p>
    <w:p w:rsidR="00C56C40" w:rsidRDefault="00C56C40" w:rsidP="00675F58">
      <w:r>
        <w:t xml:space="preserve">Защищённый контур представляет собой мощный и защищённый сервер, работающий под управлением ОС </w:t>
      </w:r>
      <w:r>
        <w:rPr>
          <w:lang w:val="en-US"/>
        </w:rPr>
        <w:t>Windows</w:t>
      </w:r>
      <w:r w:rsidRPr="009733E5">
        <w:t xml:space="preserve"> </w:t>
      </w:r>
      <w:r>
        <w:rPr>
          <w:lang w:val="en-US"/>
        </w:rPr>
        <w:t>Server</w:t>
      </w:r>
      <w:r w:rsidRPr="009733E5">
        <w:t xml:space="preserve"> 2008</w:t>
      </w:r>
      <w:r>
        <w:t xml:space="preserve"> и обеспечивающий работу базы федерального уровня (ФБД «</w:t>
      </w:r>
      <w:r>
        <w:rPr>
          <w:lang w:val="en-US"/>
        </w:rPr>
        <w:t>MAINDB</w:t>
      </w:r>
      <w:r>
        <w:t>»</w:t>
      </w:r>
      <w:r w:rsidRPr="009733E5">
        <w:t>)</w:t>
      </w:r>
      <w:r>
        <w:t xml:space="preserve"> на основе </w:t>
      </w:r>
      <w:r>
        <w:rPr>
          <w:lang w:val="en-US"/>
        </w:rPr>
        <w:t>MS</w:t>
      </w:r>
      <w:r w:rsidRPr="009733E5">
        <w:t xml:space="preserve"> </w:t>
      </w:r>
      <w:r>
        <w:rPr>
          <w:lang w:val="en-US"/>
        </w:rPr>
        <w:t>SQL</w:t>
      </w:r>
      <w:r w:rsidRPr="009733E5">
        <w:t xml:space="preserve"> </w:t>
      </w:r>
      <w:r>
        <w:rPr>
          <w:lang w:val="en-US"/>
        </w:rPr>
        <w:t>Server</w:t>
      </w:r>
      <w:r w:rsidRPr="009733E5">
        <w:t xml:space="preserve"> 2012</w:t>
      </w:r>
      <w:r>
        <w:t xml:space="preserve">, для которой настроена репликация с базами регионального уровня (РБД) с </w:t>
      </w:r>
      <w:r>
        <w:rPr>
          <w:lang w:val="en-US"/>
        </w:rPr>
        <w:t>MS</w:t>
      </w:r>
      <w:r w:rsidRPr="00294046">
        <w:t xml:space="preserve"> </w:t>
      </w:r>
      <w:r>
        <w:rPr>
          <w:lang w:val="en-US"/>
        </w:rPr>
        <w:t>SQL</w:t>
      </w:r>
      <w:r w:rsidRPr="00294046">
        <w:t xml:space="preserve"> </w:t>
      </w:r>
      <w:r>
        <w:t>версий от 2008 до 2012.</w:t>
      </w:r>
    </w:p>
    <w:p w:rsidR="00B2038F" w:rsidRDefault="00B2038F" w:rsidP="00675F58">
      <w:r>
        <w:t xml:space="preserve">Открытый контур представляет собой соединение по протоколу </w:t>
      </w:r>
      <w:r>
        <w:rPr>
          <w:lang w:val="en-US"/>
        </w:rPr>
        <w:t>TCP</w:t>
      </w:r>
      <w:r w:rsidRPr="00B2038F">
        <w:t>/</w:t>
      </w:r>
      <w:r>
        <w:rPr>
          <w:lang w:val="en-US"/>
        </w:rPr>
        <w:t>IP</w:t>
      </w:r>
      <w:r w:rsidRPr="00B2038F">
        <w:t xml:space="preserve"> </w:t>
      </w:r>
      <w:r>
        <w:t xml:space="preserve">с сервером в открытой(незащищённой) сети, который имеет доступ в интернет посредством протокола </w:t>
      </w:r>
      <w:r>
        <w:rPr>
          <w:lang w:val="en-US"/>
        </w:rPr>
        <w:t>HTTPS</w:t>
      </w:r>
      <w:r>
        <w:t xml:space="preserve"> или </w:t>
      </w:r>
      <w:r>
        <w:rPr>
          <w:lang w:val="en-US"/>
        </w:rPr>
        <w:t>HTTP</w:t>
      </w:r>
      <w:r>
        <w:t>.</w:t>
      </w:r>
    </w:p>
    <w:p w:rsidR="0030141F" w:rsidRDefault="00B00C7F" w:rsidP="00675F58">
      <w:r>
        <w:t xml:space="preserve">Хранение данных осуществляется посредством </w:t>
      </w:r>
      <w:r>
        <w:rPr>
          <w:lang w:val="en-US"/>
        </w:rPr>
        <w:t>LDAP</w:t>
      </w:r>
      <w:r w:rsidRPr="00B00C7F">
        <w:t xml:space="preserve"> </w:t>
      </w:r>
      <w:r w:rsidR="002F4F74">
        <w:rPr>
          <w:lang w:val="en-US"/>
        </w:rPr>
        <w:t>Windows</w:t>
      </w:r>
      <w:r w:rsidR="002F4F74" w:rsidRPr="002F4F74">
        <w:t xml:space="preserve"> 2008 </w:t>
      </w:r>
      <w:r>
        <w:t xml:space="preserve">сервера незащищённой сети, который имеет возможность безопасно обращаться как к </w:t>
      </w:r>
      <w:r>
        <w:rPr>
          <w:lang w:val="en-US"/>
        </w:rPr>
        <w:t>Raid</w:t>
      </w:r>
      <w:r w:rsidRPr="00B00C7F">
        <w:t xml:space="preserve"> </w:t>
      </w:r>
      <w:r>
        <w:t>массивам защищённой сети, так и к сетевым хранилищам данных открытой сети.</w:t>
      </w:r>
    </w:p>
    <w:p w:rsidR="00C976FF" w:rsidRDefault="00C976FF" w:rsidP="00675F58"/>
    <w:p w:rsidR="00C976FF" w:rsidRDefault="00C976FF" w:rsidP="00675F58"/>
    <w:p w:rsidR="00C976FF" w:rsidRDefault="00C976FF" w:rsidP="00675F58"/>
    <w:p w:rsidR="00C976FF" w:rsidRDefault="00C976FF" w:rsidP="00675F58"/>
    <w:p w:rsidR="00C976FF" w:rsidRDefault="00C976FF" w:rsidP="00675F58"/>
    <w:p w:rsidR="00C976FF" w:rsidRDefault="00C976FF" w:rsidP="00675F58"/>
    <w:p w:rsidR="00C976FF" w:rsidRDefault="00C976FF" w:rsidP="00675F58"/>
    <w:p w:rsidR="00624037" w:rsidRPr="00B00C7F" w:rsidRDefault="00624037" w:rsidP="00675F58">
      <w:r>
        <w:lastRenderedPageBreak/>
        <w:t>На рисунке 1.3 приведена программная архитектура ФГБУ «ФЦТ».</w:t>
      </w:r>
    </w:p>
    <w:p w:rsidR="0062058C" w:rsidRDefault="008A0B5E" w:rsidP="008A0B5E">
      <w:pPr>
        <w:ind w:firstLine="0"/>
        <w:jc w:val="center"/>
      </w:pPr>
      <w:r>
        <w:object w:dxaOrig="14385" w:dyaOrig="16353">
          <v:shape id="_x0000_i1085" type="#_x0000_t75" style="width:452.95pt;height:607.7pt" o:ole="">
            <v:imagedata r:id="rId12" o:title=""/>
          </v:shape>
          <o:OLEObject Type="Embed" ProgID="Visio.Drawing.15" ShapeID="_x0000_i1085" DrawAspect="Content" ObjectID="_1559341539" r:id="rId13"/>
        </w:object>
      </w:r>
    </w:p>
    <w:p w:rsidR="00A222A4" w:rsidRDefault="00A222A4" w:rsidP="00675F58">
      <w:r>
        <w:t xml:space="preserve">Рисунок </w:t>
      </w:r>
      <w:r w:rsidR="00F864FF">
        <w:t>1.</w:t>
      </w:r>
      <w:r w:rsidRPr="00ED15AA">
        <w:t>3</w:t>
      </w:r>
      <w:r w:rsidR="00F864FF">
        <w:t>.</w:t>
      </w:r>
      <w:r>
        <w:t xml:space="preserve"> Программная архитектура ФГБУ «ФЦТ».</w:t>
      </w:r>
    </w:p>
    <w:p w:rsidR="009733E5" w:rsidRPr="001E5BF1" w:rsidRDefault="009733E5" w:rsidP="00FC0202">
      <w:pPr>
        <w:pStyle w:val="2"/>
      </w:pPr>
      <w:bookmarkStart w:id="51" w:name="_Toc484700652"/>
      <w:bookmarkStart w:id="52" w:name="_Toc485120048"/>
      <w:bookmarkStart w:id="53" w:name="_Toc485120337"/>
      <w:bookmarkStart w:id="54" w:name="_Toc485122159"/>
      <w:bookmarkStart w:id="55" w:name="_Toc485122359"/>
      <w:r w:rsidRPr="009733E5">
        <w:lastRenderedPageBreak/>
        <w:t>Характеристика комплекса задач, задачи и обоснование необходимости автоматизации</w:t>
      </w:r>
      <w:bookmarkEnd w:id="51"/>
      <w:bookmarkEnd w:id="52"/>
      <w:bookmarkEnd w:id="53"/>
      <w:bookmarkEnd w:id="54"/>
      <w:bookmarkEnd w:id="55"/>
    </w:p>
    <w:p w:rsidR="00FC0202" w:rsidRPr="001E5BF1" w:rsidRDefault="00FC0202" w:rsidP="00675F58"/>
    <w:p w:rsidR="009733E5" w:rsidRPr="009733E5" w:rsidRDefault="009733E5" w:rsidP="00FC0202">
      <w:pPr>
        <w:pStyle w:val="3"/>
      </w:pPr>
      <w:bookmarkStart w:id="56" w:name="_Toc484700653"/>
      <w:bookmarkStart w:id="57" w:name="_Toc485120049"/>
      <w:bookmarkStart w:id="58" w:name="_Toc485120338"/>
      <w:bookmarkStart w:id="59" w:name="_Toc485122160"/>
      <w:bookmarkStart w:id="60" w:name="_Toc485122360"/>
      <w:r w:rsidRPr="009733E5">
        <w:t>Выбор комплекса задач автоматизации и характеристика существующих бизнес процессов</w:t>
      </w:r>
      <w:bookmarkEnd w:id="56"/>
      <w:bookmarkEnd w:id="57"/>
      <w:bookmarkEnd w:id="58"/>
      <w:bookmarkEnd w:id="59"/>
      <w:bookmarkEnd w:id="60"/>
    </w:p>
    <w:p w:rsidR="00BC50AE" w:rsidRDefault="00BC50AE" w:rsidP="00675F58"/>
    <w:p w:rsidR="007B0810" w:rsidRDefault="0004508D" w:rsidP="00675F58">
      <w:r>
        <w:t xml:space="preserve">Партнёром организации ФГБУ «ФЦТ» является компания ПАО «Ростелеком», которая занимается техническим обеспечением и проведением видеонаблюдения в аудиториях в периоды сдачи ГИА. </w:t>
      </w:r>
    </w:p>
    <w:p w:rsidR="0004508D" w:rsidRDefault="0004508D" w:rsidP="00675F58">
      <w:r>
        <w:t>Управление видеонаблюдением фактически состоит из передачи данных в ПАО «Ростелеком» об аудиториях, участвующих в проведении экзаменов на конкретные даты в конкретных регионах.</w:t>
      </w:r>
    </w:p>
    <w:p w:rsidR="0004508D" w:rsidRDefault="0004508D" w:rsidP="00675F58">
      <w:r>
        <w:t xml:space="preserve">До внедрения автоматизации, передача информации о включаемых аудиториях производилась вручную: </w:t>
      </w:r>
      <w:r w:rsidR="00BA47A9">
        <w:t>о</w:t>
      </w:r>
      <w:r>
        <w:t>тдел по работе с регионами (см. Рис. 1</w:t>
      </w:r>
      <w:r w:rsidR="00B03F21" w:rsidRPr="00B03F21">
        <w:t>.</w:t>
      </w:r>
      <w:r w:rsidR="00B03F21" w:rsidRPr="00924B85">
        <w:t>1</w:t>
      </w:r>
      <w:r>
        <w:t>) собирал данные из регионов, получая от них списки аудиторий на конкретные даты. Далее, списк</w:t>
      </w:r>
      <w:r w:rsidR="00BA47A9">
        <w:t xml:space="preserve">и их регионов компилировались </w:t>
      </w:r>
      <w:r w:rsidR="00BC50AE">
        <w:t>сотрудник</w:t>
      </w:r>
      <w:r w:rsidR="007B0810">
        <w:t>ами</w:t>
      </w:r>
      <w:r w:rsidR="00BA47A9">
        <w:t xml:space="preserve"> отдела в сводный список, который </w:t>
      </w:r>
      <w:r w:rsidR="007B0810">
        <w:t>направлялся начальнику отдела, а далее</w:t>
      </w:r>
      <w:r w:rsidR="00BA47A9">
        <w:t xml:space="preserve"> отправлялся </w:t>
      </w:r>
      <w:r w:rsidR="00BC50AE">
        <w:t xml:space="preserve">начальником отдела </w:t>
      </w:r>
      <w:r w:rsidR="00BA47A9">
        <w:t>по электронной почте в ПАО «Ростелеком».</w:t>
      </w:r>
    </w:p>
    <w:p w:rsidR="00CF59B3" w:rsidRDefault="00CF59B3" w:rsidP="00675F58">
      <w:r>
        <w:t xml:space="preserve">Данная схема задействовала большое количество сотрудников, и, фактически была очень слабо автоматизирована. Со стороны региональных центров обработки информации были задействованы сотрудники, которые готовят списки аудиторий. На федеральном уровне были задействованы кураторы регионов, которым стекалась информация об аудиториях, участвующих в видеонаблюдении. Начальник отдела по работе с регионами должен был скомпилировать финальный список единым документом. Большое количество сотрудников, вовлечённых в </w:t>
      </w:r>
      <w:r>
        <w:lastRenderedPageBreak/>
        <w:t>процесс сбора и отправки информации способствовало появлению большому количеству неточностей или явных ошибок. Также это занимало большое количество времени.</w:t>
      </w:r>
    </w:p>
    <w:p w:rsidR="0004508D" w:rsidRDefault="0004508D" w:rsidP="00675F58"/>
    <w:p w:rsidR="0004508D" w:rsidRDefault="00DC61E2" w:rsidP="00FC0202">
      <w:pPr>
        <w:pStyle w:val="3"/>
      </w:pPr>
      <w:bookmarkStart w:id="61" w:name="_Toc484700654"/>
      <w:bookmarkStart w:id="62" w:name="_Toc485120050"/>
      <w:bookmarkStart w:id="63" w:name="_Toc485120339"/>
      <w:bookmarkStart w:id="64" w:name="_Toc485122161"/>
      <w:bookmarkStart w:id="65" w:name="_Toc485122361"/>
      <w:r w:rsidRPr="00FC0202">
        <w:t>Определение места проектируемой задачи в комплексе задач и ее описание.</w:t>
      </w:r>
      <w:bookmarkEnd w:id="61"/>
      <w:bookmarkEnd w:id="62"/>
      <w:bookmarkEnd w:id="63"/>
      <w:bookmarkEnd w:id="64"/>
      <w:bookmarkEnd w:id="65"/>
    </w:p>
    <w:p w:rsidR="004A0336" w:rsidRDefault="004A0336" w:rsidP="004A0336">
      <w:pPr>
        <w:rPr>
          <w:lang w:eastAsia="zh-CN" w:bidi="hi-IN"/>
        </w:rPr>
      </w:pPr>
    </w:p>
    <w:p w:rsidR="004A0336" w:rsidRDefault="004A0336" w:rsidP="004A0336">
      <w:r>
        <w:t>На схеме 1.</w:t>
      </w:r>
      <w:r w:rsidRPr="004A0336">
        <w:t>4</w:t>
      </w:r>
      <w:r>
        <w:t xml:space="preserve"> приведена </w:t>
      </w:r>
      <w:r>
        <w:rPr>
          <w:lang w:val="en-US"/>
        </w:rPr>
        <w:t>IDEF</w:t>
      </w:r>
      <w:r w:rsidRPr="00B03F21">
        <w:t xml:space="preserve">0 </w:t>
      </w:r>
      <w:r>
        <w:t>модель ФГБУ «ФЦТ».</w:t>
      </w:r>
    </w:p>
    <w:p w:rsidR="008572C8" w:rsidRPr="004A0336" w:rsidRDefault="006E0A77" w:rsidP="006E0A77">
      <w:pPr>
        <w:ind w:firstLine="0"/>
        <w:jc w:val="center"/>
        <w:rPr>
          <w:lang w:eastAsia="zh-CN" w:bidi="hi-IN"/>
        </w:rPr>
      </w:pPr>
      <w:r>
        <w:object w:dxaOrig="16034" w:dyaOrig="23433">
          <v:shape id="_x0000_i1130" type="#_x0000_t75" style="width:452.95pt;height:661.95pt" o:ole="">
            <v:imagedata r:id="rId14" o:title=""/>
          </v:shape>
          <o:OLEObject Type="Embed" ProgID="Visio.Drawing.15" ShapeID="_x0000_i1130" DrawAspect="Content" ObjectID="_1559341540" r:id="rId15"/>
        </w:object>
      </w:r>
    </w:p>
    <w:p w:rsidR="00C445F9" w:rsidRDefault="00C445F9" w:rsidP="006E0A77">
      <w:pPr>
        <w:ind w:firstLine="0"/>
        <w:jc w:val="center"/>
      </w:pPr>
      <w:r>
        <w:t>Рисунок 1.</w:t>
      </w:r>
      <w:r w:rsidRPr="00C445F9">
        <w:t>4</w:t>
      </w:r>
      <w:r>
        <w:t xml:space="preserve"> </w:t>
      </w:r>
      <w:r>
        <w:rPr>
          <w:lang w:val="en-US"/>
        </w:rPr>
        <w:t>IDEF</w:t>
      </w:r>
      <w:r w:rsidRPr="008572C8">
        <w:t xml:space="preserve">0 </w:t>
      </w:r>
      <w:r>
        <w:t>модель</w:t>
      </w:r>
      <w:r>
        <w:t xml:space="preserve"> ФГБУ «ФЦТ».</w:t>
      </w:r>
    </w:p>
    <w:p w:rsidR="00B03F21" w:rsidRDefault="003077D7" w:rsidP="004A0336">
      <w:pPr>
        <w:ind w:firstLine="0"/>
        <w:jc w:val="center"/>
      </w:pPr>
      <w:r>
        <w:lastRenderedPageBreak/>
        <w:t>На схеме 1.</w:t>
      </w:r>
      <w:r>
        <w:t>5</w:t>
      </w:r>
      <w:r>
        <w:t xml:space="preserve"> приведена </w:t>
      </w:r>
      <w:r>
        <w:t xml:space="preserve">схема </w:t>
      </w:r>
      <w:r>
        <w:rPr>
          <w:lang w:val="en-US"/>
        </w:rPr>
        <w:t>IDEF</w:t>
      </w:r>
      <w:r w:rsidRPr="003077D7">
        <w:t xml:space="preserve">0 </w:t>
      </w:r>
      <w:r>
        <w:t>обработка данных тестирования</w:t>
      </w:r>
      <w:r>
        <w:t>.</w:t>
      </w:r>
    </w:p>
    <w:p w:rsidR="00E12790" w:rsidRDefault="00B81B49" w:rsidP="004A0336">
      <w:pPr>
        <w:ind w:firstLine="0"/>
        <w:jc w:val="center"/>
      </w:pPr>
      <w:r>
        <w:object w:dxaOrig="16332" w:dyaOrig="11399">
          <v:shape id="_x0000_i1144" type="#_x0000_t75" style="width:452.95pt;height:316.5pt" o:ole="">
            <v:imagedata r:id="rId16" o:title=""/>
          </v:shape>
          <o:OLEObject Type="Embed" ProgID="Visio.Drawing.15" ShapeID="_x0000_i1144" DrawAspect="Content" ObjectID="_1559341541" r:id="rId17"/>
        </w:object>
      </w:r>
    </w:p>
    <w:p w:rsidR="00B03F21" w:rsidRDefault="00E12790" w:rsidP="004A0336">
      <w:pPr>
        <w:ind w:firstLine="0"/>
        <w:jc w:val="center"/>
      </w:pPr>
      <w:r>
        <w:t>Рисунок 1.</w:t>
      </w:r>
      <w:r w:rsidRPr="00E12790">
        <w:t xml:space="preserve">5 </w:t>
      </w:r>
      <w:r>
        <w:t xml:space="preserve">схема </w:t>
      </w:r>
      <w:r>
        <w:rPr>
          <w:lang w:val="en-US"/>
        </w:rPr>
        <w:t>IDEF</w:t>
      </w:r>
      <w:r w:rsidRPr="003077D7">
        <w:t xml:space="preserve">0 </w:t>
      </w:r>
      <w:r>
        <w:t>обработка данных тестирования.</w:t>
      </w:r>
    </w:p>
    <w:p w:rsidR="00B81B49" w:rsidRDefault="00B81B49" w:rsidP="00675F58"/>
    <w:p w:rsidR="006A531F" w:rsidRDefault="006A531F" w:rsidP="00675F58">
      <w:bookmarkStart w:id="66" w:name="_GoBack"/>
      <w:bookmarkEnd w:id="66"/>
      <w:r>
        <w:t>Из всего комплекса задач по автоматизации получения данных от регионов мной будет исследоваться задача по автоматизации передачи данных от регионов в ПАО «Ростелеком» для организации видеонаблюдения.</w:t>
      </w:r>
    </w:p>
    <w:p w:rsidR="006A531F" w:rsidRDefault="006A531F" w:rsidP="00675F58">
      <w:r>
        <w:t>Входные информационные потоки можно представить в следующем виде:</w:t>
      </w:r>
    </w:p>
    <w:p w:rsidR="006A531F" w:rsidRDefault="006A531F" w:rsidP="00675F58">
      <w:pPr>
        <w:pStyle w:val="af6"/>
        <w:numPr>
          <w:ilvl w:val="0"/>
          <w:numId w:val="29"/>
        </w:numPr>
      </w:pPr>
      <w:r>
        <w:t>Сериализованные данные из БД.</w:t>
      </w:r>
    </w:p>
    <w:p w:rsidR="00362B65" w:rsidRDefault="00362B65" w:rsidP="00675F58">
      <w:pPr>
        <w:pStyle w:val="af6"/>
        <w:numPr>
          <w:ilvl w:val="0"/>
          <w:numId w:val="29"/>
        </w:numPr>
      </w:pPr>
      <w:r>
        <w:t>Расписание выгрузки в сериализованном виде, созданное оператором.</w:t>
      </w:r>
    </w:p>
    <w:p w:rsidR="006A531F" w:rsidRDefault="006A531F" w:rsidP="00675F58">
      <w:r>
        <w:t>Выходные информационные потоки можно представить в следующем виде:</w:t>
      </w:r>
    </w:p>
    <w:p w:rsidR="006A531F" w:rsidRPr="006A531F" w:rsidRDefault="000C70C6" w:rsidP="00675F58">
      <w:pPr>
        <w:pStyle w:val="af6"/>
        <w:numPr>
          <w:ilvl w:val="0"/>
          <w:numId w:val="29"/>
        </w:numPr>
      </w:pPr>
      <w:r>
        <w:lastRenderedPageBreak/>
        <w:t>Изменения, отправленные на исходящий сервер в системе контроля версий.</w:t>
      </w:r>
    </w:p>
    <w:p w:rsidR="0004508D" w:rsidRDefault="000C70C6" w:rsidP="00675F58">
      <w:r>
        <w:t>Процесс, которые происходит при передаче данных: Пользователь формирует расписание для отправки данных, сервис открытой сети работает по заданному расписанию, сервис защищённой сети работает регулярно с наперёд заданным интервалом.</w:t>
      </w:r>
    </w:p>
    <w:p w:rsidR="000C70C6" w:rsidRDefault="000C70C6" w:rsidP="00675F58">
      <w:r>
        <w:tab/>
        <w:t>Причиной выбора для исследования именно этой задачи, стало моё участие в выгрузке данных для видеонаблюдения, в ходе которого было выявлено полное отсутствие автоматизации процесса управления видеонаблюдением.</w:t>
      </w:r>
    </w:p>
    <w:p w:rsidR="00ED15AA" w:rsidRDefault="00362B65" w:rsidP="00675F58">
      <w:r>
        <w:t>Задачи по автоматизации выгрузок из базы данных возникают постоянно.</w:t>
      </w:r>
    </w:p>
    <w:p w:rsidR="00362B65" w:rsidRDefault="00362B65" w:rsidP="00675F58">
      <w:r>
        <w:t>Данные требуются различным отделам организации. Регулярные выгрузки данных требуются информационно-аналитическому отделу в виде регулярно формируемой статистики. Выгрузка данных по требованию или по заданному календарному режиму также необходимы в работе отделов информационной безопасности и отделу перспективных разработок.</w:t>
      </w:r>
    </w:p>
    <w:p w:rsidR="00DF2519" w:rsidRDefault="00DF2519" w:rsidP="00675F58">
      <w:r>
        <w:tab/>
        <w:t>В настоящий момент, автоматизация видеонаблюдением требует большого количества специалистов, занятых кропотливым рутинным трудом.</w:t>
      </w:r>
    </w:p>
    <w:p w:rsidR="00DF2519" w:rsidRDefault="00DF2519" w:rsidP="00675F58">
      <w:r>
        <w:t>Задействован весь отдел по работе с регионами включая начальника отдела.</w:t>
      </w:r>
      <w:r>
        <w:tab/>
      </w:r>
    </w:p>
    <w:p w:rsidR="00DF2519" w:rsidRDefault="00DF2519" w:rsidP="00675F58">
      <w:r>
        <w:t>Задействован специалист по работе над видеонаблюдением со стороны ПАО «Ростелеком».</w:t>
      </w:r>
    </w:p>
    <w:p w:rsidR="00362B65" w:rsidRDefault="00DF2519" w:rsidP="00675F58">
      <w:r>
        <w:tab/>
        <w:t xml:space="preserve">Решение, которое разработано мной, не требует такого количества специалистов для сбора данных. Сбор, компиляция и передача данных </w:t>
      </w:r>
      <w:r>
        <w:lastRenderedPageBreak/>
        <w:t>происходит в автоматизированном режиме, где пользователю требуется только задать режим отправки изменений.</w:t>
      </w:r>
    </w:p>
    <w:p w:rsidR="00DF2519" w:rsidRDefault="00DF2519" w:rsidP="00675F58">
      <w:r>
        <w:t xml:space="preserve">Фактически, после реализации данной работы, управлять регулярностью видеонаблюдения может любой сотрудник с надлежащими правами доступа и </w:t>
      </w:r>
      <w:r w:rsidR="00C10115">
        <w:t>после знакомства с инструкцией по пользованию</w:t>
      </w:r>
      <w:r>
        <w:t>.</w:t>
      </w:r>
    </w:p>
    <w:p w:rsidR="00DC6BE7" w:rsidRDefault="00DC6BE7" w:rsidP="00675F58"/>
    <w:p w:rsidR="00DC6BE7" w:rsidRDefault="00DC6BE7" w:rsidP="00FC0202">
      <w:pPr>
        <w:pStyle w:val="3"/>
      </w:pPr>
      <w:bookmarkStart w:id="67" w:name="_Toc484700655"/>
      <w:bookmarkStart w:id="68" w:name="_Toc485120051"/>
      <w:bookmarkStart w:id="69" w:name="_Toc485120340"/>
      <w:bookmarkStart w:id="70" w:name="_Toc485122162"/>
      <w:bookmarkStart w:id="71" w:name="_Toc485122362"/>
      <w:r>
        <w:t>Обоснования необходимости использования вычислительной техники для решения задачи</w:t>
      </w:r>
      <w:bookmarkEnd w:id="67"/>
      <w:bookmarkEnd w:id="68"/>
      <w:bookmarkEnd w:id="69"/>
      <w:bookmarkEnd w:id="70"/>
      <w:bookmarkEnd w:id="71"/>
    </w:p>
    <w:p w:rsidR="001544DE" w:rsidRPr="001544DE" w:rsidRDefault="001544DE" w:rsidP="00675F58"/>
    <w:p w:rsidR="00DC6BE7" w:rsidRDefault="001544DE" w:rsidP="00675F58">
      <w:r>
        <w:tab/>
      </w:r>
      <w:r w:rsidRPr="001544DE">
        <w:t>Использование вычислительной техники при решении комплекса задач, описываемого в данной работе, обуславливается рядом факторов. Объем и качество выходной информации не позволит решать задачи без использования вычислительной техники быстро и, что важно, корректно. Необходимость постоянной связи с различными юридическими базами данных, возможность использования локальной вычислительной сети, средств телекоммуникации - другие факторы, определяющие методы решения поставленных задач с использование вычислительной техники.</w:t>
      </w:r>
    </w:p>
    <w:p w:rsidR="001544DE" w:rsidRDefault="001544DE" w:rsidP="00675F58">
      <w:r>
        <w:t>При этом требуется учитывать следующие требования:</w:t>
      </w:r>
    </w:p>
    <w:p w:rsidR="001544DE" w:rsidRDefault="001544DE" w:rsidP="00675F58">
      <w:r>
        <w:t>-   обеспечение достоверности обрабатываемой информации;</w:t>
      </w:r>
    </w:p>
    <w:p w:rsidR="001544DE" w:rsidRDefault="001544DE" w:rsidP="00675F58">
      <w:r>
        <w:t>-   решение задач в установленные сроки;</w:t>
      </w:r>
    </w:p>
    <w:p w:rsidR="001544DE" w:rsidRDefault="001544DE" w:rsidP="00675F58">
      <w:r>
        <w:t>- обеспечение минимальных трудовых и стоимостных затрат на обработку данных;</w:t>
      </w:r>
    </w:p>
    <w:p w:rsidR="001544DE" w:rsidRDefault="001544DE" w:rsidP="00675F58">
      <w:r>
        <w:t>-   наличие возможности обработки данных на ЭВМ;</w:t>
      </w:r>
    </w:p>
    <w:p w:rsidR="001544DE" w:rsidRDefault="001544DE" w:rsidP="00675F58">
      <w:r>
        <w:t>-   возможность решения задачи в различных режимах.</w:t>
      </w:r>
    </w:p>
    <w:p w:rsidR="001544DE" w:rsidRDefault="001544DE" w:rsidP="00675F58">
      <w:r>
        <w:t>Эти требования могут быть выполнены за счет нескольких факторов:</w:t>
      </w:r>
    </w:p>
    <w:p w:rsidR="001544DE" w:rsidRDefault="001544DE" w:rsidP="00675F58">
      <w:r>
        <w:t>-   сокращение числа операций, особенно ручных;</w:t>
      </w:r>
    </w:p>
    <w:p w:rsidR="001544DE" w:rsidRDefault="001544DE" w:rsidP="00675F58">
      <w:r>
        <w:t>-   разработка системы жесткого контроля вводимой информации;</w:t>
      </w:r>
    </w:p>
    <w:p w:rsidR="001544DE" w:rsidRDefault="001544DE" w:rsidP="00675F58">
      <w:r>
        <w:lastRenderedPageBreak/>
        <w:t>-   снижение объема обрабатываемых данных (ведение НСИ);</w:t>
      </w:r>
    </w:p>
    <w:p w:rsidR="001544DE" w:rsidRDefault="001544DE" w:rsidP="00675F58">
      <w:r>
        <w:t>- повышение квалификации пользователей, улучшение условий труда и, как следствие, повышение производительности.</w:t>
      </w:r>
    </w:p>
    <w:p w:rsidR="001544DE" w:rsidRDefault="001544DE" w:rsidP="00675F58">
      <w:r>
        <w:t>На выбор способа сбора, регистрации и передачи данных влияют следующие факторы:</w:t>
      </w:r>
    </w:p>
    <w:p w:rsidR="001544DE" w:rsidRDefault="001544DE" w:rsidP="00675F58">
      <w:r>
        <w:t>-     удаленность источников информации от центра обработки данных;</w:t>
      </w:r>
    </w:p>
    <w:p w:rsidR="00DC6BE7" w:rsidRDefault="001544DE" w:rsidP="00675F58">
      <w:r>
        <w:t>-     возможность связи с источниками информации по выделенным каналам связи.</w:t>
      </w:r>
    </w:p>
    <w:p w:rsidR="005138FF" w:rsidRDefault="005138FF" w:rsidP="00675F58">
      <w:r>
        <w:t>Кроме того, необходимо учесть, что базовая технология была ручная. Она имела множество недостатков:</w:t>
      </w:r>
    </w:p>
    <w:p w:rsidR="005138FF" w:rsidRDefault="005138FF" w:rsidP="00675F58">
      <w:r>
        <w:t>— низкая производительность труда из-за большого числа вычислений</w:t>
      </w:r>
    </w:p>
    <w:p w:rsidR="005138FF" w:rsidRDefault="005138FF" w:rsidP="00675F58">
      <w:r>
        <w:t>— большая трудоемкость</w:t>
      </w:r>
    </w:p>
    <w:p w:rsidR="005138FF" w:rsidRDefault="005138FF" w:rsidP="00675F58">
      <w:r>
        <w:t>— необходимость привлечения большого числа сотрудников для решения всего комплекса задач</w:t>
      </w:r>
    </w:p>
    <w:p w:rsidR="005138FF" w:rsidRDefault="005138FF" w:rsidP="00675F58">
      <w:r>
        <w:t>— низкая оперативность</w:t>
      </w:r>
    </w:p>
    <w:p w:rsidR="005138FF" w:rsidRDefault="005138FF" w:rsidP="00675F58">
      <w:r>
        <w:t>— несовершенство организации сбора и регистрации информации</w:t>
      </w:r>
    </w:p>
    <w:p w:rsidR="005138FF" w:rsidRDefault="005138FF" w:rsidP="00675F58">
      <w:r>
        <w:t xml:space="preserve">— недостоверность получаемых результатов </w:t>
      </w:r>
    </w:p>
    <w:p w:rsidR="005138FF" w:rsidRDefault="005138FF" w:rsidP="00675F58">
      <w:r>
        <w:t>Кроме этого, постоянно нарастающие потоки информации и постоянное усложнение технологии расчетов и необходимость проведения по ним динамического анализа в ближайшей перспективе сделали бы ручной вариант просто нереальным.</w:t>
      </w:r>
    </w:p>
    <w:p w:rsidR="005138FF" w:rsidRDefault="005138FF" w:rsidP="00675F58">
      <w:r>
        <w:t>С внедрением автоматизированной технологии расчетов, сбора и регистрации большинство из перечисленных недостатков были устранены и появились новые возможности в проведении анализа. Основные преимущества, достигнутые после внедрения машинного варианта:</w:t>
      </w:r>
    </w:p>
    <w:p w:rsidR="005138FF" w:rsidRDefault="005138FF" w:rsidP="00675F58">
      <w:r>
        <w:lastRenderedPageBreak/>
        <w:t>— появилась возможность проведения более сложных расчетов в динамике</w:t>
      </w:r>
    </w:p>
    <w:p w:rsidR="005138FF" w:rsidRDefault="005138FF" w:rsidP="00675F58">
      <w:r>
        <w:t>— появилась возможность проведения различных форм анализа данных</w:t>
      </w:r>
    </w:p>
    <w:p w:rsidR="005138FF" w:rsidRDefault="005138FF" w:rsidP="00675F58">
      <w:r>
        <w:t>— практически полная независимость от объемов и сложности расчета</w:t>
      </w:r>
    </w:p>
    <w:p w:rsidR="005138FF" w:rsidRDefault="005138FF" w:rsidP="00675F58">
      <w:r>
        <w:t>— разделение труда и разделение функций по рабочим местам и сотрудникам</w:t>
      </w:r>
    </w:p>
    <w:p w:rsidR="005138FF" w:rsidRDefault="005138FF" w:rsidP="00675F58">
      <w:r>
        <w:t>— более оперативная обработка данных</w:t>
      </w:r>
    </w:p>
    <w:p w:rsidR="00F46A59" w:rsidRPr="00DC6BE7" w:rsidRDefault="00F46A59" w:rsidP="00675F58"/>
    <w:p w:rsidR="00DC6BE7" w:rsidRPr="00C10115" w:rsidRDefault="00DC6BE7" w:rsidP="008F5594">
      <w:pPr>
        <w:pStyle w:val="3"/>
      </w:pPr>
      <w:bookmarkStart w:id="72" w:name="_Toc484700656"/>
      <w:bookmarkStart w:id="73" w:name="_Toc485120052"/>
      <w:bookmarkStart w:id="74" w:name="_Toc485120341"/>
      <w:bookmarkStart w:id="75" w:name="_Toc485122163"/>
      <w:bookmarkStart w:id="76" w:name="_Toc485122363"/>
      <w:r w:rsidRPr="00DC6BE7">
        <w:t>Анализ системы обеспечения информационной безопасности и защиты информации</w:t>
      </w:r>
      <w:bookmarkEnd w:id="72"/>
      <w:bookmarkEnd w:id="73"/>
      <w:bookmarkEnd w:id="74"/>
      <w:bookmarkEnd w:id="75"/>
      <w:bookmarkEnd w:id="76"/>
    </w:p>
    <w:p w:rsidR="00DC6BE7" w:rsidRDefault="00DC6BE7" w:rsidP="00675F58">
      <w:r>
        <w:tab/>
      </w:r>
    </w:p>
    <w:p w:rsidR="00BF1C4A" w:rsidRPr="00BF1C4A" w:rsidRDefault="00DC6BE7" w:rsidP="00675F58">
      <w:r>
        <w:tab/>
      </w:r>
      <w:r w:rsidR="00BF1C4A" w:rsidRPr="00BF1C4A">
        <w:t xml:space="preserve">В </w:t>
      </w:r>
      <w:r w:rsidR="00DD0E33">
        <w:t>организации</w:t>
      </w:r>
      <w:r w:rsidR="00BF1C4A" w:rsidRPr="00BF1C4A">
        <w:t xml:space="preserve"> </w:t>
      </w:r>
      <w:r w:rsidR="00BF1C4A">
        <w:t>ФГБУ «ФЦТ»</w:t>
      </w:r>
      <w:r w:rsidR="00BF1C4A" w:rsidRPr="00BF1C4A">
        <w:t xml:space="preserve"> существует своя политика безопасности. Каждый сотрудник при поступлении получает должностную инструкцию, в которой четко описаны его права и обязанности с точки зрения информационной безопасности. Каждому сотруднику присваивается логин в систему Доменной авторизации, в рамках которой выдается доступ к определенным ресурсам сети и доступа в глобальную сеть интернет. Для данной учетной записи есть пароль, а у пароля есть своя политика безопасности, которая регламентирует срок действия пароля и его криптографическую стойкость В большинстве случаев количество входящего трафика не ограничивается, зато ограничивается список разрешённых </w:t>
      </w:r>
      <w:r w:rsidR="00DD0E33" w:rsidRPr="00BF1C4A">
        <w:t>сайтов.</w:t>
      </w:r>
      <w:r w:rsidR="00BF1C4A" w:rsidRPr="00BF1C4A">
        <w:t xml:space="preserve"> Для получения доступа к закрытым сайтам следует написать заявку на горячую линии с приложенным одобрением руководителя отдела. Далее эта заявка будет согласована на уровне </w:t>
      </w:r>
      <w:r w:rsidR="00BF1C4A" w:rsidRPr="00BF1C4A">
        <w:lastRenderedPageBreak/>
        <w:t xml:space="preserve">службы Безопасности </w:t>
      </w:r>
      <w:r w:rsidR="00DD0E33">
        <w:t>организации</w:t>
      </w:r>
      <w:r w:rsidR="00DD0E33" w:rsidRPr="00BF1C4A">
        <w:t xml:space="preserve"> </w:t>
      </w:r>
      <w:r w:rsidR="00BF1C4A" w:rsidRPr="00BF1C4A">
        <w:t>и только после этого доступ будет предоставлен или не предоставлен с указанием причин.</w:t>
      </w:r>
    </w:p>
    <w:p w:rsidR="00DD0E33" w:rsidRDefault="00DD0E33" w:rsidP="00675F58"/>
    <w:p w:rsidR="00BF1C4A" w:rsidRDefault="00BF1C4A" w:rsidP="00675F58">
      <w:r w:rsidRPr="00BF1C4A">
        <w:t xml:space="preserve">В </w:t>
      </w:r>
      <w:r w:rsidR="00DD0E33">
        <w:t>организации</w:t>
      </w:r>
      <w:r w:rsidR="00DD0E33" w:rsidRPr="00BF1C4A">
        <w:t xml:space="preserve"> </w:t>
      </w:r>
      <w:r w:rsidRPr="00BF1C4A">
        <w:t>реализована своя политика ИБ и ЗИ: На уровне че</w:t>
      </w:r>
      <w:r w:rsidR="00DD0E33">
        <w:t>ловеческого фактора и программным образом.</w:t>
      </w:r>
      <w:r w:rsidRPr="00BF1C4A">
        <w:t xml:space="preserve"> Аппаратно</w:t>
      </w:r>
      <w:r w:rsidR="00DD0E33">
        <w:t>го ограничения</w:t>
      </w:r>
      <w:r w:rsidRPr="00BF1C4A">
        <w:t xml:space="preserve"> нет</w:t>
      </w:r>
      <w:r w:rsidR="00DD0E33">
        <w:t>.</w:t>
      </w:r>
    </w:p>
    <w:p w:rsidR="00DC6BE7" w:rsidRDefault="00BF1C4A" w:rsidP="00675F58">
      <w:r w:rsidRPr="00BF1C4A">
        <w:t xml:space="preserve">В отделе </w:t>
      </w:r>
      <w:r w:rsidR="00822049">
        <w:t>Информационной</w:t>
      </w:r>
      <w:r w:rsidRPr="00BF1C4A">
        <w:t xml:space="preserve"> Безопасности есть определённая должность по ИБ, через данного сотрудника согласовывается доступ к определенным ресурсам и только потом заявка подаётся на сетевых администраторов.</w:t>
      </w:r>
    </w:p>
    <w:p w:rsidR="00E653DF" w:rsidRDefault="00E653DF" w:rsidP="00675F58">
      <w:r>
        <w:t>В рамках отдельной структуры Службы безопасности, которая контролирует уровни доступа по проксимити картам (пропуска) считывание датчиков тревоги и просматривает видеонаблюдение есть отдельный человек в данной структуре, который занимается именно Информационной безопасностью. Все заявки по доступу к ресурсам и подключению.</w:t>
      </w:r>
    </w:p>
    <w:p w:rsidR="00E653DF" w:rsidRDefault="00E653DF" w:rsidP="00675F58">
      <w:r>
        <w:t>Защита информации в серверной регламентируется следующими ограничения доступа:</w:t>
      </w:r>
    </w:p>
    <w:p w:rsidR="00E653DF" w:rsidRDefault="00E653DF" w:rsidP="00675F58"/>
    <w:p w:rsidR="00E653DF" w:rsidRDefault="00E653DF" w:rsidP="00675F58">
      <w:r>
        <w:t>1) Права доступа по электронному пропуску (проксимити - карта)</w:t>
      </w:r>
    </w:p>
    <w:p w:rsidR="00E653DF" w:rsidRDefault="00E653DF" w:rsidP="00675F58"/>
    <w:p w:rsidR="00E653DF" w:rsidRDefault="00E653DF" w:rsidP="00675F58">
      <w:r>
        <w:t>2) Роспись за получение и сдача ключа у охранника.</w:t>
      </w:r>
    </w:p>
    <w:p w:rsidR="00E653DF" w:rsidRDefault="00E653DF" w:rsidP="00675F58"/>
    <w:p w:rsidR="00E653DF" w:rsidRDefault="00E653DF" w:rsidP="00675F58">
      <w:r>
        <w:t>3)Разблокировка датчиков открытия двери у оперативного дежурного ИБ</w:t>
      </w:r>
    </w:p>
    <w:p w:rsidR="00E653DF" w:rsidRDefault="00E653DF" w:rsidP="00675F58">
      <w:r>
        <w:t xml:space="preserve">Средства защиты от инсайдерских угроз </w:t>
      </w:r>
      <w:r w:rsidR="00A80081">
        <w:t>в организации,</w:t>
      </w:r>
      <w:r>
        <w:t xml:space="preserve"> следующие:</w:t>
      </w:r>
    </w:p>
    <w:p w:rsidR="00E653DF" w:rsidRDefault="00E653DF" w:rsidP="00675F58">
      <w:r>
        <w:lastRenderedPageBreak/>
        <w:t>За каждым пользователем закреплён компьютер и монитор, которые имеют идентификационный ПИН код, за который он несет материальную ответственность.</w:t>
      </w:r>
    </w:p>
    <w:p w:rsidR="00822049" w:rsidRDefault="00822049" w:rsidP="00675F58"/>
    <w:p w:rsidR="00ED5E51" w:rsidRDefault="00ED5E51" w:rsidP="00675F58">
      <w:r>
        <w:tab/>
        <w:t>Физически – сеть состоит из двух доменов, которые имеют общий шлюз.</w:t>
      </w:r>
    </w:p>
    <w:p w:rsidR="00822049" w:rsidRPr="00BD16F3" w:rsidRDefault="008F5594" w:rsidP="00675F58">
      <w:r>
        <w:t xml:space="preserve">Вход на компьютеры и серверы в защищённой сети происходит через защищённую сеть </w:t>
      </w:r>
      <w:r>
        <w:rPr>
          <w:lang w:val="en-US"/>
        </w:rPr>
        <w:t>VipNet</w:t>
      </w:r>
      <w:r w:rsidRPr="008F5594">
        <w:t>.</w:t>
      </w:r>
    </w:p>
    <w:p w:rsidR="00BD16F3" w:rsidRPr="002354AE" w:rsidRDefault="00BD16F3" w:rsidP="00675F58">
      <w:r w:rsidRPr="002354AE">
        <w:t xml:space="preserve">Технически - информационная безопасность и защита информации осуществляется при помощи системы паролей для доступа к ресурсам информационной системы разного уровня.   Прежде всего, это пароль входа пользователя в операционную систему его рабочего места. Ввод этого пароля открывает пользователю доступ к ресурсам данного компьютера и к документам, хранящимся на нем. При этом политика безопасности должна быть настроена таким образом, чтобы пользователь не был полным «хозяином» на своем рабочем месте и не мог, например, установить вредоносное программное обеспечение или программы по копированию информации. Ограничение прав несколько осложняет работу пользователей, но при этом дает гарантию защищенности данных.  Необходимо всегда находить баланс между удобством и комфортом работы пользователя и безопасностью хранения корпоративной информации или информации о клиентах. </w:t>
      </w:r>
    </w:p>
    <w:p w:rsidR="00BD16F3" w:rsidRPr="002354AE" w:rsidRDefault="00BD16F3" w:rsidP="00675F58">
      <w:r w:rsidRPr="002354AE">
        <w:t xml:space="preserve">Когда пользователь вводит свой пароль входа в операционную систему, он получает доступ не только к ресурсам данного компьютера, но и к ресурсам компьютерной сети </w:t>
      </w:r>
      <w:r>
        <w:t>организации</w:t>
      </w:r>
      <w:r w:rsidRPr="002354AE">
        <w:t xml:space="preserve">. Это возможно в том случае, если пользователь входит на компьютер как доменный или сетевой пользователь. В этом случае отнестись к разграничению прав </w:t>
      </w:r>
      <w:r w:rsidRPr="002354AE">
        <w:lastRenderedPageBreak/>
        <w:t xml:space="preserve">пользователей в сети нужно еще более внимательно. Настроить права сетевого пользователя нужно таким образом, чтобы дать ему возможность беспрепятственно работать со своими документами, но при этом ограничить доступ к документам, прав на работу с которыми у него нет, либо это только права на просмотр. В этом случае решается одновременно задача защиты данных от несанкционированного доступа и от случайной их порчи. </w:t>
      </w:r>
    </w:p>
    <w:p w:rsidR="00BD16F3" w:rsidRDefault="00BD16F3" w:rsidP="00675F58">
      <w:r w:rsidRPr="002354AE">
        <w:t>Прерогативой распределения прав пользователей обладает на предприятии системный администратор. Именно он должен разграничить права пользователей по доступу к документам и приложениям как в сети, так и на локальных компьютерах.</w:t>
      </w:r>
    </w:p>
    <w:p w:rsidR="00BD16F3" w:rsidRDefault="00BD16F3" w:rsidP="00675F58">
      <w:r>
        <w:t xml:space="preserve">Отдельным уровнем защиты информации является парольная защита на вход в сеть защищённого контура через систему </w:t>
      </w:r>
      <w:r>
        <w:rPr>
          <w:lang w:val="en-US"/>
        </w:rPr>
        <w:t>VipNet</w:t>
      </w:r>
      <w:r>
        <w:t>.</w:t>
      </w:r>
    </w:p>
    <w:p w:rsidR="00BD16F3" w:rsidRDefault="00BD16F3" w:rsidP="00675F58">
      <w:r w:rsidRPr="00FB4599">
        <w:t xml:space="preserve">В результате доступ </w:t>
      </w:r>
      <w:r>
        <w:t xml:space="preserve">гибко настраивается </w:t>
      </w:r>
      <w:r w:rsidRPr="00FB4599">
        <w:t xml:space="preserve">только к нужным данным в информационной системе, скрыв от несанкционированного доступа и от возможности случайной порчи данные, доступа к которым у </w:t>
      </w:r>
      <w:r>
        <w:t>определённого круга пользователей</w:t>
      </w:r>
      <w:r w:rsidRPr="00FB4599">
        <w:t xml:space="preserve"> нет</w:t>
      </w:r>
      <w:r>
        <w:t>.</w:t>
      </w:r>
    </w:p>
    <w:p w:rsidR="00BD16F3" w:rsidRDefault="00BD16F3" w:rsidP="00675F58">
      <w:r>
        <w:t xml:space="preserve">Ещё одним </w:t>
      </w:r>
      <w:r w:rsidRPr="00FA2724">
        <w:t>уровнем парольной защиты информации является пароль доступа к б</w:t>
      </w:r>
      <w:r>
        <w:t>а</w:t>
      </w:r>
      <w:r w:rsidRPr="00FA2724">
        <w:t xml:space="preserve">зе данных SQL Server. </w:t>
      </w:r>
      <w:r>
        <w:t>Д</w:t>
      </w:r>
      <w:r w:rsidRPr="00FA2724">
        <w:t xml:space="preserve">анные, хранящиеся в базе данных защищены не только системой разграничения прав доступа </w:t>
      </w:r>
      <w:r>
        <w:t>домена сети,</w:t>
      </w:r>
      <w:r w:rsidRPr="00FA2724">
        <w:t xml:space="preserve"> но и системой SQL Server, что на порядок повышает уровень безопасности работы.</w:t>
      </w:r>
    </w:p>
    <w:p w:rsidR="00BD16F3" w:rsidRDefault="00BD16F3" w:rsidP="00675F58"/>
    <w:p w:rsidR="00BD16F3" w:rsidRDefault="00BD16F3" w:rsidP="00BD16F3">
      <w:pPr>
        <w:pStyle w:val="2"/>
        <w:rPr>
          <w:sz w:val="24"/>
        </w:rPr>
      </w:pPr>
      <w:bookmarkStart w:id="77" w:name="_Toc485120053"/>
      <w:bookmarkStart w:id="78" w:name="_Toc485120342"/>
      <w:bookmarkStart w:id="79" w:name="_Toc485122164"/>
      <w:bookmarkStart w:id="80" w:name="_Toc485122364"/>
      <w:r>
        <w:t>Анализ существующих разработок и выбор стратегии автоматизации «КАК ДОЛЖНО БЫТЬ»</w:t>
      </w:r>
      <w:bookmarkEnd w:id="77"/>
      <w:bookmarkEnd w:id="78"/>
      <w:bookmarkEnd w:id="79"/>
      <w:bookmarkEnd w:id="80"/>
    </w:p>
    <w:p w:rsidR="00BD16F3" w:rsidRDefault="00BD16F3" w:rsidP="00BD16F3">
      <w:pPr>
        <w:pStyle w:val="3"/>
        <w:jc w:val="left"/>
      </w:pPr>
      <w:r>
        <w:t xml:space="preserve"> </w:t>
      </w:r>
      <w:bookmarkStart w:id="81" w:name="_Toc485120054"/>
      <w:bookmarkStart w:id="82" w:name="_Toc485120343"/>
      <w:bookmarkStart w:id="83" w:name="_Toc485122165"/>
      <w:bookmarkStart w:id="84" w:name="_Toc485122365"/>
      <w:r>
        <w:t>Анализ существующих разработок для автоматизации задачи</w:t>
      </w:r>
      <w:bookmarkEnd w:id="81"/>
      <w:bookmarkEnd w:id="82"/>
      <w:bookmarkEnd w:id="83"/>
      <w:bookmarkEnd w:id="84"/>
    </w:p>
    <w:p w:rsidR="00BD16F3" w:rsidRDefault="00BD16F3" w:rsidP="00675F58"/>
    <w:p w:rsidR="00BD16F3" w:rsidRDefault="00BD16F3" w:rsidP="00675F58">
      <w:r w:rsidRPr="00A035EA">
        <w:lastRenderedPageBreak/>
        <w:t xml:space="preserve">Целью дипломной работы является создание системы автоматизации </w:t>
      </w:r>
      <w:r>
        <w:t>управления видеонаблюдением в аудиториях проведения экзаменов ГИА ЕГЭ(ОГЭ)</w:t>
      </w:r>
      <w:r w:rsidRPr="00A035EA">
        <w:t xml:space="preserve">. Необходимость создания автоматизированной системы вызвана </w:t>
      </w:r>
      <w:r>
        <w:t>несколькими основными соображениями. Во-первых, это регулярность выгрузки данных. Во-вторых,</w:t>
      </w:r>
      <w:r w:rsidRPr="00A035EA">
        <w:t xml:space="preserve"> </w:t>
      </w:r>
      <w:r>
        <w:t>это точность и своевременность обновления информации об аудиториях, участвующих в видеонаблюдении. В-третьих, это разгрузка специалистов от рутинной и однообразной работы, которую вполне возможно переложить на компьютер.</w:t>
      </w:r>
    </w:p>
    <w:p w:rsidR="00BD16F3" w:rsidRDefault="00BD16F3" w:rsidP="00675F58">
      <w:r w:rsidRPr="00A035EA">
        <w:t xml:space="preserve">Поддержание </w:t>
      </w:r>
      <w:r>
        <w:t xml:space="preserve">системы </w:t>
      </w:r>
      <w:r w:rsidRPr="00A035EA">
        <w:t xml:space="preserve">в бумажном виде </w:t>
      </w:r>
      <w:r>
        <w:t>или в виде электронных писем</w:t>
      </w:r>
      <w:r w:rsidRPr="00A035EA">
        <w:t xml:space="preserve"> становится</w:t>
      </w:r>
      <w:r>
        <w:t xml:space="preserve"> чрезмерно трудоёмким</w:t>
      </w:r>
      <w:r w:rsidRPr="00A035EA">
        <w:t>,</w:t>
      </w:r>
      <w:r>
        <w:t xml:space="preserve"> а зачастую чреватый ошибками, способом</w:t>
      </w:r>
      <w:r w:rsidRPr="00A035EA">
        <w:t xml:space="preserve">. Поэтому и требуется </w:t>
      </w:r>
      <w:r>
        <w:t>решить данную задачу с помощью автоматизации</w:t>
      </w:r>
      <w:r w:rsidRPr="00A035EA">
        <w:t xml:space="preserve">. </w:t>
      </w:r>
    </w:p>
    <w:p w:rsidR="00BD16F3" w:rsidRDefault="00BD16F3" w:rsidP="00675F58">
      <w:r>
        <w:t>Автоматизация позволяет задействовать минимальное количество сотрудников для контроля и выполнения данной задачи.</w:t>
      </w:r>
    </w:p>
    <w:p w:rsidR="00BD16F3" w:rsidRDefault="00BD16F3" w:rsidP="00675F58">
      <w:r w:rsidRPr="00A035EA">
        <w:t xml:space="preserve">Используя автоматизированную систему, </w:t>
      </w:r>
      <w:r>
        <w:t>сотрудник</w:t>
      </w:r>
      <w:r w:rsidRPr="00A035EA">
        <w:t xml:space="preserve"> получает возможность не только </w:t>
      </w:r>
      <w:r>
        <w:t xml:space="preserve">вовремя отправлять </w:t>
      </w:r>
      <w:r w:rsidRPr="00A035EA">
        <w:t xml:space="preserve">данные, </w:t>
      </w:r>
      <w:r>
        <w:t>но и имеет возможность гибко управлять расписанием отправки данных, в зависимости от изменений календарного плана занятий на отдельный период сдачи экзаменов, либо на несколько сразу, если заранее известно расписание проведения экзаменов.</w:t>
      </w:r>
    </w:p>
    <w:p w:rsidR="00BD16F3" w:rsidRDefault="00BD16F3" w:rsidP="00675F58">
      <w:r>
        <w:t>При выполнении диплома была сразу взята ориентация на разработку собственной системы, а не на использование какой-либо из существующих. Это было сделано по той причине, что существующие системы рассчитаны на простые схемы, которые трудно применить в условиях специфических систем функционирования и систем безопасности организации.</w:t>
      </w:r>
    </w:p>
    <w:p w:rsidR="00BD16F3" w:rsidRDefault="00BD16F3" w:rsidP="00675F58">
      <w:r>
        <w:lastRenderedPageBreak/>
        <w:t>Таким образом, в данном случае стоит не выбор существующей системы, а выбор языка и системы программирования.</w:t>
      </w:r>
    </w:p>
    <w:p w:rsidR="00BD16F3" w:rsidRPr="009508FB" w:rsidRDefault="00BD16F3" w:rsidP="00675F58">
      <w:r w:rsidRPr="009508FB">
        <w:t>В качестве среды программирования выбрана MS Visual Studio 201</w:t>
      </w:r>
      <w:r>
        <w:t>5</w:t>
      </w:r>
      <w:r w:rsidRPr="009508FB">
        <w:t>, а в качестве языка программирования – Visual C#. На сегодняшний день среда разработки Visual Studio является одной из наиболее мощных, стабильных и удобных инструментов для разработки прикладных программ.</w:t>
      </w:r>
    </w:p>
    <w:p w:rsidR="00BD16F3" w:rsidRPr="009508FB" w:rsidRDefault="00BD16F3" w:rsidP="00675F58">
      <w:r w:rsidRPr="009508FB">
        <w:t xml:space="preserve">Язык Visual C# является современным языком высокого уровня. В его арсенале существует множество конструкций и классов, избавляющих программиста, от рутины, и позволяющих сосредоточить своё внимание на действительно важных и алгоритмически сложных частях программного комплекса. Платформа .NET Framework, в которой исполняется приложение, обеспечивает разработку безопасных приложений, с гораздо меньшим заострением внимания на </w:t>
      </w:r>
      <w:r>
        <w:t>ручном управлении ресурсами памяти</w:t>
      </w:r>
      <w:r w:rsidRPr="009508FB">
        <w:t xml:space="preserve">, нежели бы разработка велась на C++ Win32. </w:t>
      </w:r>
    </w:p>
    <w:p w:rsidR="00BD16F3" w:rsidRPr="009508FB" w:rsidRDefault="00BD16F3" w:rsidP="00675F58">
      <w:r w:rsidRPr="009508FB">
        <w:t>Вся платформа .NET Framework имеет весомые достоинства:</w:t>
      </w:r>
    </w:p>
    <w:p w:rsidR="00BD16F3" w:rsidRPr="009508FB" w:rsidRDefault="00BD16F3" w:rsidP="00675F58">
      <w:pPr>
        <w:pStyle w:val="af6"/>
        <w:numPr>
          <w:ilvl w:val="0"/>
          <w:numId w:val="33"/>
        </w:numPr>
      </w:pPr>
      <w:r w:rsidRPr="009508FB">
        <w:t>Вся платформа .NET основана на единой объектно-ориентированной модели. Все сервисы, интерфейсы и объекты, которые платформа предоставляет разработчику объединены в единую иерархию классов. Другими словами, все, что может вам потребоваться при создании приложений под платформу .NET будет всегда у вас под рукой. Причем, все это сгруппировано очень удобно и интуитивно понятно;</w:t>
      </w:r>
    </w:p>
    <w:p w:rsidR="00BD16F3" w:rsidRPr="009508FB" w:rsidRDefault="00BD16F3" w:rsidP="00675F58">
      <w:pPr>
        <w:pStyle w:val="af6"/>
        <w:numPr>
          <w:ilvl w:val="0"/>
          <w:numId w:val="33"/>
        </w:numPr>
      </w:pPr>
      <w:r w:rsidRPr="009508FB">
        <w:t xml:space="preserve">В состав платформы .NET входит так называемы "сборщик мусора", который освобождает ресурсы. Таким образом, приложения защищены от утечки памяти и от необходимости </w:t>
      </w:r>
      <w:r w:rsidRPr="009508FB">
        <w:lastRenderedPageBreak/>
        <w:t>освобождать ресурсы. Это делает программирование более легким и более безопасным;</w:t>
      </w:r>
    </w:p>
    <w:p w:rsidR="00BD16F3" w:rsidRPr="009508FB" w:rsidRDefault="00BD16F3" w:rsidP="00675F58">
      <w:pPr>
        <w:pStyle w:val="af6"/>
        <w:numPr>
          <w:ilvl w:val="0"/>
          <w:numId w:val="33"/>
        </w:numPr>
      </w:pPr>
      <w:r w:rsidRPr="009508FB">
        <w:t>Приложения .NET используют метаданные, что позволяет им не пользоваться системным реестром Windows;</w:t>
      </w:r>
    </w:p>
    <w:p w:rsidR="00BD16F3" w:rsidRPr="009508FB" w:rsidRDefault="00BD16F3" w:rsidP="00675F58">
      <w:pPr>
        <w:pStyle w:val="af6"/>
        <w:numPr>
          <w:ilvl w:val="0"/>
          <w:numId w:val="33"/>
        </w:numPr>
      </w:pPr>
      <w:r w:rsidRPr="009508FB">
        <w:t>Любое .NET приложение является автономным, в том смысле, что не зависит от других программ, в частности от ОС. Установка приложения, написанного на одном из .NET языках может быть произведена обычным копированием файлов;</w:t>
      </w:r>
    </w:p>
    <w:p w:rsidR="00BD16F3" w:rsidRPr="009508FB" w:rsidRDefault="00BD16F3" w:rsidP="00675F58">
      <w:pPr>
        <w:pStyle w:val="af6"/>
        <w:numPr>
          <w:ilvl w:val="0"/>
          <w:numId w:val="33"/>
        </w:numPr>
      </w:pPr>
      <w:r w:rsidRPr="009508FB">
        <w:t>Приложения .NET используют безопасные типы, что повышает их надежность, совместимость и кроссплатформенность;</w:t>
      </w:r>
    </w:p>
    <w:p w:rsidR="00BD16F3" w:rsidRPr="009508FB" w:rsidRDefault="00BD16F3" w:rsidP="00675F58">
      <w:pPr>
        <w:pStyle w:val="af6"/>
        <w:numPr>
          <w:ilvl w:val="0"/>
          <w:numId w:val="33"/>
        </w:numPr>
      </w:pPr>
      <w:r w:rsidRPr="009508FB">
        <w:t>Приложение, написанное на любом .NET языке</w:t>
      </w:r>
      <w:r>
        <w:t xml:space="preserve"> </w:t>
      </w:r>
      <w:r w:rsidRPr="009508FB">
        <w:t>взаимодействует с единой моделью обработки ошибок, что значительно упрощает процесс;</w:t>
      </w:r>
    </w:p>
    <w:p w:rsidR="00BD16F3" w:rsidRPr="009508FB" w:rsidRDefault="00BD16F3" w:rsidP="00675F58">
      <w:pPr>
        <w:pStyle w:val="af6"/>
        <w:numPr>
          <w:ilvl w:val="0"/>
          <w:numId w:val="33"/>
        </w:numPr>
      </w:pPr>
      <w:r w:rsidRPr="009508FB">
        <w:t>.NET приложения могут быть сертифицированы на безопасность. Это является особенность промежуточного кода, в который преобразуются все .NET приложения.</w:t>
      </w:r>
    </w:p>
    <w:p w:rsidR="00BD16F3" w:rsidRPr="009508FB" w:rsidRDefault="00BD16F3" w:rsidP="00675F58">
      <w:r w:rsidRPr="009508FB">
        <w:t xml:space="preserve">Язык C#, в свою очередь,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анонимные функции с поддержкой замыканий, LINQ, исключения, комментарии в формате XML. </w:t>
      </w:r>
    </w:p>
    <w:p w:rsidR="00BD16F3" w:rsidRPr="009508FB" w:rsidRDefault="00BD16F3" w:rsidP="00675F58">
      <w:r w:rsidRPr="009508FB">
        <w:t xml:space="preserve">Так же использована система для построения клиентских приложений Windows с визуально привлекательными возможностями взаимодействия с пользователем Windows </w:t>
      </w:r>
      <w:r>
        <w:rPr>
          <w:lang w:val="en-US"/>
        </w:rPr>
        <w:t>Forms</w:t>
      </w:r>
      <w:r w:rsidRPr="009508FB">
        <w:t xml:space="preserve"> (W</w:t>
      </w:r>
      <w:r>
        <w:rPr>
          <w:lang w:val="en-US"/>
        </w:rPr>
        <w:t>informs</w:t>
      </w:r>
      <w:r w:rsidRPr="009508FB">
        <w:t xml:space="preserve">) – графическая подсистема в составе .NET Framework (начиная с версии </w:t>
      </w:r>
      <w:r w:rsidRPr="0070059B">
        <w:t>1</w:t>
      </w:r>
      <w:r>
        <w:t>.0)</w:t>
      </w:r>
      <w:r w:rsidRPr="009508FB">
        <w:t>.</w:t>
      </w:r>
    </w:p>
    <w:p w:rsidR="00BD16F3" w:rsidRPr="009508FB" w:rsidRDefault="00BD16F3" w:rsidP="00675F58">
      <w:r w:rsidRPr="009508FB">
        <w:lastRenderedPageBreak/>
        <w:t>В основе W</w:t>
      </w:r>
      <w:r>
        <w:rPr>
          <w:lang w:val="en-US"/>
        </w:rPr>
        <w:t>informs</w:t>
      </w:r>
      <w:r w:rsidRPr="009508FB">
        <w:t xml:space="preserve"> лежит</w:t>
      </w:r>
      <w:r w:rsidRPr="0070059B">
        <w:t xml:space="preserve"> </w:t>
      </w:r>
      <w:r>
        <w:t xml:space="preserve">подсистема промежуточного взаимодействия с </w:t>
      </w:r>
      <w:r>
        <w:rPr>
          <w:lang w:val="en-US"/>
        </w:rPr>
        <w:t>Windows</w:t>
      </w:r>
      <w:r w:rsidRPr="0070059B">
        <w:t xml:space="preserve"> </w:t>
      </w:r>
      <w:r>
        <w:rPr>
          <w:lang w:val="en-US"/>
        </w:rPr>
        <w:t>API</w:t>
      </w:r>
      <w:r w:rsidRPr="0070059B">
        <w:t xml:space="preserve"> (</w:t>
      </w:r>
      <w:r>
        <w:rPr>
          <w:lang w:val="en-US"/>
        </w:rPr>
        <w:t>WINAPI</w:t>
      </w:r>
      <w:r w:rsidRPr="0070059B">
        <w:t>)</w:t>
      </w:r>
      <w:r w:rsidRPr="009508FB">
        <w:t>. W</w:t>
      </w:r>
      <w:r>
        <w:rPr>
          <w:lang w:val="en-US"/>
        </w:rPr>
        <w:t>informs</w:t>
      </w:r>
      <w:r w:rsidRPr="009508FB">
        <w:t xml:space="preserve"> предоставляет средства для создания визуального интерфейса, элементы управления, привязку данных, макеты, двухмерную и трёхмерную графику, анимацию, стили, шаблоны, документы, текст, мультимедиа и оформление. В данной работе эта технология необходима для визуального представления выполнения всех этапов программы. </w:t>
      </w:r>
    </w:p>
    <w:p w:rsidR="00BD16F3" w:rsidRPr="009508FB" w:rsidRDefault="00BD16F3" w:rsidP="00675F58">
      <w:r w:rsidRPr="009508FB">
        <w:t xml:space="preserve">Программные средства, разработанные с помощью перечисленных средств, приобретают большую практическую значимость, т.к. в дальнейшем могут быть использованы в разработке </w:t>
      </w:r>
      <w:r>
        <w:t>других</w:t>
      </w:r>
      <w:r w:rsidRPr="009508FB">
        <w:t xml:space="preserve"> систем и коммерческих продуктов.</w:t>
      </w:r>
    </w:p>
    <w:p w:rsidR="00BD16F3" w:rsidRPr="009508FB" w:rsidRDefault="00BD16F3" w:rsidP="00675F58">
      <w:r w:rsidRPr="009508FB">
        <w:t>Учитывая, достоинства этих сред и, принимая во внимание стоящую задачу, данный выбор программных средств является оптимальным.</w:t>
      </w:r>
    </w:p>
    <w:p w:rsidR="00BD16F3" w:rsidRDefault="00BD16F3" w:rsidP="00675F58"/>
    <w:p w:rsidR="00BD16F3" w:rsidRPr="00BD16F3" w:rsidRDefault="00BD16F3" w:rsidP="00BD16F3">
      <w:pPr>
        <w:pStyle w:val="3"/>
      </w:pPr>
      <w:bookmarkStart w:id="85" w:name="_Toc485120055"/>
      <w:bookmarkStart w:id="86" w:name="_Toc485120344"/>
      <w:bookmarkStart w:id="87" w:name="_Toc485122166"/>
      <w:bookmarkStart w:id="88" w:name="_Toc485122366"/>
      <w:r w:rsidRPr="00BD16F3">
        <w:t>Выбор и обоснование стратегии автоматизации задачи</w:t>
      </w:r>
      <w:bookmarkEnd w:id="85"/>
      <w:bookmarkEnd w:id="86"/>
      <w:bookmarkEnd w:id="87"/>
      <w:bookmarkEnd w:id="88"/>
    </w:p>
    <w:p w:rsidR="00BD16F3" w:rsidRDefault="00BD16F3" w:rsidP="00675F58"/>
    <w:p w:rsidR="00BD16F3" w:rsidRPr="00623E05" w:rsidRDefault="00BD16F3" w:rsidP="00675F58">
      <w:r w:rsidRPr="00623E05">
        <w:t>Понятие «стратегии автоматизации» обычно означает выбор того набора бизнес процессов, действий или операций, которые совершаются сотрудниками, клиентами и партнерами или другими участниками внешней среды при взаимодействии с компанией для достижения поставленных целей.</w:t>
      </w:r>
    </w:p>
    <w:p w:rsidR="00BD16F3" w:rsidRPr="00623E05" w:rsidRDefault="00BD16F3" w:rsidP="00675F58">
      <w:r w:rsidRPr="00623E05">
        <w:t>Подходы к автоматизации могут быть различными, в зависимости от выбранного направления можно рассматривать следующие варианты стратегии:</w:t>
      </w:r>
    </w:p>
    <w:p w:rsidR="00BD16F3" w:rsidRPr="00623E05" w:rsidRDefault="00BD16F3" w:rsidP="00675F58">
      <w:r w:rsidRPr="00623E05">
        <w:t>Хаотичная (кусочная) автоматизация</w:t>
      </w:r>
    </w:p>
    <w:p w:rsidR="00BD16F3" w:rsidRPr="00623E05" w:rsidRDefault="00BD16F3" w:rsidP="00675F58">
      <w:r w:rsidRPr="00623E05">
        <w:t xml:space="preserve">одного или нескольких участков работ, а именно задач, решаемых одним или несколькими сотрудниками того отдела или иного отдела без </w:t>
      </w:r>
      <w:r w:rsidRPr="00623E05">
        <w:lastRenderedPageBreak/>
        <w:t xml:space="preserve">привязки к существующим на предприятии бизнес-процессам. Этот способ характерен для следующих случаев: инвестиционные ресурсы предприятия недостаточны для решения задачи автоматизации в полном объеме; существуют участки, где применение дает значительный экономический эффект, </w:t>
      </w:r>
      <w:r w:rsidR="00FD7906" w:rsidRPr="00623E05">
        <w:t>например,</w:t>
      </w:r>
      <w:r w:rsidRPr="00623E05">
        <w:t xml:space="preserve"> за счет сокращения персонала; технология работы или иные условия не позволяют обходиться без применения автоматизированных систем. Чтобы автоматизация по участкам была эффективна, необходима разработка стратегических и оперативных планов автоматизации.</w:t>
      </w:r>
    </w:p>
    <w:p w:rsidR="00BD16F3" w:rsidRDefault="00BD16F3" w:rsidP="00675F58">
      <w:r w:rsidRPr="00623E05">
        <w:t xml:space="preserve">Автоматизация по направлениям. </w:t>
      </w:r>
    </w:p>
    <w:p w:rsidR="00BD16F3" w:rsidRPr="00623E05" w:rsidRDefault="00BD16F3" w:rsidP="00675F58">
      <w:r w:rsidRPr="00623E05">
        <w:t>Для повышения эффективности процесса автоматизации по направлениям деятельности также необходимы стратегический и тактический планы автоматизации. Планы должны пересматриваться после окончания автоматизации какого-либо бизнес-процесса и оце</w:t>
      </w:r>
      <w:r>
        <w:t xml:space="preserve">нки полученных результатов. </w:t>
      </w:r>
    </w:p>
    <w:p w:rsidR="00BD16F3" w:rsidRPr="00623E05" w:rsidRDefault="00BD16F3" w:rsidP="00675F58">
      <w:r w:rsidRPr="00623E05">
        <w:t xml:space="preserve">Комплексная (полная) автоматизация </w:t>
      </w:r>
    </w:p>
    <w:p w:rsidR="00BD16F3" w:rsidRDefault="00BD16F3" w:rsidP="00675F58">
      <w:r w:rsidRPr="00623E05">
        <w:t>Комплексная автоматизация предполагает распространение на все функции требования к качеству у</w:t>
      </w:r>
      <w:r>
        <w:t>п</w:t>
      </w:r>
      <w:r w:rsidRPr="00623E05">
        <w:t>равления процессом внедрения системы. Выбор одной или комбинации из страт</w:t>
      </w:r>
      <w:r>
        <w:t>е</w:t>
      </w:r>
      <w:r w:rsidRPr="00623E05">
        <w:t xml:space="preserve">гий автоматизации определяется результатом анализа текущего и планируемого состояния предприятия на определенный период. При этом конкретизируется набор функций системы автоматизации, который будет содержать выбранное решение, для удовлетворения потребностей </w:t>
      </w:r>
    </w:p>
    <w:p w:rsidR="00BD16F3" w:rsidRPr="003622F0" w:rsidRDefault="00BD16F3" w:rsidP="00675F58">
      <w:r w:rsidRPr="003622F0">
        <w:t xml:space="preserve">Автоматизация по участкам предусматривает автоматизацию отдельных производственных участков, объединенных по набору выполняемых функций. Этот способ автоматизации выбирается при условии, если существуют участки, где применение автоматизированных </w:t>
      </w:r>
      <w:r w:rsidRPr="003622F0">
        <w:lastRenderedPageBreak/>
        <w:t>систем дает значительный экономический эффект, например за счет сокращения персонала.</w:t>
      </w:r>
    </w:p>
    <w:p w:rsidR="00BD16F3" w:rsidRDefault="00BD16F3" w:rsidP="00675F58">
      <w:r w:rsidRPr="003622F0">
        <w:t>Автоматизация по направлениям подразумевает под собой автоматизацию отдельных направлений деятельности компании. В этом случае компания получает полную автоматизацию работы, например, кадровой службы, производства, бухгалтерии или логистики. Такой подход к автоматизации вполне нормален и в дальнейшем интеграция уже автоматизированных направлений в рамках всего предприятия не будет связана с серьезными препятствиями</w:t>
      </w:r>
      <w:r>
        <w:t>.</w:t>
      </w:r>
    </w:p>
    <w:p w:rsidR="00BD16F3" w:rsidRPr="003622F0" w:rsidRDefault="00BD16F3" w:rsidP="00675F58">
      <w:r w:rsidRPr="003622F0">
        <w:t>Хаотичная</w:t>
      </w:r>
      <w:r>
        <w:t xml:space="preserve"> </w:t>
      </w:r>
      <w:r w:rsidRPr="003622F0">
        <w:t>стратегия не подходит</w:t>
      </w:r>
      <w:r>
        <w:t xml:space="preserve"> в нашем случае,</w:t>
      </w:r>
      <w:r w:rsidRPr="003622F0">
        <w:t xml:space="preserve"> так как </w:t>
      </w:r>
      <w:r>
        <w:t>стоит цель автоматизировать фактически работу</w:t>
      </w:r>
      <w:r w:rsidRPr="003622F0">
        <w:t xml:space="preserve"> цел</w:t>
      </w:r>
      <w:r>
        <w:t>ого</w:t>
      </w:r>
      <w:r w:rsidRPr="003622F0">
        <w:t xml:space="preserve"> отдел</w:t>
      </w:r>
      <w:r>
        <w:t>а</w:t>
      </w:r>
      <w:r w:rsidRPr="003622F0">
        <w:t xml:space="preserve">, при этом используется несколько составляющих ИС, </w:t>
      </w:r>
      <w:r>
        <w:t>сервис</w:t>
      </w:r>
      <w:r w:rsidRPr="003622F0">
        <w:t xml:space="preserve">, </w:t>
      </w:r>
      <w:r>
        <w:t xml:space="preserve">СУБД, клиентское </w:t>
      </w:r>
      <w:r w:rsidRPr="003622F0">
        <w:t xml:space="preserve">приложение, нельзя автоматизировать только часть из них, </w:t>
      </w:r>
      <w:r>
        <w:t xml:space="preserve">значимого </w:t>
      </w:r>
      <w:r w:rsidRPr="003622F0">
        <w:t xml:space="preserve">эффекта от этого </w:t>
      </w:r>
      <w:r>
        <w:t xml:space="preserve">не </w:t>
      </w:r>
      <w:r w:rsidRPr="003622F0">
        <w:t>будет.</w:t>
      </w:r>
    </w:p>
    <w:p w:rsidR="00BD16F3" w:rsidRDefault="00BD16F3" w:rsidP="00675F58">
      <w:r w:rsidRPr="003622F0">
        <w:t xml:space="preserve">Полная стратегия автоматизации тоже не подходит в </w:t>
      </w:r>
      <w:r>
        <w:t>данном</w:t>
      </w:r>
      <w:r w:rsidRPr="003622F0">
        <w:t xml:space="preserve"> случае, так как мы автоматизируем одно из направлений деятельности </w:t>
      </w:r>
      <w:r>
        <w:t>организации</w:t>
      </w:r>
      <w:r w:rsidRPr="003622F0">
        <w:t>.</w:t>
      </w:r>
    </w:p>
    <w:p w:rsidR="00BD16F3" w:rsidRDefault="00BD16F3" w:rsidP="00675F58">
      <w:r w:rsidRPr="003622F0">
        <w:t xml:space="preserve">Стратегия автоматизации по участкам лучше всего подходит в данном дипломном проекте, потому что в нашем случае </w:t>
      </w:r>
      <w:r>
        <w:t xml:space="preserve">автоматизируется </w:t>
      </w:r>
      <w:r w:rsidRPr="003622F0">
        <w:t xml:space="preserve">деятельность одного отдела, отдела </w:t>
      </w:r>
      <w:r>
        <w:t>работы с регионами</w:t>
      </w:r>
      <w:r w:rsidRPr="003622F0">
        <w:t xml:space="preserve">, в </w:t>
      </w:r>
      <w:r>
        <w:t>котором</w:t>
      </w:r>
      <w:r w:rsidRPr="003622F0">
        <w:t xml:space="preserve"> работает </w:t>
      </w:r>
      <w:r>
        <w:t>20</w:t>
      </w:r>
      <w:r w:rsidRPr="003622F0">
        <w:t xml:space="preserve"> человек, которые заняты </w:t>
      </w:r>
      <w:r>
        <w:t>работой с регионами,</w:t>
      </w:r>
      <w:r w:rsidRPr="003622F0">
        <w:t xml:space="preserve"> </w:t>
      </w:r>
      <w:r>
        <w:t>но которым приходится остальное время заниматься рутинной работой с получением и компиляцией данных по видеонаблюдению</w:t>
      </w:r>
      <w:r w:rsidRPr="003622F0">
        <w:t>. Автоматизировав данный процесс</w:t>
      </w:r>
      <w:r>
        <w:t>,</w:t>
      </w:r>
      <w:r w:rsidRPr="003622F0">
        <w:t xml:space="preserve"> можно будет сократить </w:t>
      </w:r>
      <w:r>
        <w:t>занятость</w:t>
      </w:r>
      <w:r w:rsidRPr="003622F0">
        <w:t xml:space="preserve"> данного отдела не понижая продуктивность его работы.</w:t>
      </w:r>
    </w:p>
    <w:p w:rsidR="00BD16F3" w:rsidRPr="00623E05" w:rsidRDefault="00BD16F3" w:rsidP="00675F58">
      <w:r>
        <w:t>Основными достоинствами автоматизированной системы являются:</w:t>
      </w:r>
    </w:p>
    <w:p w:rsidR="00BD16F3" w:rsidRPr="00C81464" w:rsidRDefault="00BD16F3" w:rsidP="00675F58">
      <w:r w:rsidRPr="00623E05">
        <w:lastRenderedPageBreak/>
        <w:t xml:space="preserve">1) Масштабируемость - способность системы адаптироваться к росту объема базы данных при адекватном повышении </w:t>
      </w:r>
      <w:r>
        <w:t>п</w:t>
      </w:r>
      <w:r w:rsidRPr="00623E05">
        <w:t>ро</w:t>
      </w:r>
      <w:r w:rsidRPr="00C81464">
        <w:t>изводительности аппаратной платформы, без замены программного обеспечения.</w:t>
      </w:r>
    </w:p>
    <w:p w:rsidR="00BD16F3" w:rsidRPr="00C81464" w:rsidRDefault="00BD16F3" w:rsidP="00675F58">
      <w:r w:rsidRPr="00C81464">
        <w:t>3) Безопасность.</w:t>
      </w:r>
    </w:p>
    <w:p w:rsidR="00BD16F3" w:rsidRDefault="00BD16F3" w:rsidP="00675F58">
      <w:r w:rsidRPr="00C81464">
        <w:t>Сервер баз данных предоставляет мощные средства защиты данных от несанкционированного доступа, невозможные в настольных СУБД. При этом права доступа администрируются очень гибко - до уровня полей таблиц. Кроме того, можно вообще запретить прямое обращение к таблицам, осуществляя взаимодействие пользователя с данными через промежуточные объекты - представления и хранимые процедуры. Так что администратор может быть уверен - что никакой посторонний человек не сможет проникнуть в базу и внести какие-либо изменения или причинить вред.</w:t>
      </w:r>
    </w:p>
    <w:p w:rsidR="00BD16F3" w:rsidRDefault="00BD16F3" w:rsidP="00675F58">
      <w:r>
        <w:t>Система, использующая фактически два сервиса, которые работают в открытой и защищённой сети, обеспечивают стабильную работу и хорошую масштабируемость в случае обработки большого количества данных. Работа с СУБД происходит без участия человека и без прямого доступа для оператора-сотрудника организации, поскольку сервис работающий с СУБД в защищённом контуре полностью изолирован от управления извне. Внешний же, открытый сервис, является достаточно гибко настраиваемым для отправки данных.</w:t>
      </w:r>
    </w:p>
    <w:p w:rsidR="00BD16F3" w:rsidRDefault="00BD16F3" w:rsidP="00675F58"/>
    <w:p w:rsidR="00BD16F3" w:rsidRDefault="00BD16F3" w:rsidP="00BD16F3">
      <w:pPr>
        <w:pStyle w:val="3"/>
      </w:pPr>
      <w:bookmarkStart w:id="89" w:name="_Toc485120056"/>
      <w:bookmarkStart w:id="90" w:name="_Toc485120345"/>
      <w:bookmarkStart w:id="91" w:name="_Toc485122167"/>
      <w:bookmarkStart w:id="92" w:name="_Toc485122367"/>
      <w:r w:rsidRPr="00623E05">
        <w:t>Выбор и обоснование способа приобретения ИС для автоматизации комплекса задач</w:t>
      </w:r>
      <w:bookmarkEnd w:id="89"/>
      <w:bookmarkEnd w:id="90"/>
      <w:bookmarkEnd w:id="91"/>
      <w:bookmarkEnd w:id="92"/>
    </w:p>
    <w:p w:rsidR="00BD16F3" w:rsidRPr="00623E05" w:rsidRDefault="00BD16F3" w:rsidP="00675F58"/>
    <w:p w:rsidR="00BD16F3" w:rsidRDefault="00BD16F3" w:rsidP="00675F58">
      <w:r w:rsidRPr="00CE59B5">
        <w:lastRenderedPageBreak/>
        <w:t xml:space="preserve">Для автоматизации процессов управления и информационного обеспечения рассматриваются </w:t>
      </w:r>
      <w:r>
        <w:t>несколько способов</w:t>
      </w:r>
      <w:r w:rsidRPr="00CE59B5">
        <w:t xml:space="preserve"> </w:t>
      </w:r>
      <w:r>
        <w:t>получения готового</w:t>
      </w:r>
      <w:r w:rsidRPr="00CE59B5">
        <w:t xml:space="preserve"> программного обеспечения:</w:t>
      </w:r>
    </w:p>
    <w:p w:rsidR="00BD16F3" w:rsidRPr="00CE59B5" w:rsidRDefault="00BD16F3" w:rsidP="00675F58"/>
    <w:p w:rsidR="00BD16F3" w:rsidRDefault="00BD16F3" w:rsidP="00675F58">
      <w:pPr>
        <w:pStyle w:val="af6"/>
        <w:numPr>
          <w:ilvl w:val="0"/>
          <w:numId w:val="34"/>
        </w:numPr>
      </w:pPr>
      <w:r w:rsidRPr="00CE59B5">
        <w:t>Покупка готовой специализированной ИС;</w:t>
      </w:r>
    </w:p>
    <w:p w:rsidR="00BD16F3" w:rsidRPr="00CE59B5" w:rsidRDefault="00BD16F3" w:rsidP="00675F58">
      <w:pPr>
        <w:pStyle w:val="af6"/>
        <w:numPr>
          <w:ilvl w:val="0"/>
          <w:numId w:val="34"/>
        </w:numPr>
      </w:pPr>
      <w:r w:rsidRPr="00CE59B5">
        <w:t xml:space="preserve">Покупка системы </w:t>
      </w:r>
      <w:r>
        <w:t xml:space="preserve">сторонней организации </w:t>
      </w:r>
      <w:r w:rsidRPr="00CE59B5">
        <w:t>и её доработка;</w:t>
      </w:r>
    </w:p>
    <w:p w:rsidR="00BD16F3" w:rsidRPr="00CE59B5" w:rsidRDefault="00BD16F3" w:rsidP="00675F58">
      <w:pPr>
        <w:pStyle w:val="af6"/>
        <w:numPr>
          <w:ilvl w:val="0"/>
          <w:numId w:val="34"/>
        </w:numPr>
      </w:pPr>
      <w:r w:rsidRPr="00CE59B5">
        <w:t>Разработка ИС своими силами;</w:t>
      </w:r>
    </w:p>
    <w:p w:rsidR="00BD16F3" w:rsidRDefault="00BD16F3" w:rsidP="00675F58"/>
    <w:p w:rsidR="00BD16F3" w:rsidRDefault="00BD16F3" w:rsidP="00675F58">
      <w:r>
        <w:t>Покупка готовой специализированной ИС сопряжена со следующими недостатками:</w:t>
      </w:r>
    </w:p>
    <w:p w:rsidR="00BD16F3" w:rsidRDefault="00BD16F3" w:rsidP="00675F58">
      <w:pPr>
        <w:pStyle w:val="af6"/>
        <w:numPr>
          <w:ilvl w:val="1"/>
          <w:numId w:val="34"/>
        </w:numPr>
      </w:pPr>
      <w:r>
        <w:t>Невозможность автоматизировать внутренние сложные бизнес-процессы, для которых нет типовых решений.</w:t>
      </w:r>
    </w:p>
    <w:p w:rsidR="00BD16F3" w:rsidRDefault="00BD16F3" w:rsidP="00675F58">
      <w:pPr>
        <w:pStyle w:val="af6"/>
        <w:numPr>
          <w:ilvl w:val="1"/>
          <w:numId w:val="34"/>
        </w:numPr>
      </w:pPr>
      <w:r>
        <w:t>Трудоёмкость внедрения готовой ИС из-за требований безопасности организации.</w:t>
      </w:r>
    </w:p>
    <w:p w:rsidR="00BD16F3" w:rsidRDefault="00BD16F3" w:rsidP="00675F58">
      <w:pPr>
        <w:pStyle w:val="af6"/>
        <w:numPr>
          <w:ilvl w:val="1"/>
          <w:numId w:val="34"/>
        </w:numPr>
      </w:pPr>
      <w:r>
        <w:t>Отсутствие гибкости готовой системы, из-за невозможности изменения системы.</w:t>
      </w:r>
    </w:p>
    <w:p w:rsidR="00BD16F3" w:rsidRDefault="00BD16F3" w:rsidP="00675F58">
      <w:pPr>
        <w:pStyle w:val="af6"/>
        <w:numPr>
          <w:ilvl w:val="1"/>
          <w:numId w:val="34"/>
        </w:numPr>
      </w:pPr>
      <w:r>
        <w:t>Надёжность системы гарантируется только компанией-разработчиком.</w:t>
      </w:r>
    </w:p>
    <w:p w:rsidR="00BD16F3" w:rsidRDefault="00BD16F3" w:rsidP="00675F58">
      <w:pPr>
        <w:pStyle w:val="af6"/>
      </w:pPr>
    </w:p>
    <w:p w:rsidR="00BD16F3" w:rsidRDefault="00BD16F3" w:rsidP="00675F58">
      <w:r>
        <w:t>Покупка системы сторонней организации и её доработка сопряжена со следующими недостатками:</w:t>
      </w:r>
    </w:p>
    <w:p w:rsidR="00BD16F3" w:rsidRDefault="00BD16F3" w:rsidP="00675F58">
      <w:pPr>
        <w:pStyle w:val="af6"/>
        <w:numPr>
          <w:ilvl w:val="1"/>
          <w:numId w:val="28"/>
        </w:numPr>
      </w:pPr>
      <w:r>
        <w:t>Сложность автоматизации внутренних бизнес-процессов.</w:t>
      </w:r>
    </w:p>
    <w:p w:rsidR="00BD16F3" w:rsidRDefault="00BD16F3" w:rsidP="00675F58">
      <w:pPr>
        <w:pStyle w:val="af6"/>
        <w:numPr>
          <w:ilvl w:val="1"/>
          <w:numId w:val="28"/>
        </w:numPr>
      </w:pPr>
      <w:r>
        <w:t>Высокая стоимость внедрения.</w:t>
      </w:r>
    </w:p>
    <w:p w:rsidR="00BD16F3" w:rsidRDefault="00BD16F3" w:rsidP="00675F58">
      <w:pPr>
        <w:pStyle w:val="af6"/>
        <w:numPr>
          <w:ilvl w:val="1"/>
          <w:numId w:val="28"/>
        </w:numPr>
      </w:pPr>
      <w:r>
        <w:t>Частичное соответствие потребностям поставленной задачи.</w:t>
      </w:r>
    </w:p>
    <w:p w:rsidR="00BD16F3" w:rsidRDefault="00BD16F3" w:rsidP="00675F58"/>
    <w:p w:rsidR="00BD16F3" w:rsidRDefault="00BD16F3" w:rsidP="00675F58">
      <w:r>
        <w:t>Разработка ИС своими силами имеет следующие недостатки:</w:t>
      </w:r>
    </w:p>
    <w:p w:rsidR="00BD16F3" w:rsidRDefault="00BD16F3" w:rsidP="00675F58">
      <w:pPr>
        <w:pStyle w:val="af6"/>
        <w:numPr>
          <w:ilvl w:val="1"/>
          <w:numId w:val="27"/>
        </w:numPr>
      </w:pPr>
      <w:r>
        <w:lastRenderedPageBreak/>
        <w:t>Трудозатраты собственных сотрудников организации по разработке, тестированию и внедрению системы.</w:t>
      </w:r>
    </w:p>
    <w:p w:rsidR="00BD16F3" w:rsidRDefault="00BD16F3" w:rsidP="00675F58">
      <w:r>
        <w:t>Таким образом, наиболее удобным и выгодным является собственная разработка ИС.</w:t>
      </w:r>
    </w:p>
    <w:p w:rsidR="00BD16F3" w:rsidRDefault="00BD16F3" w:rsidP="00675F58">
      <w:r w:rsidRPr="00C70BF5">
        <w:t>Преимуществом данного решения будет возможность параллельной работы в системе без кардинальных изменений во время доработки, также максимальное количество учтённых пожеланий и строгое соответствие ТЗ при доработке функционала. Данный вариант оптимально подходит также потому, что если что-то пойдет не так, то всегда можно остановится, проанализировать и начать итерацию сначала, вместе с тем, основная система будет продолжать функционировать исправно. Также кроме возможности откатиться и начать сначала, в условиях ограниченности бюджета, данный вариант будет единственным верным решением.</w:t>
      </w:r>
    </w:p>
    <w:p w:rsidR="00BD16F3" w:rsidRDefault="00BD16F3" w:rsidP="00675F58">
      <w:r w:rsidRPr="00C70BF5">
        <w:t xml:space="preserve"> </w:t>
      </w:r>
    </w:p>
    <w:p w:rsidR="00BD16F3" w:rsidRDefault="00BD16F3" w:rsidP="00675F58"/>
    <w:p w:rsidR="00BD16F3" w:rsidRDefault="00BD16F3" w:rsidP="00BD16F3">
      <w:pPr>
        <w:pStyle w:val="2"/>
        <w:rPr>
          <w:sz w:val="24"/>
        </w:rPr>
      </w:pPr>
      <w:bookmarkStart w:id="93" w:name="_Toc485120057"/>
      <w:bookmarkStart w:id="94" w:name="_Toc485120346"/>
      <w:bookmarkStart w:id="95" w:name="_Toc485122168"/>
      <w:bookmarkStart w:id="96" w:name="_Toc485122368"/>
      <w:r>
        <w:t>Обоснование проектных решений</w:t>
      </w:r>
      <w:bookmarkEnd w:id="93"/>
      <w:bookmarkEnd w:id="94"/>
      <w:bookmarkEnd w:id="95"/>
      <w:bookmarkEnd w:id="96"/>
    </w:p>
    <w:p w:rsidR="00BD16F3" w:rsidRDefault="00BD16F3" w:rsidP="00BD16F3">
      <w:pPr>
        <w:pStyle w:val="3"/>
      </w:pPr>
      <w:bookmarkStart w:id="97" w:name="_Toc485120058"/>
      <w:bookmarkStart w:id="98" w:name="_Toc485120347"/>
      <w:bookmarkStart w:id="99" w:name="_Toc485122169"/>
      <w:bookmarkStart w:id="100" w:name="_Toc485122369"/>
      <w:r>
        <w:t>Обоснование проектных решений по информационному обеспечению</w:t>
      </w:r>
      <w:bookmarkEnd w:id="97"/>
      <w:bookmarkEnd w:id="98"/>
      <w:bookmarkEnd w:id="99"/>
      <w:bookmarkEnd w:id="100"/>
    </w:p>
    <w:p w:rsidR="0047695E" w:rsidRPr="00BD16F3" w:rsidRDefault="0047695E" w:rsidP="00675F58"/>
    <w:sectPr w:rsidR="0047695E" w:rsidRPr="00BD16F3" w:rsidSect="00AC139B">
      <w:headerReference w:type="default" r:id="rId18"/>
      <w:footerReference w:type="default" r:id="rId19"/>
      <w:pgSz w:w="11906" w:h="16838"/>
      <w:pgMar w:top="1134" w:right="1134" w:bottom="1134" w:left="1701" w:header="850" w:footer="0"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209" w:rsidRDefault="00AE3209" w:rsidP="00675F58">
      <w:r>
        <w:separator/>
      </w:r>
    </w:p>
  </w:endnote>
  <w:endnote w:type="continuationSeparator" w:id="0">
    <w:p w:rsidR="00AE3209" w:rsidRDefault="00AE3209" w:rsidP="00675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Mangal">
    <w:altName w:val="Liberation Mono"/>
    <w:panose1 w:val="00000400000000000000"/>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B85" w:rsidRDefault="00924B85" w:rsidP="00675F58">
    <w:pPr>
      <w:pStyle w:val="af9"/>
    </w:pPr>
  </w:p>
  <w:p w:rsidR="00924B85" w:rsidRDefault="00924B85" w:rsidP="00675F58">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209" w:rsidRDefault="00AE3209" w:rsidP="00675F58">
      <w:r>
        <w:separator/>
      </w:r>
    </w:p>
  </w:footnote>
  <w:footnote w:type="continuationSeparator" w:id="0">
    <w:p w:rsidR="00AE3209" w:rsidRDefault="00AE3209" w:rsidP="00675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B85" w:rsidRDefault="00924B85" w:rsidP="00675F58">
    <w:pPr>
      <w:pStyle w:val="af7"/>
    </w:pPr>
    <w:sdt>
      <w:sdtPr>
        <w:id w:val="2081328092"/>
        <w:docPartObj>
          <w:docPartGallery w:val="Page Numbers (Top of Page)"/>
          <w:docPartUnique/>
        </w:docPartObj>
      </w:sdtPr>
      <w:sdtContent>
        <w:r>
          <w:fldChar w:fldCharType="begin"/>
        </w:r>
        <w:r>
          <w:instrText>PAGE   \* MERGEFORMAT</w:instrText>
        </w:r>
        <w:r>
          <w:fldChar w:fldCharType="separate"/>
        </w:r>
        <w:r w:rsidR="00B81B49">
          <w:rPr>
            <w:noProof/>
          </w:rPr>
          <w:t>38</w:t>
        </w:r>
        <w:r>
          <w:rPr>
            <w:noProof/>
          </w:rPr>
          <w:fldChar w:fldCharType="end"/>
        </w:r>
      </w:sdtContent>
    </w:sdt>
  </w:p>
  <w:p w:rsidR="00924B85" w:rsidRDefault="00924B85" w:rsidP="00675F58">
    <w:pPr>
      <w:pStyle w:val="af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59D8"/>
    <w:multiLevelType w:val="multilevel"/>
    <w:tmpl w:val="6BDEBAE6"/>
    <w:lvl w:ilvl="0">
      <w:start w:val="1"/>
      <w:numFmt w:val="decimal"/>
      <w:lvlText w:val="%1."/>
      <w:lvlJc w:val="left"/>
      <w:pPr>
        <w:ind w:left="780" w:hanging="780"/>
      </w:pPr>
      <w:rPr>
        <w:rFonts w:hint="default"/>
      </w:rPr>
    </w:lvl>
    <w:lvl w:ilvl="1">
      <w:start w:val="1"/>
      <w:numFmt w:val="decimal"/>
      <w:lvlText w:val="%1.%2."/>
      <w:lvlJc w:val="left"/>
      <w:pPr>
        <w:ind w:left="1016" w:hanging="780"/>
      </w:pPr>
      <w:rPr>
        <w:rFonts w:hint="default"/>
      </w:rPr>
    </w:lvl>
    <w:lvl w:ilvl="2">
      <w:start w:val="1"/>
      <w:numFmt w:val="decimal"/>
      <w:lvlText w:val="%1.%2.%3."/>
      <w:lvlJc w:val="left"/>
      <w:pPr>
        <w:ind w:left="1252" w:hanging="780"/>
      </w:pPr>
      <w:rPr>
        <w:rFonts w:hint="default"/>
      </w:rPr>
    </w:lvl>
    <w:lvl w:ilvl="3">
      <w:start w:val="2"/>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 w15:restartNumberingAfterBreak="0">
    <w:nsid w:val="0278564E"/>
    <w:multiLevelType w:val="multilevel"/>
    <w:tmpl w:val="6BDEBAE6"/>
    <w:lvl w:ilvl="0">
      <w:start w:val="1"/>
      <w:numFmt w:val="decimal"/>
      <w:lvlText w:val="%1."/>
      <w:lvlJc w:val="left"/>
      <w:pPr>
        <w:ind w:left="780" w:hanging="780"/>
      </w:pPr>
      <w:rPr>
        <w:rFonts w:hint="default"/>
      </w:rPr>
    </w:lvl>
    <w:lvl w:ilvl="1">
      <w:start w:val="1"/>
      <w:numFmt w:val="decimal"/>
      <w:lvlText w:val="%1.%2."/>
      <w:lvlJc w:val="left"/>
      <w:pPr>
        <w:ind w:left="1016" w:hanging="780"/>
      </w:pPr>
      <w:rPr>
        <w:rFonts w:hint="default"/>
      </w:rPr>
    </w:lvl>
    <w:lvl w:ilvl="2">
      <w:start w:val="1"/>
      <w:numFmt w:val="decimal"/>
      <w:lvlText w:val="%1.%2.%3."/>
      <w:lvlJc w:val="left"/>
      <w:pPr>
        <w:ind w:left="1252" w:hanging="780"/>
      </w:pPr>
      <w:rPr>
        <w:rFonts w:hint="default"/>
      </w:rPr>
    </w:lvl>
    <w:lvl w:ilvl="3">
      <w:start w:val="2"/>
      <w:numFmt w:val="decimal"/>
      <w:lvlText w:val="%1.%2.%3.%4."/>
      <w:lvlJc w:val="left"/>
      <w:pPr>
        <w:ind w:left="490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2" w15:restartNumberingAfterBreak="0">
    <w:nsid w:val="02FB04EE"/>
    <w:multiLevelType w:val="hybridMultilevel"/>
    <w:tmpl w:val="90C8B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EE6E49"/>
    <w:multiLevelType w:val="multilevel"/>
    <w:tmpl w:val="7E4ED9CC"/>
    <w:lvl w:ilvl="0">
      <w:start w:val="1"/>
      <w:numFmt w:val="decimal"/>
      <w:lvlText w:val="%1."/>
      <w:lvlJc w:val="left"/>
      <w:pPr>
        <w:ind w:left="780" w:hanging="780"/>
      </w:pPr>
      <w:rPr>
        <w:rFonts w:hint="default"/>
      </w:rPr>
    </w:lvl>
    <w:lvl w:ilvl="1">
      <w:start w:val="1"/>
      <w:numFmt w:val="decimal"/>
      <w:lvlText w:val="%1.%2."/>
      <w:lvlJc w:val="left"/>
      <w:pPr>
        <w:ind w:left="1375" w:hanging="780"/>
      </w:pPr>
      <w:rPr>
        <w:rFonts w:hint="default"/>
      </w:rPr>
    </w:lvl>
    <w:lvl w:ilvl="2">
      <w:start w:val="1"/>
      <w:numFmt w:val="decimal"/>
      <w:lvlText w:val="%1.%2.%3."/>
      <w:lvlJc w:val="left"/>
      <w:pPr>
        <w:ind w:left="1970" w:hanging="780"/>
      </w:pPr>
      <w:rPr>
        <w:rFonts w:hint="default"/>
      </w:rPr>
    </w:lvl>
    <w:lvl w:ilvl="3">
      <w:start w:val="2"/>
      <w:numFmt w:val="decimal"/>
      <w:lvlText w:val="%1.%2.%3.%4."/>
      <w:lvlJc w:val="left"/>
      <w:pPr>
        <w:ind w:left="2865" w:hanging="1080"/>
      </w:pPr>
      <w:rPr>
        <w:rFonts w:hint="default"/>
      </w:rPr>
    </w:lvl>
    <w:lvl w:ilvl="4">
      <w:start w:val="1"/>
      <w:numFmt w:val="decimal"/>
      <w:lvlText w:val="%1.%2.%3.%4.%5."/>
      <w:lvlJc w:val="left"/>
      <w:pPr>
        <w:ind w:left="3460" w:hanging="1080"/>
      </w:pPr>
      <w:rPr>
        <w:rFonts w:hint="default"/>
      </w:rPr>
    </w:lvl>
    <w:lvl w:ilvl="5">
      <w:start w:val="1"/>
      <w:numFmt w:val="decimal"/>
      <w:lvlText w:val="%1.%2.%3.%4.%5.%6."/>
      <w:lvlJc w:val="left"/>
      <w:pPr>
        <w:ind w:left="4415" w:hanging="1440"/>
      </w:pPr>
      <w:rPr>
        <w:rFonts w:hint="default"/>
      </w:rPr>
    </w:lvl>
    <w:lvl w:ilvl="6">
      <w:start w:val="1"/>
      <w:numFmt w:val="decimal"/>
      <w:lvlText w:val="%1.%2.%3.%4.%5.%6.%7."/>
      <w:lvlJc w:val="left"/>
      <w:pPr>
        <w:ind w:left="5010" w:hanging="1440"/>
      </w:pPr>
      <w:rPr>
        <w:rFonts w:hint="default"/>
      </w:rPr>
    </w:lvl>
    <w:lvl w:ilvl="7">
      <w:start w:val="1"/>
      <w:numFmt w:val="decimal"/>
      <w:lvlText w:val="%1.%2.%3.%4.%5.%6.%7.%8."/>
      <w:lvlJc w:val="left"/>
      <w:pPr>
        <w:ind w:left="5965" w:hanging="1800"/>
      </w:pPr>
      <w:rPr>
        <w:rFonts w:hint="default"/>
      </w:rPr>
    </w:lvl>
    <w:lvl w:ilvl="8">
      <w:start w:val="1"/>
      <w:numFmt w:val="decimal"/>
      <w:lvlText w:val="%1.%2.%3.%4.%5.%6.%7.%8.%9."/>
      <w:lvlJc w:val="left"/>
      <w:pPr>
        <w:ind w:left="6560" w:hanging="1800"/>
      </w:pPr>
      <w:rPr>
        <w:rFonts w:hint="default"/>
      </w:rPr>
    </w:lvl>
  </w:abstractNum>
  <w:abstractNum w:abstractNumId="4" w15:restartNumberingAfterBreak="0">
    <w:nsid w:val="0DDD18C0"/>
    <w:multiLevelType w:val="hybridMultilevel"/>
    <w:tmpl w:val="5F4A27FC"/>
    <w:lvl w:ilvl="0" w:tplc="04190001">
      <w:start w:val="1"/>
      <w:numFmt w:val="bullet"/>
      <w:lvlText w:val=""/>
      <w:lvlJc w:val="left"/>
      <w:pPr>
        <w:ind w:left="1210" w:hanging="360"/>
      </w:pPr>
      <w:rPr>
        <w:rFonts w:ascii="Symbol" w:hAnsi="Symbol" w:hint="default"/>
      </w:rPr>
    </w:lvl>
    <w:lvl w:ilvl="1" w:tplc="04190003" w:tentative="1">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5" w15:restartNumberingAfterBreak="0">
    <w:nsid w:val="180354C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E43900"/>
    <w:multiLevelType w:val="multilevel"/>
    <w:tmpl w:val="CEFC4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B6A35"/>
    <w:multiLevelType w:val="multilevel"/>
    <w:tmpl w:val="6B228A6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1F6BDE"/>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0560E7"/>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4B4A3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4053EA"/>
    <w:multiLevelType w:val="hybridMultilevel"/>
    <w:tmpl w:val="E92838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30C1355"/>
    <w:multiLevelType w:val="multilevel"/>
    <w:tmpl w:val="AE84A9DA"/>
    <w:lvl w:ilvl="0">
      <w:start w:val="1"/>
      <w:numFmt w:val="decimal"/>
      <w:lvlText w:val="%1"/>
      <w:lvlJc w:val="left"/>
      <w:pPr>
        <w:ind w:left="720" w:hanging="720"/>
      </w:pPr>
      <w:rPr>
        <w:rFonts w:hint="default"/>
      </w:rPr>
    </w:lvl>
    <w:lvl w:ilvl="1">
      <w:start w:val="1"/>
      <w:numFmt w:val="decimal"/>
      <w:lvlText w:val="%1.%2"/>
      <w:lvlJc w:val="left"/>
      <w:pPr>
        <w:ind w:left="955" w:hanging="720"/>
      </w:pPr>
      <w:rPr>
        <w:rFonts w:hint="default"/>
      </w:rPr>
    </w:lvl>
    <w:lvl w:ilvl="2">
      <w:start w:val="1"/>
      <w:numFmt w:val="decimal"/>
      <w:lvlText w:val="%1.%2.%3"/>
      <w:lvlJc w:val="left"/>
      <w:pPr>
        <w:ind w:left="1190" w:hanging="720"/>
      </w:pPr>
      <w:rPr>
        <w:rFonts w:hint="default"/>
      </w:rPr>
    </w:lvl>
    <w:lvl w:ilvl="3">
      <w:start w:val="1"/>
      <w:numFmt w:val="decimal"/>
      <w:lvlText w:val="%1.%2.%3.%4"/>
      <w:lvlJc w:val="left"/>
      <w:pPr>
        <w:ind w:left="1425" w:hanging="720"/>
      </w:pPr>
      <w:rPr>
        <w:rFonts w:hint="default"/>
      </w:rPr>
    </w:lvl>
    <w:lvl w:ilvl="4">
      <w:start w:val="1"/>
      <w:numFmt w:val="decimal"/>
      <w:lvlText w:val="%1.%2.%3.%4.%5"/>
      <w:lvlJc w:val="left"/>
      <w:pPr>
        <w:ind w:left="2020" w:hanging="1080"/>
      </w:pPr>
      <w:rPr>
        <w:rFonts w:hint="default"/>
      </w:rPr>
    </w:lvl>
    <w:lvl w:ilvl="5">
      <w:start w:val="1"/>
      <w:numFmt w:val="decimal"/>
      <w:lvlText w:val="%1.%2.%3.%4.%5.%6"/>
      <w:lvlJc w:val="left"/>
      <w:pPr>
        <w:ind w:left="2615" w:hanging="1440"/>
      </w:pPr>
      <w:rPr>
        <w:rFonts w:hint="default"/>
      </w:rPr>
    </w:lvl>
    <w:lvl w:ilvl="6">
      <w:start w:val="1"/>
      <w:numFmt w:val="decimal"/>
      <w:lvlText w:val="%1.%2.%3.%4.%5.%6.%7"/>
      <w:lvlJc w:val="left"/>
      <w:pPr>
        <w:ind w:left="2850" w:hanging="1440"/>
      </w:pPr>
      <w:rPr>
        <w:rFonts w:hint="default"/>
      </w:rPr>
    </w:lvl>
    <w:lvl w:ilvl="7">
      <w:start w:val="1"/>
      <w:numFmt w:val="decimal"/>
      <w:lvlText w:val="%1.%2.%3.%4.%5.%6.%7.%8"/>
      <w:lvlJc w:val="left"/>
      <w:pPr>
        <w:ind w:left="3445" w:hanging="1800"/>
      </w:pPr>
      <w:rPr>
        <w:rFonts w:hint="default"/>
      </w:rPr>
    </w:lvl>
    <w:lvl w:ilvl="8">
      <w:start w:val="1"/>
      <w:numFmt w:val="decimal"/>
      <w:lvlText w:val="%1.%2.%3.%4.%5.%6.%7.%8.%9"/>
      <w:lvlJc w:val="left"/>
      <w:pPr>
        <w:ind w:left="3680" w:hanging="1800"/>
      </w:pPr>
      <w:rPr>
        <w:rFonts w:hint="default"/>
      </w:rPr>
    </w:lvl>
  </w:abstractNum>
  <w:abstractNum w:abstractNumId="13" w15:restartNumberingAfterBreak="0">
    <w:nsid w:val="3508274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925B44"/>
    <w:multiLevelType w:val="hybridMultilevel"/>
    <w:tmpl w:val="79401D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B2D7769"/>
    <w:multiLevelType w:val="multilevel"/>
    <w:tmpl w:val="A23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6644EE"/>
    <w:multiLevelType w:val="multilevel"/>
    <w:tmpl w:val="736C6F7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0204C1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8674C61"/>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AC73E1"/>
    <w:multiLevelType w:val="multilevel"/>
    <w:tmpl w:val="551EDC0A"/>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865" w:hanging="1080"/>
      </w:pPr>
      <w:rPr>
        <w:rFonts w:hint="default"/>
      </w:rPr>
    </w:lvl>
    <w:lvl w:ilvl="4">
      <w:start w:val="1"/>
      <w:numFmt w:val="decimal"/>
      <w:isLgl/>
      <w:lvlText w:val="%1.%2.%3.%4.%5."/>
      <w:lvlJc w:val="left"/>
      <w:pPr>
        <w:ind w:left="3225" w:hanging="1080"/>
      </w:pPr>
      <w:rPr>
        <w:rFonts w:hint="default"/>
      </w:rPr>
    </w:lvl>
    <w:lvl w:ilvl="5">
      <w:start w:val="1"/>
      <w:numFmt w:val="decimal"/>
      <w:isLgl/>
      <w:lvlText w:val="%1.%2.%3.%4.%5.%6."/>
      <w:lvlJc w:val="left"/>
      <w:pPr>
        <w:ind w:left="3945" w:hanging="1440"/>
      </w:pPr>
      <w:rPr>
        <w:rFonts w:hint="default"/>
      </w:rPr>
    </w:lvl>
    <w:lvl w:ilvl="6">
      <w:start w:val="1"/>
      <w:numFmt w:val="decimal"/>
      <w:isLgl/>
      <w:lvlText w:val="%1.%2.%3.%4.%5.%6.%7."/>
      <w:lvlJc w:val="left"/>
      <w:pPr>
        <w:ind w:left="4305" w:hanging="1440"/>
      </w:pPr>
      <w:rPr>
        <w:rFonts w:hint="default"/>
      </w:rPr>
    </w:lvl>
    <w:lvl w:ilvl="7">
      <w:start w:val="1"/>
      <w:numFmt w:val="decimal"/>
      <w:isLgl/>
      <w:lvlText w:val="%1.%2.%3.%4.%5.%6.%7.%8."/>
      <w:lvlJc w:val="left"/>
      <w:pPr>
        <w:ind w:left="5025" w:hanging="1800"/>
      </w:pPr>
      <w:rPr>
        <w:rFonts w:hint="default"/>
      </w:rPr>
    </w:lvl>
    <w:lvl w:ilvl="8">
      <w:start w:val="1"/>
      <w:numFmt w:val="decimal"/>
      <w:isLgl/>
      <w:lvlText w:val="%1.%2.%3.%4.%5.%6.%7.%8.%9."/>
      <w:lvlJc w:val="left"/>
      <w:pPr>
        <w:ind w:left="5385" w:hanging="1800"/>
      </w:pPr>
      <w:rPr>
        <w:rFonts w:hint="default"/>
      </w:rPr>
    </w:lvl>
  </w:abstractNum>
  <w:abstractNum w:abstractNumId="20" w15:restartNumberingAfterBreak="0">
    <w:nsid w:val="4F33139E"/>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830265"/>
    <w:multiLevelType w:val="hybridMultilevel"/>
    <w:tmpl w:val="9D0ED1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4383756"/>
    <w:multiLevelType w:val="hybridMultilevel"/>
    <w:tmpl w:val="1DF6EF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8DF27E1"/>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386D03"/>
    <w:multiLevelType w:val="multilevel"/>
    <w:tmpl w:val="B772FE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EE71DB8"/>
    <w:multiLevelType w:val="multilevel"/>
    <w:tmpl w:val="A6B84E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502FCB"/>
    <w:multiLevelType w:val="multilevel"/>
    <w:tmpl w:val="68249D04"/>
    <w:lvl w:ilvl="0">
      <w:start w:val="1"/>
      <w:numFmt w:val="decimal"/>
      <w:lvlText w:val="%1."/>
      <w:lvlJc w:val="left"/>
      <w:pPr>
        <w:ind w:left="780" w:hanging="780"/>
      </w:pPr>
      <w:rPr>
        <w:rFonts w:hint="default"/>
      </w:rPr>
    </w:lvl>
    <w:lvl w:ilvl="1">
      <w:start w:val="1"/>
      <w:numFmt w:val="decimal"/>
      <w:lvlText w:val="%1.%2."/>
      <w:lvlJc w:val="left"/>
      <w:pPr>
        <w:ind w:left="1015" w:hanging="780"/>
      </w:pPr>
      <w:rPr>
        <w:rFonts w:hint="default"/>
      </w:rPr>
    </w:lvl>
    <w:lvl w:ilvl="2">
      <w:start w:val="1"/>
      <w:numFmt w:val="decimal"/>
      <w:lvlText w:val="%1.%2.%3."/>
      <w:lvlJc w:val="left"/>
      <w:pPr>
        <w:ind w:left="1250" w:hanging="780"/>
      </w:pPr>
      <w:rPr>
        <w:rFonts w:hint="default"/>
      </w:rPr>
    </w:lvl>
    <w:lvl w:ilvl="3">
      <w:start w:val="2"/>
      <w:numFmt w:val="decimal"/>
      <w:lvlText w:val="%1.%2.%3.%4."/>
      <w:lvlJc w:val="left"/>
      <w:pPr>
        <w:ind w:left="1785" w:hanging="1080"/>
      </w:pPr>
      <w:rPr>
        <w:rFonts w:hint="default"/>
      </w:rPr>
    </w:lvl>
    <w:lvl w:ilvl="4">
      <w:start w:val="1"/>
      <w:numFmt w:val="decimal"/>
      <w:lvlText w:val="%1.%2.%3.%4.%5."/>
      <w:lvlJc w:val="left"/>
      <w:pPr>
        <w:ind w:left="2020" w:hanging="1080"/>
      </w:pPr>
      <w:rPr>
        <w:rFonts w:hint="default"/>
      </w:rPr>
    </w:lvl>
    <w:lvl w:ilvl="5">
      <w:start w:val="1"/>
      <w:numFmt w:val="decimal"/>
      <w:lvlText w:val="%1.%2.%3.%4.%5.%6."/>
      <w:lvlJc w:val="left"/>
      <w:pPr>
        <w:ind w:left="2615" w:hanging="1440"/>
      </w:pPr>
      <w:rPr>
        <w:rFonts w:hint="default"/>
      </w:rPr>
    </w:lvl>
    <w:lvl w:ilvl="6">
      <w:start w:val="1"/>
      <w:numFmt w:val="decimal"/>
      <w:lvlText w:val="%1.%2.%3.%4.%5.%6.%7."/>
      <w:lvlJc w:val="left"/>
      <w:pPr>
        <w:ind w:left="2850" w:hanging="1440"/>
      </w:pPr>
      <w:rPr>
        <w:rFonts w:hint="default"/>
      </w:rPr>
    </w:lvl>
    <w:lvl w:ilvl="7">
      <w:start w:val="1"/>
      <w:numFmt w:val="decimal"/>
      <w:lvlText w:val="%1.%2.%3.%4.%5.%6.%7.%8."/>
      <w:lvlJc w:val="left"/>
      <w:pPr>
        <w:ind w:left="3445" w:hanging="1800"/>
      </w:pPr>
      <w:rPr>
        <w:rFonts w:hint="default"/>
      </w:rPr>
    </w:lvl>
    <w:lvl w:ilvl="8">
      <w:start w:val="1"/>
      <w:numFmt w:val="decimal"/>
      <w:lvlText w:val="%1.%2.%3.%4.%5.%6.%7.%8.%9."/>
      <w:lvlJc w:val="left"/>
      <w:pPr>
        <w:ind w:left="3680" w:hanging="1800"/>
      </w:pPr>
      <w:rPr>
        <w:rFonts w:hint="default"/>
      </w:rPr>
    </w:lvl>
  </w:abstractNum>
  <w:abstractNum w:abstractNumId="27" w15:restartNumberingAfterBreak="0">
    <w:nsid w:val="66CD143C"/>
    <w:multiLevelType w:val="multilevel"/>
    <w:tmpl w:val="C98A5FCC"/>
    <w:lvl w:ilvl="0">
      <w:start w:val="1"/>
      <w:numFmt w:val="decimal"/>
      <w:lvlText w:val="%1."/>
      <w:lvlJc w:val="left"/>
      <w:pPr>
        <w:ind w:left="360" w:hanging="360"/>
      </w:pPr>
    </w:lvl>
    <w:lvl w:ilvl="1">
      <w:start w:val="1"/>
      <w:numFmt w:val="decimal"/>
      <w:isLgl/>
      <w:lvlText w:val="%1.%2."/>
      <w:lvlJc w:val="left"/>
      <w:pPr>
        <w:ind w:left="862" w:hanging="720"/>
      </w:pPr>
    </w:lvl>
    <w:lvl w:ilvl="2">
      <w:start w:val="1"/>
      <w:numFmt w:val="decimal"/>
      <w:isLgl/>
      <w:lvlText w:val="%1.%2.%3."/>
      <w:lvlJc w:val="left"/>
      <w:pPr>
        <w:ind w:left="1713" w:hanging="720"/>
      </w:pPr>
    </w:lvl>
    <w:lvl w:ilvl="3">
      <w:start w:val="1"/>
      <w:numFmt w:val="decimal"/>
      <w:isLgl/>
      <w:lvlText w:val="%1.%2.%3.%4."/>
      <w:lvlJc w:val="left"/>
      <w:pPr>
        <w:ind w:left="1506" w:hanging="1080"/>
      </w:pPr>
    </w:lvl>
    <w:lvl w:ilvl="4">
      <w:start w:val="1"/>
      <w:numFmt w:val="decimal"/>
      <w:isLgl/>
      <w:lvlText w:val="%1.%2.%3.%4.%5."/>
      <w:lvlJc w:val="left"/>
      <w:pPr>
        <w:ind w:left="1648" w:hanging="1080"/>
      </w:pPr>
    </w:lvl>
    <w:lvl w:ilvl="5">
      <w:start w:val="1"/>
      <w:numFmt w:val="decimal"/>
      <w:isLgl/>
      <w:lvlText w:val="%1.%2.%3.%4.%5.%6."/>
      <w:lvlJc w:val="left"/>
      <w:pPr>
        <w:ind w:left="2150" w:hanging="1440"/>
      </w:pPr>
    </w:lvl>
    <w:lvl w:ilvl="6">
      <w:start w:val="1"/>
      <w:numFmt w:val="decimal"/>
      <w:isLgl/>
      <w:lvlText w:val="%1.%2.%3.%4.%5.%6.%7."/>
      <w:lvlJc w:val="left"/>
      <w:pPr>
        <w:ind w:left="2292" w:hanging="1440"/>
      </w:pPr>
    </w:lvl>
    <w:lvl w:ilvl="7">
      <w:start w:val="1"/>
      <w:numFmt w:val="decimal"/>
      <w:isLgl/>
      <w:lvlText w:val="%1.%2.%3.%4.%5.%6.%7.%8."/>
      <w:lvlJc w:val="left"/>
      <w:pPr>
        <w:ind w:left="2794" w:hanging="1800"/>
      </w:pPr>
    </w:lvl>
    <w:lvl w:ilvl="8">
      <w:start w:val="1"/>
      <w:numFmt w:val="decimal"/>
      <w:isLgl/>
      <w:lvlText w:val="%1.%2.%3.%4.%5.%6.%7.%8.%9."/>
      <w:lvlJc w:val="left"/>
      <w:pPr>
        <w:ind w:left="2936" w:hanging="1800"/>
      </w:pPr>
    </w:lvl>
  </w:abstractNum>
  <w:abstractNum w:abstractNumId="28" w15:restartNumberingAfterBreak="0">
    <w:nsid w:val="67167231"/>
    <w:multiLevelType w:val="hybridMultilevel"/>
    <w:tmpl w:val="36A47E92"/>
    <w:lvl w:ilvl="0" w:tplc="556C7DC8">
      <w:start w:val="3"/>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9" w15:restartNumberingAfterBreak="0">
    <w:nsid w:val="68D879BA"/>
    <w:multiLevelType w:val="hybridMultilevel"/>
    <w:tmpl w:val="29146F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EDD5313"/>
    <w:multiLevelType w:val="hybridMultilevel"/>
    <w:tmpl w:val="9E0E0C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65F7B09"/>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EC0EC7"/>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C6313A"/>
    <w:multiLevelType w:val="multilevel"/>
    <w:tmpl w:val="E28EFBE6"/>
    <w:lvl w:ilvl="0">
      <w:start w:val="1"/>
      <w:numFmt w:val="upperRoman"/>
      <w:pStyle w:val="1"/>
      <w:lvlText w:val="%1"/>
      <w:lvlJc w:val="left"/>
      <w:pPr>
        <w:ind w:left="432" w:hanging="432"/>
      </w:pPr>
      <w:rPr>
        <w:rFonts w:hint="default"/>
      </w:rPr>
    </w:lvl>
    <w:lvl w:ilvl="1">
      <w:start w:val="1"/>
      <w:numFmt w:val="decimal"/>
      <w:pStyle w:val="2"/>
      <w:isLgl/>
      <w:lvlText w:val="%1.%2"/>
      <w:lvlJc w:val="left"/>
      <w:pPr>
        <w:ind w:left="576" w:hanging="576"/>
      </w:pPr>
      <w:rPr>
        <w:rFonts w:hint="default"/>
        <w:sz w:val="28"/>
      </w:rPr>
    </w:lvl>
    <w:lvl w:ilvl="2">
      <w:start w:val="1"/>
      <w:numFmt w:val="decimal"/>
      <w:pStyle w:val="3"/>
      <w:isLgl/>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11"/>
  </w:num>
  <w:num w:numId="2">
    <w:abstractNumId w:val="4"/>
  </w:num>
  <w:num w:numId="3">
    <w:abstractNumId w:val="30"/>
  </w:num>
  <w:num w:numId="4">
    <w:abstractNumId w:val="19"/>
  </w:num>
  <w:num w:numId="5">
    <w:abstractNumId w:val="6"/>
  </w:num>
  <w:num w:numId="6">
    <w:abstractNumId w:val="24"/>
  </w:num>
  <w:num w:numId="7">
    <w:abstractNumId w:val="7"/>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12"/>
  </w:num>
  <w:num w:numId="11">
    <w:abstractNumId w:val="26"/>
  </w:num>
  <w:num w:numId="12">
    <w:abstractNumId w:val="3"/>
  </w:num>
  <w:num w:numId="13">
    <w:abstractNumId w:val="1"/>
  </w:num>
  <w:num w:numId="14">
    <w:abstractNumId w:val="0"/>
  </w:num>
  <w:num w:numId="15">
    <w:abstractNumId w:val="15"/>
  </w:num>
  <w:num w:numId="16">
    <w:abstractNumId w:val="21"/>
  </w:num>
  <w:num w:numId="17">
    <w:abstractNumId w:val="29"/>
  </w:num>
  <w:num w:numId="18">
    <w:abstractNumId w:val="2"/>
  </w:num>
  <w:num w:numId="19">
    <w:abstractNumId w:val="10"/>
  </w:num>
  <w:num w:numId="20">
    <w:abstractNumId w:val="13"/>
  </w:num>
  <w:num w:numId="21">
    <w:abstractNumId w:val="9"/>
  </w:num>
  <w:num w:numId="22">
    <w:abstractNumId w:val="8"/>
  </w:num>
  <w:num w:numId="23">
    <w:abstractNumId w:val="5"/>
  </w:num>
  <w:num w:numId="24">
    <w:abstractNumId w:val="20"/>
  </w:num>
  <w:num w:numId="25">
    <w:abstractNumId w:val="32"/>
  </w:num>
  <w:num w:numId="26">
    <w:abstractNumId w:val="18"/>
  </w:num>
  <w:num w:numId="27">
    <w:abstractNumId w:val="31"/>
  </w:num>
  <w:num w:numId="28">
    <w:abstractNumId w:val="23"/>
  </w:num>
  <w:num w:numId="29">
    <w:abstractNumId w:val="14"/>
  </w:num>
  <w:num w:numId="30">
    <w:abstractNumId w:val="33"/>
  </w:num>
  <w:num w:numId="31">
    <w:abstractNumId w:val="33"/>
  </w:num>
  <w:num w:numId="32">
    <w:abstractNumId w:val="17"/>
  </w:num>
  <w:num w:numId="33">
    <w:abstractNumId w:val="22"/>
  </w:num>
  <w:num w:numId="34">
    <w:abstractNumId w:val="25"/>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010E"/>
    <w:rsid w:val="000109EF"/>
    <w:rsid w:val="00011652"/>
    <w:rsid w:val="000239C7"/>
    <w:rsid w:val="00037211"/>
    <w:rsid w:val="00041BFF"/>
    <w:rsid w:val="00043B31"/>
    <w:rsid w:val="0004508D"/>
    <w:rsid w:val="0005010E"/>
    <w:rsid w:val="00062094"/>
    <w:rsid w:val="00082FF4"/>
    <w:rsid w:val="000B6AC5"/>
    <w:rsid w:val="000C2843"/>
    <w:rsid w:val="000C70C6"/>
    <w:rsid w:val="000D11B6"/>
    <w:rsid w:val="000F2C74"/>
    <w:rsid w:val="000F4044"/>
    <w:rsid w:val="0011551C"/>
    <w:rsid w:val="00145402"/>
    <w:rsid w:val="001544DE"/>
    <w:rsid w:val="001612B8"/>
    <w:rsid w:val="001712B6"/>
    <w:rsid w:val="00181955"/>
    <w:rsid w:val="001A7C89"/>
    <w:rsid w:val="001C1EAB"/>
    <w:rsid w:val="001C41EB"/>
    <w:rsid w:val="001D0BD2"/>
    <w:rsid w:val="001E0404"/>
    <w:rsid w:val="001E5BF1"/>
    <w:rsid w:val="001F106A"/>
    <w:rsid w:val="00207B7E"/>
    <w:rsid w:val="002120B7"/>
    <w:rsid w:val="00224FFC"/>
    <w:rsid w:val="00226651"/>
    <w:rsid w:val="00227584"/>
    <w:rsid w:val="00294046"/>
    <w:rsid w:val="00295CB2"/>
    <w:rsid w:val="002A3778"/>
    <w:rsid w:val="002A7388"/>
    <w:rsid w:val="002D2175"/>
    <w:rsid w:val="002F3586"/>
    <w:rsid w:val="002F4F74"/>
    <w:rsid w:val="0030141F"/>
    <w:rsid w:val="00304B69"/>
    <w:rsid w:val="003077D7"/>
    <w:rsid w:val="003207AF"/>
    <w:rsid w:val="00325165"/>
    <w:rsid w:val="00327E7F"/>
    <w:rsid w:val="003364AC"/>
    <w:rsid w:val="00355DA0"/>
    <w:rsid w:val="00362B65"/>
    <w:rsid w:val="0037116D"/>
    <w:rsid w:val="00374E7A"/>
    <w:rsid w:val="0038671C"/>
    <w:rsid w:val="00390A53"/>
    <w:rsid w:val="00393E73"/>
    <w:rsid w:val="003F3604"/>
    <w:rsid w:val="003F4EFD"/>
    <w:rsid w:val="003F6876"/>
    <w:rsid w:val="004045F4"/>
    <w:rsid w:val="00410D7C"/>
    <w:rsid w:val="004113AB"/>
    <w:rsid w:val="00425AD3"/>
    <w:rsid w:val="004457AA"/>
    <w:rsid w:val="0047695E"/>
    <w:rsid w:val="004901F4"/>
    <w:rsid w:val="004946D9"/>
    <w:rsid w:val="004A0336"/>
    <w:rsid w:val="004A6BEB"/>
    <w:rsid w:val="004C401E"/>
    <w:rsid w:val="004D0956"/>
    <w:rsid w:val="004D695F"/>
    <w:rsid w:val="004E4345"/>
    <w:rsid w:val="004F37DC"/>
    <w:rsid w:val="0050703F"/>
    <w:rsid w:val="005074B2"/>
    <w:rsid w:val="005138FF"/>
    <w:rsid w:val="00532333"/>
    <w:rsid w:val="00534B88"/>
    <w:rsid w:val="005450D4"/>
    <w:rsid w:val="00546A5E"/>
    <w:rsid w:val="0055260C"/>
    <w:rsid w:val="005560F3"/>
    <w:rsid w:val="0056058D"/>
    <w:rsid w:val="005B1E07"/>
    <w:rsid w:val="005B2EC2"/>
    <w:rsid w:val="005B3B09"/>
    <w:rsid w:val="005B5BF6"/>
    <w:rsid w:val="005B70C2"/>
    <w:rsid w:val="005B7E19"/>
    <w:rsid w:val="005C0F7D"/>
    <w:rsid w:val="005C12DA"/>
    <w:rsid w:val="005C3304"/>
    <w:rsid w:val="005F0A6C"/>
    <w:rsid w:val="00614462"/>
    <w:rsid w:val="0062058C"/>
    <w:rsid w:val="0062204E"/>
    <w:rsid w:val="00624037"/>
    <w:rsid w:val="0062714E"/>
    <w:rsid w:val="006311A3"/>
    <w:rsid w:val="00641DA7"/>
    <w:rsid w:val="00675F58"/>
    <w:rsid w:val="006A1E00"/>
    <w:rsid w:val="006A531F"/>
    <w:rsid w:val="006B4238"/>
    <w:rsid w:val="006C0B6B"/>
    <w:rsid w:val="006D7AE5"/>
    <w:rsid w:val="006E0A77"/>
    <w:rsid w:val="006E1693"/>
    <w:rsid w:val="006E4DBA"/>
    <w:rsid w:val="006F01D1"/>
    <w:rsid w:val="006F2DB4"/>
    <w:rsid w:val="006F45D4"/>
    <w:rsid w:val="0071510D"/>
    <w:rsid w:val="00720A71"/>
    <w:rsid w:val="0073016C"/>
    <w:rsid w:val="00751BDA"/>
    <w:rsid w:val="00762FFB"/>
    <w:rsid w:val="00777567"/>
    <w:rsid w:val="007837CA"/>
    <w:rsid w:val="00784593"/>
    <w:rsid w:val="00792951"/>
    <w:rsid w:val="007B0810"/>
    <w:rsid w:val="007C6202"/>
    <w:rsid w:val="007E7626"/>
    <w:rsid w:val="00822049"/>
    <w:rsid w:val="00824810"/>
    <w:rsid w:val="00846BB0"/>
    <w:rsid w:val="008572C8"/>
    <w:rsid w:val="00863F8D"/>
    <w:rsid w:val="0087733A"/>
    <w:rsid w:val="00890B19"/>
    <w:rsid w:val="008932D6"/>
    <w:rsid w:val="0089693A"/>
    <w:rsid w:val="008A0B5E"/>
    <w:rsid w:val="008A527F"/>
    <w:rsid w:val="008B6B7A"/>
    <w:rsid w:val="008D5E87"/>
    <w:rsid w:val="008F5594"/>
    <w:rsid w:val="00905219"/>
    <w:rsid w:val="00921B2B"/>
    <w:rsid w:val="00924B85"/>
    <w:rsid w:val="009368D4"/>
    <w:rsid w:val="00950A39"/>
    <w:rsid w:val="009636E6"/>
    <w:rsid w:val="009728D9"/>
    <w:rsid w:val="009733E5"/>
    <w:rsid w:val="009B09BA"/>
    <w:rsid w:val="009B417C"/>
    <w:rsid w:val="009E39CE"/>
    <w:rsid w:val="009F6E54"/>
    <w:rsid w:val="00A058CA"/>
    <w:rsid w:val="00A073DE"/>
    <w:rsid w:val="00A222A4"/>
    <w:rsid w:val="00A36E05"/>
    <w:rsid w:val="00A40321"/>
    <w:rsid w:val="00A439BF"/>
    <w:rsid w:val="00A73004"/>
    <w:rsid w:val="00A80081"/>
    <w:rsid w:val="00A861FD"/>
    <w:rsid w:val="00A87AD0"/>
    <w:rsid w:val="00A90897"/>
    <w:rsid w:val="00A92403"/>
    <w:rsid w:val="00A96BB6"/>
    <w:rsid w:val="00AA5F7C"/>
    <w:rsid w:val="00AC139B"/>
    <w:rsid w:val="00AD23ED"/>
    <w:rsid w:val="00AE3209"/>
    <w:rsid w:val="00AE4520"/>
    <w:rsid w:val="00AF20F2"/>
    <w:rsid w:val="00AF58CD"/>
    <w:rsid w:val="00AF662D"/>
    <w:rsid w:val="00B00C7F"/>
    <w:rsid w:val="00B03F21"/>
    <w:rsid w:val="00B1010E"/>
    <w:rsid w:val="00B13702"/>
    <w:rsid w:val="00B2038F"/>
    <w:rsid w:val="00B2283D"/>
    <w:rsid w:val="00B41A86"/>
    <w:rsid w:val="00B43CEF"/>
    <w:rsid w:val="00B45772"/>
    <w:rsid w:val="00B52A5E"/>
    <w:rsid w:val="00B7049F"/>
    <w:rsid w:val="00B73A71"/>
    <w:rsid w:val="00B81B49"/>
    <w:rsid w:val="00B90768"/>
    <w:rsid w:val="00BA47A9"/>
    <w:rsid w:val="00BC50AE"/>
    <w:rsid w:val="00BD16F3"/>
    <w:rsid w:val="00BF1C4A"/>
    <w:rsid w:val="00BF3A1C"/>
    <w:rsid w:val="00C000E6"/>
    <w:rsid w:val="00C10115"/>
    <w:rsid w:val="00C20E49"/>
    <w:rsid w:val="00C34990"/>
    <w:rsid w:val="00C445F9"/>
    <w:rsid w:val="00C5431E"/>
    <w:rsid w:val="00C56C40"/>
    <w:rsid w:val="00C762F5"/>
    <w:rsid w:val="00C8733F"/>
    <w:rsid w:val="00C95CF2"/>
    <w:rsid w:val="00C976FF"/>
    <w:rsid w:val="00CB7BA9"/>
    <w:rsid w:val="00CC3290"/>
    <w:rsid w:val="00CC5CAB"/>
    <w:rsid w:val="00CF59B3"/>
    <w:rsid w:val="00D04E10"/>
    <w:rsid w:val="00D12D77"/>
    <w:rsid w:val="00D17120"/>
    <w:rsid w:val="00D20EDC"/>
    <w:rsid w:val="00D22D61"/>
    <w:rsid w:val="00D467A3"/>
    <w:rsid w:val="00D742E0"/>
    <w:rsid w:val="00D763D5"/>
    <w:rsid w:val="00DB3099"/>
    <w:rsid w:val="00DC61E2"/>
    <w:rsid w:val="00DC6BE7"/>
    <w:rsid w:val="00DD0E33"/>
    <w:rsid w:val="00DD29BC"/>
    <w:rsid w:val="00DD3AFD"/>
    <w:rsid w:val="00DF2519"/>
    <w:rsid w:val="00E004A4"/>
    <w:rsid w:val="00E01B9D"/>
    <w:rsid w:val="00E10EFA"/>
    <w:rsid w:val="00E12790"/>
    <w:rsid w:val="00E20963"/>
    <w:rsid w:val="00E21B8E"/>
    <w:rsid w:val="00E35F07"/>
    <w:rsid w:val="00E36A96"/>
    <w:rsid w:val="00E610D0"/>
    <w:rsid w:val="00E653DF"/>
    <w:rsid w:val="00E70630"/>
    <w:rsid w:val="00E7303D"/>
    <w:rsid w:val="00E741B6"/>
    <w:rsid w:val="00EB1DF5"/>
    <w:rsid w:val="00ED0236"/>
    <w:rsid w:val="00ED1142"/>
    <w:rsid w:val="00ED15AA"/>
    <w:rsid w:val="00ED5E51"/>
    <w:rsid w:val="00EF039E"/>
    <w:rsid w:val="00F075A4"/>
    <w:rsid w:val="00F2030A"/>
    <w:rsid w:val="00F46A59"/>
    <w:rsid w:val="00F6018C"/>
    <w:rsid w:val="00F864FF"/>
    <w:rsid w:val="00F9220C"/>
    <w:rsid w:val="00FB128A"/>
    <w:rsid w:val="00FC0202"/>
    <w:rsid w:val="00FD3D0E"/>
    <w:rsid w:val="00FD7906"/>
    <w:rsid w:val="00FF52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0BD83"/>
  <w15:docId w15:val="{EBAB55EE-F095-4305-B1C9-5AE3F54C1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zh-CN"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B13702"/>
    <w:pPr>
      <w:tabs>
        <w:tab w:val="left" w:pos="993"/>
      </w:tabs>
      <w:spacing w:after="0" w:line="384" w:lineRule="auto"/>
      <w:ind w:firstLine="709"/>
      <w:jc w:val="both"/>
      <w:outlineLvl w:val="2"/>
    </w:pPr>
    <w:rPr>
      <w:rFonts w:ascii="Times New Roman" w:eastAsia="Times New Roman" w:hAnsi="Times New Roman" w:cs="Times New Roman"/>
      <w:bCs/>
      <w:sz w:val="28"/>
      <w:szCs w:val="26"/>
      <w:lang w:eastAsia="ru-RU" w:bidi="ar-SA"/>
    </w:rPr>
  </w:style>
  <w:style w:type="paragraph" w:styleId="1">
    <w:name w:val="heading 1"/>
    <w:next w:val="a"/>
    <w:link w:val="10"/>
    <w:uiPriority w:val="9"/>
    <w:qFormat/>
    <w:rsid w:val="003F3604"/>
    <w:pPr>
      <w:keepNext/>
      <w:keepLines/>
      <w:numPr>
        <w:numId w:val="31"/>
      </w:numPr>
      <w:suppressAutoHyphens/>
      <w:spacing w:after="0" w:line="360" w:lineRule="auto"/>
      <w:jc w:val="center"/>
      <w:outlineLvl w:val="0"/>
    </w:pPr>
    <w:rPr>
      <w:rFonts w:ascii="Times New Roman" w:eastAsiaTheme="majorEastAsia" w:hAnsi="Times New Roman" w:cstheme="majorBidi"/>
      <w:b/>
      <w:sz w:val="32"/>
      <w:szCs w:val="32"/>
    </w:rPr>
  </w:style>
  <w:style w:type="paragraph" w:styleId="2">
    <w:name w:val="heading 2"/>
    <w:next w:val="a"/>
    <w:link w:val="20"/>
    <w:uiPriority w:val="9"/>
    <w:unhideWhenUsed/>
    <w:qFormat/>
    <w:rsid w:val="005B70C2"/>
    <w:pPr>
      <w:keepNext/>
      <w:keepLines/>
      <w:numPr>
        <w:ilvl w:val="1"/>
        <w:numId w:val="31"/>
      </w:numPr>
      <w:spacing w:after="0" w:line="360" w:lineRule="auto"/>
      <w:jc w:val="center"/>
      <w:outlineLvl w:val="1"/>
    </w:pPr>
    <w:rPr>
      <w:rFonts w:ascii="Times New Roman" w:eastAsiaTheme="majorEastAsia" w:hAnsi="Times New Roman" w:cstheme="majorBidi"/>
      <w:b/>
      <w:sz w:val="28"/>
      <w:szCs w:val="28"/>
    </w:rPr>
  </w:style>
  <w:style w:type="paragraph" w:styleId="30">
    <w:name w:val="heading 3"/>
    <w:basedOn w:val="a"/>
    <w:next w:val="a"/>
    <w:link w:val="31"/>
    <w:uiPriority w:val="9"/>
    <w:semiHidden/>
    <w:unhideWhenUsed/>
    <w:qFormat/>
    <w:rsid w:val="009636E6"/>
    <w:pPr>
      <w:keepNext/>
      <w:keepLines/>
      <w:spacing w:before="40"/>
    </w:pPr>
    <w:rPr>
      <w:rFonts w:asciiTheme="majorHAnsi" w:eastAsiaTheme="majorEastAsia" w:hAnsiTheme="majorHAnsi" w:cstheme="majorBidi"/>
      <w:color w:val="1F3864" w:themeColor="accent1" w:themeShade="80"/>
      <w:sz w:val="24"/>
      <w:szCs w:val="24"/>
    </w:rPr>
  </w:style>
  <w:style w:type="paragraph" w:styleId="40">
    <w:name w:val="heading 4"/>
    <w:basedOn w:val="a"/>
    <w:next w:val="a"/>
    <w:link w:val="41"/>
    <w:uiPriority w:val="9"/>
    <w:semiHidden/>
    <w:unhideWhenUsed/>
    <w:qFormat/>
    <w:rsid w:val="009636E6"/>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9636E6"/>
    <w:pPr>
      <w:keepNext/>
      <w:keepLines/>
      <w:numPr>
        <w:ilvl w:val="4"/>
        <w:numId w:val="3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9636E6"/>
    <w:pPr>
      <w:keepNext/>
      <w:keepLines/>
      <w:numPr>
        <w:ilvl w:val="5"/>
        <w:numId w:val="31"/>
      </w:numPr>
      <w:spacing w:before="4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9636E6"/>
    <w:pPr>
      <w:keepNext/>
      <w:keepLines/>
      <w:numPr>
        <w:ilvl w:val="6"/>
        <w:numId w:val="31"/>
      </w:numPr>
      <w:spacing w:before="4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9636E6"/>
    <w:pPr>
      <w:keepNext/>
      <w:keepLines/>
      <w:numPr>
        <w:ilvl w:val="7"/>
        <w:numId w:val="31"/>
      </w:numPr>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9636E6"/>
    <w:pPr>
      <w:keepNext/>
      <w:keepLines/>
      <w:numPr>
        <w:ilvl w:val="8"/>
        <w:numId w:val="3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636E6"/>
    <w:pPr>
      <w:contextualSpacing/>
    </w:pPr>
    <w:rPr>
      <w:rFonts w:asciiTheme="majorHAnsi" w:eastAsiaTheme="majorEastAsia" w:hAnsiTheme="majorHAnsi" w:cstheme="majorBidi"/>
      <w:spacing w:val="-10"/>
      <w:sz w:val="56"/>
      <w:szCs w:val="56"/>
    </w:rPr>
  </w:style>
  <w:style w:type="paragraph" w:styleId="a5">
    <w:name w:val="Body Text"/>
    <w:basedOn w:val="a"/>
    <w:rsid w:val="0011551C"/>
    <w:pPr>
      <w:spacing w:after="140" w:line="288" w:lineRule="auto"/>
    </w:pPr>
  </w:style>
  <w:style w:type="paragraph" w:styleId="a6">
    <w:name w:val="List"/>
    <w:basedOn w:val="a5"/>
    <w:rsid w:val="0011551C"/>
    <w:rPr>
      <w:rFonts w:cs="Arial"/>
    </w:rPr>
  </w:style>
  <w:style w:type="paragraph" w:styleId="a7">
    <w:name w:val="caption"/>
    <w:basedOn w:val="a"/>
    <w:next w:val="a"/>
    <w:uiPriority w:val="35"/>
    <w:unhideWhenUsed/>
    <w:qFormat/>
    <w:rsid w:val="009636E6"/>
    <w:pPr>
      <w:spacing w:after="200"/>
    </w:pPr>
    <w:rPr>
      <w:i/>
      <w:iCs/>
      <w:color w:val="44546A" w:themeColor="text2"/>
      <w:sz w:val="18"/>
      <w:szCs w:val="18"/>
    </w:rPr>
  </w:style>
  <w:style w:type="paragraph" w:styleId="a8">
    <w:name w:val="index heading"/>
    <w:basedOn w:val="a"/>
    <w:rsid w:val="0011551C"/>
    <w:pPr>
      <w:suppressLineNumbers/>
    </w:pPr>
    <w:rPr>
      <w:rFonts w:cs="Arial"/>
    </w:rPr>
  </w:style>
  <w:style w:type="character" w:customStyle="1" w:styleId="10">
    <w:name w:val="Заголовок 1 Знак"/>
    <w:basedOn w:val="a0"/>
    <w:link w:val="1"/>
    <w:uiPriority w:val="9"/>
    <w:rsid w:val="003F3604"/>
    <w:rPr>
      <w:rFonts w:ascii="Times New Roman" w:eastAsiaTheme="majorEastAsia" w:hAnsi="Times New Roman" w:cstheme="majorBidi"/>
      <w:b/>
      <w:sz w:val="32"/>
      <w:szCs w:val="32"/>
    </w:rPr>
  </w:style>
  <w:style w:type="paragraph" w:styleId="a9">
    <w:name w:val="TOC Heading"/>
    <w:basedOn w:val="1"/>
    <w:next w:val="a"/>
    <w:uiPriority w:val="39"/>
    <w:unhideWhenUsed/>
    <w:qFormat/>
    <w:rsid w:val="009636E6"/>
    <w:pPr>
      <w:outlineLvl w:val="9"/>
    </w:pPr>
  </w:style>
  <w:style w:type="paragraph" w:styleId="21">
    <w:name w:val="toc 2"/>
    <w:basedOn w:val="a"/>
    <w:next w:val="a"/>
    <w:autoRedefine/>
    <w:uiPriority w:val="39"/>
    <w:unhideWhenUsed/>
    <w:qFormat/>
    <w:rsid w:val="00EF039E"/>
    <w:pPr>
      <w:ind w:firstLine="0"/>
    </w:pPr>
    <w:rPr>
      <w:rFonts w:asciiTheme="minorHAnsi" w:hAnsiTheme="minorHAnsi"/>
      <w:b/>
      <w:bCs w:val="0"/>
      <w:smallCaps/>
      <w:sz w:val="22"/>
    </w:rPr>
  </w:style>
  <w:style w:type="paragraph" w:styleId="11">
    <w:name w:val="toc 1"/>
    <w:next w:val="a"/>
    <w:autoRedefine/>
    <w:uiPriority w:val="39"/>
    <w:unhideWhenUsed/>
    <w:qFormat/>
    <w:rsid w:val="00950A39"/>
    <w:pPr>
      <w:spacing w:before="360" w:after="360" w:line="384" w:lineRule="auto"/>
    </w:pPr>
    <w:rPr>
      <w:rFonts w:ascii="Times New Roman" w:hAnsi="Times New Roman"/>
      <w:b/>
      <w:bCs/>
      <w:caps/>
      <w:sz w:val="20"/>
      <w:u w:val="single"/>
    </w:rPr>
  </w:style>
  <w:style w:type="paragraph" w:styleId="32">
    <w:name w:val="toc 3"/>
    <w:basedOn w:val="a"/>
    <w:next w:val="a"/>
    <w:autoRedefine/>
    <w:uiPriority w:val="39"/>
    <w:unhideWhenUsed/>
    <w:qFormat/>
    <w:rsid w:val="00B43CEF"/>
    <w:pPr>
      <w:ind w:firstLine="0"/>
    </w:pPr>
    <w:rPr>
      <w:rFonts w:asciiTheme="minorHAnsi" w:hAnsiTheme="minorHAnsi"/>
      <w:smallCaps/>
      <w:sz w:val="22"/>
    </w:rPr>
  </w:style>
  <w:style w:type="character" w:customStyle="1" w:styleId="20">
    <w:name w:val="Заголовок 2 Знак"/>
    <w:basedOn w:val="a0"/>
    <w:link w:val="2"/>
    <w:uiPriority w:val="9"/>
    <w:rsid w:val="005B70C2"/>
    <w:rPr>
      <w:rFonts w:ascii="Times New Roman" w:eastAsiaTheme="majorEastAsia" w:hAnsi="Times New Roman" w:cstheme="majorBidi"/>
      <w:b/>
      <w:sz w:val="28"/>
      <w:szCs w:val="28"/>
    </w:rPr>
  </w:style>
  <w:style w:type="character" w:customStyle="1" w:styleId="31">
    <w:name w:val="Заголовок 3 Знак"/>
    <w:basedOn w:val="a0"/>
    <w:link w:val="30"/>
    <w:uiPriority w:val="9"/>
    <w:semiHidden/>
    <w:rsid w:val="009636E6"/>
    <w:rPr>
      <w:rFonts w:asciiTheme="majorHAnsi" w:eastAsiaTheme="majorEastAsia" w:hAnsiTheme="majorHAnsi" w:cstheme="majorBidi"/>
      <w:color w:val="1F3864" w:themeColor="accent1" w:themeShade="80"/>
      <w:sz w:val="24"/>
      <w:szCs w:val="24"/>
    </w:rPr>
  </w:style>
  <w:style w:type="character" w:customStyle="1" w:styleId="41">
    <w:name w:val="Заголовок 4 Знак"/>
    <w:basedOn w:val="a0"/>
    <w:link w:val="40"/>
    <w:uiPriority w:val="9"/>
    <w:semiHidden/>
    <w:rsid w:val="009636E6"/>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9636E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9636E6"/>
    <w:rPr>
      <w:rFonts w:asciiTheme="majorHAnsi" w:eastAsiaTheme="majorEastAsia" w:hAnsiTheme="majorHAnsi" w:cstheme="majorBidi"/>
      <w:color w:val="1F3864" w:themeColor="accent1" w:themeShade="80"/>
      <w:sz w:val="28"/>
    </w:rPr>
  </w:style>
  <w:style w:type="character" w:customStyle="1" w:styleId="70">
    <w:name w:val="Заголовок 7 Знак"/>
    <w:basedOn w:val="a0"/>
    <w:link w:val="7"/>
    <w:uiPriority w:val="9"/>
    <w:semiHidden/>
    <w:rsid w:val="009636E6"/>
    <w:rPr>
      <w:rFonts w:asciiTheme="majorHAnsi" w:eastAsiaTheme="majorEastAsia" w:hAnsiTheme="majorHAnsi" w:cstheme="majorBidi"/>
      <w:i/>
      <w:iCs/>
      <w:color w:val="1F3864" w:themeColor="accent1" w:themeShade="80"/>
      <w:sz w:val="28"/>
    </w:rPr>
  </w:style>
  <w:style w:type="character" w:customStyle="1" w:styleId="80">
    <w:name w:val="Заголовок 8 Знак"/>
    <w:basedOn w:val="a0"/>
    <w:link w:val="8"/>
    <w:uiPriority w:val="9"/>
    <w:semiHidden/>
    <w:rsid w:val="009636E6"/>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9636E6"/>
    <w:rPr>
      <w:rFonts w:asciiTheme="majorHAnsi" w:eastAsiaTheme="majorEastAsia" w:hAnsiTheme="majorHAnsi" w:cstheme="majorBidi"/>
      <w:i/>
      <w:iCs/>
      <w:color w:val="262626" w:themeColor="text1" w:themeTint="D9"/>
      <w:sz w:val="21"/>
      <w:szCs w:val="21"/>
    </w:rPr>
  </w:style>
  <w:style w:type="character" w:customStyle="1" w:styleId="a4">
    <w:name w:val="Заголовок Знак"/>
    <w:basedOn w:val="a0"/>
    <w:link w:val="a3"/>
    <w:uiPriority w:val="10"/>
    <w:rsid w:val="009636E6"/>
    <w:rPr>
      <w:rFonts w:asciiTheme="majorHAnsi" w:eastAsiaTheme="majorEastAsia" w:hAnsiTheme="majorHAnsi" w:cstheme="majorBidi"/>
      <w:spacing w:val="-10"/>
      <w:sz w:val="56"/>
      <w:szCs w:val="56"/>
    </w:rPr>
  </w:style>
  <w:style w:type="paragraph" w:styleId="aa">
    <w:name w:val="Subtitle"/>
    <w:basedOn w:val="a"/>
    <w:next w:val="a"/>
    <w:link w:val="ab"/>
    <w:uiPriority w:val="11"/>
    <w:qFormat/>
    <w:rsid w:val="009636E6"/>
    <w:pPr>
      <w:numPr>
        <w:ilvl w:val="1"/>
      </w:numPr>
      <w:ind w:firstLine="851"/>
    </w:pPr>
    <w:rPr>
      <w:color w:val="5A5A5A" w:themeColor="text1" w:themeTint="A5"/>
      <w:spacing w:val="15"/>
    </w:rPr>
  </w:style>
  <w:style w:type="character" w:customStyle="1" w:styleId="ab">
    <w:name w:val="Подзаголовок Знак"/>
    <w:basedOn w:val="a0"/>
    <w:link w:val="aa"/>
    <w:uiPriority w:val="11"/>
    <w:rsid w:val="009636E6"/>
    <w:rPr>
      <w:color w:val="5A5A5A" w:themeColor="text1" w:themeTint="A5"/>
      <w:spacing w:val="15"/>
    </w:rPr>
  </w:style>
  <w:style w:type="character" w:styleId="ac">
    <w:name w:val="Strong"/>
    <w:basedOn w:val="a0"/>
    <w:uiPriority w:val="22"/>
    <w:qFormat/>
    <w:rsid w:val="009636E6"/>
    <w:rPr>
      <w:b/>
      <w:bCs/>
      <w:color w:val="auto"/>
    </w:rPr>
  </w:style>
  <w:style w:type="character" w:styleId="ad">
    <w:name w:val="Emphasis"/>
    <w:basedOn w:val="a0"/>
    <w:uiPriority w:val="20"/>
    <w:qFormat/>
    <w:rsid w:val="009636E6"/>
    <w:rPr>
      <w:i/>
      <w:iCs/>
      <w:color w:val="auto"/>
    </w:rPr>
  </w:style>
  <w:style w:type="paragraph" w:styleId="ae">
    <w:name w:val="No Spacing"/>
    <w:uiPriority w:val="1"/>
    <w:qFormat/>
    <w:rsid w:val="009636E6"/>
    <w:pPr>
      <w:spacing w:after="0" w:line="240" w:lineRule="auto"/>
    </w:pPr>
  </w:style>
  <w:style w:type="paragraph" w:styleId="22">
    <w:name w:val="Quote"/>
    <w:basedOn w:val="a"/>
    <w:next w:val="a"/>
    <w:link w:val="23"/>
    <w:uiPriority w:val="29"/>
    <w:qFormat/>
    <w:rsid w:val="009636E6"/>
    <w:pPr>
      <w:spacing w:before="200"/>
      <w:ind w:left="864" w:right="864"/>
    </w:pPr>
    <w:rPr>
      <w:i/>
      <w:iCs/>
      <w:color w:val="404040" w:themeColor="text1" w:themeTint="BF"/>
    </w:rPr>
  </w:style>
  <w:style w:type="character" w:customStyle="1" w:styleId="23">
    <w:name w:val="Цитата 2 Знак"/>
    <w:basedOn w:val="a0"/>
    <w:link w:val="22"/>
    <w:uiPriority w:val="29"/>
    <w:rsid w:val="009636E6"/>
    <w:rPr>
      <w:i/>
      <w:iCs/>
      <w:color w:val="404040" w:themeColor="text1" w:themeTint="BF"/>
    </w:rPr>
  </w:style>
  <w:style w:type="paragraph" w:styleId="af">
    <w:name w:val="Intense Quote"/>
    <w:basedOn w:val="a"/>
    <w:next w:val="a"/>
    <w:link w:val="af0"/>
    <w:uiPriority w:val="30"/>
    <w:qFormat/>
    <w:rsid w:val="009636E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0">
    <w:name w:val="Выделенная цитата Знак"/>
    <w:basedOn w:val="a0"/>
    <w:link w:val="af"/>
    <w:uiPriority w:val="30"/>
    <w:rsid w:val="009636E6"/>
    <w:rPr>
      <w:i/>
      <w:iCs/>
      <w:color w:val="4472C4" w:themeColor="accent1"/>
    </w:rPr>
  </w:style>
  <w:style w:type="character" w:styleId="af1">
    <w:name w:val="Subtle Emphasis"/>
    <w:basedOn w:val="a0"/>
    <w:uiPriority w:val="19"/>
    <w:qFormat/>
    <w:rsid w:val="009636E6"/>
    <w:rPr>
      <w:i/>
      <w:iCs/>
      <w:color w:val="404040" w:themeColor="text1" w:themeTint="BF"/>
    </w:rPr>
  </w:style>
  <w:style w:type="character" w:styleId="af2">
    <w:name w:val="Intense Emphasis"/>
    <w:basedOn w:val="a0"/>
    <w:uiPriority w:val="21"/>
    <w:qFormat/>
    <w:rsid w:val="009636E6"/>
    <w:rPr>
      <w:i/>
      <w:iCs/>
      <w:color w:val="4472C4" w:themeColor="accent1"/>
    </w:rPr>
  </w:style>
  <w:style w:type="character" w:styleId="af3">
    <w:name w:val="Subtle Reference"/>
    <w:basedOn w:val="a0"/>
    <w:uiPriority w:val="31"/>
    <w:qFormat/>
    <w:rsid w:val="009636E6"/>
    <w:rPr>
      <w:smallCaps/>
      <w:color w:val="404040" w:themeColor="text1" w:themeTint="BF"/>
    </w:rPr>
  </w:style>
  <w:style w:type="character" w:styleId="af4">
    <w:name w:val="Intense Reference"/>
    <w:basedOn w:val="a0"/>
    <w:uiPriority w:val="32"/>
    <w:qFormat/>
    <w:rsid w:val="009636E6"/>
    <w:rPr>
      <w:b/>
      <w:bCs/>
      <w:smallCaps/>
      <w:color w:val="4472C4" w:themeColor="accent1"/>
      <w:spacing w:val="5"/>
    </w:rPr>
  </w:style>
  <w:style w:type="character" w:styleId="af5">
    <w:name w:val="Book Title"/>
    <w:basedOn w:val="a0"/>
    <w:uiPriority w:val="33"/>
    <w:qFormat/>
    <w:rsid w:val="009636E6"/>
    <w:rPr>
      <w:b/>
      <w:bCs/>
      <w:i/>
      <w:iCs/>
      <w:spacing w:val="5"/>
    </w:rPr>
  </w:style>
  <w:style w:type="paragraph" w:styleId="af6">
    <w:name w:val="List Paragraph"/>
    <w:basedOn w:val="a"/>
    <w:uiPriority w:val="34"/>
    <w:qFormat/>
    <w:rsid w:val="001D0BD2"/>
    <w:pPr>
      <w:ind w:left="720"/>
      <w:contextualSpacing/>
    </w:pPr>
    <w:rPr>
      <w:rFonts w:cs="Mangal"/>
      <w:szCs w:val="20"/>
    </w:rPr>
  </w:style>
  <w:style w:type="paragraph" w:styleId="af7">
    <w:name w:val="header"/>
    <w:basedOn w:val="a"/>
    <w:link w:val="af8"/>
    <w:uiPriority w:val="99"/>
    <w:unhideWhenUsed/>
    <w:rsid w:val="00921B2B"/>
    <w:pPr>
      <w:tabs>
        <w:tab w:val="center" w:pos="4677"/>
        <w:tab w:val="right" w:pos="9355"/>
      </w:tabs>
    </w:pPr>
    <w:rPr>
      <w:rFonts w:cs="Mangal"/>
      <w:szCs w:val="20"/>
    </w:rPr>
  </w:style>
  <w:style w:type="character" w:customStyle="1" w:styleId="af8">
    <w:name w:val="Верхний колонтитул Знак"/>
    <w:basedOn w:val="a0"/>
    <w:link w:val="af7"/>
    <w:uiPriority w:val="99"/>
    <w:rsid w:val="00921B2B"/>
    <w:rPr>
      <w:rFonts w:cs="Mangal"/>
      <w:szCs w:val="20"/>
    </w:rPr>
  </w:style>
  <w:style w:type="paragraph" w:styleId="af9">
    <w:name w:val="footer"/>
    <w:basedOn w:val="a"/>
    <w:link w:val="afa"/>
    <w:uiPriority w:val="99"/>
    <w:unhideWhenUsed/>
    <w:rsid w:val="00921B2B"/>
    <w:pPr>
      <w:tabs>
        <w:tab w:val="center" w:pos="4677"/>
        <w:tab w:val="right" w:pos="9355"/>
      </w:tabs>
    </w:pPr>
    <w:rPr>
      <w:rFonts w:cs="Mangal"/>
      <w:szCs w:val="20"/>
    </w:rPr>
  </w:style>
  <w:style w:type="character" w:customStyle="1" w:styleId="afa">
    <w:name w:val="Нижний колонтитул Знак"/>
    <w:basedOn w:val="a0"/>
    <w:link w:val="af9"/>
    <w:uiPriority w:val="99"/>
    <w:rsid w:val="00921B2B"/>
    <w:rPr>
      <w:rFonts w:cs="Mangal"/>
      <w:szCs w:val="20"/>
    </w:rPr>
  </w:style>
  <w:style w:type="paragraph" w:customStyle="1" w:styleId="3">
    <w:name w:val="Заголовок3"/>
    <w:next w:val="a"/>
    <w:link w:val="33"/>
    <w:qFormat/>
    <w:rsid w:val="005B70C2"/>
    <w:pPr>
      <w:numPr>
        <w:ilvl w:val="2"/>
        <w:numId w:val="31"/>
      </w:numPr>
      <w:tabs>
        <w:tab w:val="left" w:pos="993"/>
      </w:tabs>
      <w:spacing w:after="0" w:line="360" w:lineRule="auto"/>
      <w:jc w:val="center"/>
    </w:pPr>
    <w:rPr>
      <w:rFonts w:ascii="Times New Roman" w:hAnsi="Times New Roman"/>
      <w:b/>
      <w:sz w:val="28"/>
    </w:rPr>
  </w:style>
  <w:style w:type="paragraph" w:customStyle="1" w:styleId="4">
    <w:name w:val="Заголовок4"/>
    <w:next w:val="a"/>
    <w:link w:val="42"/>
    <w:qFormat/>
    <w:rsid w:val="005B70C2"/>
    <w:pPr>
      <w:numPr>
        <w:ilvl w:val="3"/>
        <w:numId w:val="31"/>
      </w:numPr>
      <w:tabs>
        <w:tab w:val="left" w:pos="993"/>
      </w:tabs>
      <w:spacing w:after="0" w:line="360" w:lineRule="auto"/>
      <w:jc w:val="center"/>
    </w:pPr>
    <w:rPr>
      <w:rFonts w:ascii="Times New Roman" w:hAnsi="Times New Roman" w:cs="Times New Roman"/>
      <w:b/>
      <w:sz w:val="28"/>
      <w:szCs w:val="26"/>
    </w:rPr>
  </w:style>
  <w:style w:type="character" w:customStyle="1" w:styleId="33">
    <w:name w:val="Заголовок3 Знак"/>
    <w:basedOn w:val="a0"/>
    <w:link w:val="3"/>
    <w:rsid w:val="005B70C2"/>
    <w:rPr>
      <w:rFonts w:ascii="Times New Roman" w:hAnsi="Times New Roman"/>
      <w:b/>
      <w:sz w:val="28"/>
    </w:rPr>
  </w:style>
  <w:style w:type="character" w:customStyle="1" w:styleId="42">
    <w:name w:val="Заголовок4 Знак"/>
    <w:basedOn w:val="a0"/>
    <w:link w:val="4"/>
    <w:rsid w:val="005B70C2"/>
    <w:rPr>
      <w:rFonts w:ascii="Times New Roman" w:hAnsi="Times New Roman" w:cs="Times New Roman"/>
      <w:b/>
      <w:sz w:val="28"/>
      <w:szCs w:val="26"/>
    </w:rPr>
  </w:style>
  <w:style w:type="paragraph" w:styleId="afb">
    <w:name w:val="Balloon Text"/>
    <w:basedOn w:val="a"/>
    <w:link w:val="afc"/>
    <w:uiPriority w:val="99"/>
    <w:semiHidden/>
    <w:unhideWhenUsed/>
    <w:rsid w:val="001E5BF1"/>
    <w:rPr>
      <w:rFonts w:ascii="Tahoma" w:hAnsi="Tahoma" w:cs="Mangal"/>
      <w:sz w:val="16"/>
      <w:szCs w:val="14"/>
    </w:rPr>
  </w:style>
  <w:style w:type="character" w:customStyle="1" w:styleId="afc">
    <w:name w:val="Текст выноски Знак"/>
    <w:basedOn w:val="a0"/>
    <w:link w:val="afb"/>
    <w:uiPriority w:val="99"/>
    <w:semiHidden/>
    <w:rsid w:val="001E5BF1"/>
    <w:rPr>
      <w:rFonts w:ascii="Tahoma" w:hAnsi="Tahoma" w:cs="Mangal"/>
      <w:sz w:val="16"/>
      <w:szCs w:val="14"/>
    </w:rPr>
  </w:style>
  <w:style w:type="paragraph" w:styleId="43">
    <w:name w:val="toc 4"/>
    <w:basedOn w:val="a"/>
    <w:next w:val="a"/>
    <w:autoRedefine/>
    <w:uiPriority w:val="39"/>
    <w:unhideWhenUsed/>
    <w:rsid w:val="001E5BF1"/>
    <w:pPr>
      <w:ind w:firstLine="0"/>
    </w:pPr>
    <w:rPr>
      <w:rFonts w:asciiTheme="minorHAnsi" w:hAnsiTheme="minorHAnsi"/>
      <w:sz w:val="22"/>
    </w:rPr>
  </w:style>
  <w:style w:type="paragraph" w:styleId="51">
    <w:name w:val="toc 5"/>
    <w:basedOn w:val="a"/>
    <w:next w:val="a"/>
    <w:autoRedefine/>
    <w:uiPriority w:val="39"/>
    <w:unhideWhenUsed/>
    <w:rsid w:val="001E5BF1"/>
    <w:pPr>
      <w:ind w:firstLine="0"/>
    </w:pPr>
    <w:rPr>
      <w:rFonts w:asciiTheme="minorHAnsi" w:hAnsiTheme="minorHAnsi"/>
      <w:sz w:val="22"/>
    </w:rPr>
  </w:style>
  <w:style w:type="paragraph" w:styleId="61">
    <w:name w:val="toc 6"/>
    <w:basedOn w:val="a"/>
    <w:next w:val="a"/>
    <w:autoRedefine/>
    <w:uiPriority w:val="39"/>
    <w:unhideWhenUsed/>
    <w:rsid w:val="001E5BF1"/>
    <w:pPr>
      <w:ind w:firstLine="0"/>
    </w:pPr>
    <w:rPr>
      <w:rFonts w:asciiTheme="minorHAnsi" w:hAnsiTheme="minorHAnsi"/>
      <w:sz w:val="22"/>
    </w:rPr>
  </w:style>
  <w:style w:type="paragraph" w:styleId="71">
    <w:name w:val="toc 7"/>
    <w:basedOn w:val="a"/>
    <w:next w:val="a"/>
    <w:autoRedefine/>
    <w:uiPriority w:val="39"/>
    <w:unhideWhenUsed/>
    <w:rsid w:val="001E5BF1"/>
    <w:pPr>
      <w:ind w:firstLine="0"/>
    </w:pPr>
    <w:rPr>
      <w:rFonts w:asciiTheme="minorHAnsi" w:hAnsiTheme="minorHAnsi"/>
      <w:sz w:val="22"/>
    </w:rPr>
  </w:style>
  <w:style w:type="paragraph" w:styleId="81">
    <w:name w:val="toc 8"/>
    <w:basedOn w:val="a"/>
    <w:next w:val="a"/>
    <w:autoRedefine/>
    <w:uiPriority w:val="39"/>
    <w:unhideWhenUsed/>
    <w:rsid w:val="001E5BF1"/>
    <w:pPr>
      <w:ind w:firstLine="0"/>
    </w:pPr>
    <w:rPr>
      <w:rFonts w:asciiTheme="minorHAnsi" w:hAnsiTheme="minorHAnsi"/>
      <w:sz w:val="22"/>
    </w:rPr>
  </w:style>
  <w:style w:type="paragraph" w:styleId="91">
    <w:name w:val="toc 9"/>
    <w:basedOn w:val="a"/>
    <w:next w:val="a"/>
    <w:autoRedefine/>
    <w:uiPriority w:val="39"/>
    <w:unhideWhenUsed/>
    <w:rsid w:val="001E5BF1"/>
    <w:pPr>
      <w:ind w:firstLine="0"/>
    </w:pPr>
    <w:rPr>
      <w:rFonts w:asciiTheme="minorHAnsi" w:hAnsiTheme="minorHAnsi"/>
      <w:sz w:val="22"/>
    </w:rPr>
  </w:style>
  <w:style w:type="character" w:styleId="afd">
    <w:name w:val="Hyperlink"/>
    <w:basedOn w:val="a0"/>
    <w:uiPriority w:val="99"/>
    <w:unhideWhenUsed/>
    <w:rsid w:val="001E5BF1"/>
    <w:rPr>
      <w:color w:val="0563C1" w:themeColor="hyperlink"/>
      <w:u w:val="single"/>
    </w:rPr>
  </w:style>
  <w:style w:type="character" w:customStyle="1" w:styleId="Bodytext">
    <w:name w:val="Body text_"/>
    <w:basedOn w:val="a0"/>
    <w:link w:val="24"/>
    <w:locked/>
    <w:rsid w:val="0087733A"/>
    <w:rPr>
      <w:sz w:val="25"/>
      <w:szCs w:val="25"/>
      <w:shd w:val="clear" w:color="auto" w:fill="FFFFFF"/>
    </w:rPr>
  </w:style>
  <w:style w:type="paragraph" w:customStyle="1" w:styleId="24">
    <w:name w:val="Основной текст2"/>
    <w:basedOn w:val="a"/>
    <w:link w:val="Bodytext"/>
    <w:rsid w:val="0087733A"/>
    <w:pPr>
      <w:shd w:val="clear" w:color="auto" w:fill="FFFFFF"/>
      <w:spacing w:line="0" w:lineRule="atLeast"/>
      <w:ind w:hanging="180"/>
      <w:jc w:val="left"/>
    </w:pPr>
    <w:rPr>
      <w:rFonts w:asciiTheme="minorHAnsi" w:hAnsiTheme="minorHAnsi"/>
      <w:sz w:val="25"/>
      <w:szCs w:val="25"/>
    </w:rPr>
  </w:style>
  <w:style w:type="paragraph" w:customStyle="1" w:styleId="afe">
    <w:name w:val="Табличный"/>
    <w:link w:val="aff"/>
    <w:qFormat/>
    <w:rsid w:val="00762FFB"/>
    <w:pPr>
      <w:spacing w:after="0" w:line="240" w:lineRule="auto"/>
      <w:jc w:val="center"/>
    </w:pPr>
    <w:rPr>
      <w:rFonts w:ascii="Times New Roman" w:eastAsia="Times New Roman" w:hAnsi="Times New Roman" w:cs="Times New Roman"/>
      <w:bCs/>
      <w:sz w:val="28"/>
      <w:szCs w:val="26"/>
      <w:lang w:eastAsia="ru-RU" w:bidi="ar-SA"/>
    </w:rPr>
  </w:style>
  <w:style w:type="character" w:customStyle="1" w:styleId="aff">
    <w:name w:val="Табличный Знак"/>
    <w:basedOn w:val="a0"/>
    <w:link w:val="afe"/>
    <w:rsid w:val="00762FFB"/>
    <w:rPr>
      <w:rFonts w:ascii="Times New Roman" w:eastAsia="Times New Roman" w:hAnsi="Times New Roman" w:cs="Times New Roman"/>
      <w:bCs/>
      <w:sz w:val="28"/>
      <w:szCs w:val="26"/>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89088">
      <w:bodyDiv w:val="1"/>
      <w:marLeft w:val="0"/>
      <w:marRight w:val="0"/>
      <w:marTop w:val="0"/>
      <w:marBottom w:val="0"/>
      <w:divBdr>
        <w:top w:val="none" w:sz="0" w:space="0" w:color="auto"/>
        <w:left w:val="none" w:sz="0" w:space="0" w:color="auto"/>
        <w:bottom w:val="none" w:sz="0" w:space="0" w:color="auto"/>
        <w:right w:val="none" w:sz="0" w:space="0" w:color="auto"/>
      </w:divBdr>
    </w:div>
    <w:div w:id="162939654">
      <w:bodyDiv w:val="1"/>
      <w:marLeft w:val="0"/>
      <w:marRight w:val="0"/>
      <w:marTop w:val="0"/>
      <w:marBottom w:val="0"/>
      <w:divBdr>
        <w:top w:val="none" w:sz="0" w:space="0" w:color="auto"/>
        <w:left w:val="none" w:sz="0" w:space="0" w:color="auto"/>
        <w:bottom w:val="none" w:sz="0" w:space="0" w:color="auto"/>
        <w:right w:val="none" w:sz="0" w:space="0" w:color="auto"/>
      </w:divBdr>
    </w:div>
    <w:div w:id="200436372">
      <w:bodyDiv w:val="1"/>
      <w:marLeft w:val="0"/>
      <w:marRight w:val="0"/>
      <w:marTop w:val="0"/>
      <w:marBottom w:val="0"/>
      <w:divBdr>
        <w:top w:val="none" w:sz="0" w:space="0" w:color="auto"/>
        <w:left w:val="none" w:sz="0" w:space="0" w:color="auto"/>
        <w:bottom w:val="none" w:sz="0" w:space="0" w:color="auto"/>
        <w:right w:val="none" w:sz="0" w:space="0" w:color="auto"/>
      </w:divBdr>
    </w:div>
    <w:div w:id="205996013">
      <w:bodyDiv w:val="1"/>
      <w:marLeft w:val="0"/>
      <w:marRight w:val="0"/>
      <w:marTop w:val="0"/>
      <w:marBottom w:val="0"/>
      <w:divBdr>
        <w:top w:val="none" w:sz="0" w:space="0" w:color="auto"/>
        <w:left w:val="none" w:sz="0" w:space="0" w:color="auto"/>
        <w:bottom w:val="none" w:sz="0" w:space="0" w:color="auto"/>
        <w:right w:val="none" w:sz="0" w:space="0" w:color="auto"/>
      </w:divBdr>
    </w:div>
    <w:div w:id="254098638">
      <w:bodyDiv w:val="1"/>
      <w:marLeft w:val="0"/>
      <w:marRight w:val="0"/>
      <w:marTop w:val="0"/>
      <w:marBottom w:val="0"/>
      <w:divBdr>
        <w:top w:val="none" w:sz="0" w:space="0" w:color="auto"/>
        <w:left w:val="none" w:sz="0" w:space="0" w:color="auto"/>
        <w:bottom w:val="none" w:sz="0" w:space="0" w:color="auto"/>
        <w:right w:val="none" w:sz="0" w:space="0" w:color="auto"/>
      </w:divBdr>
    </w:div>
    <w:div w:id="416831747">
      <w:bodyDiv w:val="1"/>
      <w:marLeft w:val="0"/>
      <w:marRight w:val="0"/>
      <w:marTop w:val="0"/>
      <w:marBottom w:val="0"/>
      <w:divBdr>
        <w:top w:val="none" w:sz="0" w:space="0" w:color="auto"/>
        <w:left w:val="none" w:sz="0" w:space="0" w:color="auto"/>
        <w:bottom w:val="none" w:sz="0" w:space="0" w:color="auto"/>
        <w:right w:val="none" w:sz="0" w:space="0" w:color="auto"/>
      </w:divBdr>
      <w:divsChild>
        <w:div w:id="640038821">
          <w:marLeft w:val="600"/>
          <w:marRight w:val="0"/>
          <w:marTop w:val="0"/>
          <w:marBottom w:val="0"/>
          <w:divBdr>
            <w:top w:val="none" w:sz="0" w:space="0" w:color="auto"/>
            <w:left w:val="none" w:sz="0" w:space="0" w:color="auto"/>
            <w:bottom w:val="none" w:sz="0" w:space="0" w:color="auto"/>
            <w:right w:val="none" w:sz="0" w:space="0" w:color="auto"/>
          </w:divBdr>
        </w:div>
        <w:div w:id="1554342131">
          <w:marLeft w:val="600"/>
          <w:marRight w:val="0"/>
          <w:marTop w:val="0"/>
          <w:marBottom w:val="0"/>
          <w:divBdr>
            <w:top w:val="none" w:sz="0" w:space="0" w:color="auto"/>
            <w:left w:val="none" w:sz="0" w:space="0" w:color="auto"/>
            <w:bottom w:val="none" w:sz="0" w:space="0" w:color="auto"/>
            <w:right w:val="none" w:sz="0" w:space="0" w:color="auto"/>
          </w:divBdr>
        </w:div>
        <w:div w:id="1813400560">
          <w:marLeft w:val="600"/>
          <w:marRight w:val="0"/>
          <w:marTop w:val="0"/>
          <w:marBottom w:val="0"/>
          <w:divBdr>
            <w:top w:val="none" w:sz="0" w:space="0" w:color="auto"/>
            <w:left w:val="none" w:sz="0" w:space="0" w:color="auto"/>
            <w:bottom w:val="none" w:sz="0" w:space="0" w:color="auto"/>
            <w:right w:val="none" w:sz="0" w:space="0" w:color="auto"/>
          </w:divBdr>
        </w:div>
        <w:div w:id="1395811543">
          <w:marLeft w:val="600"/>
          <w:marRight w:val="0"/>
          <w:marTop w:val="0"/>
          <w:marBottom w:val="0"/>
          <w:divBdr>
            <w:top w:val="none" w:sz="0" w:space="0" w:color="auto"/>
            <w:left w:val="none" w:sz="0" w:space="0" w:color="auto"/>
            <w:bottom w:val="none" w:sz="0" w:space="0" w:color="auto"/>
            <w:right w:val="none" w:sz="0" w:space="0" w:color="auto"/>
          </w:divBdr>
        </w:div>
        <w:div w:id="812257196">
          <w:marLeft w:val="600"/>
          <w:marRight w:val="0"/>
          <w:marTop w:val="0"/>
          <w:marBottom w:val="0"/>
          <w:divBdr>
            <w:top w:val="none" w:sz="0" w:space="0" w:color="auto"/>
            <w:left w:val="none" w:sz="0" w:space="0" w:color="auto"/>
            <w:bottom w:val="none" w:sz="0" w:space="0" w:color="auto"/>
            <w:right w:val="none" w:sz="0" w:space="0" w:color="auto"/>
          </w:divBdr>
        </w:div>
        <w:div w:id="915749866">
          <w:marLeft w:val="600"/>
          <w:marRight w:val="0"/>
          <w:marTop w:val="0"/>
          <w:marBottom w:val="0"/>
          <w:divBdr>
            <w:top w:val="none" w:sz="0" w:space="0" w:color="auto"/>
            <w:left w:val="none" w:sz="0" w:space="0" w:color="auto"/>
            <w:bottom w:val="none" w:sz="0" w:space="0" w:color="auto"/>
            <w:right w:val="none" w:sz="0" w:space="0" w:color="auto"/>
          </w:divBdr>
        </w:div>
      </w:divsChild>
    </w:div>
    <w:div w:id="472332256">
      <w:bodyDiv w:val="1"/>
      <w:marLeft w:val="0"/>
      <w:marRight w:val="0"/>
      <w:marTop w:val="0"/>
      <w:marBottom w:val="0"/>
      <w:divBdr>
        <w:top w:val="none" w:sz="0" w:space="0" w:color="auto"/>
        <w:left w:val="none" w:sz="0" w:space="0" w:color="auto"/>
        <w:bottom w:val="none" w:sz="0" w:space="0" w:color="auto"/>
        <w:right w:val="none" w:sz="0" w:space="0" w:color="auto"/>
      </w:divBdr>
    </w:div>
    <w:div w:id="512963686">
      <w:bodyDiv w:val="1"/>
      <w:marLeft w:val="0"/>
      <w:marRight w:val="0"/>
      <w:marTop w:val="0"/>
      <w:marBottom w:val="0"/>
      <w:divBdr>
        <w:top w:val="none" w:sz="0" w:space="0" w:color="auto"/>
        <w:left w:val="none" w:sz="0" w:space="0" w:color="auto"/>
        <w:bottom w:val="none" w:sz="0" w:space="0" w:color="auto"/>
        <w:right w:val="none" w:sz="0" w:space="0" w:color="auto"/>
      </w:divBdr>
    </w:div>
    <w:div w:id="523834241">
      <w:bodyDiv w:val="1"/>
      <w:marLeft w:val="0"/>
      <w:marRight w:val="0"/>
      <w:marTop w:val="0"/>
      <w:marBottom w:val="0"/>
      <w:divBdr>
        <w:top w:val="none" w:sz="0" w:space="0" w:color="auto"/>
        <w:left w:val="none" w:sz="0" w:space="0" w:color="auto"/>
        <w:bottom w:val="none" w:sz="0" w:space="0" w:color="auto"/>
        <w:right w:val="none" w:sz="0" w:space="0" w:color="auto"/>
      </w:divBdr>
      <w:divsChild>
        <w:div w:id="1072312348">
          <w:marLeft w:val="0"/>
          <w:marRight w:val="0"/>
          <w:marTop w:val="0"/>
          <w:marBottom w:val="0"/>
          <w:divBdr>
            <w:top w:val="none" w:sz="0" w:space="0" w:color="auto"/>
            <w:left w:val="none" w:sz="0" w:space="0" w:color="auto"/>
            <w:bottom w:val="none" w:sz="0" w:space="0" w:color="auto"/>
            <w:right w:val="none" w:sz="0" w:space="0" w:color="auto"/>
          </w:divBdr>
        </w:div>
        <w:div w:id="868877521">
          <w:marLeft w:val="0"/>
          <w:marRight w:val="0"/>
          <w:marTop w:val="0"/>
          <w:marBottom w:val="0"/>
          <w:divBdr>
            <w:top w:val="none" w:sz="0" w:space="0" w:color="auto"/>
            <w:left w:val="none" w:sz="0" w:space="0" w:color="auto"/>
            <w:bottom w:val="none" w:sz="0" w:space="0" w:color="auto"/>
            <w:right w:val="none" w:sz="0" w:space="0" w:color="auto"/>
          </w:divBdr>
        </w:div>
        <w:div w:id="1028221577">
          <w:marLeft w:val="0"/>
          <w:marRight w:val="0"/>
          <w:marTop w:val="0"/>
          <w:marBottom w:val="0"/>
          <w:divBdr>
            <w:top w:val="none" w:sz="0" w:space="0" w:color="auto"/>
            <w:left w:val="none" w:sz="0" w:space="0" w:color="auto"/>
            <w:bottom w:val="none" w:sz="0" w:space="0" w:color="auto"/>
            <w:right w:val="none" w:sz="0" w:space="0" w:color="auto"/>
          </w:divBdr>
        </w:div>
      </w:divsChild>
    </w:div>
    <w:div w:id="587351463">
      <w:bodyDiv w:val="1"/>
      <w:marLeft w:val="0"/>
      <w:marRight w:val="0"/>
      <w:marTop w:val="0"/>
      <w:marBottom w:val="0"/>
      <w:divBdr>
        <w:top w:val="none" w:sz="0" w:space="0" w:color="auto"/>
        <w:left w:val="none" w:sz="0" w:space="0" w:color="auto"/>
        <w:bottom w:val="none" w:sz="0" w:space="0" w:color="auto"/>
        <w:right w:val="none" w:sz="0" w:space="0" w:color="auto"/>
      </w:divBdr>
    </w:div>
    <w:div w:id="601687888">
      <w:bodyDiv w:val="1"/>
      <w:marLeft w:val="0"/>
      <w:marRight w:val="0"/>
      <w:marTop w:val="0"/>
      <w:marBottom w:val="0"/>
      <w:divBdr>
        <w:top w:val="none" w:sz="0" w:space="0" w:color="auto"/>
        <w:left w:val="none" w:sz="0" w:space="0" w:color="auto"/>
        <w:bottom w:val="none" w:sz="0" w:space="0" w:color="auto"/>
        <w:right w:val="none" w:sz="0" w:space="0" w:color="auto"/>
      </w:divBdr>
    </w:div>
    <w:div w:id="606617218">
      <w:bodyDiv w:val="1"/>
      <w:marLeft w:val="0"/>
      <w:marRight w:val="0"/>
      <w:marTop w:val="0"/>
      <w:marBottom w:val="0"/>
      <w:divBdr>
        <w:top w:val="none" w:sz="0" w:space="0" w:color="auto"/>
        <w:left w:val="none" w:sz="0" w:space="0" w:color="auto"/>
        <w:bottom w:val="none" w:sz="0" w:space="0" w:color="auto"/>
        <w:right w:val="none" w:sz="0" w:space="0" w:color="auto"/>
      </w:divBdr>
    </w:div>
    <w:div w:id="615327770">
      <w:bodyDiv w:val="1"/>
      <w:marLeft w:val="0"/>
      <w:marRight w:val="0"/>
      <w:marTop w:val="0"/>
      <w:marBottom w:val="0"/>
      <w:divBdr>
        <w:top w:val="none" w:sz="0" w:space="0" w:color="auto"/>
        <w:left w:val="none" w:sz="0" w:space="0" w:color="auto"/>
        <w:bottom w:val="none" w:sz="0" w:space="0" w:color="auto"/>
        <w:right w:val="none" w:sz="0" w:space="0" w:color="auto"/>
      </w:divBdr>
    </w:div>
    <w:div w:id="724455750">
      <w:bodyDiv w:val="1"/>
      <w:marLeft w:val="0"/>
      <w:marRight w:val="0"/>
      <w:marTop w:val="0"/>
      <w:marBottom w:val="0"/>
      <w:divBdr>
        <w:top w:val="none" w:sz="0" w:space="0" w:color="auto"/>
        <w:left w:val="none" w:sz="0" w:space="0" w:color="auto"/>
        <w:bottom w:val="none" w:sz="0" w:space="0" w:color="auto"/>
        <w:right w:val="none" w:sz="0" w:space="0" w:color="auto"/>
      </w:divBdr>
    </w:div>
    <w:div w:id="740566723">
      <w:bodyDiv w:val="1"/>
      <w:marLeft w:val="0"/>
      <w:marRight w:val="0"/>
      <w:marTop w:val="0"/>
      <w:marBottom w:val="0"/>
      <w:divBdr>
        <w:top w:val="none" w:sz="0" w:space="0" w:color="auto"/>
        <w:left w:val="none" w:sz="0" w:space="0" w:color="auto"/>
        <w:bottom w:val="none" w:sz="0" w:space="0" w:color="auto"/>
        <w:right w:val="none" w:sz="0" w:space="0" w:color="auto"/>
      </w:divBdr>
    </w:div>
    <w:div w:id="758448253">
      <w:bodyDiv w:val="1"/>
      <w:marLeft w:val="0"/>
      <w:marRight w:val="0"/>
      <w:marTop w:val="0"/>
      <w:marBottom w:val="0"/>
      <w:divBdr>
        <w:top w:val="none" w:sz="0" w:space="0" w:color="auto"/>
        <w:left w:val="none" w:sz="0" w:space="0" w:color="auto"/>
        <w:bottom w:val="none" w:sz="0" w:space="0" w:color="auto"/>
        <w:right w:val="none" w:sz="0" w:space="0" w:color="auto"/>
      </w:divBdr>
    </w:div>
    <w:div w:id="777993030">
      <w:bodyDiv w:val="1"/>
      <w:marLeft w:val="0"/>
      <w:marRight w:val="0"/>
      <w:marTop w:val="0"/>
      <w:marBottom w:val="0"/>
      <w:divBdr>
        <w:top w:val="none" w:sz="0" w:space="0" w:color="auto"/>
        <w:left w:val="none" w:sz="0" w:space="0" w:color="auto"/>
        <w:bottom w:val="none" w:sz="0" w:space="0" w:color="auto"/>
        <w:right w:val="none" w:sz="0" w:space="0" w:color="auto"/>
      </w:divBdr>
    </w:div>
    <w:div w:id="820315672">
      <w:bodyDiv w:val="1"/>
      <w:marLeft w:val="0"/>
      <w:marRight w:val="0"/>
      <w:marTop w:val="0"/>
      <w:marBottom w:val="0"/>
      <w:divBdr>
        <w:top w:val="none" w:sz="0" w:space="0" w:color="auto"/>
        <w:left w:val="none" w:sz="0" w:space="0" w:color="auto"/>
        <w:bottom w:val="none" w:sz="0" w:space="0" w:color="auto"/>
        <w:right w:val="none" w:sz="0" w:space="0" w:color="auto"/>
      </w:divBdr>
    </w:div>
    <w:div w:id="972055862">
      <w:bodyDiv w:val="1"/>
      <w:marLeft w:val="0"/>
      <w:marRight w:val="0"/>
      <w:marTop w:val="0"/>
      <w:marBottom w:val="0"/>
      <w:divBdr>
        <w:top w:val="none" w:sz="0" w:space="0" w:color="auto"/>
        <w:left w:val="none" w:sz="0" w:space="0" w:color="auto"/>
        <w:bottom w:val="none" w:sz="0" w:space="0" w:color="auto"/>
        <w:right w:val="none" w:sz="0" w:space="0" w:color="auto"/>
      </w:divBdr>
    </w:div>
    <w:div w:id="1087070584">
      <w:bodyDiv w:val="1"/>
      <w:marLeft w:val="0"/>
      <w:marRight w:val="0"/>
      <w:marTop w:val="0"/>
      <w:marBottom w:val="0"/>
      <w:divBdr>
        <w:top w:val="none" w:sz="0" w:space="0" w:color="auto"/>
        <w:left w:val="none" w:sz="0" w:space="0" w:color="auto"/>
        <w:bottom w:val="none" w:sz="0" w:space="0" w:color="auto"/>
        <w:right w:val="none" w:sz="0" w:space="0" w:color="auto"/>
      </w:divBdr>
    </w:div>
    <w:div w:id="1142844458">
      <w:bodyDiv w:val="1"/>
      <w:marLeft w:val="0"/>
      <w:marRight w:val="0"/>
      <w:marTop w:val="0"/>
      <w:marBottom w:val="0"/>
      <w:divBdr>
        <w:top w:val="none" w:sz="0" w:space="0" w:color="auto"/>
        <w:left w:val="none" w:sz="0" w:space="0" w:color="auto"/>
        <w:bottom w:val="none" w:sz="0" w:space="0" w:color="auto"/>
        <w:right w:val="none" w:sz="0" w:space="0" w:color="auto"/>
      </w:divBdr>
    </w:div>
    <w:div w:id="1250308678">
      <w:bodyDiv w:val="1"/>
      <w:marLeft w:val="0"/>
      <w:marRight w:val="0"/>
      <w:marTop w:val="0"/>
      <w:marBottom w:val="0"/>
      <w:divBdr>
        <w:top w:val="none" w:sz="0" w:space="0" w:color="auto"/>
        <w:left w:val="none" w:sz="0" w:space="0" w:color="auto"/>
        <w:bottom w:val="none" w:sz="0" w:space="0" w:color="auto"/>
        <w:right w:val="none" w:sz="0" w:space="0" w:color="auto"/>
      </w:divBdr>
    </w:div>
    <w:div w:id="1275750069">
      <w:bodyDiv w:val="1"/>
      <w:marLeft w:val="0"/>
      <w:marRight w:val="0"/>
      <w:marTop w:val="0"/>
      <w:marBottom w:val="0"/>
      <w:divBdr>
        <w:top w:val="none" w:sz="0" w:space="0" w:color="auto"/>
        <w:left w:val="none" w:sz="0" w:space="0" w:color="auto"/>
        <w:bottom w:val="none" w:sz="0" w:space="0" w:color="auto"/>
        <w:right w:val="none" w:sz="0" w:space="0" w:color="auto"/>
      </w:divBdr>
    </w:div>
    <w:div w:id="1387996978">
      <w:bodyDiv w:val="1"/>
      <w:marLeft w:val="0"/>
      <w:marRight w:val="0"/>
      <w:marTop w:val="0"/>
      <w:marBottom w:val="0"/>
      <w:divBdr>
        <w:top w:val="none" w:sz="0" w:space="0" w:color="auto"/>
        <w:left w:val="none" w:sz="0" w:space="0" w:color="auto"/>
        <w:bottom w:val="none" w:sz="0" w:space="0" w:color="auto"/>
        <w:right w:val="none" w:sz="0" w:space="0" w:color="auto"/>
      </w:divBdr>
    </w:div>
    <w:div w:id="1406805748">
      <w:bodyDiv w:val="1"/>
      <w:marLeft w:val="0"/>
      <w:marRight w:val="0"/>
      <w:marTop w:val="0"/>
      <w:marBottom w:val="0"/>
      <w:divBdr>
        <w:top w:val="none" w:sz="0" w:space="0" w:color="auto"/>
        <w:left w:val="none" w:sz="0" w:space="0" w:color="auto"/>
        <w:bottom w:val="none" w:sz="0" w:space="0" w:color="auto"/>
        <w:right w:val="none" w:sz="0" w:space="0" w:color="auto"/>
      </w:divBdr>
    </w:div>
    <w:div w:id="1418407925">
      <w:bodyDiv w:val="1"/>
      <w:marLeft w:val="0"/>
      <w:marRight w:val="0"/>
      <w:marTop w:val="0"/>
      <w:marBottom w:val="0"/>
      <w:divBdr>
        <w:top w:val="none" w:sz="0" w:space="0" w:color="auto"/>
        <w:left w:val="none" w:sz="0" w:space="0" w:color="auto"/>
        <w:bottom w:val="none" w:sz="0" w:space="0" w:color="auto"/>
        <w:right w:val="none" w:sz="0" w:space="0" w:color="auto"/>
      </w:divBdr>
    </w:div>
    <w:div w:id="1589078656">
      <w:bodyDiv w:val="1"/>
      <w:marLeft w:val="0"/>
      <w:marRight w:val="0"/>
      <w:marTop w:val="0"/>
      <w:marBottom w:val="0"/>
      <w:divBdr>
        <w:top w:val="none" w:sz="0" w:space="0" w:color="auto"/>
        <w:left w:val="none" w:sz="0" w:space="0" w:color="auto"/>
        <w:bottom w:val="none" w:sz="0" w:space="0" w:color="auto"/>
        <w:right w:val="none" w:sz="0" w:space="0" w:color="auto"/>
      </w:divBdr>
    </w:div>
    <w:div w:id="1624120477">
      <w:bodyDiv w:val="1"/>
      <w:marLeft w:val="0"/>
      <w:marRight w:val="0"/>
      <w:marTop w:val="0"/>
      <w:marBottom w:val="0"/>
      <w:divBdr>
        <w:top w:val="none" w:sz="0" w:space="0" w:color="auto"/>
        <w:left w:val="none" w:sz="0" w:space="0" w:color="auto"/>
        <w:bottom w:val="none" w:sz="0" w:space="0" w:color="auto"/>
        <w:right w:val="none" w:sz="0" w:space="0" w:color="auto"/>
      </w:divBdr>
    </w:div>
    <w:div w:id="1930045451">
      <w:bodyDiv w:val="1"/>
      <w:marLeft w:val="0"/>
      <w:marRight w:val="0"/>
      <w:marTop w:val="0"/>
      <w:marBottom w:val="0"/>
      <w:divBdr>
        <w:top w:val="none" w:sz="0" w:space="0" w:color="auto"/>
        <w:left w:val="none" w:sz="0" w:space="0" w:color="auto"/>
        <w:bottom w:val="none" w:sz="0" w:space="0" w:color="auto"/>
        <w:right w:val="none" w:sz="0" w:space="0" w:color="auto"/>
      </w:divBdr>
      <w:divsChild>
        <w:div w:id="288558896">
          <w:marLeft w:val="600"/>
          <w:marRight w:val="0"/>
          <w:marTop w:val="0"/>
          <w:marBottom w:val="0"/>
          <w:divBdr>
            <w:top w:val="none" w:sz="0" w:space="0" w:color="auto"/>
            <w:left w:val="none" w:sz="0" w:space="0" w:color="auto"/>
            <w:bottom w:val="none" w:sz="0" w:space="0" w:color="auto"/>
            <w:right w:val="none" w:sz="0" w:space="0" w:color="auto"/>
          </w:divBdr>
        </w:div>
        <w:div w:id="928272263">
          <w:marLeft w:val="600"/>
          <w:marRight w:val="0"/>
          <w:marTop w:val="0"/>
          <w:marBottom w:val="0"/>
          <w:divBdr>
            <w:top w:val="none" w:sz="0" w:space="0" w:color="auto"/>
            <w:left w:val="none" w:sz="0" w:space="0" w:color="auto"/>
            <w:bottom w:val="none" w:sz="0" w:space="0" w:color="auto"/>
            <w:right w:val="none" w:sz="0" w:space="0" w:color="auto"/>
          </w:divBdr>
        </w:div>
        <w:div w:id="486634249">
          <w:marLeft w:val="600"/>
          <w:marRight w:val="0"/>
          <w:marTop w:val="0"/>
          <w:marBottom w:val="0"/>
          <w:divBdr>
            <w:top w:val="none" w:sz="0" w:space="0" w:color="auto"/>
            <w:left w:val="none" w:sz="0" w:space="0" w:color="auto"/>
            <w:bottom w:val="none" w:sz="0" w:space="0" w:color="auto"/>
            <w:right w:val="none" w:sz="0" w:space="0" w:color="auto"/>
          </w:divBdr>
        </w:div>
        <w:div w:id="1003046031">
          <w:marLeft w:val="600"/>
          <w:marRight w:val="0"/>
          <w:marTop w:val="0"/>
          <w:marBottom w:val="0"/>
          <w:divBdr>
            <w:top w:val="none" w:sz="0" w:space="0" w:color="auto"/>
            <w:left w:val="none" w:sz="0" w:space="0" w:color="auto"/>
            <w:bottom w:val="none" w:sz="0" w:space="0" w:color="auto"/>
            <w:right w:val="none" w:sz="0" w:space="0" w:color="auto"/>
          </w:divBdr>
        </w:div>
        <w:div w:id="1253583223">
          <w:marLeft w:val="600"/>
          <w:marRight w:val="0"/>
          <w:marTop w:val="0"/>
          <w:marBottom w:val="0"/>
          <w:divBdr>
            <w:top w:val="none" w:sz="0" w:space="0" w:color="auto"/>
            <w:left w:val="none" w:sz="0" w:space="0" w:color="auto"/>
            <w:bottom w:val="none" w:sz="0" w:space="0" w:color="auto"/>
            <w:right w:val="none" w:sz="0" w:space="0" w:color="auto"/>
          </w:divBdr>
        </w:div>
        <w:div w:id="1361197733">
          <w:marLeft w:val="600"/>
          <w:marRight w:val="0"/>
          <w:marTop w:val="0"/>
          <w:marBottom w:val="0"/>
          <w:divBdr>
            <w:top w:val="none" w:sz="0" w:space="0" w:color="auto"/>
            <w:left w:val="none" w:sz="0" w:space="0" w:color="auto"/>
            <w:bottom w:val="none" w:sz="0" w:space="0" w:color="auto"/>
            <w:right w:val="none" w:sz="0" w:space="0" w:color="auto"/>
          </w:divBdr>
        </w:div>
      </w:divsChild>
    </w:div>
    <w:div w:id="1963609125">
      <w:bodyDiv w:val="1"/>
      <w:marLeft w:val="0"/>
      <w:marRight w:val="0"/>
      <w:marTop w:val="0"/>
      <w:marBottom w:val="0"/>
      <w:divBdr>
        <w:top w:val="none" w:sz="0" w:space="0" w:color="auto"/>
        <w:left w:val="none" w:sz="0" w:space="0" w:color="auto"/>
        <w:bottom w:val="none" w:sz="0" w:space="0" w:color="auto"/>
        <w:right w:val="none" w:sz="0" w:space="0" w:color="auto"/>
      </w:divBdr>
    </w:div>
    <w:div w:id="2022929025">
      <w:bodyDiv w:val="1"/>
      <w:marLeft w:val="0"/>
      <w:marRight w:val="0"/>
      <w:marTop w:val="0"/>
      <w:marBottom w:val="0"/>
      <w:divBdr>
        <w:top w:val="none" w:sz="0" w:space="0" w:color="auto"/>
        <w:left w:val="none" w:sz="0" w:space="0" w:color="auto"/>
        <w:bottom w:val="none" w:sz="0" w:space="0" w:color="auto"/>
        <w:right w:val="none" w:sz="0" w:space="0" w:color="auto"/>
      </w:divBdr>
    </w:div>
    <w:div w:id="2023776709">
      <w:bodyDiv w:val="1"/>
      <w:marLeft w:val="0"/>
      <w:marRight w:val="0"/>
      <w:marTop w:val="0"/>
      <w:marBottom w:val="0"/>
      <w:divBdr>
        <w:top w:val="none" w:sz="0" w:space="0" w:color="auto"/>
        <w:left w:val="none" w:sz="0" w:space="0" w:color="auto"/>
        <w:bottom w:val="none" w:sz="0" w:space="0" w:color="auto"/>
        <w:right w:val="none" w:sz="0" w:space="0" w:color="auto"/>
      </w:divBdr>
    </w:div>
    <w:div w:id="2061631727">
      <w:bodyDiv w:val="1"/>
      <w:marLeft w:val="0"/>
      <w:marRight w:val="0"/>
      <w:marTop w:val="0"/>
      <w:marBottom w:val="0"/>
      <w:divBdr>
        <w:top w:val="none" w:sz="0" w:space="0" w:color="auto"/>
        <w:left w:val="none" w:sz="0" w:space="0" w:color="auto"/>
        <w:bottom w:val="none" w:sz="0" w:space="0" w:color="auto"/>
        <w:right w:val="none" w:sz="0" w:space="0" w:color="auto"/>
      </w:divBdr>
    </w:div>
    <w:div w:id="2139032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FC488-AA8E-49B6-8196-5814695A5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4358</TotalTime>
  <Pages>42</Pages>
  <Words>7155</Words>
  <Characters>40784</Characters>
  <Application>Microsoft Office Word</Application>
  <DocSecurity>0</DocSecurity>
  <Lines>339</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dc:creator>
  <dc:description/>
  <cp:lastModifiedBy>alm</cp:lastModifiedBy>
  <cp:revision>190</cp:revision>
  <cp:lastPrinted>2017-06-08T12:58:00Z</cp:lastPrinted>
  <dcterms:created xsi:type="dcterms:W3CDTF">2017-05-20T23:08:00Z</dcterms:created>
  <dcterms:modified xsi:type="dcterms:W3CDTF">2017-06-18T22:38:00Z</dcterms:modified>
  <dc:language>ru-RU</dc:language>
</cp:coreProperties>
</file>