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39" w:rsidRPr="00950A39" w:rsidRDefault="00047A4F">
      <w:pPr>
        <w:pStyle w:val="11"/>
        <w:tabs>
          <w:tab w:val="right" w:leader="underscore" w:pos="9061"/>
        </w:tabs>
        <w:rPr>
          <w:b w:val="0"/>
          <w:bCs w:val="0"/>
          <w:caps w:val="0"/>
          <w:noProof/>
          <w:u w:val="none"/>
          <w:lang w:eastAsia="ru-RU" w:bidi="ar-SA"/>
        </w:rPr>
      </w:pPr>
      <w:r w:rsidRPr="00047A4F">
        <w:rPr>
          <w:b w:val="0"/>
          <w:szCs w:val="26"/>
        </w:rPr>
        <w:fldChar w:fldCharType="begin"/>
      </w:r>
      <w:r w:rsidR="00950A39" w:rsidRPr="00950A39">
        <w:rPr>
          <w:b w:val="0"/>
          <w:szCs w:val="26"/>
        </w:rPr>
        <w:instrText xml:space="preserve"> TOC \o "1-2" \f \t "Заголовок3;3;Заголовок4;4" </w:instrText>
      </w:r>
      <w:r w:rsidRPr="00047A4F">
        <w:rPr>
          <w:b w:val="0"/>
          <w:szCs w:val="26"/>
        </w:rPr>
        <w:fldChar w:fldCharType="separate"/>
      </w:r>
      <w:r w:rsidR="00950A39" w:rsidRPr="00950A39">
        <w:rPr>
          <w:b w:val="0"/>
          <w:noProof/>
        </w:rPr>
        <w:t>ВВЕДЕНИЕ</w:t>
      </w:r>
      <w:r w:rsidR="00950A39" w:rsidRPr="00950A39">
        <w:rPr>
          <w:b w:val="0"/>
          <w:noProof/>
        </w:rPr>
        <w:tab/>
      </w:r>
      <w:r w:rsidRPr="00950A39">
        <w:rPr>
          <w:b w:val="0"/>
          <w:noProof/>
        </w:rPr>
        <w:fldChar w:fldCharType="begin"/>
      </w:r>
      <w:r w:rsidR="00950A39" w:rsidRPr="00950A39">
        <w:rPr>
          <w:b w:val="0"/>
          <w:noProof/>
        </w:rPr>
        <w:instrText xml:space="preserve"> PAGEREF _Toc485122349 \h </w:instrText>
      </w:r>
      <w:r w:rsidRPr="00950A39">
        <w:rPr>
          <w:b w:val="0"/>
          <w:noProof/>
        </w:rPr>
      </w:r>
      <w:r w:rsidRPr="00950A39">
        <w:rPr>
          <w:b w:val="0"/>
          <w:noProof/>
        </w:rPr>
        <w:fldChar w:fldCharType="separate"/>
      </w:r>
      <w:r w:rsidR="00950A39"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00047A4F" w:rsidRPr="00950A39">
        <w:rPr>
          <w:b w:val="0"/>
          <w:noProof/>
        </w:rPr>
        <w:fldChar w:fldCharType="begin"/>
      </w:r>
      <w:r w:rsidRPr="00950A39">
        <w:rPr>
          <w:b w:val="0"/>
          <w:noProof/>
        </w:rPr>
        <w:instrText xml:space="preserve"> PAGEREF _Toc485122350 \h </w:instrText>
      </w:r>
      <w:r w:rsidR="00047A4F" w:rsidRPr="00950A39">
        <w:rPr>
          <w:b w:val="0"/>
          <w:noProof/>
        </w:rPr>
      </w:r>
      <w:r w:rsidR="00047A4F" w:rsidRPr="00950A39">
        <w:rPr>
          <w:b w:val="0"/>
          <w:noProof/>
        </w:rPr>
        <w:fldChar w:fldCharType="separate"/>
      </w:r>
      <w:r w:rsidRPr="00950A39">
        <w:rPr>
          <w:b w:val="0"/>
          <w:noProof/>
        </w:rPr>
        <w:t>6</w:t>
      </w:r>
      <w:r w:rsidR="00047A4F"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00047A4F" w:rsidRPr="00950A39">
        <w:rPr>
          <w:noProof/>
        </w:rPr>
        <w:fldChar w:fldCharType="begin"/>
      </w:r>
      <w:r w:rsidRPr="00950A39">
        <w:rPr>
          <w:noProof/>
        </w:rPr>
        <w:instrText xml:space="preserve"> PAGEREF _Toc485122351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00047A4F" w:rsidRPr="00950A39">
        <w:rPr>
          <w:noProof/>
        </w:rPr>
        <w:fldChar w:fldCharType="begin"/>
      </w:r>
      <w:r w:rsidRPr="00950A39">
        <w:rPr>
          <w:noProof/>
        </w:rPr>
        <w:instrText xml:space="preserve"> PAGEREF _Toc485122352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00047A4F" w:rsidRPr="00950A39">
        <w:rPr>
          <w:noProof/>
        </w:rPr>
        <w:fldChar w:fldCharType="begin"/>
      </w:r>
      <w:r w:rsidRPr="00950A39">
        <w:rPr>
          <w:noProof/>
        </w:rPr>
        <w:instrText xml:space="preserve"> PAGEREF _Toc485122353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00047A4F" w:rsidRPr="00950A39">
        <w:rPr>
          <w:noProof/>
        </w:rPr>
        <w:fldChar w:fldCharType="begin"/>
      </w:r>
      <w:r w:rsidRPr="00950A39">
        <w:rPr>
          <w:noProof/>
        </w:rPr>
        <w:instrText xml:space="preserve"> PAGEREF _Toc485122354 \h </w:instrText>
      </w:r>
      <w:r w:rsidR="00047A4F" w:rsidRPr="00950A39">
        <w:rPr>
          <w:noProof/>
        </w:rPr>
      </w:r>
      <w:r w:rsidR="00047A4F" w:rsidRPr="00950A39">
        <w:rPr>
          <w:noProof/>
        </w:rPr>
        <w:fldChar w:fldCharType="separate"/>
      </w:r>
      <w:r w:rsidRPr="00950A39">
        <w:rPr>
          <w:noProof/>
        </w:rPr>
        <w:t>6</w:t>
      </w:r>
      <w:r w:rsidR="00047A4F"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00047A4F" w:rsidRPr="00950A39">
        <w:rPr>
          <w:noProof/>
        </w:rPr>
        <w:fldChar w:fldCharType="begin"/>
      </w:r>
      <w:r w:rsidRPr="00950A39">
        <w:rPr>
          <w:noProof/>
        </w:rPr>
        <w:instrText xml:space="preserve"> PAGEREF _Toc485122355 \h </w:instrText>
      </w:r>
      <w:r w:rsidR="00047A4F" w:rsidRPr="00950A39">
        <w:rPr>
          <w:noProof/>
        </w:rPr>
      </w:r>
      <w:r w:rsidR="00047A4F" w:rsidRPr="00950A39">
        <w:rPr>
          <w:noProof/>
        </w:rPr>
        <w:fldChar w:fldCharType="separate"/>
      </w:r>
      <w:r w:rsidRPr="00950A39">
        <w:rPr>
          <w:noProof/>
        </w:rPr>
        <w:t>7</w:t>
      </w:r>
      <w:r w:rsidR="00047A4F"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00047A4F" w:rsidRPr="00950A39">
        <w:rPr>
          <w:noProof/>
        </w:rPr>
        <w:fldChar w:fldCharType="begin"/>
      </w:r>
      <w:r w:rsidRPr="00950A39">
        <w:rPr>
          <w:noProof/>
        </w:rPr>
        <w:instrText xml:space="preserve"> PAGEREF _Toc485122356 \h </w:instrText>
      </w:r>
      <w:r w:rsidR="00047A4F" w:rsidRPr="00950A39">
        <w:rPr>
          <w:noProof/>
        </w:rPr>
      </w:r>
      <w:r w:rsidR="00047A4F" w:rsidRPr="00950A39">
        <w:rPr>
          <w:noProof/>
        </w:rPr>
        <w:fldChar w:fldCharType="separate"/>
      </w:r>
      <w:r w:rsidRPr="00950A39">
        <w:rPr>
          <w:noProof/>
        </w:rPr>
        <w:t>7</w:t>
      </w:r>
      <w:r w:rsidR="00047A4F"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00047A4F" w:rsidRPr="00950A39">
        <w:rPr>
          <w:noProof/>
        </w:rPr>
        <w:fldChar w:fldCharType="begin"/>
      </w:r>
      <w:r w:rsidRPr="00950A39">
        <w:rPr>
          <w:noProof/>
        </w:rPr>
        <w:instrText xml:space="preserve"> PAGEREF _Toc485122357 \h </w:instrText>
      </w:r>
      <w:r w:rsidR="00047A4F" w:rsidRPr="00950A39">
        <w:rPr>
          <w:noProof/>
        </w:rPr>
      </w:r>
      <w:r w:rsidR="00047A4F" w:rsidRPr="00950A39">
        <w:rPr>
          <w:noProof/>
        </w:rPr>
        <w:fldChar w:fldCharType="separate"/>
      </w:r>
      <w:r w:rsidRPr="00950A39">
        <w:rPr>
          <w:noProof/>
        </w:rPr>
        <w:t>10</w:t>
      </w:r>
      <w:r w:rsidR="00047A4F"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00047A4F" w:rsidRPr="00950A39">
        <w:rPr>
          <w:noProof/>
        </w:rPr>
        <w:fldChar w:fldCharType="begin"/>
      </w:r>
      <w:r w:rsidRPr="00950A39">
        <w:rPr>
          <w:noProof/>
        </w:rPr>
        <w:instrText xml:space="preserve"> PAGEREF _Toc485122358 \h </w:instrText>
      </w:r>
      <w:r w:rsidR="00047A4F" w:rsidRPr="00950A39">
        <w:rPr>
          <w:noProof/>
        </w:rPr>
      </w:r>
      <w:r w:rsidR="00047A4F" w:rsidRPr="00950A39">
        <w:rPr>
          <w:noProof/>
        </w:rPr>
        <w:fldChar w:fldCharType="separate"/>
      </w:r>
      <w:r w:rsidRPr="00950A39">
        <w:rPr>
          <w:noProof/>
        </w:rPr>
        <w:t>20</w:t>
      </w:r>
      <w:r w:rsidR="00047A4F"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00047A4F" w:rsidRPr="00950A39">
        <w:rPr>
          <w:noProof/>
        </w:rPr>
        <w:fldChar w:fldCharType="begin"/>
      </w:r>
      <w:r w:rsidRPr="00950A39">
        <w:rPr>
          <w:noProof/>
        </w:rPr>
        <w:instrText xml:space="preserve"> PAGEREF _Toc485122359 \h </w:instrText>
      </w:r>
      <w:r w:rsidR="00047A4F" w:rsidRPr="00950A39">
        <w:rPr>
          <w:noProof/>
        </w:rPr>
      </w:r>
      <w:r w:rsidR="00047A4F" w:rsidRPr="00950A39">
        <w:rPr>
          <w:noProof/>
        </w:rPr>
        <w:fldChar w:fldCharType="separate"/>
      </w:r>
      <w:r w:rsidRPr="00950A39">
        <w:rPr>
          <w:noProof/>
        </w:rPr>
        <w:t>24</w:t>
      </w:r>
      <w:r w:rsidR="00047A4F"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00047A4F" w:rsidRPr="00950A39">
        <w:rPr>
          <w:noProof/>
        </w:rPr>
        <w:fldChar w:fldCharType="begin"/>
      </w:r>
      <w:r w:rsidRPr="00950A39">
        <w:rPr>
          <w:noProof/>
        </w:rPr>
        <w:instrText xml:space="preserve"> PAGEREF _Toc485122360 \h </w:instrText>
      </w:r>
      <w:r w:rsidR="00047A4F" w:rsidRPr="00950A39">
        <w:rPr>
          <w:noProof/>
        </w:rPr>
      </w:r>
      <w:r w:rsidR="00047A4F" w:rsidRPr="00950A39">
        <w:rPr>
          <w:noProof/>
        </w:rPr>
        <w:fldChar w:fldCharType="separate"/>
      </w:r>
      <w:r w:rsidRPr="00950A39">
        <w:rPr>
          <w:noProof/>
        </w:rPr>
        <w:t>24</w:t>
      </w:r>
      <w:r w:rsidR="00047A4F"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00047A4F" w:rsidRPr="00950A39">
        <w:rPr>
          <w:noProof/>
        </w:rPr>
        <w:fldChar w:fldCharType="begin"/>
      </w:r>
      <w:r w:rsidRPr="00950A39">
        <w:rPr>
          <w:noProof/>
        </w:rPr>
        <w:instrText xml:space="preserve"> PAGEREF _Toc485122361 \h </w:instrText>
      </w:r>
      <w:r w:rsidR="00047A4F" w:rsidRPr="00950A39">
        <w:rPr>
          <w:noProof/>
        </w:rPr>
      </w:r>
      <w:r w:rsidR="00047A4F" w:rsidRPr="00950A39">
        <w:rPr>
          <w:noProof/>
        </w:rPr>
        <w:fldChar w:fldCharType="separate"/>
      </w:r>
      <w:r w:rsidRPr="00950A39">
        <w:rPr>
          <w:noProof/>
        </w:rPr>
        <w:t>27</w:t>
      </w:r>
      <w:r w:rsidR="00047A4F"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00047A4F" w:rsidRPr="00950A39">
        <w:rPr>
          <w:noProof/>
        </w:rPr>
        <w:fldChar w:fldCharType="begin"/>
      </w:r>
      <w:r w:rsidRPr="00950A39">
        <w:rPr>
          <w:noProof/>
        </w:rPr>
        <w:instrText xml:space="preserve"> PAGEREF _Toc485122362 \h </w:instrText>
      </w:r>
      <w:r w:rsidR="00047A4F" w:rsidRPr="00950A39">
        <w:rPr>
          <w:noProof/>
        </w:rPr>
      </w:r>
      <w:r w:rsidR="00047A4F" w:rsidRPr="00950A39">
        <w:rPr>
          <w:noProof/>
        </w:rPr>
        <w:fldChar w:fldCharType="separate"/>
      </w:r>
      <w:r w:rsidRPr="00950A39">
        <w:rPr>
          <w:noProof/>
        </w:rPr>
        <w:t>28</w:t>
      </w:r>
      <w:r w:rsidR="00047A4F"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00047A4F" w:rsidRPr="00950A39">
        <w:rPr>
          <w:noProof/>
        </w:rPr>
        <w:fldChar w:fldCharType="begin"/>
      </w:r>
      <w:r w:rsidRPr="00950A39">
        <w:rPr>
          <w:noProof/>
        </w:rPr>
        <w:instrText xml:space="preserve"> PAGEREF _Toc485122363 \h </w:instrText>
      </w:r>
      <w:r w:rsidR="00047A4F" w:rsidRPr="00950A39">
        <w:rPr>
          <w:noProof/>
        </w:rPr>
      </w:r>
      <w:r w:rsidR="00047A4F" w:rsidRPr="00950A39">
        <w:rPr>
          <w:noProof/>
        </w:rPr>
        <w:fldChar w:fldCharType="separate"/>
      </w:r>
      <w:r w:rsidRPr="00950A39">
        <w:rPr>
          <w:noProof/>
        </w:rPr>
        <w:t>31</w:t>
      </w:r>
      <w:r w:rsidR="00047A4F"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00047A4F" w:rsidRPr="00950A39">
        <w:rPr>
          <w:noProof/>
        </w:rPr>
        <w:fldChar w:fldCharType="begin"/>
      </w:r>
      <w:r w:rsidRPr="00950A39">
        <w:rPr>
          <w:noProof/>
        </w:rPr>
        <w:instrText xml:space="preserve"> PAGEREF _Toc485122364 \h </w:instrText>
      </w:r>
      <w:r w:rsidR="00047A4F" w:rsidRPr="00950A39">
        <w:rPr>
          <w:noProof/>
        </w:rPr>
      </w:r>
      <w:r w:rsidR="00047A4F" w:rsidRPr="00950A39">
        <w:rPr>
          <w:noProof/>
        </w:rPr>
        <w:fldChar w:fldCharType="separate"/>
      </w:r>
      <w:r w:rsidRPr="00950A39">
        <w:rPr>
          <w:noProof/>
        </w:rPr>
        <w:t>34</w:t>
      </w:r>
      <w:r w:rsidR="00047A4F"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00047A4F" w:rsidRPr="00950A39">
        <w:rPr>
          <w:noProof/>
        </w:rPr>
        <w:fldChar w:fldCharType="begin"/>
      </w:r>
      <w:r w:rsidRPr="00950A39">
        <w:rPr>
          <w:noProof/>
        </w:rPr>
        <w:instrText xml:space="preserve"> PAGEREF _Toc485122365 \h </w:instrText>
      </w:r>
      <w:r w:rsidR="00047A4F" w:rsidRPr="00950A39">
        <w:rPr>
          <w:noProof/>
        </w:rPr>
      </w:r>
      <w:r w:rsidR="00047A4F" w:rsidRPr="00950A39">
        <w:rPr>
          <w:noProof/>
        </w:rPr>
        <w:fldChar w:fldCharType="separate"/>
      </w:r>
      <w:r w:rsidRPr="00950A39">
        <w:rPr>
          <w:noProof/>
        </w:rPr>
        <w:t>34</w:t>
      </w:r>
      <w:r w:rsidR="00047A4F"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00047A4F" w:rsidRPr="00950A39">
        <w:rPr>
          <w:noProof/>
        </w:rPr>
        <w:fldChar w:fldCharType="begin"/>
      </w:r>
      <w:r w:rsidRPr="00950A39">
        <w:rPr>
          <w:noProof/>
        </w:rPr>
        <w:instrText xml:space="preserve"> PAGEREF _Toc485122366 \h </w:instrText>
      </w:r>
      <w:r w:rsidR="00047A4F" w:rsidRPr="00950A39">
        <w:rPr>
          <w:noProof/>
        </w:rPr>
      </w:r>
      <w:r w:rsidR="00047A4F" w:rsidRPr="00950A39">
        <w:rPr>
          <w:noProof/>
        </w:rPr>
        <w:fldChar w:fldCharType="separate"/>
      </w:r>
      <w:r w:rsidRPr="00950A39">
        <w:rPr>
          <w:noProof/>
        </w:rPr>
        <w:t>38</w:t>
      </w:r>
      <w:r w:rsidR="00047A4F"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00047A4F" w:rsidRPr="00950A39">
        <w:rPr>
          <w:noProof/>
        </w:rPr>
        <w:fldChar w:fldCharType="begin"/>
      </w:r>
      <w:r w:rsidRPr="00950A39">
        <w:rPr>
          <w:noProof/>
        </w:rPr>
        <w:instrText xml:space="preserve"> PAGEREF _Toc485122367 \h </w:instrText>
      </w:r>
      <w:r w:rsidR="00047A4F" w:rsidRPr="00950A39">
        <w:rPr>
          <w:noProof/>
        </w:rPr>
      </w:r>
      <w:r w:rsidR="00047A4F" w:rsidRPr="00950A39">
        <w:rPr>
          <w:noProof/>
        </w:rPr>
        <w:fldChar w:fldCharType="separate"/>
      </w:r>
      <w:r w:rsidRPr="00950A39">
        <w:rPr>
          <w:noProof/>
        </w:rPr>
        <w:t>41</w:t>
      </w:r>
      <w:r w:rsidR="00047A4F"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00047A4F" w:rsidRPr="00950A39">
        <w:rPr>
          <w:noProof/>
        </w:rPr>
        <w:fldChar w:fldCharType="begin"/>
      </w:r>
      <w:r w:rsidRPr="00950A39">
        <w:rPr>
          <w:noProof/>
        </w:rPr>
        <w:instrText xml:space="preserve"> PAGEREF _Toc485122368 \h </w:instrText>
      </w:r>
      <w:r w:rsidR="00047A4F" w:rsidRPr="00950A39">
        <w:rPr>
          <w:noProof/>
        </w:rPr>
      </w:r>
      <w:r w:rsidR="00047A4F" w:rsidRPr="00950A39">
        <w:rPr>
          <w:noProof/>
        </w:rPr>
        <w:fldChar w:fldCharType="separate"/>
      </w:r>
      <w:r w:rsidRPr="00950A39">
        <w:rPr>
          <w:noProof/>
        </w:rPr>
        <w:t>43</w:t>
      </w:r>
      <w:r w:rsidR="00047A4F"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00047A4F" w:rsidRPr="00950A39">
        <w:rPr>
          <w:noProof/>
        </w:rPr>
        <w:fldChar w:fldCharType="begin"/>
      </w:r>
      <w:r w:rsidRPr="00950A39">
        <w:rPr>
          <w:noProof/>
        </w:rPr>
        <w:instrText xml:space="preserve"> PAGEREF _Toc485122369 \h </w:instrText>
      </w:r>
      <w:r w:rsidR="00047A4F" w:rsidRPr="00950A39">
        <w:rPr>
          <w:noProof/>
        </w:rPr>
      </w:r>
      <w:r w:rsidR="00047A4F" w:rsidRPr="00950A39">
        <w:rPr>
          <w:noProof/>
        </w:rPr>
        <w:fldChar w:fldCharType="separate"/>
      </w:r>
      <w:r w:rsidRPr="00950A39">
        <w:rPr>
          <w:noProof/>
        </w:rPr>
        <w:t>43</w:t>
      </w:r>
      <w:r w:rsidR="00047A4F" w:rsidRPr="00950A39">
        <w:rPr>
          <w:noProof/>
        </w:rPr>
        <w:fldChar w:fldCharType="end"/>
      </w:r>
    </w:p>
    <w:p w:rsidR="00B43CEF" w:rsidRDefault="00047A4F"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9220C" w:rsidRDefault="001D0BD2" w:rsidP="00675F58">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F6018C" w:rsidRDefault="00F6018C" w:rsidP="00675F58">
      <w:pPr>
        <w:pStyle w:val="af6"/>
      </w:pPr>
    </w:p>
    <w:p w:rsidR="00F6018C" w:rsidRPr="00011652" w:rsidRDefault="00F6018C" w:rsidP="00675F58">
      <w:pPr>
        <w:pStyle w:val="af6"/>
      </w:pP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lastRenderedPageBreak/>
        <w:t>Вторая глава описывает проектную часть, в которой раскрывается содержание разработки проекта автоматизации, информационного 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 xml:space="preserve">Центр является некоммерческой организацией, не имеющей извлечение прибыли в качестве основной цели своей деятельности, и вправе осуществлять приносящую доход деятельность лишь </w:t>
      </w:r>
      <w:r w:rsidRPr="000F2C74">
        <w:lastRenderedPageBreak/>
        <w:t>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lastRenderedPageBreak/>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w:t>
      </w:r>
      <w:r w:rsidRPr="00B2283D">
        <w:lastRenderedPageBreak/>
        <w:t xml:space="preserve">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lastRenderedPageBreak/>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F9220C" w:rsidRPr="004D0956" w:rsidRDefault="00F9220C" w:rsidP="00675F58">
      <w:pPr>
        <w:pStyle w:val="af6"/>
      </w:pPr>
    </w:p>
    <w:p w:rsidR="0087733A" w:rsidRPr="00784593" w:rsidRDefault="0087733A" w:rsidP="00675F58">
      <w:r w:rsidRPr="00784593">
        <w:t>Таблица 1.1.</w:t>
      </w:r>
    </w:p>
    <w:p w:rsidR="0087733A" w:rsidRPr="00784593" w:rsidRDefault="0087733A" w:rsidP="00675F58">
      <w:r w:rsidRPr="00784593">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F9220C">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Default="0087733A" w:rsidP="00675F58"/>
    <w:p w:rsidR="00F9220C" w:rsidRDefault="00F9220C" w:rsidP="00675F58"/>
    <w:p w:rsidR="00F9220C" w:rsidRDefault="00F9220C" w:rsidP="00675F58"/>
    <w:p w:rsidR="00F9220C" w:rsidRDefault="00F9220C"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lastRenderedPageBreak/>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374E7A" w:rsidRPr="00374E7A" w:rsidRDefault="00374E7A" w:rsidP="00374E7A"/>
    <w:p w:rsidR="005B3B09" w:rsidRDefault="005B3B09" w:rsidP="00675F58">
      <w:pPr>
        <w:pStyle w:val="af6"/>
      </w:pPr>
      <w:r>
        <w:t>На рис. 1</w:t>
      </w:r>
      <w:r w:rsidR="00E10EFA">
        <w:t>.1</w:t>
      </w:r>
      <w:r>
        <w:t xml:space="preserve"> изображена существующая организационная схема управления предприятием.</w:t>
      </w:r>
    </w:p>
    <w:p w:rsidR="00374E7A" w:rsidRDefault="00374E7A" w:rsidP="00675F58">
      <w:pPr>
        <w:pStyle w:val="af6"/>
      </w:pPr>
    </w:p>
    <w:p w:rsidR="00374E7A" w:rsidRDefault="005B2EC2" w:rsidP="00374E7A">
      <w:pPr>
        <w:pStyle w:val="af6"/>
        <w:ind w:left="0" w:firstLine="0"/>
        <w:jc w:val="center"/>
      </w:pPr>
      <w:r>
        <w:object w:dxaOrig="21755" w:dyaOrig="2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529.25pt" o:ole="">
            <v:imagedata r:id="rId8" o:title=""/>
          </v:shape>
          <o:OLEObject Type="Embed" ProgID="Visio.Drawing.15" ShapeID="_x0000_i1025" DrawAspect="Content" ObjectID="_1559397116" r:id="rId9"/>
        </w:object>
      </w:r>
    </w:p>
    <w:p w:rsidR="00374E7A" w:rsidRDefault="00374E7A" w:rsidP="00374E7A">
      <w:r>
        <w:t>Рисунок 1.1. Организационная структура ФГБУ «ФЦТ».</w:t>
      </w:r>
    </w:p>
    <w:p w:rsidR="00E10EFA" w:rsidRPr="00E10EFA" w:rsidRDefault="000F2C74" w:rsidP="00675F58">
      <w:pPr>
        <w:pStyle w:val="af6"/>
      </w:pPr>
      <w:r w:rsidRPr="000F2C74">
        <w:lastRenderedPageBreak/>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отделам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5B2EC2" w:rsidRDefault="005B2EC2"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lastRenderedPageBreak/>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lastRenderedPageBreak/>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пространства  </w:t>
      </w:r>
      <w:r>
        <w:t xml:space="preserve">организации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lastRenderedPageBreak/>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lastRenderedPageBreak/>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lastRenderedPageBreak/>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lastRenderedPageBreak/>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lastRenderedPageBreak/>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lastRenderedPageBreak/>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0D11B6" w:rsidRPr="00BD16F3" w:rsidRDefault="000239C7" w:rsidP="00924B85">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026" type="#_x0000_t75" style="width:443.8pt;height:360.55pt" o:ole="">
            <v:imagedata r:id="rId10" o:title=""/>
          </v:shape>
          <o:OLEObject Type="Embed" ProgID="Visio.Drawing.15" ShapeID="_x0000_i1026" DrawAspect="Content" ObjectID="_1559397117"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lastRenderedPageBreak/>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C976FF" w:rsidRDefault="00C976FF" w:rsidP="00675F58"/>
    <w:p w:rsidR="00624037" w:rsidRPr="00B00C7F" w:rsidRDefault="00624037" w:rsidP="00675F58">
      <w:r>
        <w:lastRenderedPageBreak/>
        <w:t>На рисунке 1.3 приведена программная архитектура ФГБУ «ФЦТ».</w:t>
      </w:r>
    </w:p>
    <w:p w:rsidR="0062058C" w:rsidRDefault="008A0B5E" w:rsidP="008A0B5E">
      <w:pPr>
        <w:ind w:firstLine="0"/>
        <w:jc w:val="center"/>
      </w:pPr>
      <w:r>
        <w:object w:dxaOrig="14385" w:dyaOrig="16353">
          <v:shape id="_x0000_i1027" type="#_x0000_t75" style="width:452.95pt;height:607.7pt" o:ole="">
            <v:imagedata r:id="rId12" o:title=""/>
          </v:shape>
          <o:OLEObject Type="Embed" ProgID="Visio.Drawing.15" ShapeID="_x0000_i1027" DrawAspect="Content" ObjectID="_1559397118"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w:t>
      </w:r>
      <w:r w:rsidR="00B03F21" w:rsidRPr="00B03F21">
        <w:t>.</w:t>
      </w:r>
      <w:r w:rsidR="00B03F21" w:rsidRPr="00924B85">
        <w:t>1</w:t>
      </w:r>
      <w:r>
        <w:t>)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04508D" w:rsidRDefault="0004508D" w:rsidP="00675F58"/>
    <w:p w:rsidR="0004508D"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4A0336" w:rsidRDefault="004A0336" w:rsidP="004A0336">
      <w:pPr>
        <w:rPr>
          <w:lang w:eastAsia="zh-CN" w:bidi="hi-IN"/>
        </w:rPr>
      </w:pPr>
    </w:p>
    <w:p w:rsidR="004A0336" w:rsidRDefault="004A0336" w:rsidP="004A0336">
      <w:r>
        <w:t>На схеме 1.</w:t>
      </w:r>
      <w:r w:rsidRPr="004A0336">
        <w:t>4</w:t>
      </w:r>
      <w:r>
        <w:t xml:space="preserve"> приведена </w:t>
      </w:r>
      <w:r>
        <w:rPr>
          <w:lang w:val="en-US"/>
        </w:rPr>
        <w:t>IDEF</w:t>
      </w:r>
      <w:r w:rsidRPr="00B03F21">
        <w:t xml:space="preserve">0 </w:t>
      </w:r>
      <w:r>
        <w:t>модель ФГБУ «ФЦТ».</w:t>
      </w:r>
    </w:p>
    <w:p w:rsidR="008572C8" w:rsidRPr="004A0336" w:rsidRDefault="006E0A77" w:rsidP="006E0A77">
      <w:pPr>
        <w:ind w:firstLine="0"/>
        <w:jc w:val="center"/>
        <w:rPr>
          <w:lang w:eastAsia="zh-CN" w:bidi="hi-IN"/>
        </w:rPr>
      </w:pPr>
      <w:r>
        <w:object w:dxaOrig="16034" w:dyaOrig="23433">
          <v:shape id="_x0000_i1028" type="#_x0000_t75" style="width:452.95pt;height:661.95pt" o:ole="">
            <v:imagedata r:id="rId14" o:title=""/>
          </v:shape>
          <o:OLEObject Type="Embed" ProgID="Visio.Drawing.15" ShapeID="_x0000_i1028" DrawAspect="Content" ObjectID="_1559397119" r:id="rId15"/>
        </w:object>
      </w:r>
    </w:p>
    <w:p w:rsidR="00C445F9" w:rsidRDefault="00C445F9" w:rsidP="006E0A77">
      <w:pPr>
        <w:ind w:firstLine="0"/>
        <w:jc w:val="center"/>
      </w:pPr>
      <w:r>
        <w:t>Рисунок 1.</w:t>
      </w:r>
      <w:r w:rsidRPr="00C445F9">
        <w:t>4</w:t>
      </w:r>
      <w:r>
        <w:t xml:space="preserve"> </w:t>
      </w:r>
      <w:r>
        <w:rPr>
          <w:lang w:val="en-US"/>
        </w:rPr>
        <w:t>IDEF</w:t>
      </w:r>
      <w:r w:rsidRPr="008572C8">
        <w:t xml:space="preserve">0 </w:t>
      </w:r>
      <w:r>
        <w:t>модель ФГБУ «ФЦТ».</w:t>
      </w:r>
    </w:p>
    <w:p w:rsidR="00B03F21" w:rsidRDefault="003077D7" w:rsidP="004A0336">
      <w:pPr>
        <w:ind w:firstLine="0"/>
        <w:jc w:val="center"/>
      </w:pPr>
      <w:r>
        <w:lastRenderedPageBreak/>
        <w:t xml:space="preserve">На схеме 1.5 приведена схема </w:t>
      </w:r>
      <w:r>
        <w:rPr>
          <w:lang w:val="en-US"/>
        </w:rPr>
        <w:t>IDEF</w:t>
      </w:r>
      <w:r w:rsidRPr="003077D7">
        <w:t xml:space="preserve">0 </w:t>
      </w:r>
      <w:r>
        <w:t>обработка данных тестирования.</w:t>
      </w:r>
    </w:p>
    <w:p w:rsidR="00E12790" w:rsidRDefault="00B81B49" w:rsidP="004A0336">
      <w:pPr>
        <w:ind w:firstLine="0"/>
        <w:jc w:val="center"/>
      </w:pPr>
      <w:r>
        <w:object w:dxaOrig="16332" w:dyaOrig="11399">
          <v:shape id="_x0000_i1029" type="#_x0000_t75" style="width:452.95pt;height:316.5pt" o:ole="">
            <v:imagedata r:id="rId16" o:title=""/>
          </v:shape>
          <o:OLEObject Type="Embed" ProgID="Visio.Drawing.15" ShapeID="_x0000_i1029" DrawAspect="Content" ObjectID="_1559397120" r:id="rId17"/>
        </w:object>
      </w:r>
    </w:p>
    <w:p w:rsidR="00B03F21" w:rsidRDefault="00E12790" w:rsidP="004A0336">
      <w:pPr>
        <w:ind w:firstLine="0"/>
        <w:jc w:val="center"/>
      </w:pPr>
      <w:r>
        <w:t>Рисунок 1.</w:t>
      </w:r>
      <w:r w:rsidRPr="00E12790">
        <w:t xml:space="preserve">5 </w:t>
      </w:r>
      <w:r>
        <w:t xml:space="preserve">схема </w:t>
      </w:r>
      <w:r>
        <w:rPr>
          <w:lang w:val="en-US"/>
        </w:rPr>
        <w:t>IDEF</w:t>
      </w:r>
      <w:r w:rsidRPr="003077D7">
        <w:t xml:space="preserve">0 </w:t>
      </w:r>
      <w:r>
        <w:t>обработка данных тестирования.</w:t>
      </w:r>
    </w:p>
    <w:p w:rsidR="00B81B49" w:rsidRDefault="00B81B49" w:rsidP="00675F58"/>
    <w:p w:rsidR="006A531F" w:rsidRDefault="006A531F" w:rsidP="00675F58">
      <w:bookmarkStart w:id="66" w:name="_GoBack"/>
      <w:bookmarkEnd w:id="66"/>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lastRenderedPageBreak/>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 xml:space="preserve">Решение, которое разработано мной, не требует такого количества специалистов для сбора данных. Сбор, компиляция и передача данных </w:t>
      </w:r>
      <w:r>
        <w:lastRenderedPageBreak/>
        <w:t>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 xml:space="preserve">после знакомства с инструкцией по </w:t>
      </w:r>
      <w:r w:rsidR="00D0307C">
        <w:t>ис</w:t>
      </w:r>
      <w:r w:rsidR="00C10115">
        <w:t>пользованию</w:t>
      </w:r>
      <w:r>
        <w:t>.</w:t>
      </w:r>
    </w:p>
    <w:p w:rsidR="00DC6BE7" w:rsidRDefault="00DC6BE7" w:rsidP="00675F58"/>
    <w:p w:rsidR="00DC6BE7" w:rsidRDefault="00DC6BE7" w:rsidP="00FC0202">
      <w:pPr>
        <w:pStyle w:val="3"/>
      </w:pPr>
      <w:bookmarkStart w:id="67" w:name="_Toc484700655"/>
      <w:bookmarkStart w:id="68" w:name="_Toc485120051"/>
      <w:bookmarkStart w:id="69" w:name="_Toc485120340"/>
      <w:bookmarkStart w:id="70" w:name="_Toc485122162"/>
      <w:bookmarkStart w:id="71" w:name="_Toc485122362"/>
      <w:r>
        <w:t>Обоснования необходимости использования вычислительной техники для решения задачи</w:t>
      </w:r>
      <w:bookmarkEnd w:id="67"/>
      <w:bookmarkEnd w:id="68"/>
      <w:bookmarkEnd w:id="69"/>
      <w:bookmarkEnd w:id="70"/>
      <w:bookmarkEnd w:id="71"/>
    </w:p>
    <w:p w:rsidR="001544DE" w:rsidRPr="001544DE" w:rsidRDefault="001544DE"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lastRenderedPageBreak/>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lastRenderedPageBreak/>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2" w:name="_Toc484700656"/>
      <w:bookmarkStart w:id="73" w:name="_Toc485120052"/>
      <w:bookmarkStart w:id="74" w:name="_Toc485120341"/>
      <w:bookmarkStart w:id="75" w:name="_Toc485122163"/>
      <w:bookmarkStart w:id="76" w:name="_Toc485122363"/>
      <w:r w:rsidRPr="00DC6BE7">
        <w:t>Анализ системы обеспечения информационной безопасности и защиты информации</w:t>
      </w:r>
      <w:bookmarkEnd w:id="72"/>
      <w:bookmarkEnd w:id="73"/>
      <w:bookmarkEnd w:id="74"/>
      <w:bookmarkEnd w:id="75"/>
      <w:bookmarkEnd w:id="76"/>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w:t>
      </w:r>
      <w:r w:rsidR="00BF1C4A" w:rsidRPr="00BF1C4A">
        <w:lastRenderedPageBreak/>
        <w:t xml:space="preserve">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В рамках отдельной структуры Службы безопасности, которая контролирует уровни доступа по проксимити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r>
        <w:t>1) Права доступа по электронному пропуску (проксимити - карта)</w:t>
      </w:r>
      <w:r w:rsidR="003E0806">
        <w:t>;</w:t>
      </w:r>
    </w:p>
    <w:p w:rsidR="00E653DF" w:rsidRDefault="00E653DF" w:rsidP="00675F58">
      <w:r>
        <w:t>2) Роспись за полу</w:t>
      </w:r>
      <w:r w:rsidR="003E0806">
        <w:t>чение и сдача ключа у охранника;</w:t>
      </w:r>
    </w:p>
    <w:p w:rsidR="00E653DF" w:rsidRDefault="00E653DF" w:rsidP="00675F58">
      <w:r>
        <w:t>3)Разблокировка датчиков открытия двери у оперативного дежурного ИБ</w:t>
      </w:r>
      <w:r w:rsidR="003E0806">
        <w:t>.</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lastRenderedPageBreak/>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r>
        <w:rPr>
          <w:lang w:val="en-US"/>
        </w:rPr>
        <w:t>VipNet</w:t>
      </w:r>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w:t>
      </w:r>
      <w:r w:rsidRPr="002354AE">
        <w:lastRenderedPageBreak/>
        <w:t xml:space="preserve">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r>
        <w:rPr>
          <w:lang w:val="en-US"/>
        </w:rPr>
        <w:t>VipNet</w:t>
      </w:r>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D80E2A" w:rsidRDefault="00D80E2A" w:rsidP="00675F58"/>
    <w:p w:rsidR="00D80E2A" w:rsidRDefault="00D80E2A" w:rsidP="00675F58"/>
    <w:p w:rsidR="00D80E2A" w:rsidRDefault="00D80E2A" w:rsidP="00675F58"/>
    <w:p w:rsidR="00AE69FB" w:rsidRDefault="00AE69FB" w:rsidP="00675F58"/>
    <w:p w:rsidR="00AE69FB" w:rsidRDefault="00AE69FB" w:rsidP="00675F58"/>
    <w:p w:rsidR="00AE69FB" w:rsidRDefault="00AE69FB" w:rsidP="00675F58"/>
    <w:p w:rsidR="00BD16F3" w:rsidRDefault="00BD16F3" w:rsidP="00BD16F3">
      <w:pPr>
        <w:pStyle w:val="2"/>
        <w:rPr>
          <w:sz w:val="24"/>
        </w:rPr>
      </w:pPr>
      <w:bookmarkStart w:id="77" w:name="_Toc485120053"/>
      <w:bookmarkStart w:id="78" w:name="_Toc485120342"/>
      <w:bookmarkStart w:id="79" w:name="_Toc485122164"/>
      <w:bookmarkStart w:id="80" w:name="_Toc485122364"/>
      <w:r>
        <w:lastRenderedPageBreak/>
        <w:t>Анализ существующих разработок и выбор стратегии автоматизации «КАК ДОЛЖНО БЫТЬ»</w:t>
      </w:r>
      <w:bookmarkEnd w:id="77"/>
      <w:bookmarkEnd w:id="78"/>
      <w:bookmarkEnd w:id="79"/>
      <w:bookmarkEnd w:id="80"/>
    </w:p>
    <w:p w:rsidR="00BD16F3" w:rsidRDefault="00BD16F3" w:rsidP="00BD16F3">
      <w:pPr>
        <w:pStyle w:val="3"/>
        <w:jc w:val="left"/>
      </w:pPr>
      <w:r>
        <w:t xml:space="preserve"> </w:t>
      </w:r>
      <w:bookmarkStart w:id="81" w:name="_Toc485120054"/>
      <w:bookmarkStart w:id="82" w:name="_Toc485120343"/>
      <w:bookmarkStart w:id="83" w:name="_Toc485122165"/>
      <w:bookmarkStart w:id="84" w:name="_Toc485122365"/>
      <w:r>
        <w:t>Анализ существующих разработок для автоматизации задачи</w:t>
      </w:r>
      <w:bookmarkEnd w:id="81"/>
      <w:bookmarkEnd w:id="82"/>
      <w:bookmarkEnd w:id="83"/>
      <w:bookmarkEnd w:id="84"/>
    </w:p>
    <w:p w:rsidR="00BD16F3" w:rsidRDefault="00BD16F3" w:rsidP="00675F58"/>
    <w:p w:rsidR="00D80E2A" w:rsidRDefault="00D80E2A" w:rsidP="00675F58">
      <w:r>
        <w:t xml:space="preserve">На рынке существует много решений, которые могут обеспечивать требуемый функционал </w:t>
      </w:r>
      <w:r w:rsidR="00500D7C">
        <w:t>в задаче синхронизации данных.</w:t>
      </w:r>
    </w:p>
    <w:p w:rsidR="00500D7C" w:rsidRDefault="00500D7C" w:rsidP="00675F58">
      <w:r>
        <w:t>Одним из доступных проприетарных решений является продукция фирмы «</w:t>
      </w:r>
      <w:r w:rsidRPr="00500D7C">
        <w:t>SiteDesigner Technologies, Inc.</w:t>
      </w:r>
      <w:r>
        <w:t>», программный комплекс «</w:t>
      </w:r>
      <w:r w:rsidRPr="00500D7C">
        <w:t>BatchSync Secure</w:t>
      </w:r>
      <w:r>
        <w:t>».</w:t>
      </w:r>
    </w:p>
    <w:p w:rsidR="00500D7C" w:rsidRDefault="00500D7C" w:rsidP="00500D7C">
      <w:pPr>
        <w:ind w:firstLine="0"/>
      </w:pPr>
      <w:r w:rsidRPr="00500D7C">
        <w:t xml:space="preserve">BatchSync Secure - это высокоскоростное и безопасное решение для автоматизации синхронизации файлов, копирования, перемещения, зеркалирования, репликации и резервного копирования по FTP, FTP / S через SSL / TLS и SFTP через SSH2-соединения. BatchSync Secure предназначен для запуска </w:t>
      </w:r>
      <w:r>
        <w:t xml:space="preserve">как </w:t>
      </w:r>
      <w:r w:rsidRPr="00500D7C">
        <w:t>запланированных</w:t>
      </w:r>
      <w:r>
        <w:t xml:space="preserve"> задач, так непосредственных задач </w:t>
      </w:r>
      <w:r w:rsidRPr="00500D7C">
        <w:t>на сервере с расширенными параметрами ведения журнала и уведомлениями по электронной почте, которые помогут в удаленном мониторинге.</w:t>
      </w:r>
    </w:p>
    <w:p w:rsidR="00D80E2A" w:rsidRDefault="00500D7C" w:rsidP="00675F58">
      <w:r>
        <w:t>Основными возможностями «</w:t>
      </w:r>
      <w:r w:rsidRPr="00500D7C">
        <w:t>BatchSync Secure</w:t>
      </w:r>
      <w:r>
        <w:t>» являются.</w:t>
      </w:r>
    </w:p>
    <w:p w:rsidR="00500D7C" w:rsidRDefault="00500D7C" w:rsidP="0034662E">
      <w:pPr>
        <w:pStyle w:val="af6"/>
        <w:numPr>
          <w:ilvl w:val="0"/>
          <w:numId w:val="29"/>
        </w:numPr>
        <w:tabs>
          <w:tab w:val="clear" w:pos="993"/>
          <w:tab w:val="left" w:pos="1276"/>
        </w:tabs>
        <w:ind w:left="709" w:hanging="709"/>
      </w:pPr>
      <w:r>
        <w:t>Сохранение источника синхронизации и целевых папок - с параметрами - в качестве задачи синхронизации;</w:t>
      </w:r>
    </w:p>
    <w:p w:rsidR="00500D7C" w:rsidRDefault="00500D7C" w:rsidP="0034662E">
      <w:pPr>
        <w:pStyle w:val="af6"/>
        <w:numPr>
          <w:ilvl w:val="0"/>
          <w:numId w:val="29"/>
        </w:numPr>
        <w:tabs>
          <w:tab w:val="clear" w:pos="993"/>
          <w:tab w:val="left" w:pos="1276"/>
        </w:tabs>
        <w:ind w:left="709" w:hanging="709"/>
      </w:pPr>
      <w:r>
        <w:t>Запуск задач синхронизации одним щелчком мыши;</w:t>
      </w:r>
    </w:p>
    <w:p w:rsidR="00500D7C" w:rsidRDefault="00500D7C" w:rsidP="0034662E">
      <w:pPr>
        <w:pStyle w:val="af6"/>
        <w:numPr>
          <w:ilvl w:val="0"/>
          <w:numId w:val="29"/>
        </w:numPr>
        <w:tabs>
          <w:tab w:val="clear" w:pos="993"/>
          <w:tab w:val="left" w:pos="1276"/>
        </w:tabs>
        <w:ind w:left="709" w:hanging="709"/>
      </w:pPr>
      <w:r>
        <w:t>Sync Preview - просмотр файлов, которые будут переданы в древовидной структуре, без фактической передачи;</w:t>
      </w:r>
    </w:p>
    <w:p w:rsidR="00500D7C" w:rsidRDefault="00500D7C" w:rsidP="0034662E">
      <w:pPr>
        <w:pStyle w:val="af6"/>
        <w:numPr>
          <w:ilvl w:val="0"/>
          <w:numId w:val="29"/>
        </w:numPr>
        <w:tabs>
          <w:tab w:val="clear" w:pos="993"/>
          <w:tab w:val="left" w:pos="1276"/>
        </w:tabs>
        <w:ind w:left="709" w:hanging="709"/>
      </w:pPr>
      <w:r>
        <w:t>SyncDB автоматически отслеживает изменения файлов;</w:t>
      </w:r>
    </w:p>
    <w:p w:rsidR="00500D7C" w:rsidRDefault="00500D7C" w:rsidP="0034662E">
      <w:pPr>
        <w:pStyle w:val="af6"/>
        <w:numPr>
          <w:ilvl w:val="0"/>
          <w:numId w:val="29"/>
        </w:numPr>
        <w:tabs>
          <w:tab w:val="clear" w:pos="993"/>
          <w:tab w:val="left" w:pos="1276"/>
        </w:tabs>
        <w:ind w:left="709" w:hanging="709"/>
      </w:pPr>
      <w:r>
        <w:t>Многопоточные передачи для ускорения синхронизации;</w:t>
      </w:r>
    </w:p>
    <w:p w:rsidR="00500D7C" w:rsidRDefault="00500D7C" w:rsidP="0034662E">
      <w:pPr>
        <w:pStyle w:val="af6"/>
        <w:numPr>
          <w:ilvl w:val="0"/>
          <w:numId w:val="29"/>
        </w:numPr>
        <w:tabs>
          <w:tab w:val="clear" w:pos="993"/>
          <w:tab w:val="left" w:pos="1276"/>
        </w:tabs>
        <w:ind w:left="709" w:hanging="709"/>
      </w:pPr>
      <w:r>
        <w:t>Сжатие файлов «на лету» для ускорения передачи;</w:t>
      </w:r>
    </w:p>
    <w:p w:rsidR="00500D7C" w:rsidRDefault="00500D7C" w:rsidP="0034662E">
      <w:pPr>
        <w:pStyle w:val="af6"/>
        <w:numPr>
          <w:ilvl w:val="0"/>
          <w:numId w:val="29"/>
        </w:numPr>
        <w:tabs>
          <w:tab w:val="clear" w:pos="993"/>
          <w:tab w:val="left" w:pos="1276"/>
        </w:tabs>
        <w:ind w:left="709" w:hanging="709"/>
      </w:pPr>
      <w:r>
        <w:t>Односторонняя и двухсторонняя синхронизация;</w:t>
      </w:r>
    </w:p>
    <w:p w:rsidR="00500D7C" w:rsidRDefault="00500D7C" w:rsidP="0034662E">
      <w:pPr>
        <w:pStyle w:val="af6"/>
        <w:numPr>
          <w:ilvl w:val="0"/>
          <w:numId w:val="29"/>
        </w:numPr>
        <w:tabs>
          <w:tab w:val="clear" w:pos="993"/>
          <w:tab w:val="left" w:pos="1276"/>
        </w:tabs>
        <w:ind w:left="709" w:hanging="709"/>
      </w:pPr>
      <w:r>
        <w:lastRenderedPageBreak/>
        <w:t>Рекурсивная синхронизация папок и их подпапок (можно исключить подпапки с фильтрами);</w:t>
      </w:r>
    </w:p>
    <w:p w:rsidR="00500D7C" w:rsidRDefault="00500D7C" w:rsidP="0034662E">
      <w:pPr>
        <w:pStyle w:val="af6"/>
        <w:numPr>
          <w:ilvl w:val="0"/>
          <w:numId w:val="29"/>
        </w:numPr>
        <w:tabs>
          <w:tab w:val="clear" w:pos="993"/>
          <w:tab w:val="left" w:pos="1276"/>
        </w:tabs>
        <w:ind w:left="709" w:hanging="709"/>
      </w:pPr>
      <w:r>
        <w:t>Фильтровать файлы для включения по имени файла / папке, размеру, дате изменения и атрибутам;</w:t>
      </w:r>
    </w:p>
    <w:p w:rsidR="00500D7C" w:rsidRDefault="00500D7C" w:rsidP="0034662E">
      <w:pPr>
        <w:pStyle w:val="af6"/>
        <w:numPr>
          <w:ilvl w:val="0"/>
          <w:numId w:val="29"/>
        </w:numPr>
        <w:tabs>
          <w:tab w:val="clear" w:pos="993"/>
          <w:tab w:val="left" w:pos="1276"/>
        </w:tabs>
        <w:ind w:left="709" w:hanging="709"/>
      </w:pPr>
      <w:r>
        <w:t>Фильтровать файлы для исключения по имени файла / папки, размеру, дате изменения и атрибутам;</w:t>
      </w:r>
    </w:p>
    <w:p w:rsidR="00500D7C" w:rsidRDefault="00500D7C" w:rsidP="0034662E">
      <w:pPr>
        <w:pStyle w:val="af6"/>
        <w:numPr>
          <w:ilvl w:val="0"/>
          <w:numId w:val="29"/>
        </w:numPr>
        <w:tabs>
          <w:tab w:val="clear" w:pos="993"/>
          <w:tab w:val="left" w:pos="1276"/>
        </w:tabs>
        <w:ind w:left="709" w:hanging="709"/>
      </w:pPr>
      <w:r>
        <w:t>Настройка правил для обработки конфликтов (тот же файл был изменен как для источника, так и для адресата);</w:t>
      </w:r>
    </w:p>
    <w:p w:rsidR="00500D7C" w:rsidRDefault="00500D7C" w:rsidP="0034662E">
      <w:pPr>
        <w:pStyle w:val="af6"/>
        <w:numPr>
          <w:ilvl w:val="0"/>
          <w:numId w:val="29"/>
        </w:numPr>
        <w:tabs>
          <w:tab w:val="clear" w:pos="993"/>
          <w:tab w:val="left" w:pos="1276"/>
        </w:tabs>
        <w:ind w:left="709" w:hanging="709"/>
      </w:pPr>
      <w:r>
        <w:t>Автоматическое возобновление прерванных передач;</w:t>
      </w:r>
    </w:p>
    <w:p w:rsidR="00500D7C" w:rsidRDefault="00500D7C" w:rsidP="0034662E">
      <w:pPr>
        <w:pStyle w:val="af6"/>
        <w:numPr>
          <w:ilvl w:val="0"/>
          <w:numId w:val="29"/>
        </w:numPr>
        <w:tabs>
          <w:tab w:val="clear" w:pos="993"/>
          <w:tab w:val="left" w:pos="1276"/>
        </w:tabs>
        <w:ind w:left="709" w:hanging="709"/>
      </w:pPr>
      <w:r>
        <w:t>Автоматическое повторное подключение и возобновление неограниченного количества раз (пользовательские максимальные повторы, таймауты и т. д.);</w:t>
      </w:r>
    </w:p>
    <w:p w:rsidR="00500D7C" w:rsidRDefault="00500D7C" w:rsidP="0034662E">
      <w:pPr>
        <w:pStyle w:val="af6"/>
        <w:numPr>
          <w:ilvl w:val="0"/>
          <w:numId w:val="29"/>
        </w:numPr>
        <w:tabs>
          <w:tab w:val="clear" w:pos="993"/>
          <w:tab w:val="left" w:pos="1276"/>
        </w:tabs>
        <w:ind w:left="709" w:hanging="709"/>
      </w:pPr>
      <w:r>
        <w:t>Необязательно удалять файлы по месту назначения, которых нет в источнике;</w:t>
      </w:r>
    </w:p>
    <w:p w:rsidR="00500D7C" w:rsidRDefault="00500D7C" w:rsidP="0034662E">
      <w:pPr>
        <w:pStyle w:val="af6"/>
        <w:numPr>
          <w:ilvl w:val="0"/>
          <w:numId w:val="29"/>
        </w:numPr>
        <w:tabs>
          <w:tab w:val="clear" w:pos="993"/>
          <w:tab w:val="left" w:pos="1276"/>
        </w:tabs>
        <w:ind w:left="709" w:hanging="709"/>
      </w:pPr>
      <w:r>
        <w:t>Расширенные параметры ведения журнала с автоматическими схемами копирования журналов;</w:t>
      </w:r>
    </w:p>
    <w:p w:rsidR="00500D7C" w:rsidRDefault="00500D7C" w:rsidP="0034662E">
      <w:pPr>
        <w:pStyle w:val="af6"/>
        <w:numPr>
          <w:ilvl w:val="0"/>
          <w:numId w:val="29"/>
        </w:numPr>
        <w:tabs>
          <w:tab w:val="clear" w:pos="993"/>
          <w:tab w:val="left" w:pos="1276"/>
        </w:tabs>
        <w:ind w:left="709" w:hanging="709"/>
      </w:pPr>
      <w:r>
        <w:t>Синхронизация локальных, сетевых и FTP-папок.</w:t>
      </w:r>
    </w:p>
    <w:p w:rsidR="00500D7C" w:rsidRDefault="00125477" w:rsidP="00675F58">
      <w:r>
        <w:t>Ещё одним решением является программный комплекс «</w:t>
      </w:r>
      <w:r w:rsidRPr="00125477">
        <w:t>SymmetricDS</w:t>
      </w:r>
      <w:r>
        <w:t>», который разрабатывается как открытый проект компанией разработчиков</w:t>
      </w:r>
      <w:r w:rsidRPr="00125477">
        <w:t xml:space="preserve"> </w:t>
      </w:r>
      <w:r>
        <w:t>«</w:t>
      </w:r>
      <w:r w:rsidRPr="00125477">
        <w:t>JumpMind</w:t>
      </w:r>
      <w:r>
        <w:t>».</w:t>
      </w:r>
    </w:p>
    <w:p w:rsidR="00125477" w:rsidRDefault="002E34AD" w:rsidP="00675F58">
      <w:r>
        <w:t>«</w:t>
      </w:r>
      <w:r w:rsidR="00125477" w:rsidRPr="00125477">
        <w:t>SymmetricDS</w:t>
      </w:r>
      <w:r>
        <w:t>»</w:t>
      </w:r>
      <w:r w:rsidR="00125477" w:rsidRPr="00125477">
        <w:t xml:space="preserve"> - это программное обеспечение с открытым исходным кодом для репликации базы данных с поддержкой односторонней репликации, репликации с несколькими ведущими устройствами, фильтрованной синхронизацией и преобразованиями. Используя технологии Интернета и баз данных, он может реплицировать данные асинхронно, как запланированные или почти в режиме реального </w:t>
      </w:r>
      <w:r w:rsidR="00125477" w:rsidRPr="00125477">
        <w:lastRenderedPageBreak/>
        <w:t>времени. Разработанный для масштабирования до большого количества баз данных и работы между различными платформами, он работает через соединения с низкой пропускной способностью и может выдерживать периоды отключения сети.</w:t>
      </w:r>
    </w:p>
    <w:p w:rsidR="002E34AD" w:rsidRDefault="002E34AD" w:rsidP="00675F58">
      <w:r>
        <w:t>Основные достоинства комплкекса «</w:t>
      </w:r>
      <w:r w:rsidRPr="00125477">
        <w:t>SymmetricDS</w:t>
      </w:r>
      <w:r>
        <w:t>».</w:t>
      </w:r>
    </w:p>
    <w:p w:rsidR="002E34AD" w:rsidRDefault="00962A84" w:rsidP="0034662E">
      <w:pPr>
        <w:pStyle w:val="af6"/>
        <w:numPr>
          <w:ilvl w:val="0"/>
          <w:numId w:val="36"/>
        </w:numPr>
        <w:ind w:left="709" w:hanging="709"/>
      </w:pPr>
      <w:r>
        <w:t>Кроссплатформенность</w:t>
      </w:r>
      <w:r w:rsidR="002E34AD">
        <w:t>. Работает на большинстве операционных систем, включая мобильные устройства, и может синхронизировать любую базу данных с лю</w:t>
      </w:r>
      <w:r>
        <w:t>бой поддерживаемой базой данных;</w:t>
      </w:r>
    </w:p>
    <w:p w:rsidR="002E34AD" w:rsidRDefault="00962A84" w:rsidP="0034662E">
      <w:pPr>
        <w:pStyle w:val="af6"/>
        <w:numPr>
          <w:ilvl w:val="0"/>
          <w:numId w:val="36"/>
        </w:numPr>
        <w:ind w:left="709" w:hanging="709"/>
      </w:pPr>
      <w:r>
        <w:t>Многопоточность</w:t>
      </w:r>
      <w:r w:rsidR="002E34AD">
        <w:t xml:space="preserve"> - многопоточная архитектура извлекает, передает</w:t>
      </w:r>
      <w:r>
        <w:t xml:space="preserve"> и загружает данные параллельно;</w:t>
      </w:r>
    </w:p>
    <w:p w:rsidR="002E34AD" w:rsidRDefault="00962A84" w:rsidP="0034662E">
      <w:pPr>
        <w:pStyle w:val="af6"/>
        <w:numPr>
          <w:ilvl w:val="0"/>
          <w:numId w:val="36"/>
        </w:numPr>
        <w:ind w:left="709" w:hanging="709"/>
      </w:pPr>
      <w:r>
        <w:t>Работа с каналами</w:t>
      </w:r>
      <w:r w:rsidR="002E34AD">
        <w:t xml:space="preserve"> - таблицы сгруппированы в независимые каналы, у которых есть собственная оч</w:t>
      </w:r>
      <w:r>
        <w:t>ередь потоков для синхронизации;</w:t>
      </w:r>
    </w:p>
    <w:p w:rsidR="002E34AD" w:rsidRDefault="002E34AD" w:rsidP="0034662E">
      <w:pPr>
        <w:pStyle w:val="af6"/>
        <w:numPr>
          <w:ilvl w:val="0"/>
          <w:numId w:val="36"/>
        </w:numPr>
        <w:ind w:left="709" w:hanging="709"/>
      </w:pPr>
      <w:r>
        <w:t>Автоматическое восстановление. Патчи с ошибкой повторяются до тех пор, пока они не добьются успеха, поэтому синхронизация может</w:t>
      </w:r>
      <w:r w:rsidR="00962A84">
        <w:t xml:space="preserve"> восстановиться после сбоя сети;</w:t>
      </w:r>
    </w:p>
    <w:p w:rsidR="002E34AD" w:rsidRDefault="00962A84" w:rsidP="0034662E">
      <w:pPr>
        <w:pStyle w:val="af6"/>
        <w:numPr>
          <w:ilvl w:val="0"/>
          <w:numId w:val="36"/>
        </w:numPr>
        <w:ind w:left="709" w:hanging="709"/>
      </w:pPr>
      <w:r>
        <w:t>Транзакционная безопасность</w:t>
      </w:r>
      <w:r w:rsidR="002E34AD">
        <w:t xml:space="preserve"> - изменения данных записываются и воспроизводятся в том же порядке и в предела</w:t>
      </w:r>
      <w:r>
        <w:t>х одной транзакции;</w:t>
      </w:r>
    </w:p>
    <w:p w:rsidR="002E34AD" w:rsidRDefault="00962A84" w:rsidP="0034662E">
      <w:pPr>
        <w:pStyle w:val="af6"/>
        <w:numPr>
          <w:ilvl w:val="0"/>
          <w:numId w:val="36"/>
        </w:numPr>
        <w:ind w:left="709" w:hanging="709"/>
      </w:pPr>
      <w:r>
        <w:t>Мульти-мастер</w:t>
      </w:r>
      <w:r w:rsidR="002E34AD">
        <w:t xml:space="preserve"> - та же таблица может быть синхронизирована как с хост-системой, так и с</w:t>
      </w:r>
      <w:r>
        <w:t xml:space="preserve"> нее, избегая циклов обновления;</w:t>
      </w:r>
    </w:p>
    <w:p w:rsidR="002E34AD" w:rsidRDefault="002E34AD" w:rsidP="0034662E">
      <w:pPr>
        <w:pStyle w:val="af6"/>
        <w:numPr>
          <w:ilvl w:val="0"/>
          <w:numId w:val="36"/>
        </w:numPr>
        <w:ind w:left="709" w:hanging="709"/>
      </w:pPr>
      <w:r>
        <w:t>Трансформация - фильтрация, подмножество и преобразование данных во вре</w:t>
      </w:r>
      <w:r w:rsidR="00962A84">
        <w:t>мя фазы извлечения или загрузки;</w:t>
      </w:r>
    </w:p>
    <w:p w:rsidR="002E34AD" w:rsidRDefault="002E34AD" w:rsidP="0034662E">
      <w:pPr>
        <w:pStyle w:val="af6"/>
        <w:numPr>
          <w:ilvl w:val="0"/>
          <w:numId w:val="36"/>
        </w:numPr>
        <w:ind w:left="709" w:hanging="709"/>
      </w:pPr>
      <w:r>
        <w:t>Обнаружение конфликтов. Обнаружение конфликтов и автоматическое их устранение во время синхро</w:t>
      </w:r>
      <w:r w:rsidR="00962A84">
        <w:t>низации с несколькими мастерами;</w:t>
      </w:r>
    </w:p>
    <w:p w:rsidR="002E34AD" w:rsidRDefault="002E34AD" w:rsidP="0034662E">
      <w:pPr>
        <w:pStyle w:val="af6"/>
        <w:numPr>
          <w:ilvl w:val="0"/>
          <w:numId w:val="36"/>
        </w:numPr>
        <w:ind w:left="709" w:hanging="709"/>
      </w:pPr>
      <w:r>
        <w:t xml:space="preserve">Схема таблицы - </w:t>
      </w:r>
      <w:r w:rsidR="00962A84">
        <w:t>опциональное</w:t>
      </w:r>
      <w:r>
        <w:t xml:space="preserve"> создание</w:t>
      </w:r>
      <w:r w:rsidR="00962A84">
        <w:t xml:space="preserve"> и обновление схемы базы данных;</w:t>
      </w:r>
    </w:p>
    <w:p w:rsidR="00962A84" w:rsidRDefault="00962A84" w:rsidP="0034662E">
      <w:pPr>
        <w:pStyle w:val="af6"/>
        <w:numPr>
          <w:ilvl w:val="0"/>
          <w:numId w:val="36"/>
        </w:numPr>
        <w:ind w:left="709" w:hanging="709"/>
      </w:pPr>
      <w:r>
        <w:lastRenderedPageBreak/>
        <w:t>Предварительная загрузка данных;</w:t>
      </w:r>
    </w:p>
    <w:p w:rsidR="002E34AD" w:rsidRDefault="002E34AD" w:rsidP="0034662E">
      <w:pPr>
        <w:pStyle w:val="af6"/>
        <w:numPr>
          <w:ilvl w:val="0"/>
          <w:numId w:val="36"/>
        </w:numPr>
        <w:ind w:left="709" w:hanging="709"/>
      </w:pPr>
      <w:r>
        <w:t>Центральная конфигурация - вся конфигурация получена от центрального сервера регистр</w:t>
      </w:r>
      <w:r w:rsidR="00962A84">
        <w:t>ации и хранится в синхронизации;</w:t>
      </w:r>
    </w:p>
    <w:p w:rsidR="002E34AD" w:rsidRDefault="002E34AD" w:rsidP="0034662E">
      <w:pPr>
        <w:pStyle w:val="af6"/>
        <w:numPr>
          <w:ilvl w:val="0"/>
          <w:numId w:val="36"/>
        </w:numPr>
        <w:ind w:left="709" w:hanging="709"/>
      </w:pPr>
      <w:r>
        <w:t>Несколько вариантов разв</w:t>
      </w:r>
      <w:r w:rsidR="00962A84">
        <w:t>ё</w:t>
      </w:r>
      <w:r>
        <w:t>ртывания - развертывание с использованием автономного движка, веб-приложения (WA</w:t>
      </w:r>
      <w:r w:rsidR="00962A84">
        <w:t>R) или встроенного в приложение;</w:t>
      </w:r>
    </w:p>
    <w:p w:rsidR="002E34AD" w:rsidRDefault="002E34AD" w:rsidP="0034662E">
      <w:pPr>
        <w:pStyle w:val="af6"/>
        <w:numPr>
          <w:ilvl w:val="0"/>
          <w:numId w:val="36"/>
        </w:numPr>
        <w:ind w:left="709" w:hanging="709"/>
      </w:pPr>
      <w:r>
        <w:t>Эффективный протокол - быстрый потоковый формат данных, который легко генерировать, анализировать и загружать. Транспо</w:t>
      </w:r>
      <w:r w:rsidR="00962A84">
        <w:t>рт также сжимается по умолчанию;</w:t>
      </w:r>
    </w:p>
    <w:p w:rsidR="002E34AD" w:rsidRDefault="002E34AD" w:rsidP="0034662E">
      <w:pPr>
        <w:pStyle w:val="af6"/>
        <w:numPr>
          <w:ilvl w:val="0"/>
          <w:numId w:val="36"/>
        </w:numPr>
        <w:ind w:left="709" w:hanging="709"/>
      </w:pPr>
      <w:r>
        <w:t>Мониторинг. Мониторы отслеживают проблемы, такие как пакетные ошибки или отставания, и отправляют у</w:t>
      </w:r>
      <w:r w:rsidR="00962A84">
        <w:t>ведомление по электронной почте;</w:t>
      </w:r>
    </w:p>
    <w:p w:rsidR="002E34AD" w:rsidRDefault="002E34AD" w:rsidP="0034662E">
      <w:pPr>
        <w:pStyle w:val="af6"/>
        <w:numPr>
          <w:ilvl w:val="0"/>
          <w:numId w:val="36"/>
        </w:numPr>
        <w:ind w:left="709" w:hanging="709"/>
      </w:pPr>
      <w:r>
        <w:t>Удаленное управление. Управление через инструменты командной строки и консоль управления</w:t>
      </w:r>
      <w:r w:rsidR="00962A84">
        <w:t>;</w:t>
      </w:r>
    </w:p>
    <w:p w:rsidR="002E34AD" w:rsidRDefault="00962A84" w:rsidP="0034662E">
      <w:pPr>
        <w:pStyle w:val="af6"/>
        <w:numPr>
          <w:ilvl w:val="0"/>
          <w:numId w:val="36"/>
        </w:numPr>
        <w:ind w:left="709" w:hanging="709"/>
      </w:pPr>
      <w:r>
        <w:t>Расширяемость</w:t>
      </w:r>
      <w:r w:rsidR="002E34AD">
        <w:t xml:space="preserve"> - добавление настроек через рас</w:t>
      </w:r>
      <w:r>
        <w:t>ширения и плагины.</w:t>
      </w:r>
    </w:p>
    <w:p w:rsidR="005A0FC8" w:rsidRDefault="00FF3CF9" w:rsidP="00675F58">
      <w:r>
        <w:t xml:space="preserve">Также можно </w:t>
      </w:r>
      <w:r w:rsidR="00956124">
        <w:t xml:space="preserve">рассмотреть проприетарную разработку </w:t>
      </w:r>
      <w:r w:rsidRPr="00FF3CF9">
        <w:t>ApexSQL Data Diff – инструмент SQL Server для поиска различий в данных и синхронизации их между собой. Этот инструмент позволяет находить различия не только между базами данных, но и анализировать резервные копии БД, как обычные, так и сжатые. В результате анализа можно получить подробный отчёт о найденных расхождениях и файл синхронизации, который можно выполнить.</w:t>
      </w:r>
    </w:p>
    <w:p w:rsidR="00856B32" w:rsidRDefault="00856B32"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lastRenderedPageBreak/>
        <w:t>несколькими основными соображениями. Во-первых, это регулярность выгрузки данных. Во-вторых,</w:t>
      </w:r>
      <w:r w:rsidRPr="00A035EA">
        <w:t xml:space="preserve"> </w:t>
      </w:r>
      <w: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Таким образом, в данном случае стоит не выбор существующей системы, а выбор языка и системы программирования.</w:t>
      </w:r>
    </w:p>
    <w:p w:rsidR="00BD16F3" w:rsidRPr="009508FB" w:rsidRDefault="00BD16F3" w:rsidP="00675F58">
      <w:r w:rsidRPr="009508FB">
        <w:t>В качестве среды программирования выбрана MS Visual Studio 201</w:t>
      </w:r>
      <w:r>
        <w:t>5</w:t>
      </w:r>
      <w:r w:rsidRPr="009508FB">
        <w:t xml:space="preserve">, а в качестве языка программирования – Visual C#. На сегодняшний день </w:t>
      </w:r>
      <w:r w:rsidRPr="009508FB">
        <w:lastRenderedPageBreak/>
        <w:t>среда разработки Visual Studio является одной из наиболее мощных, стабильных и удобных инструментов для разработки прикладных программ.</w:t>
      </w:r>
    </w:p>
    <w:p w:rsidR="00BD16F3" w:rsidRPr="009508FB" w:rsidRDefault="00BD16F3" w:rsidP="00675F58">
      <w:r w:rsidRPr="009508FB">
        <w:t xml:space="preserve">Язык Visual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Framework, в которой исполняется приложение, обеспечивает разработку безопасных приложений, с гораздо меньшим заострением внимания на </w:t>
      </w:r>
      <w:r>
        <w:t>ручном управлении ресурсами памяти</w:t>
      </w:r>
      <w:r w:rsidRPr="009508FB">
        <w:t xml:space="preserve">, нежели бы разработка велась на C++ Win32. </w:t>
      </w:r>
    </w:p>
    <w:p w:rsidR="00BD16F3" w:rsidRPr="009508FB" w:rsidRDefault="00BD16F3" w:rsidP="00675F58">
      <w:r w:rsidRPr="009508FB">
        <w:t>Вся платформа .NET Framework имеет весомые достоинства:</w:t>
      </w:r>
    </w:p>
    <w:p w:rsidR="00BD16F3" w:rsidRPr="009508FB" w:rsidRDefault="00BD16F3" w:rsidP="00675F58">
      <w:pPr>
        <w:pStyle w:val="af6"/>
        <w:numPr>
          <w:ilvl w:val="0"/>
          <w:numId w:val="33"/>
        </w:numPr>
      </w:pPr>
      <w:r w:rsidRPr="009508FB">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BD16F3" w:rsidRPr="009508FB" w:rsidRDefault="00BD16F3" w:rsidP="00675F58">
      <w:pPr>
        <w:pStyle w:val="af6"/>
        <w:numPr>
          <w:ilvl w:val="0"/>
          <w:numId w:val="33"/>
        </w:numPr>
      </w:pPr>
      <w:r w:rsidRPr="009508FB">
        <w:t>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освобождать ресурсы. Это делает программирование более легким и более безопасным;</w:t>
      </w:r>
    </w:p>
    <w:p w:rsidR="00BD16F3" w:rsidRPr="009508FB" w:rsidRDefault="00BD16F3" w:rsidP="00675F58">
      <w:pPr>
        <w:pStyle w:val="af6"/>
        <w:numPr>
          <w:ilvl w:val="0"/>
          <w:numId w:val="33"/>
        </w:numPr>
      </w:pPr>
      <w:r w:rsidRPr="009508FB">
        <w:t>Приложения .NET используют метаданные, что позволяет им не пользоваться системным реестром Windows;</w:t>
      </w:r>
    </w:p>
    <w:p w:rsidR="00BD16F3" w:rsidRPr="009508FB" w:rsidRDefault="00BD16F3" w:rsidP="00675F58">
      <w:pPr>
        <w:pStyle w:val="af6"/>
        <w:numPr>
          <w:ilvl w:val="0"/>
          <w:numId w:val="33"/>
        </w:numPr>
      </w:pPr>
      <w:r w:rsidRPr="009508FB">
        <w:lastRenderedPageBreak/>
        <w:t>Любое .NET приложение является автономным, в том смысле, что не зависит от других программ, в частности от ОС. Установка приложения, написанного на одном из .NET языках может быть произведена обычным копированием файлов;</w:t>
      </w:r>
    </w:p>
    <w:p w:rsidR="00BD16F3" w:rsidRPr="009508FB" w:rsidRDefault="00BD16F3" w:rsidP="00675F58">
      <w:pPr>
        <w:pStyle w:val="af6"/>
        <w:numPr>
          <w:ilvl w:val="0"/>
          <w:numId w:val="33"/>
        </w:numPr>
      </w:pPr>
      <w:r w:rsidRPr="009508FB">
        <w:t>Приложения .NET используют безопасные типы, что повышает их надежность, совместимость и кроссплатформенность;</w:t>
      </w:r>
    </w:p>
    <w:p w:rsidR="00BD16F3" w:rsidRPr="009508FB" w:rsidRDefault="00BD16F3" w:rsidP="00675F58">
      <w:pPr>
        <w:pStyle w:val="af6"/>
        <w:numPr>
          <w:ilvl w:val="0"/>
          <w:numId w:val="33"/>
        </w:numPr>
      </w:pPr>
      <w:r w:rsidRPr="009508FB">
        <w:t>Приложение, написанное на любом .NET языке</w:t>
      </w:r>
      <w:r>
        <w:t xml:space="preserve"> </w:t>
      </w:r>
      <w:r w:rsidRPr="009508FB">
        <w:t>взаимодействует с единой моделью обработки ошибок, что значительно упрощает процесс;</w:t>
      </w:r>
    </w:p>
    <w:p w:rsidR="00BD16F3" w:rsidRPr="009508FB" w:rsidRDefault="00BD16F3" w:rsidP="00675F58">
      <w:pPr>
        <w:pStyle w:val="af6"/>
        <w:numPr>
          <w:ilvl w:val="0"/>
          <w:numId w:val="33"/>
        </w:numPr>
      </w:pPr>
      <w:r w:rsidRPr="009508FB">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BD16F3" w:rsidRPr="009508FB" w:rsidRDefault="00BD16F3" w:rsidP="00675F58">
      <w:r w:rsidRPr="009508FB">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BD16F3" w:rsidRPr="009508FB" w:rsidRDefault="00BD16F3" w:rsidP="00675F58">
      <w:r w:rsidRPr="009508FB">
        <w:t xml:space="preserve">Так же использована система для построения клиентских приложений Windows с визуально привлекательными возможностями взаимодействия с пользователем Windows </w:t>
      </w:r>
      <w:r>
        <w:rPr>
          <w:lang w:val="en-US"/>
        </w:rPr>
        <w:t>Forms</w:t>
      </w:r>
      <w:r w:rsidRPr="009508FB">
        <w:t xml:space="preserve"> (W</w:t>
      </w:r>
      <w:r>
        <w:rPr>
          <w:lang w:val="en-US"/>
        </w:rPr>
        <w:t>informs</w:t>
      </w:r>
      <w:r w:rsidRPr="009508FB">
        <w:t xml:space="preserve">) – графическая подсистема в составе .NET Framework (начиная с версии </w:t>
      </w:r>
      <w:r w:rsidRPr="0070059B">
        <w:t>1</w:t>
      </w:r>
      <w:r>
        <w:t>.0)</w:t>
      </w:r>
      <w:r w:rsidRPr="009508FB">
        <w:t>.</w:t>
      </w:r>
    </w:p>
    <w:p w:rsidR="00BD16F3" w:rsidRPr="009508FB" w:rsidRDefault="00BD16F3" w:rsidP="00675F58">
      <w:r w:rsidRPr="009508FB">
        <w:t>В основе W</w:t>
      </w:r>
      <w:r>
        <w:rPr>
          <w:lang w:val="en-US"/>
        </w:rPr>
        <w:t>informs</w:t>
      </w:r>
      <w:r w:rsidRPr="009508FB">
        <w:t xml:space="preserve"> лежит</w:t>
      </w:r>
      <w:r w:rsidRPr="0070059B">
        <w:t xml:space="preserve"> </w:t>
      </w:r>
      <w:r>
        <w:t xml:space="preserve">подсистема промежуточного взаимодействия с </w:t>
      </w:r>
      <w:r>
        <w:rPr>
          <w:lang w:val="en-US"/>
        </w:rPr>
        <w:t>Windows</w:t>
      </w:r>
      <w:r w:rsidRPr="0070059B">
        <w:t xml:space="preserve"> </w:t>
      </w:r>
      <w:r>
        <w:rPr>
          <w:lang w:val="en-US"/>
        </w:rPr>
        <w:t>API</w:t>
      </w:r>
      <w:r w:rsidRPr="0070059B">
        <w:t xml:space="preserve"> (</w:t>
      </w:r>
      <w:r>
        <w:rPr>
          <w:lang w:val="en-US"/>
        </w:rPr>
        <w:t>WINAPI</w:t>
      </w:r>
      <w:r w:rsidRPr="0070059B">
        <w:t>)</w:t>
      </w:r>
      <w:r w:rsidRPr="009508FB">
        <w:t>. W</w:t>
      </w:r>
      <w:r>
        <w:rPr>
          <w:lang w:val="en-US"/>
        </w:rPr>
        <w:t>informs</w:t>
      </w:r>
      <w:r w:rsidRPr="009508FB">
        <w:t xml:space="preserve"> предоставляет средства для создания визуального интерфейса, элементы управления, привязку данных, макеты, двухмерную и трёхмерную графику, анимацию, стили, шаблоны, документы, текст, мультимедиа и оформление. В данной </w:t>
      </w:r>
      <w:r w:rsidRPr="009508FB">
        <w:lastRenderedPageBreak/>
        <w:t xml:space="preserve">работе эта технология необходима для визуального представления выполнения всех этапов программы. </w:t>
      </w:r>
    </w:p>
    <w:p w:rsidR="00BD16F3" w:rsidRPr="009508FB" w:rsidRDefault="00BD16F3" w:rsidP="00675F58">
      <w:r w:rsidRPr="009508FB">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t>других</w:t>
      </w:r>
      <w:r w:rsidRPr="009508FB">
        <w:t xml:space="preserve"> систем и коммерческих продуктов.</w:t>
      </w:r>
    </w:p>
    <w:p w:rsidR="00BD16F3" w:rsidRPr="009508FB" w:rsidRDefault="00BD16F3" w:rsidP="00675F58">
      <w:r w:rsidRPr="009508FB">
        <w:t>Учитывая, достоинства этих сред 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5" w:name="_Toc485120055"/>
      <w:bookmarkStart w:id="86" w:name="_Toc485120344"/>
      <w:bookmarkStart w:id="87" w:name="_Toc485122166"/>
      <w:bookmarkStart w:id="88" w:name="_Toc485122366"/>
      <w:r w:rsidRPr="00BD16F3">
        <w:t>Выбор и обоснование стратегии автоматизации задачи</w:t>
      </w:r>
      <w:bookmarkEnd w:id="85"/>
      <w:bookmarkEnd w:id="86"/>
      <w:bookmarkEnd w:id="87"/>
      <w:bookmarkEnd w:id="88"/>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(кусочная)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w:t>
      </w:r>
      <w:r w:rsidRPr="00623E05">
        <w:lastRenderedPageBreak/>
        <w:t>иные условия не позволяют обходиться без применения автоматизированных систем. Чтобы автоматизация по участкам была 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например за счет сокращения персонала.</w:t>
      </w:r>
    </w:p>
    <w:p w:rsidR="00BD16F3" w:rsidRDefault="00BD16F3" w:rsidP="00675F58">
      <w:r w:rsidRPr="003622F0">
        <w:t xml:space="preserve">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w:t>
      </w:r>
      <w:r w:rsidRPr="003622F0">
        <w:lastRenderedPageBreak/>
        <w:t>кадровой службы, производства, бухгалтерии или логистики. Такой подход к автоматизации вполне нормален и в дальнейшем интеграция уже 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Pr="00623E05" w:rsidRDefault="00BD16F3" w:rsidP="00675F58">
      <w:r>
        <w:t>Основными достоинствами автоматизированной системы являются:</w:t>
      </w:r>
    </w:p>
    <w:p w:rsidR="00BD16F3" w:rsidRPr="00C81464" w:rsidRDefault="00BD16F3" w:rsidP="00675F58">
      <w:r w:rsidRPr="00623E05">
        <w:t xml:space="preserve">1) Масштабируемость - способность системы адаптироваться к росту объема базы данных при адекватном повышении </w:t>
      </w:r>
      <w:r>
        <w:t>п</w:t>
      </w:r>
      <w:r w:rsidRPr="00623E05">
        <w:t>ро</w:t>
      </w:r>
      <w:r w:rsidRPr="00C81464">
        <w:t>изводительности аппаратной платформы, без замены программного обеспечения.</w:t>
      </w:r>
    </w:p>
    <w:p w:rsidR="00BD16F3" w:rsidRPr="00C81464" w:rsidRDefault="00BD16F3" w:rsidP="00675F58">
      <w:r w:rsidRPr="00C81464">
        <w:t>3) Безопасность.</w:t>
      </w:r>
    </w:p>
    <w:p w:rsidR="00BD16F3" w:rsidRDefault="00BD16F3" w:rsidP="00675F58">
      <w:r w:rsidRPr="00C81464">
        <w:t xml:space="preserve">Сервер баз данных предоставляет мощные средства защиты данных от несанкционированного доступа, невозможные в настольных СУБД. При </w:t>
      </w:r>
      <w:r w:rsidRPr="00C81464">
        <w:lastRenderedPageBreak/>
        <w:t>этом права доступа администрируются очень гибко - до уровня полей таблиц. Кроме того, можно вообще запретить прямое обращение к 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BD16F3" w:rsidRDefault="00BD16F3" w:rsidP="00675F58">
      <w:r>
        <w:t>Система, использующая 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BD16F3" w:rsidRDefault="00BD16F3" w:rsidP="00675F58"/>
    <w:p w:rsidR="00BD16F3" w:rsidRDefault="00BD16F3" w:rsidP="00BD16F3">
      <w:pPr>
        <w:pStyle w:val="3"/>
      </w:pPr>
      <w:bookmarkStart w:id="89" w:name="_Toc485120056"/>
      <w:bookmarkStart w:id="90" w:name="_Toc485120345"/>
      <w:bookmarkStart w:id="91" w:name="_Toc485122167"/>
      <w:bookmarkStart w:id="92" w:name="_Toc485122367"/>
      <w:r w:rsidRPr="00623E05">
        <w:t>Выбор и обоснование способа приобретения ИС для автоматизации комплекса задач</w:t>
      </w:r>
      <w:bookmarkEnd w:id="89"/>
      <w:bookmarkEnd w:id="90"/>
      <w:bookmarkEnd w:id="91"/>
      <w:bookmarkEnd w:id="92"/>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lastRenderedPageBreak/>
        <w:t>Покупка готовой специализированной ИС сопряжена со следующими недостатками:</w:t>
      </w:r>
    </w:p>
    <w:p w:rsidR="00BD16F3" w:rsidRDefault="00BD16F3" w:rsidP="00675F58">
      <w:pPr>
        <w:pStyle w:val="af6"/>
        <w:numPr>
          <w:ilvl w:val="1"/>
          <w:numId w:val="34"/>
        </w:numPr>
      </w:pPr>
      <w:r>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t>Надёжность системы гарантируется только компанией-разработчиком.</w:t>
      </w:r>
    </w:p>
    <w:p w:rsidR="00BD16F3" w:rsidRDefault="00BD16F3" w:rsidP="00675F58">
      <w:pPr>
        <w:pStyle w:val="af6"/>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w:t>
      </w:r>
      <w:r w:rsidRPr="00C70BF5">
        <w:lastRenderedPageBreak/>
        <w:t>проанализировать и начать итерацию сначала, вместе с тем, основная система будет продолжать функционировать исправно. Также кроме 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675F58"/>
    <w:p w:rsidR="00BD16F3" w:rsidRDefault="00BD16F3" w:rsidP="00BD16F3">
      <w:pPr>
        <w:pStyle w:val="2"/>
        <w:rPr>
          <w:sz w:val="24"/>
        </w:rPr>
      </w:pPr>
      <w:bookmarkStart w:id="93" w:name="_Toc485120057"/>
      <w:bookmarkStart w:id="94" w:name="_Toc485120346"/>
      <w:bookmarkStart w:id="95" w:name="_Toc485122168"/>
      <w:bookmarkStart w:id="96" w:name="_Toc485122368"/>
      <w:r>
        <w:t>Обоснование проектных решений</w:t>
      </w:r>
      <w:bookmarkEnd w:id="93"/>
      <w:bookmarkEnd w:id="94"/>
      <w:bookmarkEnd w:id="95"/>
      <w:bookmarkEnd w:id="96"/>
    </w:p>
    <w:p w:rsidR="00BD16F3" w:rsidRDefault="00BD16F3" w:rsidP="00BD16F3">
      <w:pPr>
        <w:pStyle w:val="3"/>
      </w:pPr>
      <w:bookmarkStart w:id="97" w:name="_Toc485120058"/>
      <w:bookmarkStart w:id="98" w:name="_Toc485120347"/>
      <w:bookmarkStart w:id="99" w:name="_Toc485122169"/>
      <w:bookmarkStart w:id="100" w:name="_Toc485122369"/>
      <w:r>
        <w:t>Обоснование проектных решений по информационному обеспечению</w:t>
      </w:r>
      <w:bookmarkEnd w:id="97"/>
      <w:bookmarkEnd w:id="98"/>
      <w:bookmarkEnd w:id="99"/>
      <w:bookmarkEnd w:id="100"/>
    </w:p>
    <w:p w:rsidR="0047695E" w:rsidRPr="00BD16F3" w:rsidRDefault="0047695E" w:rsidP="00675F58"/>
    <w:sectPr w:rsidR="0047695E" w:rsidRPr="00BD16F3" w:rsidSect="00AC139B">
      <w:headerReference w:type="default" r:id="rId18"/>
      <w:footerReference w:type="default" r:id="rId19"/>
      <w:pgSz w:w="11906" w:h="16838"/>
      <w:pgMar w:top="1134" w:right="1134" w:bottom="1134" w:left="1701" w:header="850" w:footer="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984" w:rsidRDefault="009E3984" w:rsidP="00675F58">
      <w:r>
        <w:separator/>
      </w:r>
    </w:p>
  </w:endnote>
  <w:endnote w:type="continuationSeparator" w:id="0">
    <w:p w:rsidR="009E3984" w:rsidRDefault="009E3984" w:rsidP="00675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E2A" w:rsidRDefault="00D80E2A" w:rsidP="00675F58">
    <w:pPr>
      <w:pStyle w:val="af9"/>
    </w:pPr>
  </w:p>
  <w:p w:rsidR="00D80E2A" w:rsidRDefault="00D80E2A" w:rsidP="00675F58">
    <w:pPr>
      <w:pStyle w:val="af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984" w:rsidRDefault="009E3984" w:rsidP="00675F58">
      <w:r>
        <w:separator/>
      </w:r>
    </w:p>
  </w:footnote>
  <w:footnote w:type="continuationSeparator" w:id="0">
    <w:p w:rsidR="009E3984" w:rsidRDefault="009E3984" w:rsidP="00675F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E2A" w:rsidRDefault="00D80E2A" w:rsidP="00675F58">
    <w:pPr>
      <w:pStyle w:val="af7"/>
    </w:pPr>
    <w:sdt>
      <w:sdtPr>
        <w:id w:val="2081328092"/>
        <w:docPartObj>
          <w:docPartGallery w:val="Page Numbers (Top of Page)"/>
          <w:docPartUnique/>
        </w:docPartObj>
      </w:sdtPr>
      <w:sdtContent>
        <w:fldSimple w:instr="PAGE   \* MERGEFORMAT">
          <w:r w:rsidR="004F7704">
            <w:rPr>
              <w:noProof/>
            </w:rPr>
            <w:t>46</w:t>
          </w:r>
        </w:fldSimple>
      </w:sdtContent>
    </w:sdt>
  </w:p>
  <w:p w:rsidR="00D80E2A" w:rsidRDefault="00D80E2A" w:rsidP="00675F58">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5">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925B44"/>
    <w:multiLevelType w:val="hybridMultilevel"/>
    <w:tmpl w:val="0A62B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6893400"/>
    <w:multiLevelType w:val="hybridMultilevel"/>
    <w:tmpl w:val="1DE06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1">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8">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9">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1"/>
  </w:num>
  <w:num w:numId="2">
    <w:abstractNumId w:val="4"/>
  </w:num>
  <w:num w:numId="3">
    <w:abstractNumId w:val="31"/>
  </w:num>
  <w:num w:numId="4">
    <w:abstractNumId w:val="20"/>
  </w:num>
  <w:num w:numId="5">
    <w:abstractNumId w:val="6"/>
  </w:num>
  <w:num w:numId="6">
    <w:abstractNumId w:val="25"/>
  </w:num>
  <w:num w:numId="7">
    <w:abstractNumId w:val="7"/>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12"/>
  </w:num>
  <w:num w:numId="11">
    <w:abstractNumId w:val="27"/>
  </w:num>
  <w:num w:numId="12">
    <w:abstractNumId w:val="3"/>
  </w:num>
  <w:num w:numId="13">
    <w:abstractNumId w:val="1"/>
  </w:num>
  <w:num w:numId="14">
    <w:abstractNumId w:val="0"/>
  </w:num>
  <w:num w:numId="15">
    <w:abstractNumId w:val="15"/>
  </w:num>
  <w:num w:numId="16">
    <w:abstractNumId w:val="22"/>
  </w:num>
  <w:num w:numId="17">
    <w:abstractNumId w:val="30"/>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21"/>
  </w:num>
  <w:num w:numId="25">
    <w:abstractNumId w:val="33"/>
  </w:num>
  <w:num w:numId="26">
    <w:abstractNumId w:val="19"/>
  </w:num>
  <w:num w:numId="27">
    <w:abstractNumId w:val="32"/>
  </w:num>
  <w:num w:numId="28">
    <w:abstractNumId w:val="24"/>
  </w:num>
  <w:num w:numId="29">
    <w:abstractNumId w:val="14"/>
  </w:num>
  <w:num w:numId="30">
    <w:abstractNumId w:val="34"/>
  </w:num>
  <w:num w:numId="31">
    <w:abstractNumId w:val="34"/>
  </w:num>
  <w:num w:numId="32">
    <w:abstractNumId w:val="17"/>
  </w:num>
  <w:num w:numId="33">
    <w:abstractNumId w:val="23"/>
  </w:num>
  <w:num w:numId="34">
    <w:abstractNumId w:val="26"/>
  </w:num>
  <w:num w:numId="35">
    <w:abstractNumId w:val="16"/>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characterSpacingControl w:val="doNotCompress"/>
  <w:hdrShapeDefaults>
    <o:shapedefaults v:ext="edit" spidmax="5122"/>
  </w:hdrShapeDefaults>
  <w:footnotePr>
    <w:footnote w:id="-1"/>
    <w:footnote w:id="0"/>
  </w:footnotePr>
  <w:endnotePr>
    <w:endnote w:id="-1"/>
    <w:endnote w:id="0"/>
  </w:endnotePr>
  <w:compat>
    <w:useFELayout/>
  </w:compat>
  <w:rsids>
    <w:rsidRoot w:val="0005010E"/>
    <w:rsid w:val="000109EF"/>
    <w:rsid w:val="00011652"/>
    <w:rsid w:val="000239C7"/>
    <w:rsid w:val="00037211"/>
    <w:rsid w:val="00041BFF"/>
    <w:rsid w:val="00043B31"/>
    <w:rsid w:val="0004508D"/>
    <w:rsid w:val="00047A4F"/>
    <w:rsid w:val="0005010E"/>
    <w:rsid w:val="00062094"/>
    <w:rsid w:val="00082FF4"/>
    <w:rsid w:val="000B6AC5"/>
    <w:rsid w:val="000C2843"/>
    <w:rsid w:val="000C70C6"/>
    <w:rsid w:val="000D11B6"/>
    <w:rsid w:val="000F2C74"/>
    <w:rsid w:val="000F4044"/>
    <w:rsid w:val="0011551C"/>
    <w:rsid w:val="00125477"/>
    <w:rsid w:val="00145402"/>
    <w:rsid w:val="001544DE"/>
    <w:rsid w:val="001612B8"/>
    <w:rsid w:val="001712B6"/>
    <w:rsid w:val="00181955"/>
    <w:rsid w:val="001A7C89"/>
    <w:rsid w:val="001C1EAB"/>
    <w:rsid w:val="001C41EB"/>
    <w:rsid w:val="001D0BD2"/>
    <w:rsid w:val="001E0404"/>
    <w:rsid w:val="001E5BF1"/>
    <w:rsid w:val="001F106A"/>
    <w:rsid w:val="00207B7E"/>
    <w:rsid w:val="002120B7"/>
    <w:rsid w:val="00224FFC"/>
    <w:rsid w:val="00226651"/>
    <w:rsid w:val="00227584"/>
    <w:rsid w:val="00294046"/>
    <w:rsid w:val="00295CB2"/>
    <w:rsid w:val="002A3778"/>
    <w:rsid w:val="002A7388"/>
    <w:rsid w:val="002D2175"/>
    <w:rsid w:val="002E34AD"/>
    <w:rsid w:val="002F3586"/>
    <w:rsid w:val="002F4F74"/>
    <w:rsid w:val="0030141F"/>
    <w:rsid w:val="00304B69"/>
    <w:rsid w:val="003077D7"/>
    <w:rsid w:val="003207AF"/>
    <w:rsid w:val="00325165"/>
    <w:rsid w:val="00327E7F"/>
    <w:rsid w:val="003364AC"/>
    <w:rsid w:val="0034662E"/>
    <w:rsid w:val="00355DA0"/>
    <w:rsid w:val="00362B65"/>
    <w:rsid w:val="0037116D"/>
    <w:rsid w:val="00374E7A"/>
    <w:rsid w:val="00382EE0"/>
    <w:rsid w:val="0038671C"/>
    <w:rsid w:val="00390A53"/>
    <w:rsid w:val="00393E73"/>
    <w:rsid w:val="003E0806"/>
    <w:rsid w:val="003F3604"/>
    <w:rsid w:val="003F4EFD"/>
    <w:rsid w:val="003F6876"/>
    <w:rsid w:val="004045F4"/>
    <w:rsid w:val="00410D7C"/>
    <w:rsid w:val="004113AB"/>
    <w:rsid w:val="00425AD3"/>
    <w:rsid w:val="004457AA"/>
    <w:rsid w:val="0047695E"/>
    <w:rsid w:val="004901F4"/>
    <w:rsid w:val="004946D9"/>
    <w:rsid w:val="004A0336"/>
    <w:rsid w:val="004A6BEB"/>
    <w:rsid w:val="004C401E"/>
    <w:rsid w:val="004D0956"/>
    <w:rsid w:val="004D695F"/>
    <w:rsid w:val="004E4345"/>
    <w:rsid w:val="004F37DC"/>
    <w:rsid w:val="004F7704"/>
    <w:rsid w:val="00500D7C"/>
    <w:rsid w:val="0050703F"/>
    <w:rsid w:val="005074B2"/>
    <w:rsid w:val="005138FF"/>
    <w:rsid w:val="00532333"/>
    <w:rsid w:val="00534B88"/>
    <w:rsid w:val="005450D4"/>
    <w:rsid w:val="00546A5E"/>
    <w:rsid w:val="0055260C"/>
    <w:rsid w:val="005560F3"/>
    <w:rsid w:val="0056058D"/>
    <w:rsid w:val="005A0FC8"/>
    <w:rsid w:val="005B1E07"/>
    <w:rsid w:val="005B2EC2"/>
    <w:rsid w:val="005B3B09"/>
    <w:rsid w:val="005B5BF6"/>
    <w:rsid w:val="005B70C2"/>
    <w:rsid w:val="005B7E19"/>
    <w:rsid w:val="005C0F7D"/>
    <w:rsid w:val="005C12DA"/>
    <w:rsid w:val="005C3304"/>
    <w:rsid w:val="005F0A6C"/>
    <w:rsid w:val="00614462"/>
    <w:rsid w:val="0062058C"/>
    <w:rsid w:val="0062204E"/>
    <w:rsid w:val="00624037"/>
    <w:rsid w:val="0062714E"/>
    <w:rsid w:val="006311A3"/>
    <w:rsid w:val="00641DA7"/>
    <w:rsid w:val="00675F58"/>
    <w:rsid w:val="006A1E00"/>
    <w:rsid w:val="006A531F"/>
    <w:rsid w:val="006B4238"/>
    <w:rsid w:val="006B56E4"/>
    <w:rsid w:val="006C0B6B"/>
    <w:rsid w:val="006D7AE5"/>
    <w:rsid w:val="006E0A77"/>
    <w:rsid w:val="006E1693"/>
    <w:rsid w:val="006E4DBA"/>
    <w:rsid w:val="006F01D1"/>
    <w:rsid w:val="006F2DB4"/>
    <w:rsid w:val="006F45D4"/>
    <w:rsid w:val="0071510D"/>
    <w:rsid w:val="00720A71"/>
    <w:rsid w:val="0073016C"/>
    <w:rsid w:val="00751BDA"/>
    <w:rsid w:val="00762FFB"/>
    <w:rsid w:val="00777567"/>
    <w:rsid w:val="007837CA"/>
    <w:rsid w:val="00784593"/>
    <w:rsid w:val="00792951"/>
    <w:rsid w:val="007B0810"/>
    <w:rsid w:val="007C6202"/>
    <w:rsid w:val="007E7626"/>
    <w:rsid w:val="00822049"/>
    <w:rsid w:val="00824810"/>
    <w:rsid w:val="00846BB0"/>
    <w:rsid w:val="00856B32"/>
    <w:rsid w:val="008572C8"/>
    <w:rsid w:val="00863F8D"/>
    <w:rsid w:val="00864D67"/>
    <w:rsid w:val="0087733A"/>
    <w:rsid w:val="00890B19"/>
    <w:rsid w:val="008932D6"/>
    <w:rsid w:val="0089693A"/>
    <w:rsid w:val="008A0B5E"/>
    <w:rsid w:val="008A527F"/>
    <w:rsid w:val="008B6B7A"/>
    <w:rsid w:val="008D5E87"/>
    <w:rsid w:val="008F5594"/>
    <w:rsid w:val="00905219"/>
    <w:rsid w:val="00921B2B"/>
    <w:rsid w:val="00924B85"/>
    <w:rsid w:val="009326EC"/>
    <w:rsid w:val="009368D4"/>
    <w:rsid w:val="00950A39"/>
    <w:rsid w:val="00956124"/>
    <w:rsid w:val="00962A84"/>
    <w:rsid w:val="009636E6"/>
    <w:rsid w:val="009728D9"/>
    <w:rsid w:val="009733E5"/>
    <w:rsid w:val="009B09BA"/>
    <w:rsid w:val="009B417C"/>
    <w:rsid w:val="009E3984"/>
    <w:rsid w:val="009E39CE"/>
    <w:rsid w:val="009F6E54"/>
    <w:rsid w:val="00A058CA"/>
    <w:rsid w:val="00A073DE"/>
    <w:rsid w:val="00A222A4"/>
    <w:rsid w:val="00A36E05"/>
    <w:rsid w:val="00A40321"/>
    <w:rsid w:val="00A439BF"/>
    <w:rsid w:val="00A73004"/>
    <w:rsid w:val="00A80081"/>
    <w:rsid w:val="00A861FD"/>
    <w:rsid w:val="00A87AD0"/>
    <w:rsid w:val="00A90897"/>
    <w:rsid w:val="00A92403"/>
    <w:rsid w:val="00A96BB6"/>
    <w:rsid w:val="00AA5F7C"/>
    <w:rsid w:val="00AC139B"/>
    <w:rsid w:val="00AD23ED"/>
    <w:rsid w:val="00AE3209"/>
    <w:rsid w:val="00AE4520"/>
    <w:rsid w:val="00AE69FB"/>
    <w:rsid w:val="00AF20F2"/>
    <w:rsid w:val="00AF58CD"/>
    <w:rsid w:val="00AF662D"/>
    <w:rsid w:val="00B00C7F"/>
    <w:rsid w:val="00B03F21"/>
    <w:rsid w:val="00B1010E"/>
    <w:rsid w:val="00B13702"/>
    <w:rsid w:val="00B2038F"/>
    <w:rsid w:val="00B2283D"/>
    <w:rsid w:val="00B41A86"/>
    <w:rsid w:val="00B43CEF"/>
    <w:rsid w:val="00B45772"/>
    <w:rsid w:val="00B52A5E"/>
    <w:rsid w:val="00B7049F"/>
    <w:rsid w:val="00B73A71"/>
    <w:rsid w:val="00B81B49"/>
    <w:rsid w:val="00B90768"/>
    <w:rsid w:val="00BA47A9"/>
    <w:rsid w:val="00BC50AE"/>
    <w:rsid w:val="00BD16F3"/>
    <w:rsid w:val="00BD5C3A"/>
    <w:rsid w:val="00BF1C4A"/>
    <w:rsid w:val="00BF3A1C"/>
    <w:rsid w:val="00C000E6"/>
    <w:rsid w:val="00C10115"/>
    <w:rsid w:val="00C20E49"/>
    <w:rsid w:val="00C34990"/>
    <w:rsid w:val="00C445F9"/>
    <w:rsid w:val="00C5431E"/>
    <w:rsid w:val="00C56C40"/>
    <w:rsid w:val="00C762F5"/>
    <w:rsid w:val="00C8733F"/>
    <w:rsid w:val="00C95CF2"/>
    <w:rsid w:val="00C976FF"/>
    <w:rsid w:val="00CB7BA9"/>
    <w:rsid w:val="00CC3290"/>
    <w:rsid w:val="00CC5CAB"/>
    <w:rsid w:val="00CF59B3"/>
    <w:rsid w:val="00D0307C"/>
    <w:rsid w:val="00D04E10"/>
    <w:rsid w:val="00D12D77"/>
    <w:rsid w:val="00D17120"/>
    <w:rsid w:val="00D20EDC"/>
    <w:rsid w:val="00D22D61"/>
    <w:rsid w:val="00D40582"/>
    <w:rsid w:val="00D467A3"/>
    <w:rsid w:val="00D742E0"/>
    <w:rsid w:val="00D763D5"/>
    <w:rsid w:val="00D80E2A"/>
    <w:rsid w:val="00DB3099"/>
    <w:rsid w:val="00DC61E2"/>
    <w:rsid w:val="00DC6BE7"/>
    <w:rsid w:val="00DD0E33"/>
    <w:rsid w:val="00DD29BC"/>
    <w:rsid w:val="00DD3AFD"/>
    <w:rsid w:val="00DF2519"/>
    <w:rsid w:val="00E004A4"/>
    <w:rsid w:val="00E01B9D"/>
    <w:rsid w:val="00E10EFA"/>
    <w:rsid w:val="00E12790"/>
    <w:rsid w:val="00E20963"/>
    <w:rsid w:val="00E21B8E"/>
    <w:rsid w:val="00E35F07"/>
    <w:rsid w:val="00E36A96"/>
    <w:rsid w:val="00E610D0"/>
    <w:rsid w:val="00E653DF"/>
    <w:rsid w:val="00E70630"/>
    <w:rsid w:val="00E7303D"/>
    <w:rsid w:val="00E741B6"/>
    <w:rsid w:val="00EB1DF5"/>
    <w:rsid w:val="00ED0236"/>
    <w:rsid w:val="00ED1142"/>
    <w:rsid w:val="00ED15AA"/>
    <w:rsid w:val="00ED5E51"/>
    <w:rsid w:val="00EF039E"/>
    <w:rsid w:val="00F075A4"/>
    <w:rsid w:val="00F2030A"/>
    <w:rsid w:val="00F46A59"/>
    <w:rsid w:val="00F6018C"/>
    <w:rsid w:val="00F864FF"/>
    <w:rsid w:val="00F9220C"/>
    <w:rsid w:val="00FB128A"/>
    <w:rsid w:val="00FC0202"/>
    <w:rsid w:val="00FD3D0E"/>
    <w:rsid w:val="00FD7906"/>
    <w:rsid w:val="00FF3CF9"/>
    <w:rsid w:val="00FF52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702"/>
    <w:pPr>
      <w:tabs>
        <w:tab w:val="left" w:pos="993"/>
      </w:tabs>
      <w:spacing w:after="0" w:line="384" w:lineRule="auto"/>
      <w:ind w:firstLine="709"/>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3F3604"/>
    <w:pPr>
      <w:keepNext/>
      <w:keepLines/>
      <w:numPr>
        <w:numId w:val="31"/>
      </w:numPr>
      <w:suppressAutoHyphens/>
      <w:spacing w:after="0" w:line="360" w:lineRule="auto"/>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B70C2"/>
    <w:pPr>
      <w:keepNext/>
      <w:keepLines/>
      <w:numPr>
        <w:ilvl w:val="1"/>
        <w:numId w:val="31"/>
      </w:numPr>
      <w:spacing w:after="0" w:line="360" w:lineRule="auto"/>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3F3604"/>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5B70C2"/>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Название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5B70C2"/>
    <w:pPr>
      <w:numPr>
        <w:ilvl w:val="2"/>
        <w:numId w:val="31"/>
      </w:numPr>
      <w:tabs>
        <w:tab w:val="left" w:pos="993"/>
      </w:tabs>
      <w:spacing w:after="0" w:line="360" w:lineRule="auto"/>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5B70C2"/>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s>
</file>

<file path=word/webSettings.xml><?xml version="1.0" encoding="utf-8"?>
<w:webSettings xmlns:r="http://schemas.openxmlformats.org/officeDocument/2006/relationships" xmlns:w="http://schemas.openxmlformats.org/wordprocessingml/2006/main">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4754660">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vsdx"/><Relationship Id="rId5" Type="http://schemas.openxmlformats.org/officeDocument/2006/relationships/webSettings" Target="webSettings.xml"/><Relationship Id="rId15" Type="http://schemas.openxmlformats.org/officeDocument/2006/relationships/package" Target="embeddings/Microsoft_Visio_Drawing3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972E1-5E32-4F68-85B3-56B2C3CD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46</Pages>
  <Words>7907</Words>
  <Characters>45073</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yarnykh</cp:lastModifiedBy>
  <cp:revision>205</cp:revision>
  <cp:lastPrinted>2017-06-08T12:58:00Z</cp:lastPrinted>
  <dcterms:created xsi:type="dcterms:W3CDTF">2017-05-20T23:08:00Z</dcterms:created>
  <dcterms:modified xsi:type="dcterms:W3CDTF">2017-06-19T14:05:00Z</dcterms:modified>
  <dc:language>ru-RU</dc:language>
</cp:coreProperties>
</file>