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35B5" w14:textId="08EB6452" w:rsidR="00D305DE" w:rsidRPr="009761BB" w:rsidRDefault="00D305DE" w:rsidP="00D305DE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 w:rsidRPr="009761BB">
        <w:rPr>
          <w:rFonts w:ascii="David" w:hAnsi="David" w:cs="David"/>
          <w:b/>
          <w:bCs/>
          <w:sz w:val="32"/>
          <w:szCs w:val="32"/>
          <w:lang w:val="en-US"/>
        </w:rPr>
        <w:t>SEIR</w:t>
      </w:r>
    </w:p>
    <w:p w14:paraId="4E1EBCF5" w14:textId="34D54B8A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 w:rsidRPr="00D305DE">
        <w:rPr>
          <w:rFonts w:ascii="David" w:hAnsi="David" w:cs="David"/>
          <w:sz w:val="28"/>
          <w:szCs w:val="28"/>
          <w:lang w:val="en-US"/>
        </w:rPr>
        <w:t>S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אנשים שעוד לא </w:t>
      </w:r>
      <w:r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5108FB6B" w14:textId="1F6A7CC7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E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אנשים שנחשפו</w:t>
      </w:r>
    </w:p>
    <w:p w14:paraId="2050B4CF" w14:textId="058AFE8C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I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 xml:space="preserve">אנשים </w:t>
      </w:r>
      <w:r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354FF05E" w14:textId="4BFB5A9F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3395E9BC" w14:textId="463B67EE" w:rsidR="00D305DE" w:rsidRDefault="00D34800" w:rsidP="00D305DE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α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הדגירה (כלומר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δ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תקופה הדגירה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δ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700EF238" w14:textId="5C8BF007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β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ממוצע שיעור מגע באוכלוסייה</w:t>
      </w:r>
    </w:p>
    <w:p w14:paraId="21523D25" w14:textId="05BA4AFB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γ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הזיהום הממוצעת 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ϵ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תקופת הזיהום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γ=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ϵ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330CCB7A" w14:textId="64BF0012" w:rsidR="00D34800" w:rsidRDefault="001A1F9F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0</m:t>
            </m:r>
          </m:sub>
        </m:sSub>
      </m:oMath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γ</m:t>
            </m:r>
          </m:den>
        </m:f>
      </m:oMath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שיעור מגע האוכלוסייה ביחס לתקופת הזיהום </w:t>
      </w:r>
      <w:r w:rsidR="009761BB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(המדד מציין את מהירות התפשטות המחלה בקרב האוכלוסייה).</w:t>
      </w:r>
    </w:p>
    <w:p w14:paraId="0D92B383" w14:textId="51EA9DB0" w:rsidR="00D34800" w:rsidRPr="009761BB" w:rsidRDefault="009761BB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761BB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המשוואות:</w:t>
      </w:r>
    </w:p>
    <w:p w14:paraId="30B04ADF" w14:textId="42D75E40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761BB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B478D32" wp14:editId="7538CC48">
            <wp:extent cx="2110923" cy="208044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39B9" w14:textId="77777777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5A00E2AC" w14:textId="00B200A3" w:rsidR="00EE01FA" w:rsidRDefault="00EE01FA" w:rsidP="00EE01FA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rtl/>
          <w:lang w:val="en-US"/>
        </w:rPr>
        <w:t>מודלי קורונה:</w:t>
      </w:r>
    </w:p>
    <w:p w14:paraId="31080388" w14:textId="6095DACD" w:rsidR="00EE01FA" w:rsidRDefault="001A1F9F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1B7C546C" w14:textId="63A10B51" w:rsidR="00EE01FA" w:rsidRDefault="001A1F9F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שנחשפו</w:t>
      </w:r>
    </w:p>
    <w:p w14:paraId="0BBF68D0" w14:textId="01C72F24" w:rsidR="00EE01FA" w:rsidRDefault="001A1F9F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4924A22B" w14:textId="06D26049" w:rsidR="00EE01FA" w:rsidRDefault="001A1F9F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>- אחוז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 xml:space="preserve"> בני האדם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1B73C852" w14:textId="37D6E946" w:rsidR="00706880" w:rsidRDefault="001A1F9F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יתושים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43D8A916" w14:textId="1413B37B" w:rsidR="00706880" w:rsidRDefault="001A1F9F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>
        <w:rPr>
          <w:rFonts w:ascii="David" w:hAnsi="David" w:cs="David" w:hint="cs"/>
          <w:sz w:val="28"/>
          <w:szCs w:val="28"/>
          <w:rtl/>
          <w:lang w:val="en-US"/>
        </w:rPr>
        <w:t>- אחוז יתושים שנחשפו</w:t>
      </w:r>
    </w:p>
    <w:p w14:paraId="69DB8CC7" w14:textId="324F1092" w:rsidR="00706880" w:rsidRDefault="001A1F9F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>
        <w:rPr>
          <w:rFonts w:ascii="David" w:hAnsi="David" w:cs="David" w:hint="cs"/>
          <w:sz w:val="28"/>
          <w:szCs w:val="28"/>
          <w:rtl/>
          <w:lang w:val="en-US"/>
        </w:rPr>
        <w:t>- אחוז יתושים החולים</w:t>
      </w:r>
    </w:p>
    <w:p w14:paraId="0088280E" w14:textId="2D1C3D71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w:lastRenderedPageBreak/>
          <m:t>a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</w:t>
      </w:r>
    </w:p>
    <w:p w14:paraId="2F6DD69F" w14:textId="742FE365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b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 המדבקות</w:t>
      </w:r>
    </w:p>
    <w:p w14:paraId="6C337CAB" w14:textId="080875FF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העקיצות 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בהם יתוש </w:t>
      </w:r>
      <w:r w:rsidR="00706880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חשוף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נדבק</w:t>
      </w:r>
    </w:p>
    <w:p w14:paraId="6139C143" w14:textId="2BFCF523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יחס 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לזה של בני אדם</w:t>
      </w:r>
    </w:p>
    <w:p w14:paraId="2254FB0F" w14:textId="4FC4809F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החלמה ממוצע של בני אדם </w:t>
      </w:r>
    </w:p>
    <w:p w14:paraId="40874521" w14:textId="59687E23" w:rsidR="00706880" w:rsidRDefault="001A1F9F" w:rsidP="00706880">
      <w:pPr>
        <w:bidi/>
        <w:rPr>
          <w:rFonts w:ascii="David" w:eastAsiaTheme="minorEastAsia" w:hAnsi="David" w:cs="David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sub>
        </m:sSub>
      </m:oMath>
      <w:r w:rsidR="00706880">
        <w:rPr>
          <w:rFonts w:ascii="David" w:eastAsiaTheme="minorEastAsia" w:hAnsi="David" w:cs="David" w:hint="cs"/>
          <w:i/>
          <w:sz w:val="28"/>
          <w:szCs w:val="28"/>
          <w:rtl/>
        </w:rPr>
        <w:t>- שיעור האדם לתמותת בני האדם</w:t>
      </w:r>
    </w:p>
    <w:p w14:paraId="18BBEEAB" w14:textId="0E67F07E" w:rsidR="00706880" w:rsidRDefault="001A1F9F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2</m:t>
            </m:r>
          </m:sub>
        </m:sSub>
      </m:oMath>
      <w:r w:rsidR="00706880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יתושים לתמותת היתושים</w:t>
      </w:r>
    </w:p>
    <w:p w14:paraId="4481BF8E" w14:textId="65AF33F9" w:rsidR="00284B07" w:rsidRDefault="001A1F9F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284B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יתוש</w:t>
      </w:r>
    </w:p>
    <w:p w14:paraId="0D69C60E" w14:textId="13F42435" w:rsidR="00284B07" w:rsidRDefault="001A1F9F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284B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בן אדם</w:t>
      </w:r>
    </w:p>
    <w:p w14:paraId="181DB0CA" w14:textId="4613FD50" w:rsidR="00284B07" w:rsidRDefault="00284B07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2F9BB9C3" w14:textId="77777777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</w:p>
    <w:p w14:paraId="04322F42" w14:textId="1E4F687E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/>
          <w:b/>
          <w:bCs/>
          <w:sz w:val="32"/>
          <w:szCs w:val="32"/>
          <w:lang w:val="en-US"/>
        </w:rPr>
        <w:t>Ross</w:t>
      </w:r>
    </w:p>
    <w:p w14:paraId="676858FA" w14:textId="53D2B284" w:rsidR="00284B07" w:rsidRPr="00284B07" w:rsidRDefault="00284B07" w:rsidP="00284B07">
      <w:pPr>
        <w:bidi/>
        <w:jc w:val="center"/>
        <w:rPr>
          <w:rFonts w:ascii="David" w:hAnsi="David" w:cs="David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07E9CE4B" w14:textId="3394B078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284B07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5388BBF" wp14:editId="6A42C368">
            <wp:extent cx="2179509" cy="9373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006" w14:textId="6924DB92" w:rsidR="00284B07" w:rsidRPr="00284B07" w:rsidRDefault="001A1F9F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46085198" w14:textId="56AA53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284B07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39C92896" wp14:editId="7526D31D">
            <wp:extent cx="784928" cy="4572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837" w14:textId="477B49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0F37155B" w14:textId="7C2C44FC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M</w:t>
      </w:r>
      <w:r>
        <w:rPr>
          <w:rFonts w:ascii="David" w:hAnsi="David" w:cs="David"/>
          <w:b/>
          <w:bCs/>
          <w:sz w:val="32"/>
          <w:szCs w:val="32"/>
          <w:lang w:val="en-US"/>
        </w:rPr>
        <w:t>acdonald</w:t>
      </w:r>
    </w:p>
    <w:p w14:paraId="4F3AFC08" w14:textId="77777777" w:rsidR="00284B07" w:rsidRPr="00284B07" w:rsidRDefault="00284B07" w:rsidP="00284B07">
      <w:pPr>
        <w:bidi/>
        <w:jc w:val="center"/>
        <w:rPr>
          <w:rFonts w:ascii="David" w:hAnsi="David" w:cs="David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24E38CAF" w14:textId="0DC1D049" w:rsidR="00284B07" w:rsidRDefault="00914BB4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14BB4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F602CF3" wp14:editId="2C569D80">
            <wp:extent cx="4739640" cy="1242060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8"/>
                    <a:srcRect t="34008"/>
                    <a:stretch/>
                  </pic:blipFill>
                  <pic:spPr bwMode="auto">
                    <a:xfrm>
                      <a:off x="0" y="0"/>
                      <a:ext cx="4740051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8DDE1" w14:textId="11E50D72" w:rsidR="00284B07" w:rsidRPr="00914BB4" w:rsidRDefault="001A1F9F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1B418F01" w14:textId="2046D56E" w:rsidR="00914BB4" w:rsidRPr="00284B07" w:rsidRDefault="00914BB4" w:rsidP="00914BB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14BB4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lastRenderedPageBreak/>
        <w:drawing>
          <wp:inline distT="0" distB="0" distL="0" distR="0" wp14:anchorId="58769BD3" wp14:editId="5944D6B3">
            <wp:extent cx="1196444" cy="533446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572" w14:textId="40ED8431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4CC9AD5C" w14:textId="7691D6A5" w:rsid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A</w:t>
      </w:r>
      <w:r>
        <w:rPr>
          <w:rFonts w:ascii="David" w:hAnsi="David" w:cs="David"/>
          <w:b/>
          <w:bCs/>
          <w:sz w:val="32"/>
          <w:szCs w:val="32"/>
          <w:lang w:val="en-US"/>
        </w:rPr>
        <w:t>nderson May</w:t>
      </w:r>
    </w:p>
    <w:p w14:paraId="53E47CDD" w14:textId="60DF01C7" w:rsidR="00CC2484" w:rsidRPr="00CC2484" w:rsidRDefault="00CC2484" w:rsidP="00CC2484">
      <w:pPr>
        <w:bidi/>
        <w:jc w:val="center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72F52C9B" w14:textId="193954E3" w:rsidR="00914BB4" w:rsidRP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CC2484">
        <w:rPr>
          <w:rFonts w:ascii="David" w:hAnsi="David" w:cs="David"/>
          <w:b/>
          <w:bCs/>
          <w:noProof/>
          <w:sz w:val="32"/>
          <w:szCs w:val="32"/>
          <w:rtl/>
          <w:lang w:val="en-US"/>
        </w:rPr>
        <w:drawing>
          <wp:inline distT="0" distB="0" distL="0" distR="0" wp14:anchorId="7B54D3F2" wp14:editId="43DDE091">
            <wp:extent cx="4838700" cy="2682240"/>
            <wp:effectExtent l="0" t="0" r="0" b="381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0"/>
                    <a:srcRect t="6631"/>
                    <a:stretch/>
                  </pic:blipFill>
                  <pic:spPr bwMode="auto">
                    <a:xfrm>
                      <a:off x="0" y="0"/>
                      <a:ext cx="4839119" cy="26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A84C" w14:textId="77777777" w:rsidR="00CC2484" w:rsidRPr="00914BB4" w:rsidRDefault="001A1F9F" w:rsidP="00CC248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5FCE952B" w14:textId="1E4A8E3C" w:rsidR="00284B07" w:rsidRDefault="00CC2484" w:rsidP="00284B07">
      <w:pPr>
        <w:bidi/>
        <w:jc w:val="center"/>
        <w:rPr>
          <w:rFonts w:ascii="David" w:eastAsiaTheme="minorEastAsia" w:hAnsi="David" w:cs="David"/>
          <w:b/>
          <w:bCs/>
          <w:i/>
          <w:sz w:val="28"/>
          <w:szCs w:val="28"/>
          <w:u w:val="single"/>
          <w:rtl/>
          <w:lang w:val="en-US"/>
        </w:rPr>
      </w:pPr>
      <w:r w:rsidRPr="00CC2484">
        <w:rPr>
          <w:rFonts w:ascii="David" w:eastAsiaTheme="minorEastAsia" w:hAnsi="David" w:cs="David"/>
          <w:b/>
          <w:bCs/>
          <w:i/>
          <w:noProof/>
          <w:sz w:val="28"/>
          <w:szCs w:val="28"/>
          <w:rtl/>
          <w:lang w:val="en-US"/>
        </w:rPr>
        <w:drawing>
          <wp:inline distT="0" distB="0" distL="0" distR="0" wp14:anchorId="161FF913" wp14:editId="63A305F2">
            <wp:extent cx="1577477" cy="510584"/>
            <wp:effectExtent l="0" t="0" r="381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B5B8" w14:textId="77777777" w:rsidR="00E15C58" w:rsidRDefault="00E15C58" w:rsidP="007A33C1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78664E67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6EE7B5FD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95BFA8F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01DE63FC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7CF39708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26C44BB2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23264258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641D2C01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554B0766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6A69A71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91B05E8" w14:textId="77777777" w:rsidR="00290E17" w:rsidRDefault="00290E17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C600239" w14:textId="64F57F21" w:rsidR="007A33C1" w:rsidRPr="007A33C1" w:rsidRDefault="007A33C1" w:rsidP="00290E17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7A33C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lastRenderedPageBreak/>
        <w:t xml:space="preserve">חישוב </w:t>
      </w:r>
      <m:oMath>
        <m: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 xml:space="preserve"> שאינו קבוע</w:t>
      </w:r>
      <w:r w:rsidRPr="007A33C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:</w:t>
      </w:r>
    </w:p>
    <w:p w14:paraId="2690C40E" w14:textId="73ABEAFB" w:rsidR="007A33C1" w:rsidRDefault="007A33C1" w:rsidP="00ED763F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נתונים:</w:t>
      </w:r>
      <w:r w:rsidR="00F14C31">
        <w:rPr>
          <w:rFonts w:ascii="David" w:eastAsiaTheme="minorEastAsia" w:hAnsi="David" w:cs="David"/>
          <w:i/>
          <w:sz w:val="28"/>
          <w:szCs w:val="28"/>
          <w:lang w:val="en-US"/>
        </w:rPr>
        <w:t xml:space="preserve">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יתוש חי בממוצע 14 ימים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,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 xml:space="preserve">יתוש מטיל 100 ביצים פעם ב4 ימים, מתוכן שורדות 3 נקבות, שהופכות </w:t>
      </w:r>
      <w:proofErr w:type="spellStart"/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ליתושות</w:t>
      </w:r>
      <w:proofErr w:type="spellEnd"/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 xml:space="preserve"> אחרי 12 יום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,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יש בכפר 100 שלוליות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וכל אחת מהן יודעת להחזיק עד 300 זחלים (אם יש יותר מ300 אז ה"עודפים" מתים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באופן שווה בין החדשים והישנים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)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מצאו משוואה ל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:</w:t>
      </w:r>
    </w:p>
    <w:p w14:paraId="2562A47C" w14:textId="3043FC2E" w:rsidR="00F14C31" w:rsidRPr="00F14C31" w:rsidRDefault="00F14C31" w:rsidP="00F14C31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סיכוי למוות ביום מסוים (5%)</w:t>
      </w:r>
    </w:p>
    <w:p w14:paraId="56D32910" w14:textId="548F1BA8" w:rsidR="00ED763F" w:rsidRDefault="00ED763F" w:rsidP="00CB035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</w:t>
      </w:r>
      <w:r w:rsidR="0014669E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גדילה ליתושה</w:t>
      </w:r>
      <w:r w:rsidR="00B52432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(12 יום)</w:t>
      </w:r>
    </w:p>
    <w:p w14:paraId="1124CDB5" w14:textId="6A722BF0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זמן הריון (4 ימים)</w:t>
      </w:r>
    </w:p>
    <w:p w14:paraId="61B6FE1A" w14:textId="4CE9F5C6" w:rsidR="00290E17" w:rsidRDefault="00290E17" w:rsidP="00290E17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שנולדות בכל הריון</w:t>
      </w:r>
    </w:p>
    <w:p w14:paraId="3EB6FE4B" w14:textId="5C856828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שנולדו כל יום פר יתושה</w:t>
      </w:r>
    </w:p>
    <w:p w14:paraId="4E6C1F45" w14:textId="4793A747" w:rsidR="0014669E" w:rsidRDefault="007B6FA7" w:rsidP="0014669E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עודף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שצריך להרוג</w:t>
      </w:r>
    </w:p>
    <w:p w14:paraId="0685215F" w14:textId="5436AFE3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ביצות (100)</w:t>
      </w:r>
    </w:p>
    <w:p w14:paraId="262E3386" w14:textId="48320BAB" w:rsidR="00F14C31" w:rsidRPr="00F14C31" w:rsidRDefault="00F14C31" w:rsidP="00F14C31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מותרת פר ביצה (300)</w:t>
      </w:r>
    </w:p>
    <w:p w14:paraId="38FEEFE7" w14:textId="2729437A" w:rsidR="007B6FA7" w:rsidRDefault="00F14C31" w:rsidP="007B6FA7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 w:rsidR="007B6FA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מותרות בביצות (30000)</w:t>
      </w:r>
    </w:p>
    <w:p w14:paraId="750E6321" w14:textId="743E0414" w:rsidR="00F14C31" w:rsidRDefault="00F14C31" w:rsidP="00F14C31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כמות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באופן כללי בביצה לפני הדילול</w:t>
      </w:r>
    </w:p>
    <w:p w14:paraId="265D3CF3" w14:textId="34E1F014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כמות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שבחיים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שהוטלו בזמן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</w:p>
    <w:p w14:paraId="498B7DAA" w14:textId="124793FF" w:rsidR="005A1E74" w:rsidRPr="005A1E74" w:rsidRDefault="005A1E74" w:rsidP="005A1E74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כמות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שהוטלו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אח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רי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הדילול</w:t>
      </w:r>
    </w:p>
    <w:p w14:paraId="32F21406" w14:textId="5211142F" w:rsidR="000F45CD" w:rsidRDefault="000F45CD" w:rsidP="000F45CD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</w:t>
      </w:r>
      <w:r w:rsidR="005933FF">
        <w:rPr>
          <w:rFonts w:ascii="David" w:eastAsiaTheme="minorEastAsia" w:hAnsi="David" w:cs="David" w:hint="cs"/>
          <w:b/>
          <w:bCs/>
          <w:i/>
          <w:sz w:val="28"/>
          <w:szCs w:val="28"/>
          <w:rtl/>
          <w:lang w:val="en-US"/>
        </w:rPr>
        <w:t xml:space="preserve">מספר </w:t>
      </w:r>
      <w:proofErr w:type="spellStart"/>
      <w:r w:rsidR="005933FF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</w:t>
      </w:r>
      <w:r w:rsidR="00037FB3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ות</w:t>
      </w:r>
      <w:proofErr w:type="spellEnd"/>
    </w:p>
    <w:p w14:paraId="1A54D74C" w14:textId="0A2F6E9A" w:rsidR="00E15C58" w:rsidRDefault="00E15C58" w:rsidP="0014669E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זמן נוכחי</w:t>
      </w:r>
    </w:p>
    <w:p w14:paraId="58B2BCD2" w14:textId="501D17BF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=c∙s</m:t>
          </m:r>
        </m:oMath>
      </m:oMathPara>
    </w:p>
    <w:p w14:paraId="0AED2EDA" w14:textId="5CBE64DB" w:rsidR="005933FF" w:rsidRPr="00290E17" w:rsidRDefault="005933FF" w:rsidP="00290E17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=…=k(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-1)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=0</m:t>
          </m:r>
        </m:oMath>
      </m:oMathPara>
    </w:p>
    <w:p w14:paraId="64ED60CA" w14:textId="09FD23AF" w:rsidR="003806C2" w:rsidRPr="003806C2" w:rsidRDefault="003806C2" w:rsidP="003806C2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 xml:space="preserve">t mod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                          i=t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                                                      i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,                                                         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47854EC1" w14:textId="77777777" w:rsidR="003806C2" w:rsidRPr="006F7D89" w:rsidRDefault="003806C2" w:rsidP="003806C2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</w:p>
    <w:p w14:paraId="560B7637" w14:textId="1A8B0539" w:rsidR="005A1E74" w:rsidRPr="000700E5" w:rsidRDefault="005A1E74" w:rsidP="005A1E7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tot= 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+…g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p=tot-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</m:oMath>
      </m:oMathPara>
    </w:p>
    <w:p w14:paraId="62542536" w14:textId="352B87A2" w:rsidR="000700E5" w:rsidRPr="00284956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                      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if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i∉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if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and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p≤0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tot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∙p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                              else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75DA8D33" w14:textId="4101BC78" w:rsidR="00F14C31" w:rsidRPr="00F14C31" w:rsidRDefault="00E15C58" w:rsidP="00F14C31">
      <w:pPr>
        <w:bidi/>
        <w:rPr>
          <w:rFonts w:ascii="Cambria Math" w:eastAsiaTheme="minorEastAsia" w:hAnsi="Cambria Math" w:cs="Times New Roman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(t-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)</m:t>
          </m:r>
        </m:oMath>
      </m:oMathPara>
    </w:p>
    <w:p w14:paraId="7F7B0BB4" w14:textId="765C74BE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F14C3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הסבר על המשוואות:</w:t>
      </w:r>
    </w:p>
    <w:p w14:paraId="53F7A697" w14:textId="51F4D722" w:rsidR="00F14C31" w:rsidRDefault="00290E17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כמות המקסימלית של יתושים שיכולים להיות ב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כל הביצות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מחושב כמספר הביצות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כפול כמות מקסימלית של יתושים בביצה בודדת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):</w:t>
      </w:r>
    </w:p>
    <w:p w14:paraId="503FF126" w14:textId="205D419A" w:rsidR="00290E17" w:rsidRPr="00054914" w:rsidRDefault="00290E17" w:rsidP="00290E1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=c∙s</m:t>
          </m:r>
        </m:oMath>
      </m:oMathPara>
    </w:p>
    <w:p w14:paraId="34AA7787" w14:textId="77777777" w:rsidR="00054914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48888AD9" w14:textId="609D86B0" w:rsidR="00954449" w:rsidRDefault="00210107" w:rsidP="00954449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k</m:t>
        </m:r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</w:t>
      </w:r>
      <w:proofErr w:type="spellStart"/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שנולדו כל יום פר יתושה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</w:t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מחושב כך </w:t>
      </w:r>
      <w:r w:rsidR="00290E17"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 w:rsidR="00054914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רק כאשר </w:t>
      </w:r>
      <w:proofErr w:type="spellStart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היתושה</w:t>
      </w:r>
      <w:proofErr w:type="spellEnd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מסיימת את </w:t>
      </w:r>
      <w:proofErr w:type="spellStart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(לאחר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ימים) היא מולידה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proofErr w:type="spellStart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יתושות</w:t>
      </w:r>
      <w:proofErr w:type="spellEnd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חדשות</w:t>
      </w:r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, לכן בכל יום המתחלק בדיוק ב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k(0)</m:t>
        </m:r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נוציא ערך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בשאר הימים נוציא ערך של 0.</w:t>
      </w:r>
    </w:p>
    <w:p w14:paraId="01923091" w14:textId="4F269837" w:rsidR="00054914" w:rsidRPr="00054914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=…=k(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-1)=0</m:t>
          </m:r>
        </m:oMath>
      </m:oMathPara>
    </w:p>
    <w:p w14:paraId="16AA5A77" w14:textId="77777777" w:rsidR="00054914" w:rsidRPr="00290E17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</w:p>
    <w:p w14:paraId="7209F64B" w14:textId="77777777" w:rsidR="00284956" w:rsidRDefault="00210107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כמות </w:t>
      </w:r>
      <w:proofErr w:type="spellStart"/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שבחיים שהוטלו בזמן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מחושב כך-</w:t>
      </w:r>
    </w:p>
    <w:p w14:paraId="0C1EE223" w14:textId="0B99CC5F" w:rsidR="00054914" w:rsidRDefault="00284956" w:rsidP="00284956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בימים שלפני תקופת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הנוכחית-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אין יתושות שהוטלו לכן נוציא 0.</w:t>
      </w:r>
      <w:r w:rsidR="00054914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בימים שכבר עברו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,…t-1</m:t>
            </m:r>
          </m:e>
        </m:d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ניקח את </w:t>
      </w:r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</w:t>
      </w:r>
      <w:proofErr w:type="spellStart"/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שהוטלו 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לאחר הדילול האחרון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</m:t>
        </m:r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)</m:t>
        </m:r>
      </m:oMath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, ועב</w:t>
      </w:r>
      <w:proofErr w:type="spellStart"/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ור</w:t>
      </w:r>
      <w:proofErr w:type="spellEnd"/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היום החדש נחשב כמה ביצים חדשים הוטלו כך-</w:t>
      </w:r>
    </w:p>
    <w:p w14:paraId="6DC83ECD" w14:textId="54C06432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שיכולות להטיל ביצים הוא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הוא מספר היתושות החיות מהיום הקודם וניקח מהם רק את האחוז של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החיות -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1-</m:t>
        </m:r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73D0B84A" w14:textId="396E7B2B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עבור כל יתושה כזו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הוא יום סיום הריון (כלומר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מתחלק בדיוק ב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זמן תקופת הריון) אז נוספות עבור היתושה 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צאצאים, ואחרת לא נוספים עבורה שום צאצאים.</w:t>
      </w:r>
    </w:p>
    <w:p w14:paraId="0DC09DAB" w14:textId="08CF71E0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/>
          <w:b/>
          <w:bCs/>
          <w:i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 w:rsidRP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כמות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באופן כללי בביצה לפני הדילול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)- הוא </w:t>
      </w:r>
      <w:r w:rsidR="00CA19C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חיבור כל </w:t>
      </w:r>
      <w:proofErr w:type="spellStart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שהוטלו בכל יום.</w:t>
      </w:r>
    </w:p>
    <w:p w14:paraId="5510770D" w14:textId="7FA4544D" w:rsidR="00284956" w:rsidRPr="00284956" w:rsidRDefault="00284956" w:rsidP="00284956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עודף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שצריך להרוג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)- הוא הכמות הכוללת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פחות הכמות המותרת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).</w:t>
      </w:r>
    </w:p>
    <w:p w14:paraId="6B36BE19" w14:textId="7D936963" w:rsidR="000700E5" w:rsidRDefault="001A1F9F" w:rsidP="00284956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כמות </w:t>
      </w:r>
      <w:proofErr w:type="spellStart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שהוטלו 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אח</w:t>
      </w:r>
      <w:proofErr w:type="spellStart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רי</w:t>
      </w:r>
      <w:proofErr w:type="spellEnd"/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הדילול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</w:t>
      </w:r>
      <w:r w:rsidR="00284956"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0700E5">
        <w:rPr>
          <w:rFonts w:ascii="David" w:eastAsiaTheme="minorEastAsia" w:hAnsi="David" w:cs="David"/>
          <w:i/>
          <w:sz w:val="28"/>
          <w:szCs w:val="28"/>
          <w:lang w:val="en-US"/>
        </w:rPr>
        <w:br/>
      </w:r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בימים שלפני תקופת </w:t>
      </w:r>
      <w:proofErr w:type="spellStart"/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הנוכחית-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אין יתושות שהוטלו לכן נוציא 0.</w:t>
      </w:r>
    </w:p>
    <w:p w14:paraId="7DE05DD6" w14:textId="72B19542" w:rsidR="000700E5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אחרת- אם אין עודף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אין צורך בדילול ולכן במקרה כזה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וציא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בדיוק את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(לפני הדילול)</w:t>
      </w:r>
    </w:p>
    <w:p w14:paraId="2153EC54" w14:textId="18BB1DF9" w:rsidR="00284956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lastRenderedPageBreak/>
        <w:t xml:space="preserve">אם יש עודף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ביתושות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נצטרך לדלל אותם באופן שווה- לכן נצטרך לדעת את הכמות של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האלו (של 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ביחס לכל היתושות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מהם. את האחוז הזה נצטרך לקחת מתוך הכמות שיש לדלל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וכך נשיג את היתושות שצריך להרוג מהיום ה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8"/>
          <w:szCs w:val="28"/>
          <w:lang w:val="en-US"/>
        </w:rPr>
        <w:br/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כלומר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את המספר הזה נפחית מהכמות שיש כרגע לפני הדילול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ונקבל את הכמות לאחר הדילול.</w:t>
      </w:r>
    </w:p>
    <w:p w14:paraId="5D798909" w14:textId="77777777" w:rsidR="000700E5" w:rsidRPr="000700E5" w:rsidRDefault="000700E5" w:rsidP="000700E5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</w:p>
    <w:p w14:paraId="25808E85" w14:textId="1E3B5B43" w:rsidR="001A1F9F" w:rsidRDefault="001A1F9F" w:rsidP="001A1F9F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Pr="001A1F9F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מספר</w:t>
      </w:r>
      <w:r>
        <w:rPr>
          <w:rFonts w:ascii="David" w:eastAsiaTheme="minorEastAsia" w:hAnsi="David" w:cs="David" w:hint="cs"/>
          <w:b/>
          <w:bCs/>
          <w:i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)- מחושב כמספר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החיות מהיום הקודם 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(החישוב זהה לחישוב ב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ועוד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החדשות שנוספו - שהן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שסיימנו את תקופת הגדילה שלהן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כלומר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שנולדו בדיוק לפני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ימים ושרדו את הדילול-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f(t-</m:t>
        </m:r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.</w:t>
      </w:r>
    </w:p>
    <w:p w14:paraId="6628CE76" w14:textId="77777777" w:rsidR="001A1F9F" w:rsidRPr="001A1F9F" w:rsidRDefault="001A1F9F" w:rsidP="001A1F9F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</w:p>
    <w:p w14:paraId="195048DD" w14:textId="58002BEB" w:rsidR="00284956" w:rsidRPr="00210107" w:rsidRDefault="00284956" w:rsidP="00284956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</w:p>
    <w:p w14:paraId="2CDEA5F8" w14:textId="3B5912A2" w:rsidR="00290E17" w:rsidRPr="00290E17" w:rsidRDefault="00290E17" w:rsidP="00290E17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</w:p>
    <w:p w14:paraId="1E27C27A" w14:textId="77777777" w:rsidR="00F14C31" w:rsidRP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545EE287" w14:textId="77777777" w:rsidR="001C6521" w:rsidRPr="001C6521" w:rsidRDefault="001C6521" w:rsidP="001C6521">
      <w:pPr>
        <w:bidi/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</w:pPr>
    </w:p>
    <w:sectPr w:rsidR="001C6521" w:rsidRPr="001C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E"/>
    <w:rsid w:val="00020BEF"/>
    <w:rsid w:val="00037FB3"/>
    <w:rsid w:val="00054914"/>
    <w:rsid w:val="0006424C"/>
    <w:rsid w:val="000700E5"/>
    <w:rsid w:val="00087FCF"/>
    <w:rsid w:val="000A480D"/>
    <w:rsid w:val="000F45CD"/>
    <w:rsid w:val="00133E82"/>
    <w:rsid w:val="0014669E"/>
    <w:rsid w:val="001A1F9F"/>
    <w:rsid w:val="001C6521"/>
    <w:rsid w:val="00210107"/>
    <w:rsid w:val="00284956"/>
    <w:rsid w:val="00284B07"/>
    <w:rsid w:val="00290E17"/>
    <w:rsid w:val="003806C2"/>
    <w:rsid w:val="005933FF"/>
    <w:rsid w:val="005A1E74"/>
    <w:rsid w:val="006F7D89"/>
    <w:rsid w:val="00706880"/>
    <w:rsid w:val="0076280F"/>
    <w:rsid w:val="007A33C1"/>
    <w:rsid w:val="007B6FA7"/>
    <w:rsid w:val="00914BB4"/>
    <w:rsid w:val="00923AC5"/>
    <w:rsid w:val="00954449"/>
    <w:rsid w:val="009761BB"/>
    <w:rsid w:val="009F3220"/>
    <w:rsid w:val="00AF2943"/>
    <w:rsid w:val="00B051B7"/>
    <w:rsid w:val="00B52432"/>
    <w:rsid w:val="00B75DF1"/>
    <w:rsid w:val="00BB6402"/>
    <w:rsid w:val="00CA19C4"/>
    <w:rsid w:val="00CB035B"/>
    <w:rsid w:val="00CC2484"/>
    <w:rsid w:val="00D305DE"/>
    <w:rsid w:val="00D34800"/>
    <w:rsid w:val="00D524B0"/>
    <w:rsid w:val="00E15C58"/>
    <w:rsid w:val="00ED763F"/>
    <w:rsid w:val="00EE01FA"/>
    <w:rsid w:val="00EF1C42"/>
    <w:rsid w:val="00F14C31"/>
    <w:rsid w:val="00F76E6B"/>
    <w:rsid w:val="00FB31B2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2754"/>
  <w15:chartTrackingRefBased/>
  <w15:docId w15:val="{D46B4AAB-F0D2-4386-9B16-65707ED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E186-E5BD-4E6D-BD20-0EE2DB57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9</cp:revision>
  <dcterms:created xsi:type="dcterms:W3CDTF">2022-03-02T15:26:00Z</dcterms:created>
  <dcterms:modified xsi:type="dcterms:W3CDTF">2022-03-15T10:12:00Z</dcterms:modified>
</cp:coreProperties>
</file>