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j6c71jbwp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del arte: Automatización de pruebas E2E con Selenium, Cypress y Playwright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2smqqkxh3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actualidad, el desarrollo ágil de software requiere integrar estrategias de </w:t>
      </w:r>
      <w:r w:rsidDel="00000000" w:rsidR="00000000" w:rsidRPr="00000000">
        <w:rPr>
          <w:b w:val="1"/>
          <w:bCs w:val="1"/>
          <w:rtl w:val="0"/>
        </w:rPr>
        <w:t xml:space="preserve">automatización de pruebas</w:t>
      </w:r>
      <w:r w:rsidDel="00000000" w:rsidR="00000000" w:rsidRPr="00000000">
        <w:rPr>
          <w:rtl w:val="0"/>
        </w:rPr>
        <w:t xml:space="preserve"> que garanticen la calidad del producto y aceleren los ciclos de despliegue. Las pruebas </w:t>
      </w:r>
      <w:r w:rsidDel="00000000" w:rsidR="00000000" w:rsidRPr="00000000">
        <w:rPr>
          <w:b w:val="1"/>
          <w:bCs w:val="1"/>
          <w:rtl w:val="0"/>
        </w:rPr>
        <w:t xml:space="preserve">end-to-end (E2E)</w:t>
      </w:r>
      <w:r w:rsidDel="00000000" w:rsidR="00000000" w:rsidRPr="00000000">
        <w:rPr>
          <w:rtl w:val="0"/>
        </w:rPr>
        <w:t xml:space="preserve"> verifican el comportamiento completo de una aplicación web, simulando la interacción del usuario desde la interfaz hasta la base de datos y los servicios externos.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automatización de pruebas E2E se ha convertido en un componente esencial dentro de los pipelines de </w:t>
      </w:r>
      <w:r w:rsidDel="00000000" w:rsidR="00000000" w:rsidRPr="00000000">
        <w:rPr>
          <w:b w:val="1"/>
          <w:bCs w:val="1"/>
          <w:rtl w:val="0"/>
        </w:rPr>
        <w:t xml:space="preserve">Integración y Entrega Continua (CI/CD)</w:t>
      </w:r>
      <w:r w:rsidDel="00000000" w:rsidR="00000000" w:rsidRPr="00000000">
        <w:rPr>
          <w:rtl w:val="0"/>
        </w:rPr>
        <w:t xml:space="preserve">. Esta práctica permite detectar fallos en etapas tempranas, reducir la intervención manual y asegurar la estabilidad en entornos de producción.</w:t>
        <w:br w:type="textWrapping"/>
        <w:t xml:space="preserve"> Entre las herramientas más relevantes del panorama actual destacan </w:t>
      </w:r>
      <w:r w:rsidDel="00000000" w:rsidR="00000000" w:rsidRPr="00000000">
        <w:rPr>
          <w:b w:val="1"/>
          <w:bCs w:val="1"/>
          <w:rtl w:val="0"/>
        </w:rPr>
        <w:t xml:space="preserve">Selenium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Cypress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Playwright</w:t>
      </w:r>
      <w:r w:rsidDel="00000000" w:rsidR="00000000" w:rsidRPr="00000000">
        <w:rPr>
          <w:rtl w:val="0"/>
        </w:rPr>
        <w:t xml:space="preserve">, cada una con filosofías, arquitecturas y lenguajes diferentes.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estado del arte tiene como objetivo ofrecer una visión comparativa de estos frameworks, analizando su evolución, sus características técnicas y su impacto en el ciclo de vida del desarrollo, a fin de justificar su selección para el proyecto de pruebas automáticas del Trabajo Fin de Grado.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a0cmewiht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Evolución de la automatización de pruebas web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primeras aproximaciones a la automatización de pruebas web surgieron a inicios de los años 2000 con herramientas como </w:t>
      </w:r>
      <w:r w:rsidDel="00000000" w:rsidR="00000000" w:rsidRPr="00000000">
        <w:rPr>
          <w:b w:val="1"/>
          <w:bCs w:val="1"/>
          <w:rtl w:val="0"/>
        </w:rPr>
        <w:t xml:space="preserve">Selenium RC (Remote Control)</w:t>
      </w:r>
      <w:r w:rsidDel="00000000" w:rsidR="00000000" w:rsidRPr="00000000">
        <w:rPr>
          <w:rtl w:val="0"/>
        </w:rPr>
        <w:t xml:space="preserve">, que permitía ejecutar scripts en navegadores reales a través de un servidor intermedio. Este enfoque sentó las bases del </w:t>
      </w:r>
      <w:r w:rsidDel="00000000" w:rsidR="00000000" w:rsidRPr="00000000">
        <w:rPr>
          <w:b w:val="1"/>
          <w:bCs w:val="1"/>
          <w:rtl w:val="0"/>
        </w:rPr>
        <w:t xml:space="preserve">estándar WebDriver</w:t>
      </w:r>
      <w:r w:rsidDel="00000000" w:rsidR="00000000" w:rsidRPr="00000000">
        <w:rPr>
          <w:rtl w:val="0"/>
        </w:rPr>
        <w:t xml:space="preserve">, posteriormente adoptado por los principales navegadores, consolidando a Selenium como la herramienta de referencia durante más de una década.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el auge del desarrollo front-end basado en frameworks dinámicos (React, Angular, Vue.js), surgió la necesidad de herramientas más integradas con el ecosistema JavaScript y que ofrecieran </w:t>
      </w:r>
      <w:r w:rsidDel="00000000" w:rsidR="00000000" w:rsidRPr="00000000">
        <w:rPr>
          <w:b w:val="1"/>
          <w:bCs w:val="1"/>
          <w:rtl w:val="0"/>
        </w:rPr>
        <w:t xml:space="preserve">una experiencia de desarrollo más fluida</w:t>
      </w:r>
      <w:r w:rsidDel="00000000" w:rsidR="00000000" w:rsidRPr="00000000">
        <w:rPr>
          <w:rtl w:val="0"/>
        </w:rPr>
        <w:t xml:space="preserve">. En este contexto nacieron </w:t>
      </w:r>
      <w:r w:rsidDel="00000000" w:rsidR="00000000" w:rsidRPr="00000000">
        <w:rPr>
          <w:b w:val="1"/>
          <w:bCs w:val="1"/>
          <w:rtl w:val="0"/>
        </w:rPr>
        <w:t xml:space="preserve">Cypress (2015)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Playwright (2020)</w:t>
      </w:r>
      <w:r w:rsidDel="00000000" w:rsidR="00000000" w:rsidRPr="00000000">
        <w:rPr>
          <w:rtl w:val="0"/>
        </w:rPr>
        <w:t xml:space="preserve">, que introdujeron arquitecturas modernas, ejecución más rápida y soporte nativo para pruebas paralelas y entornos multi-navegador.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Actualmente, la tendencia se orienta hacia frameworks que </w:t>
      </w:r>
      <w:r w:rsidDel="00000000" w:rsidR="00000000" w:rsidRPr="00000000">
        <w:rPr>
          <w:b w:val="1"/>
          <w:bCs w:val="1"/>
          <w:rtl w:val="0"/>
        </w:rPr>
        <w:t xml:space="preserve">eliminan la complejidad de configuración</w:t>
      </w:r>
      <w:r w:rsidDel="00000000" w:rsidR="00000000" w:rsidRPr="00000000">
        <w:rPr>
          <w:rtl w:val="0"/>
        </w:rPr>
        <w:t xml:space="preserve"> y se integran fácilmente con pipelines de CI/CD, aportando características avanzadas como auto-waiting, grabación de vídeo, y fixtures reutilizables.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bk7lzfxos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Selenium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Selenium</w:t>
      </w:r>
      <w:r w:rsidDel="00000000" w:rsidR="00000000" w:rsidRPr="00000000">
        <w:rPr>
          <w:rtl w:val="0"/>
        </w:rPr>
        <w:t xml:space="preserve"> es un framework de automatización de código abierto creado en 2004 por ThoughtWorks. Su arquitectura basada en el modelo </w:t>
      </w:r>
      <w:r w:rsidDel="00000000" w:rsidR="00000000" w:rsidRPr="00000000">
        <w:rPr>
          <w:b w:val="1"/>
          <w:bCs w:val="1"/>
          <w:rtl w:val="0"/>
        </w:rPr>
        <w:t xml:space="preserve">cliente-servidor WebDriver</w:t>
      </w:r>
      <w:r w:rsidDel="00000000" w:rsidR="00000000" w:rsidRPr="00000000">
        <w:rPr>
          <w:rtl w:val="0"/>
        </w:rPr>
        <w:t xml:space="preserve"> permite controlar navegadores mediante comandos estandarizados, lo que lo hace compatible con múltiples lenguajes de programación (Java, Python, C#, Ruby, JavaScript, Kotlin).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 de sus pilares conceptuales es el </w:t>
      </w:r>
      <w:r w:rsidDel="00000000" w:rsidR="00000000" w:rsidRPr="00000000">
        <w:rPr>
          <w:b w:val="1"/>
          <w:bCs w:val="1"/>
          <w:rtl w:val="0"/>
        </w:rPr>
        <w:t xml:space="preserve">Page Object Model (POM)</w:t>
      </w:r>
      <w:r w:rsidDel="00000000" w:rsidR="00000000" w:rsidRPr="00000000">
        <w:rPr>
          <w:rtl w:val="0"/>
        </w:rPr>
        <w:t xml:space="preserve">, un patrón de diseño que separa la lógica de la interfaz de usuario de los scripts de prueba, mejorando la mantenibilidad y reduciendo la duplicación de código.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ff4t1ahx0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Ventajas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Soporte multiplataforma y multi-lenguaje.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Amplia compatibilidad con navegadores (Chrome, Firefox, Safari, Edge).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 comunidad y documentación extensa.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sencilla con frameworks de testing y CI (JUnit, TestNG, Jenkins).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ogwjckb4l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Limitaciones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Configuración inicial más compleja.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Necesidad de manejar esperas explícitas.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entorno visual nativo.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pesar de su antigüedad, Selenium sigue siendo la herramienta más utilizada a nivel empresarial gracias a su estabilidad y flexibilidad.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Fuente principal:</w:t>
      </w:r>
      <w:r w:rsidDel="00000000" w:rsidR="00000000" w:rsidRPr="00000000">
        <w:rPr>
          <w:rtl w:val="0"/>
        </w:rPr>
        <w:t xml:space="preserve"> SeleniumHQ (s. f.). </w:t>
      </w:r>
      <w:r w:rsidDel="00000000" w:rsidR="00000000" w:rsidRPr="00000000">
        <w:rPr>
          <w:i w:val="1"/>
          <w:iCs w:val="1"/>
          <w:rtl w:val="0"/>
        </w:rPr>
        <w:t xml:space="preserve">Page Object Models – Selenium Documentation.</w:t>
      </w:r>
      <w:r w:rsidDel="00000000" w:rsidR="00000000" w:rsidRPr="00000000">
        <w:rPr>
          <w:rtl w:val="0"/>
        </w:rPr>
        <w:t xml:space="preserve"> Recuperado de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https://www.selenium.dev/documentation/test_practices/encouraged/page_object_models/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w9tzavsfa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Cypress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Cypress</w:t>
      </w:r>
      <w:r w:rsidDel="00000000" w:rsidR="00000000" w:rsidRPr="00000000">
        <w:rPr>
          <w:rtl w:val="0"/>
        </w:rPr>
        <w:t xml:space="preserve"> representa una nueva generación de frameworks E2E centrados en el ecosistema JavaScript. Su diferencia fundamental con Selenium radica en que </w:t>
      </w:r>
      <w:r w:rsidDel="00000000" w:rsidR="00000000" w:rsidRPr="00000000">
        <w:rPr>
          <w:b w:val="1"/>
          <w:bCs w:val="1"/>
          <w:rtl w:val="0"/>
        </w:rPr>
        <w:t xml:space="preserve">no utiliza WebDriver</w:t>
      </w:r>
      <w:r w:rsidDel="00000000" w:rsidR="00000000" w:rsidRPr="00000000">
        <w:rPr>
          <w:rtl w:val="0"/>
        </w:rPr>
        <w:t xml:space="preserve">, sino que ejecuta las pruebas directamente dentro del navegador, compartiendo el mismo ciclo de eventos que la aplicación bajo prueba.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arquitectura elimina la latencia entre cliente y servidor, ofreciendo pruebas más rápidas y estables. Además, Cypress incorpora un entorno visual interactivo que permite observar las ejecuciones en tiempo real y depurar errores con facilidad.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28j6w2xkm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Ventajas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Ejecución rápida gracias a su arquitectura embebida en el navegador.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Esperas automáticas (</w:t>
      </w:r>
      <w:r w:rsidDel="00000000" w:rsidR="00000000" w:rsidRPr="00000000">
        <w:rPr>
          <w:i w:val="1"/>
          <w:iCs w:val="1"/>
          <w:rtl w:val="0"/>
        </w:rPr>
        <w:t xml:space="preserve">auto-waiting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Grabación de vídeo y capturas de pantalla integradas.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Curva de aprendizaje baja y excelente documentación.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nativa con </w:t>
      </w:r>
      <w:r w:rsidDel="00000000" w:rsidR="00000000" w:rsidRPr="00000000">
        <w:rPr>
          <w:b w:val="1"/>
          <w:bCs w:val="1"/>
          <w:rtl w:val="0"/>
        </w:rPr>
        <w:t xml:space="preserve">Cypress Cloud</w:t>
      </w:r>
      <w:r w:rsidDel="00000000" w:rsidR="00000000" w:rsidRPr="00000000">
        <w:rPr>
          <w:rtl w:val="0"/>
        </w:rPr>
        <w:t xml:space="preserve"> para ejecución en CI/CD.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igxmsnn9z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Limitaciones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soporta JavaScript/TypeScript.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 parcial de navegadores (no incluye Safari).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está orientado a pruebas distribuidas.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Cypress también rompe con la tradición del </w:t>
      </w:r>
      <w:r w:rsidDel="00000000" w:rsidR="00000000" w:rsidRPr="00000000">
        <w:rPr>
          <w:b w:val="1"/>
          <w:bCs w:val="1"/>
          <w:rtl w:val="0"/>
        </w:rPr>
        <w:t xml:space="preserve">Page Object Model</w:t>
      </w:r>
      <w:r w:rsidDel="00000000" w:rsidR="00000000" w:rsidRPr="00000000">
        <w:rPr>
          <w:rtl w:val="0"/>
        </w:rPr>
        <w:t xml:space="preserve">, proponiendo en su lugar el uso de </w:t>
      </w:r>
      <w:r w:rsidDel="00000000" w:rsidR="00000000" w:rsidRPr="00000000">
        <w:rPr>
          <w:b w:val="1"/>
          <w:bCs w:val="1"/>
          <w:rtl w:val="0"/>
        </w:rPr>
        <w:t xml:space="preserve">App Actions</w:t>
      </w:r>
      <w:r w:rsidDel="00000000" w:rsidR="00000000" w:rsidRPr="00000000">
        <w:rPr>
          <w:rtl w:val="0"/>
        </w:rPr>
        <w:t xml:space="preserve">: funciones reutilizables que encapsulan acciones comunes sin generar capas de abstracción innecesarias.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Fuente principal:</w:t>
      </w:r>
      <w:r w:rsidDel="00000000" w:rsidR="00000000" w:rsidRPr="00000000">
        <w:rPr>
          <w:rtl w:val="0"/>
        </w:rPr>
        <w:t xml:space="preserve"> Cypress.io (2023). </w:t>
      </w:r>
      <w:r w:rsidDel="00000000" w:rsidR="00000000" w:rsidRPr="00000000">
        <w:rPr>
          <w:i w:val="1"/>
          <w:iCs w:val="1"/>
          <w:rtl w:val="0"/>
        </w:rPr>
        <w:t xml:space="preserve">Best Practices – Cypress Documentation.</w:t>
      </w:r>
      <w:r w:rsidDel="00000000" w:rsidR="00000000" w:rsidRPr="00000000">
        <w:rPr>
          <w:rtl w:val="0"/>
        </w:rPr>
        <w:t xml:space="preserve"> Recuperado de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https://docs.cypress.io/app/core-concepts/best-practices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8noca44kd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Playwright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Playwright</w:t>
      </w:r>
      <w:r w:rsidDel="00000000" w:rsidR="00000000" w:rsidRPr="00000000">
        <w:rPr>
          <w:rtl w:val="0"/>
        </w:rPr>
        <w:t xml:space="preserve">, desarrollado por Microsoft en 2020, surge como una evolución de </w:t>
      </w:r>
      <w:r w:rsidDel="00000000" w:rsidR="00000000" w:rsidRPr="00000000">
        <w:rPr>
          <w:b w:val="1"/>
          <w:bCs w:val="1"/>
          <w:rtl w:val="0"/>
        </w:rPr>
        <w:t xml:space="preserve">Puppeteer</w:t>
      </w:r>
      <w:r w:rsidDel="00000000" w:rsidR="00000000" w:rsidRPr="00000000">
        <w:rPr>
          <w:rtl w:val="0"/>
        </w:rPr>
        <w:t xml:space="preserve"> con el propósito de ofrecer una API unificada para automatizar navegadores modernos. Está diseñado para soportar </w:t>
      </w:r>
      <w:r w:rsidDel="00000000" w:rsidR="00000000" w:rsidRPr="00000000">
        <w:rPr>
          <w:b w:val="1"/>
          <w:bCs w:val="1"/>
          <w:rtl w:val="0"/>
        </w:rPr>
        <w:t xml:space="preserve">Chromium, Firefox y WebKit</w:t>
      </w:r>
      <w:r w:rsidDel="00000000" w:rsidR="00000000" w:rsidRPr="00000000">
        <w:rPr>
          <w:rtl w:val="0"/>
        </w:rPr>
        <w:t xml:space="preserve">, y cuenta con soporte oficial para múltiples lenguajes (TypeScript, JavaScript, Python, C#, Java).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sus características destacadas se incluyen la ejecución paralela de pruebas, el auto-waiting nativo y el soporte para </w:t>
      </w:r>
      <w:r w:rsidDel="00000000" w:rsidR="00000000" w:rsidRPr="00000000">
        <w:rPr>
          <w:b w:val="1"/>
          <w:bCs w:val="1"/>
          <w:rtl w:val="0"/>
        </w:rPr>
        <w:t xml:space="preserve">fixtures</w:t>
      </w:r>
      <w:r w:rsidDel="00000000" w:rsidR="00000000" w:rsidRPr="00000000">
        <w:rPr>
          <w:rtl w:val="0"/>
        </w:rPr>
        <w:t xml:space="preserve">, que permiten definir entornos de prueba reutilizables. Su arquitectura moderna facilita la creación de suites de pruebas rápidas, confiables y escalables.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bz2q5pu5t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Ventajas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Multi-lenguaje y multi-navegador.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en paralelo y fixtures integrados.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coherente y sencilla.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Grabación automática de vídeos y trazas.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tcnk9s2t8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Limitaciones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Comunidad en crecimiento, aún menos extensa que Selenium o Cypress.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Curva de aprendizaje ligeramente mayor para principiantes.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Fuente principal:</w:t>
      </w:r>
      <w:r w:rsidDel="00000000" w:rsidR="00000000" w:rsidRPr="00000000">
        <w:rPr>
          <w:rtl w:val="0"/>
        </w:rPr>
        <w:t xml:space="preserve"> Microsoft. (s. f.). </w:t>
      </w:r>
      <w:r w:rsidDel="00000000" w:rsidR="00000000" w:rsidRPr="00000000">
        <w:rPr>
          <w:i w:val="1"/>
          <w:iCs w:val="1"/>
          <w:rtl w:val="0"/>
        </w:rPr>
        <w:t xml:space="preserve">Playwright documentation.</w:t>
      </w:r>
      <w:r w:rsidDel="00000000" w:rsidR="00000000" w:rsidRPr="00000000">
        <w:rPr>
          <w:rtl w:val="0"/>
        </w:rPr>
        <w:t xml:space="preserve"> Recuperado de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https://playwright.dev/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5cukcw0if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Comparativa general</w:t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5.3152623934275"/>
        <w:gridCol w:w="2246.0011507248364"/>
        <w:gridCol w:w="2259.836886766262"/>
        <w:gridCol w:w="2384.358511139097"/>
        <w:tblGridChange w:id="0">
          <w:tblGrid>
            <w:gridCol w:w="2135.3152623934275"/>
            <w:gridCol w:w="2246.0011507248364"/>
            <w:gridCol w:w="2259.836886766262"/>
            <w:gridCol w:w="2384.3585111390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Selenium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Cypress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Playwright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Año de lanzamiento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2015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Lenguajes soportados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Java, Python, C#, JS, Ruby, etc.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JavaScript / TypeScript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TS/JS, Python, C#, Java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Cliente-servidor (WebDriver)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Ejecución en el navegador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API directa al navegador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Esperas automáticas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No (manuales)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Grabación de vídeo/capturas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Parcial (con herramientas externas)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Integrado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Integrado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Soporte navegadores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Completo (todos los principales)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Parcial (sin Safari completo)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Completo (Chromium, Firefox, WebKit)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Facilidad de 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Media / Alta complejidad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Muy sencilla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Sencilla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Curva de 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Moderada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Comunidad /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Muy amplia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Creciente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Integración 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Alta (Jenkins, GitHub, GitLab, etc.)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Alta (Cypress Cloud)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Alta (CI/CD nativo)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Patrón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Page Object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App Actions / funciones reutilizables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Page Objects / Fixtures</w:t>
            </w:r>
          </w:p>
        </w:tc>
      </w:tr>
    </w:tbl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nwcpfdlyk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Reflexión crítica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framework refleja una </w:t>
      </w:r>
      <w:r w:rsidDel="00000000" w:rsidR="00000000" w:rsidRPr="00000000">
        <w:rPr>
          <w:b w:val="1"/>
          <w:bCs w:val="1"/>
          <w:rtl w:val="0"/>
        </w:rPr>
        <w:t xml:space="preserve">etapa distinta en la evolución de la automatización de pruebas web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Selenium</w:t>
      </w:r>
      <w:r w:rsidDel="00000000" w:rsidR="00000000" w:rsidRPr="00000000">
        <w:rPr>
          <w:rtl w:val="0"/>
        </w:rPr>
        <w:t xml:space="preserve"> representa la madurez y versatilidad, siendo idóneo para entornos empresariales complejos y proyectos con múltiples lenguajes.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Cypress</w:t>
      </w:r>
      <w:r w:rsidDel="00000000" w:rsidR="00000000" w:rsidRPr="00000000">
        <w:rPr>
          <w:rtl w:val="0"/>
        </w:rPr>
        <w:t xml:space="preserve"> encarna la simplicidad y velocidad, adaptándose mejor a equipos front-end y proyectos en JavaScript moderno.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Playwright</w:t>
      </w:r>
      <w:r w:rsidDel="00000000" w:rsidR="00000000" w:rsidRPr="00000000">
        <w:rPr>
          <w:rtl w:val="0"/>
        </w:rPr>
        <w:t xml:space="preserve"> equilibra ambos enfoques, combinando soporte multi-navegador y API moderna con excelente rendimiento.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elección entre ellos no depende únicamente de la tecnología, sino del contexto del proyecto: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Selenium</w:t>
      </w:r>
      <w:r w:rsidDel="00000000" w:rsidR="00000000" w:rsidRPr="00000000">
        <w:rPr>
          <w:rtl w:val="0"/>
        </w:rPr>
        <w:t xml:space="preserve"> es preferible en entornos con infraestructuras CI establecidas y necesidad de compatibilidad amplia.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Cypress</w:t>
      </w:r>
      <w:r w:rsidDel="00000000" w:rsidR="00000000" w:rsidRPr="00000000">
        <w:rPr>
          <w:rtl w:val="0"/>
        </w:rPr>
        <w:t xml:space="preserve"> destaca en entornos de desarrollo ágil y front-end donde la depuración y la rapidez son clave.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Playwright</w:t>
      </w:r>
      <w:r w:rsidDel="00000000" w:rsidR="00000000" w:rsidRPr="00000000">
        <w:rPr>
          <w:rtl w:val="0"/>
        </w:rPr>
        <w:t xml:space="preserve"> ofrece una opción emergente con gran proyección, ideal para proyectos que buscan versatilidad y ejecución paralela.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definitiva, el avance de estos frameworks refleja una tendencia clara: la </w:t>
      </w:r>
      <w:r w:rsidDel="00000000" w:rsidR="00000000" w:rsidRPr="00000000">
        <w:rPr>
          <w:b w:val="1"/>
          <w:bCs w:val="1"/>
          <w:rtl w:val="0"/>
        </w:rPr>
        <w:t xml:space="preserve">automatización de pruebas se integra cada vez más en el flujo de desarrollo</w:t>
      </w:r>
      <w:r w:rsidDel="00000000" w:rsidR="00000000" w:rsidRPr="00000000">
        <w:rPr>
          <w:rtl w:val="0"/>
        </w:rPr>
        <w:t xml:space="preserve">, priorizando la facilidad de uso, la rapidez y la trazabilidad de resultados.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5nnrmuyd8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Referencias bibliográficas (formato APA)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Cypress.io. (2023). </w:t>
      </w:r>
      <w:r w:rsidDel="00000000" w:rsidR="00000000" w:rsidRPr="00000000">
        <w:rPr>
          <w:i w:val="1"/>
          <w:iCs w:val="1"/>
          <w:rtl w:val="0"/>
        </w:rPr>
        <w:t xml:space="preserve">Best Practices – Cypress Documentation.</w:t>
      </w:r>
      <w:r w:rsidDel="00000000" w:rsidR="00000000" w:rsidRPr="00000000">
        <w:rPr>
          <w:rtl w:val="0"/>
        </w:rPr>
        <w:t xml:space="preserve"> Recuperado de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https://docs.cypress.io/app/core-concepts/best-practices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SeleniumHQ. (s. f.). </w:t>
      </w:r>
      <w:r w:rsidDel="00000000" w:rsidR="00000000" w:rsidRPr="00000000">
        <w:rPr>
          <w:i w:val="1"/>
          <w:iCs w:val="1"/>
          <w:rtl w:val="0"/>
        </w:rPr>
        <w:t xml:space="preserve">Page Object Models – Selenium Documentation.</w:t>
      </w:r>
      <w:r w:rsidDel="00000000" w:rsidR="00000000" w:rsidRPr="00000000">
        <w:rPr>
          <w:rtl w:val="0"/>
        </w:rPr>
        <w:t xml:space="preserve"> Recuperado de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https://www.selenium.dev/documentation/test_practices/encouraged/page_object_models/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Microsoft. (s. f.). </w:t>
      </w:r>
      <w:r w:rsidDel="00000000" w:rsidR="00000000" w:rsidRPr="00000000">
        <w:rPr>
          <w:i w:val="1"/>
          <w:iCs w:val="1"/>
          <w:rtl w:val="0"/>
        </w:rPr>
        <w:t xml:space="preserve">Playwright documentation.</w:t>
      </w:r>
      <w:r w:rsidDel="00000000" w:rsidR="00000000" w:rsidRPr="00000000">
        <w:rPr>
          <w:rtl w:val="0"/>
        </w:rPr>
        <w:t xml:space="preserve"> Recuperado de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https://playwright.dev/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García, A., &amp; López, J. (2022). </w:t>
      </w:r>
      <w:r w:rsidDel="00000000" w:rsidR="00000000" w:rsidRPr="00000000">
        <w:rPr>
          <w:i w:val="1"/>
          <w:iCs w:val="1"/>
          <w:rtl w:val="0"/>
        </w:rPr>
        <w:t xml:space="preserve">Comparative study of web automation frameworks: Selenium, Cypress, and Playwright.</w:t>
      </w:r>
      <w:r w:rsidDel="00000000" w:rsidR="00000000" w:rsidRPr="00000000">
        <w:rPr>
          <w:rtl w:val="0"/>
        </w:rPr>
        <w:t xml:space="preserve"> IEEE Access.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Fowler, M. (2021). </w:t>
      </w:r>
      <w:r w:rsidDel="00000000" w:rsidR="00000000" w:rsidRPr="00000000">
        <w:rPr>
          <w:i w:val="1"/>
          <w:iCs w:val="1"/>
          <w:rtl w:val="0"/>
        </w:rPr>
        <w:t xml:space="preserve">Evolving patterns in test automation.</w:t>
      </w:r>
      <w:r w:rsidDel="00000000" w:rsidR="00000000" w:rsidRPr="00000000">
        <w:rPr>
          <w:rtl w:val="0"/>
        </w:rPr>
        <w:t xml:space="preserve"> ThoughtWorks Insights.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cypress.io/app/core-concepts/best-practices" TargetMode="External"/><Relationship Id="rId10" Type="http://schemas.openxmlformats.org/officeDocument/2006/relationships/hyperlink" Target="https://playwright.dev/" TargetMode="External"/><Relationship Id="rId13" Type="http://schemas.openxmlformats.org/officeDocument/2006/relationships/hyperlink" Target="https://www.selenium.dev/documentation/test_practices/encouraged/page_object_models/" TargetMode="External"/><Relationship Id="rId12" Type="http://schemas.openxmlformats.org/officeDocument/2006/relationships/hyperlink" Target="https://www.selenium.dev/documentation/test_practices/encouraged/page_object_model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laywright.dev/" TargetMode="External"/><Relationship Id="rId15" Type="http://schemas.openxmlformats.org/officeDocument/2006/relationships/hyperlink" Target="https://playwright.dev/" TargetMode="External"/><Relationship Id="rId14" Type="http://schemas.openxmlformats.org/officeDocument/2006/relationships/hyperlink" Target="https://playwright.dev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elenium.dev/documentation/test_practices/encouraged/page_object_models/" TargetMode="External"/><Relationship Id="rId7" Type="http://schemas.openxmlformats.org/officeDocument/2006/relationships/hyperlink" Target="https://www.selenium.dev/documentation/test_practices/encouraged/page_object_models/" TargetMode="External"/><Relationship Id="rId8" Type="http://schemas.openxmlformats.org/officeDocument/2006/relationships/hyperlink" Target="https://docs.cypress.io/app/core-concepts/best-practi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