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WardPay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20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WardPay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WardPay never holds it. Parents use WardPay free; the school pays a set-up fee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simple page with everything needed to pay: the total at the top, then each child with what’s owed, a Pay online button, their own account number (with a copy button) and the term’s fees; “Pay for all your children” at the bottom. Bills, receipts and settings are a tap away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Built for parents who aren’t confident on smartphones: nothing to search for, no tapping around to pay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Made for phones first; the phone’s own keypad comes up for numbers, and the texted sign-in code can be filled in with one tap;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install, nothing new to learn,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WardPay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schools pay by card from the console, or by transfer that you record;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Help a locked-out school: send a staff member their password link again or reset their two-factor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proprietor who lost their phone is back in within minutes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payments set aside, card payments in review, stuck tasks and failed messages across every school, with retry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gets lost quietly; problems are found before a school calls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resend password links and reset two-factor sign-in for a school’s staff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one page for the WardPay team showing everything stuck across schools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Texts can go through Termii or Africa’s Talking, switched at any time from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pay their WardPay bill by card from the console; the money goes to the platform’s own account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Adding a pupil suggests the next admission number in the school’s own pattern; staff can change it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a new school step by step: details, school year, classes, fees once per section (Primary, JSS, SSS), pupils and bills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 messages cost less than half as much: they write NGN for ₦ and keep to the plain SMS alphabet (a reminder went from 7 SMS pages to 3)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Reminders and new-bill messages list what the money is for (biggest first), with the child’s account number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redesigned: one simple page with the total, each child’s amount, account number and fees, and one button to pay for everyone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that doesn’t say what it’s for covers tuition first; a payment can be marked afterwards for the fee the parent meant (e.g. PTA)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fee added to a class after billing (e.g. WAEC for SSS 3) goes straight onto every pupil’s bill in that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Printable pay cards: each child’s account number in large type and this term’s fees with what’s left to pay, a class at a time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year comes filled in with the usual term dates; check them and create it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WardPay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WardPay: what it does</dc:title>
  <dc:creator>Oluwafemi Oloyede</dc:creator>
  <cp:lastModifiedBy>Un-named</cp:lastModifiedBy>
  <cp:revision>1</cp:revision>
  <dcterms:created xsi:type="dcterms:W3CDTF">2026-10-22T23:15:33.697Z</dcterms:created>
  <dcterms:modified xsi:type="dcterms:W3CDTF">2026-10-22T23:15:33.699Z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