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3DDE8" w14:textId="78397669" w:rsidR="00D45BC2" w:rsidRPr="00D45BC2" w:rsidRDefault="00D45BC2" w:rsidP="00D45BC2">
      <w:r w:rsidRPr="00D45BC2">
        <w:rPr>
          <w:b/>
          <w:bCs/>
        </w:rPr>
        <w:t>1. Joint SVD and QR Codes for Image Authentication</w:t>
      </w:r>
    </w:p>
    <w:p w14:paraId="5934D177" w14:textId="77777777" w:rsidR="00D45BC2" w:rsidRPr="00D45BC2" w:rsidRDefault="00D45BC2" w:rsidP="00D45BC2">
      <w:r w:rsidRPr="00D45BC2">
        <w:rPr>
          <w:b/>
          <w:bCs/>
        </w:rPr>
        <w:t>Motivation &amp; Background</w:t>
      </w:r>
      <w:r w:rsidRPr="00D45BC2">
        <w:br/>
        <w:t>Digital images are vulnerable to tampering during transmission and storage. Conventional authentication mechanisms can struggle with localizing tampered regions and recovering original content—especially if limited by fragile watermarking or when requiring original reference images. This paper proposes a method combining SVD (Singular Value Decomposition) and QR code technology to both detect and recover from image manipulation, while maintaining high visual fidelity.</w:t>
      </w:r>
    </w:p>
    <w:p w14:paraId="5A54A74F" w14:textId="77777777" w:rsidR="00D45BC2" w:rsidRPr="00D45BC2" w:rsidRDefault="00D45BC2" w:rsidP="00D45BC2">
      <w:r w:rsidRPr="00D45BC2">
        <w:rPr>
          <w:b/>
          <w:bCs/>
        </w:rPr>
        <w:t>Main Idea &amp; Workflow</w:t>
      </w:r>
    </w:p>
    <w:p w14:paraId="7CA35CCF" w14:textId="77777777" w:rsidR="00D45BC2" w:rsidRPr="00D45BC2" w:rsidRDefault="00D45BC2" w:rsidP="00D45BC2">
      <w:pPr>
        <w:numPr>
          <w:ilvl w:val="0"/>
          <w:numId w:val="1"/>
        </w:numPr>
      </w:pPr>
      <w:r w:rsidRPr="00D45BC2">
        <w:rPr>
          <w:b/>
          <w:bCs/>
        </w:rPr>
        <w:t>SVD for Feature Extraction:</w:t>
      </w:r>
      <w:r w:rsidRPr="00D45BC2">
        <w:br/>
        <w:t>Each image is split into 8x8 blocks. By applying SVD to each block, two “singular values” (think of them as robust numerical descriptors of each block’s structure and brightness) are extracted per block. These values barely change under mild alterations (like noise or compression), making them excellent candidates for “fingerprinting” the block.</w:t>
      </w:r>
    </w:p>
    <w:p w14:paraId="222C6C9C" w14:textId="77777777" w:rsidR="00D45BC2" w:rsidRPr="00D45BC2" w:rsidRDefault="00D45BC2" w:rsidP="00D45BC2">
      <w:pPr>
        <w:numPr>
          <w:ilvl w:val="0"/>
          <w:numId w:val="1"/>
        </w:numPr>
      </w:pPr>
      <w:r w:rsidRPr="00D45BC2">
        <w:rPr>
          <w:b/>
          <w:bCs/>
        </w:rPr>
        <w:t>Differential Prediction &amp; Data Compression:</w:t>
      </w:r>
      <w:r w:rsidRPr="00D45BC2">
        <w:br/>
        <w:t>The singular value sequences are then converted to prediction errors to reduce redundancy and the overall data needed for authentication.</w:t>
      </w:r>
    </w:p>
    <w:p w14:paraId="1D4F5672" w14:textId="77777777" w:rsidR="00D45BC2" w:rsidRPr="00D45BC2" w:rsidRDefault="00D45BC2" w:rsidP="00D45BC2">
      <w:pPr>
        <w:numPr>
          <w:ilvl w:val="0"/>
          <w:numId w:val="1"/>
        </w:numPr>
      </w:pPr>
      <w:r w:rsidRPr="00D45BC2">
        <w:rPr>
          <w:b/>
          <w:bCs/>
        </w:rPr>
        <w:t>QR Code Encoding &amp; Embedding:</w:t>
      </w:r>
      <w:r w:rsidRPr="00D45BC2">
        <w:br/>
        <w:t>These error sequences are encoded into two QR codes (one for each singular value sequence), leveraging QR codes’ built-in Reed-Solomon error correcting properties. The QR code pixels are then embedded in the least significant bit (LSB) of the image—if a watermark pixel is black, leave LSB unchanged; if white, flip LSB.</w:t>
      </w:r>
    </w:p>
    <w:p w14:paraId="07B4089E" w14:textId="77777777" w:rsidR="00D45BC2" w:rsidRPr="00D45BC2" w:rsidRDefault="00D45BC2" w:rsidP="00D45BC2">
      <w:pPr>
        <w:numPr>
          <w:ilvl w:val="0"/>
          <w:numId w:val="1"/>
        </w:numPr>
      </w:pPr>
      <w:r w:rsidRPr="00D45BC2">
        <w:rPr>
          <w:b/>
          <w:bCs/>
        </w:rPr>
        <w:t>Authentication &amp; Tamper Localization:</w:t>
      </w:r>
      <w:r w:rsidRPr="00D45BC2">
        <w:br/>
        <w:t>To detect tampering, QR codes are extracted and decoded from the LSBs. Predicted singular values are reconstructed and compared to the current image’s SVD features—mismatches signal tampered blocks. This produces a tamper map for precise localization.</w:t>
      </w:r>
    </w:p>
    <w:p w14:paraId="20BB4787" w14:textId="77777777" w:rsidR="00D45BC2" w:rsidRPr="00D45BC2" w:rsidRDefault="00D45BC2" w:rsidP="00D45BC2">
      <w:pPr>
        <w:numPr>
          <w:ilvl w:val="0"/>
          <w:numId w:val="1"/>
        </w:numPr>
      </w:pPr>
      <w:r w:rsidRPr="00D45BC2">
        <w:rPr>
          <w:b/>
          <w:bCs/>
        </w:rPr>
        <w:t>Block Recovery:</w:t>
      </w:r>
      <w:r w:rsidRPr="00D45BC2">
        <w:br/>
        <w:t xml:space="preserve">For each tampered block, the eight </w:t>
      </w:r>
      <w:proofErr w:type="spellStart"/>
      <w:r w:rsidRPr="00D45BC2">
        <w:t>neighboring</w:t>
      </w:r>
      <w:proofErr w:type="spellEnd"/>
      <w:r w:rsidRPr="00D45BC2">
        <w:t xml:space="preserve"> blocks are examined. The “nearest” </w:t>
      </w:r>
      <w:proofErr w:type="spellStart"/>
      <w:r w:rsidRPr="00D45BC2">
        <w:t>neighbor</w:t>
      </w:r>
      <w:proofErr w:type="spellEnd"/>
      <w:r w:rsidRPr="00D45BC2">
        <w:t xml:space="preserve"> in singular value distance is selected, and its U and V matrices (from SVD) are combined with the original singular values to reconstruct the block.</w:t>
      </w:r>
    </w:p>
    <w:p w14:paraId="4BB3CD60" w14:textId="77777777" w:rsidR="00D45BC2" w:rsidRPr="00D45BC2" w:rsidRDefault="00D45BC2" w:rsidP="00D45BC2">
      <w:r w:rsidRPr="00D45BC2">
        <w:rPr>
          <w:b/>
          <w:bCs/>
        </w:rPr>
        <w:t>Key Technical Details</w:t>
      </w:r>
    </w:p>
    <w:p w14:paraId="4BDAB2B7" w14:textId="26A4D115" w:rsidR="00D45BC2" w:rsidRPr="00D45BC2" w:rsidRDefault="00D45BC2" w:rsidP="00D45BC2">
      <w:pPr>
        <w:numPr>
          <w:ilvl w:val="0"/>
          <w:numId w:val="2"/>
        </w:numPr>
      </w:pPr>
      <w:r w:rsidRPr="00D45BC2">
        <w:rPr>
          <w:i/>
          <w:iCs/>
        </w:rPr>
        <w:t>Singular Value Decomposition</w:t>
      </w:r>
      <w:r w:rsidRPr="00D45BC2">
        <w:t xml:space="preserve"> breaks any matrix </w:t>
      </w:r>
      <m:oMath>
        <m:r>
          <w:rPr>
            <w:rFonts w:ascii="Cambria Math" w:hAnsi="Cambria Math"/>
          </w:rPr>
          <m:t>X</m:t>
        </m:r>
      </m:oMath>
      <w:r w:rsidRPr="00D45BC2">
        <w:t xml:space="preserve">into </w:t>
      </w:r>
      <m:oMath>
        <m:r>
          <w:rPr>
            <w:rFonts w:ascii="Cambria Math" w:hAnsi="Cambria Math"/>
          </w:rPr>
          <m:t>US</m:t>
        </m:r>
        <m:sSup>
          <m:sSupPr>
            <m:ctrlPr>
              <w:rPr>
                <w:rFonts w:ascii="Cambria Math" w:hAnsi="Cambria Math"/>
              </w:rPr>
            </m:ctrlPr>
          </m:sSupPr>
          <m:e>
            <m:r>
              <w:rPr>
                <w:rFonts w:ascii="Cambria Math" w:hAnsi="Cambria Math"/>
              </w:rPr>
              <m:t>V</m:t>
            </m:r>
          </m:e>
          <m:sup>
            <m:r>
              <w:rPr>
                <w:rFonts w:ascii="Cambria Math" w:hAnsi="Cambria Math"/>
              </w:rPr>
              <m:t>T</m:t>
            </m:r>
          </m:sup>
        </m:sSup>
      </m:oMath>
      <w:r w:rsidRPr="00D45BC2">
        <w:t xml:space="preserve">, where </w:t>
      </w:r>
      <m:oMath>
        <m:r>
          <w:rPr>
            <w:rFonts w:ascii="Cambria Math" w:hAnsi="Cambria Math"/>
          </w:rPr>
          <m:t>S</m:t>
        </m:r>
      </m:oMath>
      <w:r w:rsidRPr="00D45BC2">
        <w:t>contains singular values (energy/structure).</w:t>
      </w:r>
    </w:p>
    <w:p w14:paraId="20070454" w14:textId="77777777" w:rsidR="00D45BC2" w:rsidRPr="00D45BC2" w:rsidRDefault="00D45BC2" w:rsidP="00D45BC2">
      <w:pPr>
        <w:numPr>
          <w:ilvl w:val="0"/>
          <w:numId w:val="2"/>
        </w:numPr>
      </w:pPr>
      <w:r w:rsidRPr="00D45BC2">
        <w:rPr>
          <w:i/>
          <w:iCs/>
        </w:rPr>
        <w:lastRenderedPageBreak/>
        <w:t>QR Codes</w:t>
      </w:r>
      <w:r w:rsidRPr="00D45BC2">
        <w:t xml:space="preserve"> offer high error resilience, so even partial loss in the watermarked image doesn’t corrupt the authentication code.</w:t>
      </w:r>
    </w:p>
    <w:p w14:paraId="483DC8EE" w14:textId="77777777" w:rsidR="00D45BC2" w:rsidRPr="00D45BC2" w:rsidRDefault="00D45BC2" w:rsidP="00D45BC2">
      <w:pPr>
        <w:numPr>
          <w:ilvl w:val="0"/>
          <w:numId w:val="2"/>
        </w:numPr>
      </w:pPr>
      <w:r w:rsidRPr="00D45BC2">
        <w:t>Embedding in LSB keeps visual distortion minimal (PSNR ~51dB for authenticated images).</w:t>
      </w:r>
    </w:p>
    <w:p w14:paraId="05523811" w14:textId="77777777" w:rsidR="00D45BC2" w:rsidRPr="00D45BC2" w:rsidRDefault="00D45BC2" w:rsidP="00D45BC2">
      <w:r w:rsidRPr="00D45BC2">
        <w:rPr>
          <w:b/>
          <w:bCs/>
        </w:rPr>
        <w:t>Empirical Results &amp; Discussion</w:t>
      </w:r>
    </w:p>
    <w:p w14:paraId="3E3DA357" w14:textId="77777777" w:rsidR="00D45BC2" w:rsidRPr="00D45BC2" w:rsidRDefault="00D45BC2" w:rsidP="00D45BC2">
      <w:pPr>
        <w:numPr>
          <w:ilvl w:val="0"/>
          <w:numId w:val="3"/>
        </w:numPr>
      </w:pPr>
      <w:r w:rsidRPr="00D45BC2">
        <w:t>Attacks tested include general tampering (modifying pixel blocks) and partial damage to QR zones.</w:t>
      </w:r>
    </w:p>
    <w:p w14:paraId="5DB01F2A" w14:textId="77777777" w:rsidR="00D45BC2" w:rsidRPr="00D45BC2" w:rsidRDefault="00D45BC2" w:rsidP="00D45BC2">
      <w:pPr>
        <w:numPr>
          <w:ilvl w:val="0"/>
          <w:numId w:val="3"/>
        </w:numPr>
      </w:pPr>
      <w:r w:rsidRPr="00D45BC2">
        <w:t>The scheme accurately localizes tampered areas and reconstructs content with reasonable visual fidelity.</w:t>
      </w:r>
    </w:p>
    <w:p w14:paraId="48A870F0" w14:textId="77777777" w:rsidR="00D45BC2" w:rsidRPr="00D45BC2" w:rsidRDefault="00D45BC2" w:rsidP="00D45BC2">
      <w:pPr>
        <w:numPr>
          <w:ilvl w:val="0"/>
          <w:numId w:val="3"/>
        </w:numPr>
      </w:pPr>
      <w:r w:rsidRPr="00D45BC2">
        <w:t>Authenticated and recovered images retain high PSNR (Signal-to-Noise Ratio), and the method does not require original reference images during authentication or recovery.</w:t>
      </w:r>
    </w:p>
    <w:p w14:paraId="0101897F" w14:textId="77777777" w:rsidR="00D45BC2" w:rsidRPr="00D45BC2" w:rsidRDefault="00D45BC2" w:rsidP="00D45BC2">
      <w:r w:rsidRPr="00D45BC2">
        <w:rPr>
          <w:b/>
          <w:bCs/>
        </w:rPr>
        <w:t>Strengths &amp; Limitations</w:t>
      </w:r>
    </w:p>
    <w:p w14:paraId="33048C9A" w14:textId="77777777" w:rsidR="00D45BC2" w:rsidRPr="00D45BC2" w:rsidRDefault="00D45BC2" w:rsidP="00D45BC2">
      <w:pPr>
        <w:numPr>
          <w:ilvl w:val="0"/>
          <w:numId w:val="4"/>
        </w:numPr>
      </w:pPr>
      <w:r w:rsidRPr="00D45BC2">
        <w:rPr>
          <w:b/>
          <w:bCs/>
        </w:rPr>
        <w:t>Strengths</w:t>
      </w:r>
      <w:r w:rsidRPr="00D45BC2">
        <w:t>: Does not need the original image for verification, is robust to mild distortions, and can recover tampered regions.</w:t>
      </w:r>
    </w:p>
    <w:p w14:paraId="3DA2FCAA" w14:textId="77777777" w:rsidR="00D45BC2" w:rsidRDefault="00D45BC2" w:rsidP="00D45BC2">
      <w:pPr>
        <w:numPr>
          <w:ilvl w:val="0"/>
          <w:numId w:val="4"/>
        </w:numPr>
      </w:pPr>
      <w:r w:rsidRPr="00D45BC2">
        <w:rPr>
          <w:b/>
          <w:bCs/>
        </w:rPr>
        <w:t>Limitations</w:t>
      </w:r>
      <w:r w:rsidRPr="00D45BC2">
        <w:t>: Vulnerable to global illumination (brightness) changes and advanced attacks that exploit SVD characteristics. Block-wise recovery can induce visual artifacts for complex or textured regions.</w:t>
      </w:r>
    </w:p>
    <w:p w14:paraId="3790C660" w14:textId="77777777" w:rsidR="00D45BC2" w:rsidRDefault="00D45BC2" w:rsidP="00D45BC2">
      <w:pPr>
        <w:rPr>
          <w:b/>
          <w:bCs/>
        </w:rPr>
      </w:pPr>
    </w:p>
    <w:p w14:paraId="392DDE6A" w14:textId="77777777" w:rsidR="00D45BC2" w:rsidRDefault="00D45BC2" w:rsidP="00D45BC2">
      <w:pPr>
        <w:rPr>
          <w:b/>
          <w:bCs/>
        </w:rPr>
      </w:pPr>
    </w:p>
    <w:p w14:paraId="09C14309" w14:textId="4817192E" w:rsidR="00D45BC2" w:rsidRPr="00D45BC2" w:rsidRDefault="00D45BC2" w:rsidP="00D45BC2">
      <w:r w:rsidRPr="00D45BC2">
        <w:rPr>
          <w:b/>
          <w:bCs/>
        </w:rPr>
        <w:t>2. A Quantitative Semi-Fragile JPEG2000 Image Authentication System</w:t>
      </w:r>
    </w:p>
    <w:p w14:paraId="563553B6" w14:textId="77777777" w:rsidR="00D45BC2" w:rsidRPr="00D45BC2" w:rsidRDefault="00D45BC2" w:rsidP="00D45BC2">
      <w:r w:rsidRPr="00D45BC2">
        <w:rPr>
          <w:b/>
          <w:bCs/>
        </w:rPr>
        <w:t>Motivation &amp; Background</w:t>
      </w:r>
      <w:r w:rsidRPr="00D45BC2">
        <w:br/>
        <w:t xml:space="preserve">With the rise of digital image sharing and storage, ensuring the authenticity of compressed images is a major challenge—especially when using advanced formats like JPEG2000, which employs wavelet-based compression for high efficiency and scalability. Unlike strict authentication (which fails if any change occurs), </w:t>
      </w:r>
      <w:r w:rsidRPr="00D45BC2">
        <w:rPr>
          <w:b/>
          <w:bCs/>
        </w:rPr>
        <w:t>semi-fragile authentication</w:t>
      </w:r>
      <w:r w:rsidRPr="00D45BC2">
        <w:t xml:space="preserve"> aims to distinguish between acceptable manipulations (like recompression or format conversion) and malicious tampering. This paper proposes a robust, quantitative framework for authenticating JPEG2000 images, allowing for certain benign changes while reliably detecting and localizing unauthorized modifications.</w:t>
      </w:r>
    </w:p>
    <w:p w14:paraId="56D943BC" w14:textId="77777777" w:rsidR="00D45BC2" w:rsidRPr="00D45BC2" w:rsidRDefault="00D45BC2" w:rsidP="00D45BC2">
      <w:r w:rsidRPr="00D45BC2">
        <w:rPr>
          <w:b/>
          <w:bCs/>
        </w:rPr>
        <w:t>Core Concepts and Innovations</w:t>
      </w:r>
    </w:p>
    <w:p w14:paraId="68085C3C" w14:textId="77777777" w:rsidR="00D45BC2" w:rsidRPr="00D45BC2" w:rsidRDefault="00D45BC2" w:rsidP="00D45BC2">
      <w:pPr>
        <w:numPr>
          <w:ilvl w:val="0"/>
          <w:numId w:val="5"/>
        </w:numPr>
      </w:pPr>
      <w:r w:rsidRPr="00D45BC2">
        <w:rPr>
          <w:b/>
          <w:bCs/>
        </w:rPr>
        <w:t>Acceptable Manipulations:</w:t>
      </w:r>
      <w:r w:rsidRPr="00D45BC2">
        <w:br/>
        <w:t>The system is designed to tolerate:</w:t>
      </w:r>
    </w:p>
    <w:p w14:paraId="23C75AF1" w14:textId="77777777" w:rsidR="00D45BC2" w:rsidRPr="00D45BC2" w:rsidRDefault="00D45BC2" w:rsidP="00D45BC2">
      <w:pPr>
        <w:numPr>
          <w:ilvl w:val="1"/>
          <w:numId w:val="5"/>
        </w:numPr>
      </w:pPr>
      <w:r w:rsidRPr="00D45BC2">
        <w:lastRenderedPageBreak/>
        <w:t>Recompression at bit rates above a user-defined threshold (Lowest Authenticable Bit Rate, LABR)</w:t>
      </w:r>
    </w:p>
    <w:p w14:paraId="31F88DAB" w14:textId="77777777" w:rsidR="00D45BC2" w:rsidRPr="00D45BC2" w:rsidRDefault="00D45BC2" w:rsidP="00D45BC2">
      <w:pPr>
        <w:numPr>
          <w:ilvl w:val="1"/>
          <w:numId w:val="5"/>
        </w:numPr>
      </w:pPr>
      <w:r w:rsidRPr="00D45BC2">
        <w:t>Codec implementation differences (e.g., different JPEG2000 encoders)</w:t>
      </w:r>
    </w:p>
    <w:p w14:paraId="275FA2DA" w14:textId="77777777" w:rsidR="00D45BC2" w:rsidRPr="00D45BC2" w:rsidRDefault="00D45BC2" w:rsidP="00D45BC2">
      <w:pPr>
        <w:numPr>
          <w:ilvl w:val="1"/>
          <w:numId w:val="5"/>
        </w:numPr>
      </w:pPr>
      <w:r w:rsidRPr="00D45BC2">
        <w:t>Watermark embedding (as long as it doesn’t degrade quality below LABR)</w:t>
      </w:r>
    </w:p>
    <w:p w14:paraId="1AF754D9" w14:textId="77777777" w:rsidR="00D45BC2" w:rsidRPr="00D45BC2" w:rsidRDefault="00D45BC2" w:rsidP="00D45BC2">
      <w:pPr>
        <w:numPr>
          <w:ilvl w:val="0"/>
          <w:numId w:val="5"/>
        </w:numPr>
      </w:pPr>
      <w:r w:rsidRPr="00D45BC2">
        <w:rPr>
          <w:b/>
          <w:bCs/>
        </w:rPr>
        <w:t>Content-Based Feature Extraction:</w:t>
      </w:r>
      <w:r w:rsidRPr="00D45BC2">
        <w:br/>
        <w:t xml:space="preserve">The method leverages the EBCOT (Embedded Block Coding with Optimized Truncation) process in JPEG2000. Each image is divided into </w:t>
      </w:r>
      <w:proofErr w:type="spellStart"/>
      <w:r w:rsidRPr="00D45BC2">
        <w:t>codeblocks</w:t>
      </w:r>
      <w:proofErr w:type="spellEnd"/>
      <w:r w:rsidRPr="00D45BC2">
        <w:t>, and for each block, two types of features are extracted:</w:t>
      </w:r>
    </w:p>
    <w:p w14:paraId="1D7EBF88" w14:textId="77777777" w:rsidR="00D45BC2" w:rsidRPr="00D45BC2" w:rsidRDefault="00D45BC2" w:rsidP="00D45BC2">
      <w:pPr>
        <w:numPr>
          <w:ilvl w:val="1"/>
          <w:numId w:val="5"/>
        </w:numPr>
      </w:pPr>
      <w:r w:rsidRPr="00D45BC2">
        <w:t>The state of significant bit-plane passes (fractionalized bit planes)</w:t>
      </w:r>
    </w:p>
    <w:p w14:paraId="22868ED0" w14:textId="77777777" w:rsidR="00D45BC2" w:rsidRPr="00D45BC2" w:rsidRDefault="00D45BC2" w:rsidP="00D45BC2">
      <w:pPr>
        <w:numPr>
          <w:ilvl w:val="1"/>
          <w:numId w:val="5"/>
        </w:numPr>
      </w:pPr>
      <w:r w:rsidRPr="00D45BC2">
        <w:t>Estimated distortion metrics for each pass</w:t>
      </w:r>
      <w:r w:rsidRPr="00D45BC2">
        <w:br/>
        <w:t>These features are robust to acceptable manipulations but sensitive to content-altering attacks.</w:t>
      </w:r>
    </w:p>
    <w:p w14:paraId="1F218334" w14:textId="77777777" w:rsidR="00D45BC2" w:rsidRPr="00D45BC2" w:rsidRDefault="00D45BC2" w:rsidP="00D45BC2">
      <w:pPr>
        <w:numPr>
          <w:ilvl w:val="0"/>
          <w:numId w:val="5"/>
        </w:numPr>
      </w:pPr>
      <w:r w:rsidRPr="00D45BC2">
        <w:rPr>
          <w:b/>
          <w:bCs/>
        </w:rPr>
        <w:t>Error Correction and Security:</w:t>
      </w:r>
      <w:r w:rsidRPr="00D45BC2">
        <w:br/>
        <w:t>Features are encoded using Error Correction Codes (ECC), specifically BCH codes, to tolerate incidental changes. For security, a Public Key Infrastructure (PKI) is used: the global signature (a hash of all block features and parity bits) is signed with the owner’s private key.</w:t>
      </w:r>
    </w:p>
    <w:p w14:paraId="63B319DC" w14:textId="77777777" w:rsidR="00D45BC2" w:rsidRPr="00D45BC2" w:rsidRDefault="00D45BC2" w:rsidP="00D45BC2">
      <w:pPr>
        <w:numPr>
          <w:ilvl w:val="0"/>
          <w:numId w:val="5"/>
        </w:numPr>
      </w:pPr>
      <w:r w:rsidRPr="00D45BC2">
        <w:rPr>
          <w:b/>
          <w:bCs/>
        </w:rPr>
        <w:t>Watermark Embedding:</w:t>
      </w:r>
      <w:r w:rsidRPr="00D45BC2">
        <w:br/>
        <w:t>Only the ECC parity bits (not the full feature codes) are embedded as watermarks into the image, using a robust embedding scheme that minimally affects image quality. The embedding location is determined by the LABR, ensuring that the watermark survives all acceptable recompression above this threshold.</w:t>
      </w:r>
    </w:p>
    <w:p w14:paraId="68F4010F" w14:textId="77777777" w:rsidR="00D45BC2" w:rsidRPr="00D45BC2" w:rsidRDefault="00D45BC2" w:rsidP="00D45BC2">
      <w:r w:rsidRPr="00D45BC2">
        <w:rPr>
          <w:b/>
          <w:bCs/>
        </w:rPr>
        <w:t>Workflow and Technical Steps</w:t>
      </w:r>
    </w:p>
    <w:p w14:paraId="73D98B1E" w14:textId="77777777" w:rsidR="00D45BC2" w:rsidRPr="00D45BC2" w:rsidRDefault="00D45BC2" w:rsidP="00D45BC2">
      <w:pPr>
        <w:numPr>
          <w:ilvl w:val="0"/>
          <w:numId w:val="6"/>
        </w:numPr>
      </w:pPr>
      <w:r w:rsidRPr="00D45BC2">
        <w:rPr>
          <w:b/>
          <w:bCs/>
        </w:rPr>
        <w:t>Signing:</w:t>
      </w:r>
    </w:p>
    <w:p w14:paraId="7BBAE299" w14:textId="77777777" w:rsidR="00D45BC2" w:rsidRPr="00D45BC2" w:rsidRDefault="00D45BC2" w:rsidP="00D45BC2">
      <w:pPr>
        <w:numPr>
          <w:ilvl w:val="1"/>
          <w:numId w:val="6"/>
        </w:numPr>
      </w:pPr>
      <w:r w:rsidRPr="00D45BC2">
        <w:t xml:space="preserve">The original image is processed through JPEG2000’s </w:t>
      </w:r>
      <w:proofErr w:type="spellStart"/>
      <w:r w:rsidRPr="00D45BC2">
        <w:t>color</w:t>
      </w:r>
      <w:proofErr w:type="spellEnd"/>
      <w:r w:rsidRPr="00D45BC2">
        <w:t xml:space="preserve"> transform, wavelet transform, and quantization.</w:t>
      </w:r>
    </w:p>
    <w:p w14:paraId="4B940C94" w14:textId="77777777" w:rsidR="00D45BC2" w:rsidRPr="00D45BC2" w:rsidRDefault="00D45BC2" w:rsidP="00D45BC2">
      <w:pPr>
        <w:numPr>
          <w:ilvl w:val="1"/>
          <w:numId w:val="6"/>
        </w:numPr>
      </w:pPr>
      <w:r w:rsidRPr="00D45BC2">
        <w:t xml:space="preserve">The image is split into </w:t>
      </w:r>
      <w:proofErr w:type="spellStart"/>
      <w:r w:rsidRPr="00D45BC2">
        <w:t>codeblocks</w:t>
      </w:r>
      <w:proofErr w:type="spellEnd"/>
      <w:r w:rsidRPr="00D45BC2">
        <w:t>; EBCOT is used to extract robust features.</w:t>
      </w:r>
    </w:p>
    <w:p w14:paraId="09B3737E" w14:textId="77777777" w:rsidR="00D45BC2" w:rsidRPr="00D45BC2" w:rsidRDefault="00D45BC2" w:rsidP="00D45BC2">
      <w:pPr>
        <w:numPr>
          <w:ilvl w:val="1"/>
          <w:numId w:val="6"/>
        </w:numPr>
      </w:pPr>
      <w:r w:rsidRPr="00D45BC2">
        <w:t>ECC is applied to generate parity check bits (PCBs) for each block.</w:t>
      </w:r>
    </w:p>
    <w:p w14:paraId="44626790" w14:textId="77777777" w:rsidR="00D45BC2" w:rsidRPr="00D45BC2" w:rsidRDefault="00D45BC2" w:rsidP="00D45BC2">
      <w:pPr>
        <w:numPr>
          <w:ilvl w:val="1"/>
          <w:numId w:val="6"/>
        </w:numPr>
      </w:pPr>
      <w:r w:rsidRPr="00D45BC2">
        <w:t>PCBs are embedded as watermarks; all features and PCBs are concatenated, hashed, and signed with the owner’s private key.</w:t>
      </w:r>
    </w:p>
    <w:p w14:paraId="0E2BE166" w14:textId="77777777" w:rsidR="00D45BC2" w:rsidRPr="00D45BC2" w:rsidRDefault="00D45BC2" w:rsidP="00D45BC2">
      <w:pPr>
        <w:numPr>
          <w:ilvl w:val="0"/>
          <w:numId w:val="6"/>
        </w:numPr>
      </w:pPr>
      <w:r w:rsidRPr="00D45BC2">
        <w:rPr>
          <w:b/>
          <w:bCs/>
        </w:rPr>
        <w:t>Authentication:</w:t>
      </w:r>
    </w:p>
    <w:p w14:paraId="4472B09D" w14:textId="77777777" w:rsidR="00D45BC2" w:rsidRPr="00D45BC2" w:rsidRDefault="00D45BC2" w:rsidP="00D45BC2">
      <w:pPr>
        <w:numPr>
          <w:ilvl w:val="1"/>
          <w:numId w:val="6"/>
        </w:numPr>
      </w:pPr>
      <w:r w:rsidRPr="00D45BC2">
        <w:t>The received image is processed to extract features and watermarks.</w:t>
      </w:r>
    </w:p>
    <w:p w14:paraId="7EEE5777" w14:textId="77777777" w:rsidR="00D45BC2" w:rsidRPr="00D45BC2" w:rsidRDefault="00D45BC2" w:rsidP="00D45BC2">
      <w:pPr>
        <w:numPr>
          <w:ilvl w:val="1"/>
          <w:numId w:val="6"/>
        </w:numPr>
      </w:pPr>
      <w:r w:rsidRPr="00D45BC2">
        <w:lastRenderedPageBreak/>
        <w:t>ECC is used to check and correct errors in each block’s features.</w:t>
      </w:r>
    </w:p>
    <w:p w14:paraId="189E67AB" w14:textId="77777777" w:rsidR="00D45BC2" w:rsidRPr="00D45BC2" w:rsidRDefault="00D45BC2" w:rsidP="00D45BC2">
      <w:pPr>
        <w:numPr>
          <w:ilvl w:val="1"/>
          <w:numId w:val="6"/>
        </w:numPr>
      </w:pPr>
      <w:r w:rsidRPr="00D45BC2">
        <w:t>If all blocks are correctable, the global signature is recomputed and compared (using the public key) to the original.</w:t>
      </w:r>
    </w:p>
    <w:p w14:paraId="0FFBD348" w14:textId="77777777" w:rsidR="00D45BC2" w:rsidRPr="00D45BC2" w:rsidRDefault="00D45BC2" w:rsidP="00D45BC2">
      <w:pPr>
        <w:numPr>
          <w:ilvl w:val="1"/>
          <w:numId w:val="6"/>
        </w:numPr>
      </w:pPr>
      <w:r w:rsidRPr="00D45BC2">
        <w:t>If any block fails ECC correction, the image is flagged as unauthentic, and the location of tampering is identified.</w:t>
      </w:r>
    </w:p>
    <w:p w14:paraId="4AE5218F" w14:textId="77777777" w:rsidR="00D45BC2" w:rsidRPr="00D45BC2" w:rsidRDefault="00D45BC2" w:rsidP="00D45BC2">
      <w:r w:rsidRPr="00D45BC2">
        <w:rPr>
          <w:b/>
          <w:bCs/>
        </w:rPr>
        <w:t>Experimental Results &amp; Analysis</w:t>
      </w:r>
    </w:p>
    <w:p w14:paraId="534551D3" w14:textId="77777777" w:rsidR="00D45BC2" w:rsidRPr="00D45BC2" w:rsidRDefault="00D45BC2" w:rsidP="00D45BC2">
      <w:pPr>
        <w:numPr>
          <w:ilvl w:val="0"/>
          <w:numId w:val="7"/>
        </w:numPr>
      </w:pPr>
      <w:r w:rsidRPr="00D45BC2">
        <w:t>The system was tested under various compression rates and LABR settings.</w:t>
      </w:r>
    </w:p>
    <w:p w14:paraId="2560F48E" w14:textId="77777777" w:rsidR="00D45BC2" w:rsidRPr="00D45BC2" w:rsidRDefault="00D45BC2" w:rsidP="00D45BC2">
      <w:pPr>
        <w:numPr>
          <w:ilvl w:val="0"/>
          <w:numId w:val="7"/>
        </w:numPr>
      </w:pPr>
      <w:r w:rsidRPr="00D45BC2">
        <w:t>Watermarking caused only minor quality loss (PSNR remained high).</w:t>
      </w:r>
    </w:p>
    <w:p w14:paraId="1392AA74" w14:textId="77777777" w:rsidR="00D45BC2" w:rsidRPr="00D45BC2" w:rsidRDefault="00D45BC2" w:rsidP="00D45BC2">
      <w:pPr>
        <w:numPr>
          <w:ilvl w:val="0"/>
          <w:numId w:val="7"/>
        </w:numPr>
      </w:pPr>
      <w:r w:rsidRPr="00D45BC2">
        <w:t>The method successfully authenticated images after multiple recompressions and codec variations, with only a few blocks failing in extreme cases.</w:t>
      </w:r>
    </w:p>
    <w:p w14:paraId="7CA1E6D3" w14:textId="77777777" w:rsidR="00D45BC2" w:rsidRPr="00D45BC2" w:rsidRDefault="00D45BC2" w:rsidP="00D45BC2">
      <w:pPr>
        <w:numPr>
          <w:ilvl w:val="0"/>
          <w:numId w:val="7"/>
        </w:numPr>
      </w:pPr>
      <w:r w:rsidRPr="00D45BC2">
        <w:t>The approach allows for flexible scalability (e.g., SNR or resolution scalability in JPEG2000), and the feature extraction is robust as long as transcoding stays within the defined LABR.</w:t>
      </w:r>
    </w:p>
    <w:p w14:paraId="6A211FD1" w14:textId="77777777" w:rsidR="00D45BC2" w:rsidRPr="00D45BC2" w:rsidRDefault="00D45BC2" w:rsidP="00D45BC2">
      <w:r w:rsidRPr="00D45BC2">
        <w:rPr>
          <w:b/>
          <w:bCs/>
        </w:rPr>
        <w:t>Strengths &amp; Limitations</w:t>
      </w:r>
    </w:p>
    <w:p w14:paraId="13CE75D0" w14:textId="77777777" w:rsidR="00D45BC2" w:rsidRPr="00D45BC2" w:rsidRDefault="00D45BC2" w:rsidP="00D45BC2">
      <w:pPr>
        <w:numPr>
          <w:ilvl w:val="0"/>
          <w:numId w:val="8"/>
        </w:numPr>
      </w:pPr>
      <w:r w:rsidRPr="00D45BC2">
        <w:rPr>
          <w:b/>
          <w:bCs/>
        </w:rPr>
        <w:t>Strengths:</w:t>
      </w:r>
    </w:p>
    <w:p w14:paraId="728A5AB7" w14:textId="77777777" w:rsidR="00D45BC2" w:rsidRPr="00D45BC2" w:rsidRDefault="00D45BC2" w:rsidP="00D45BC2">
      <w:pPr>
        <w:numPr>
          <w:ilvl w:val="1"/>
          <w:numId w:val="8"/>
        </w:numPr>
      </w:pPr>
      <w:r w:rsidRPr="00D45BC2">
        <w:t>Tolerates practical, real-world manipulations (recompression, codec differences)</w:t>
      </w:r>
    </w:p>
    <w:p w14:paraId="40C71A7D" w14:textId="77777777" w:rsidR="00D45BC2" w:rsidRPr="00D45BC2" w:rsidRDefault="00D45BC2" w:rsidP="00D45BC2">
      <w:pPr>
        <w:numPr>
          <w:ilvl w:val="1"/>
          <w:numId w:val="8"/>
        </w:numPr>
      </w:pPr>
      <w:r w:rsidRPr="00D45BC2">
        <w:t>Localizes tampered regions and provides cryptographic security</w:t>
      </w:r>
    </w:p>
    <w:p w14:paraId="314FF891" w14:textId="77777777" w:rsidR="00D45BC2" w:rsidRPr="00D45BC2" w:rsidRDefault="00D45BC2" w:rsidP="00D45BC2">
      <w:pPr>
        <w:numPr>
          <w:ilvl w:val="1"/>
          <w:numId w:val="8"/>
        </w:numPr>
      </w:pPr>
      <w:r w:rsidRPr="00D45BC2">
        <w:t>Integrates seamlessly with JPEG2000’s architecture</w:t>
      </w:r>
    </w:p>
    <w:p w14:paraId="63FF8D45" w14:textId="77777777" w:rsidR="00D45BC2" w:rsidRPr="00D45BC2" w:rsidRDefault="00D45BC2" w:rsidP="00D45BC2">
      <w:pPr>
        <w:numPr>
          <w:ilvl w:val="0"/>
          <w:numId w:val="8"/>
        </w:numPr>
      </w:pPr>
      <w:r w:rsidRPr="00D45BC2">
        <w:rPr>
          <w:b/>
          <w:bCs/>
        </w:rPr>
        <w:t>Limitations:</w:t>
      </w:r>
    </w:p>
    <w:p w14:paraId="5DDB6B8D" w14:textId="77777777" w:rsidR="00D45BC2" w:rsidRPr="00D45BC2" w:rsidRDefault="00D45BC2" w:rsidP="00D45BC2">
      <w:pPr>
        <w:numPr>
          <w:ilvl w:val="1"/>
          <w:numId w:val="8"/>
        </w:numPr>
      </w:pPr>
      <w:r w:rsidRPr="00D45BC2">
        <w:t>If transcoding drops below LABR, authentication fails</w:t>
      </w:r>
    </w:p>
    <w:p w14:paraId="45B9F81C" w14:textId="77777777" w:rsidR="00D45BC2" w:rsidRPr="00D45BC2" w:rsidRDefault="00D45BC2" w:rsidP="00D45BC2">
      <w:pPr>
        <w:numPr>
          <w:ilvl w:val="1"/>
          <w:numId w:val="8"/>
        </w:numPr>
      </w:pPr>
      <w:r w:rsidRPr="00D45BC2">
        <w:t xml:space="preserve">Embedding capacity and robustness are a </w:t>
      </w:r>
      <w:proofErr w:type="spellStart"/>
      <w:r w:rsidRPr="00D45BC2">
        <w:t>tradeoff</w:t>
      </w:r>
      <w:proofErr w:type="spellEnd"/>
      <w:r w:rsidRPr="00D45BC2">
        <w:t>—more robust watermarks may slightly degrade image quality</w:t>
      </w:r>
    </w:p>
    <w:p w14:paraId="0A7015A1" w14:textId="77777777" w:rsidR="00D45BC2" w:rsidRPr="00D45BC2" w:rsidRDefault="00D45BC2" w:rsidP="00D45BC2">
      <w:pPr>
        <w:numPr>
          <w:ilvl w:val="1"/>
          <w:numId w:val="8"/>
        </w:numPr>
      </w:pPr>
      <w:r w:rsidRPr="00D45BC2">
        <w:t>The system’s flexibility depends on the chosen scalability mode and transcoding restrictions</w:t>
      </w:r>
    </w:p>
    <w:p w14:paraId="08FA7199" w14:textId="77777777" w:rsidR="00D45BC2" w:rsidRPr="00D45BC2" w:rsidRDefault="00D45BC2" w:rsidP="00D45BC2">
      <w:r w:rsidRPr="00D45BC2">
        <w:rPr>
          <w:b/>
          <w:bCs/>
        </w:rPr>
        <w:t>Unique Contributions</w:t>
      </w:r>
    </w:p>
    <w:p w14:paraId="0AE49F3A" w14:textId="77777777" w:rsidR="00D45BC2" w:rsidRPr="00D45BC2" w:rsidRDefault="00D45BC2" w:rsidP="00D45BC2">
      <w:pPr>
        <w:numPr>
          <w:ilvl w:val="0"/>
          <w:numId w:val="9"/>
        </w:numPr>
      </w:pPr>
      <w:r w:rsidRPr="00D45BC2">
        <w:t>Introduction of the LABR concept for quantitative control over acceptable manipulations</w:t>
      </w:r>
    </w:p>
    <w:p w14:paraId="7FBD20B9" w14:textId="77777777" w:rsidR="00D45BC2" w:rsidRPr="00D45BC2" w:rsidRDefault="00D45BC2" w:rsidP="00D45BC2">
      <w:pPr>
        <w:numPr>
          <w:ilvl w:val="0"/>
          <w:numId w:val="9"/>
        </w:numPr>
      </w:pPr>
      <w:r w:rsidRPr="00D45BC2">
        <w:t>Use of EBCOT-derived features for robust, block-level authentication</w:t>
      </w:r>
    </w:p>
    <w:p w14:paraId="159D634E" w14:textId="77777777" w:rsidR="00D45BC2" w:rsidRPr="00D45BC2" w:rsidRDefault="00D45BC2" w:rsidP="00D45BC2">
      <w:pPr>
        <w:numPr>
          <w:ilvl w:val="0"/>
          <w:numId w:val="9"/>
        </w:numPr>
      </w:pPr>
      <w:r w:rsidRPr="00D45BC2">
        <w:t>Integration of ECC and PKI for both error resilience and cryptographic security</w:t>
      </w:r>
    </w:p>
    <w:p w14:paraId="07D1859B" w14:textId="2DD7ED35" w:rsidR="00FC46D0" w:rsidRDefault="00FC46D0"/>
    <w:p w14:paraId="2B1B5C78" w14:textId="3369A11C" w:rsidR="00D45BC2" w:rsidRPr="00D45BC2" w:rsidRDefault="00D45BC2" w:rsidP="00D45BC2"/>
    <w:p w14:paraId="53B7372B" w14:textId="77777777" w:rsidR="00D45BC2" w:rsidRPr="00D45BC2" w:rsidRDefault="00D45BC2" w:rsidP="00D45BC2">
      <w:pPr>
        <w:rPr>
          <w:b/>
          <w:bCs/>
        </w:rPr>
      </w:pPr>
      <w:r w:rsidRPr="00D45BC2">
        <w:rPr>
          <w:b/>
          <w:bCs/>
        </w:rPr>
        <w:t>3. AACI: The Mechanism for Approximate Authentication and Correction of Images</w:t>
      </w:r>
    </w:p>
    <w:p w14:paraId="36CC42B7" w14:textId="77777777" w:rsidR="00D45BC2" w:rsidRPr="00D45BC2" w:rsidRDefault="00D45BC2" w:rsidP="00D45BC2">
      <w:r w:rsidRPr="00D45BC2">
        <w:rPr>
          <w:b/>
          <w:bCs/>
        </w:rPr>
        <w:t>Motivation &amp; Background</w:t>
      </w:r>
      <w:r w:rsidRPr="00D45BC2">
        <w:br/>
        <w:t xml:space="preserve">Traditional image authentication methods are often too strict (failing if any change occurs) or too loose (allowing some tampering to go undetected). In real-world scenarios, images may undergo benign modifications (like compression, noise, or minor processing) that should not invalidate their authenticity, while still needing to detect and correct malicious tampering. The AACI (Approximate Authentication and Correction of Images) framework is designed to bridge this gap by providing a hybrid approach that combines the strengths of both strict and soft authentication, with built-in error correction and </w:t>
      </w:r>
      <w:proofErr w:type="spellStart"/>
      <w:r w:rsidRPr="00D45BC2">
        <w:t>tunable</w:t>
      </w:r>
      <w:proofErr w:type="spellEnd"/>
      <w:r w:rsidRPr="00D45BC2">
        <w:t xml:space="preserve"> sensitivity.</w:t>
      </w:r>
    </w:p>
    <w:p w14:paraId="55283501" w14:textId="77777777" w:rsidR="00D45BC2" w:rsidRPr="00D45BC2" w:rsidRDefault="00D45BC2" w:rsidP="00D45BC2">
      <w:r w:rsidRPr="00D45BC2">
        <w:rPr>
          <w:b/>
          <w:bCs/>
        </w:rPr>
        <w:t>Core Concepts and Innovations</w:t>
      </w:r>
    </w:p>
    <w:p w14:paraId="02864EFE" w14:textId="77777777" w:rsidR="00D45BC2" w:rsidRPr="00D45BC2" w:rsidRDefault="00D45BC2" w:rsidP="00D45BC2">
      <w:pPr>
        <w:numPr>
          <w:ilvl w:val="0"/>
          <w:numId w:val="11"/>
        </w:numPr>
      </w:pPr>
      <w:r w:rsidRPr="00D45BC2">
        <w:rPr>
          <w:b/>
          <w:bCs/>
        </w:rPr>
        <w:t>Approximate Message Authentication Codes (AMAC):</w:t>
      </w:r>
      <w:r w:rsidRPr="00D45BC2">
        <w:br/>
        <w:t>The heart of AACI is the use of AMACs, which are cryptographic primitives that allow for “fuzzy” authentication—accepting messages that are close (within a threshold) to the original, rather than requiring an exact match. This is crucial for images, where small, non-malicious changes are common.</w:t>
      </w:r>
    </w:p>
    <w:p w14:paraId="759121C3" w14:textId="77777777" w:rsidR="00D45BC2" w:rsidRPr="00D45BC2" w:rsidRDefault="00D45BC2" w:rsidP="00D45BC2">
      <w:pPr>
        <w:numPr>
          <w:ilvl w:val="0"/>
          <w:numId w:val="11"/>
        </w:numPr>
      </w:pPr>
      <w:r w:rsidRPr="00D45BC2">
        <w:rPr>
          <w:b/>
          <w:bCs/>
        </w:rPr>
        <w:t>Hybrid Hard/Soft Authentication:</w:t>
      </w:r>
    </w:p>
    <w:p w14:paraId="5BC93E96" w14:textId="77777777" w:rsidR="00D45BC2" w:rsidRPr="00D45BC2" w:rsidRDefault="00D45BC2" w:rsidP="00D45BC2">
      <w:pPr>
        <w:numPr>
          <w:ilvl w:val="1"/>
          <w:numId w:val="11"/>
        </w:numPr>
      </w:pPr>
      <w:r w:rsidRPr="00D45BC2">
        <w:rPr>
          <w:b/>
          <w:bCs/>
        </w:rPr>
        <w:t>Hard Authentication:</w:t>
      </w:r>
      <w:r w:rsidRPr="00D45BC2">
        <w:t xml:space="preserve"> The most perceptually important parts of the image (DC coefficients from 8x8 DCT blocks) are protected using a standard MAC combined with Reed-Solomon error-correcting codes. This part tolerates no changes, but can correct a limited number of errors.</w:t>
      </w:r>
    </w:p>
    <w:p w14:paraId="5272DDED" w14:textId="77777777" w:rsidR="00D45BC2" w:rsidRPr="00D45BC2" w:rsidRDefault="00D45BC2" w:rsidP="00D45BC2">
      <w:pPr>
        <w:numPr>
          <w:ilvl w:val="1"/>
          <w:numId w:val="11"/>
        </w:numPr>
      </w:pPr>
      <w:r w:rsidRPr="00D45BC2">
        <w:rPr>
          <w:b/>
          <w:bCs/>
        </w:rPr>
        <w:t>Soft Authentication:</w:t>
      </w:r>
      <w:r w:rsidRPr="00D45BC2">
        <w:t xml:space="preserve"> The less critical parts (first 10 AC coefficients from each block) are protected using a universal hash function, allowing for some acceptable modifications (e.g., minor noise or compression artifacts).</w:t>
      </w:r>
    </w:p>
    <w:p w14:paraId="1BB8BA58" w14:textId="77777777" w:rsidR="00D45BC2" w:rsidRPr="00D45BC2" w:rsidRDefault="00D45BC2" w:rsidP="00D45BC2">
      <w:pPr>
        <w:numPr>
          <w:ilvl w:val="0"/>
          <w:numId w:val="11"/>
        </w:numPr>
      </w:pPr>
      <w:r w:rsidRPr="00D45BC2">
        <w:rPr>
          <w:b/>
          <w:bCs/>
        </w:rPr>
        <w:t>Block-Based Processing:</w:t>
      </w:r>
      <w:r w:rsidRPr="00D45BC2">
        <w:br/>
        <w:t>The image is divided into 8x8 blocks (compatible with JPEG). For each block, the DC and AC coefficients are extracted and processed separately for authentication.</w:t>
      </w:r>
    </w:p>
    <w:p w14:paraId="18D1955E" w14:textId="77777777" w:rsidR="00D45BC2" w:rsidRPr="00D45BC2" w:rsidRDefault="00D45BC2" w:rsidP="00D45BC2">
      <w:r w:rsidRPr="00D45BC2">
        <w:rPr>
          <w:b/>
          <w:bCs/>
        </w:rPr>
        <w:t>Workflow and Technical Steps</w:t>
      </w:r>
    </w:p>
    <w:p w14:paraId="3B5BF0FE" w14:textId="77777777" w:rsidR="00D45BC2" w:rsidRPr="00D45BC2" w:rsidRDefault="00D45BC2" w:rsidP="00D45BC2">
      <w:pPr>
        <w:numPr>
          <w:ilvl w:val="0"/>
          <w:numId w:val="12"/>
        </w:numPr>
      </w:pPr>
      <w:r w:rsidRPr="00D45BC2">
        <w:rPr>
          <w:b/>
          <w:bCs/>
        </w:rPr>
        <w:t>Tag Generation (Sender Side):</w:t>
      </w:r>
    </w:p>
    <w:p w14:paraId="513922CE" w14:textId="77777777" w:rsidR="00D45BC2" w:rsidRPr="00D45BC2" w:rsidRDefault="00D45BC2" w:rsidP="00D45BC2">
      <w:pPr>
        <w:numPr>
          <w:ilvl w:val="1"/>
          <w:numId w:val="12"/>
        </w:numPr>
      </w:pPr>
      <w:r w:rsidRPr="00D45BC2">
        <w:t>For each block, compute the DCT and extract the DC and first 10 AC coefficients.</w:t>
      </w:r>
    </w:p>
    <w:p w14:paraId="17F90D35" w14:textId="77777777" w:rsidR="00D45BC2" w:rsidRPr="00D45BC2" w:rsidRDefault="00D45BC2" w:rsidP="00D45BC2">
      <w:pPr>
        <w:numPr>
          <w:ilvl w:val="1"/>
          <w:numId w:val="12"/>
        </w:numPr>
      </w:pPr>
      <w:r w:rsidRPr="00D45BC2">
        <w:lastRenderedPageBreak/>
        <w:t>The DC sequence is encoded using AMAC1 (MAC + Reed-Solomon), producing a tag that is both secure and error-correctable.</w:t>
      </w:r>
    </w:p>
    <w:p w14:paraId="487C71F6" w14:textId="77777777" w:rsidR="00D45BC2" w:rsidRPr="00D45BC2" w:rsidRDefault="00D45BC2" w:rsidP="00D45BC2">
      <w:pPr>
        <w:numPr>
          <w:ilvl w:val="1"/>
          <w:numId w:val="12"/>
        </w:numPr>
      </w:pPr>
      <w:r w:rsidRPr="00D45BC2">
        <w:t>The AC sequence is encoded using AMAC2 (universal hash), producing a tag that is tolerant to small changes.</w:t>
      </w:r>
    </w:p>
    <w:p w14:paraId="692CBDAF" w14:textId="77777777" w:rsidR="00D45BC2" w:rsidRPr="00D45BC2" w:rsidRDefault="00D45BC2" w:rsidP="00D45BC2">
      <w:pPr>
        <w:numPr>
          <w:ilvl w:val="1"/>
          <w:numId w:val="12"/>
        </w:numPr>
      </w:pPr>
      <w:r w:rsidRPr="00D45BC2">
        <w:t xml:space="preserve">The final authentication tag is the concatenation of both </w:t>
      </w:r>
      <w:proofErr w:type="spellStart"/>
      <w:r w:rsidRPr="00D45BC2">
        <w:t>subtags</w:t>
      </w:r>
      <w:proofErr w:type="spellEnd"/>
      <w:r w:rsidRPr="00D45BC2">
        <w:t>.</w:t>
      </w:r>
    </w:p>
    <w:p w14:paraId="7475E22D" w14:textId="77777777" w:rsidR="00D45BC2" w:rsidRPr="00D45BC2" w:rsidRDefault="00D45BC2" w:rsidP="00D45BC2">
      <w:pPr>
        <w:numPr>
          <w:ilvl w:val="0"/>
          <w:numId w:val="12"/>
        </w:numPr>
      </w:pPr>
      <w:r w:rsidRPr="00D45BC2">
        <w:rPr>
          <w:b/>
          <w:bCs/>
        </w:rPr>
        <w:t>Verification (Receiver Side):</w:t>
      </w:r>
    </w:p>
    <w:p w14:paraId="6972BEFF" w14:textId="77777777" w:rsidR="00D45BC2" w:rsidRPr="00D45BC2" w:rsidRDefault="00D45BC2" w:rsidP="00D45BC2">
      <w:pPr>
        <w:numPr>
          <w:ilvl w:val="1"/>
          <w:numId w:val="12"/>
        </w:numPr>
      </w:pPr>
      <w:r w:rsidRPr="00D45BC2">
        <w:t>The received image is decompressed and the same DCT features are extracted.</w:t>
      </w:r>
    </w:p>
    <w:p w14:paraId="72163724" w14:textId="77777777" w:rsidR="00D45BC2" w:rsidRPr="00D45BC2" w:rsidRDefault="00D45BC2" w:rsidP="00D45BC2">
      <w:pPr>
        <w:numPr>
          <w:ilvl w:val="1"/>
          <w:numId w:val="12"/>
        </w:numPr>
      </w:pPr>
      <w:r w:rsidRPr="00D45BC2">
        <w:t>The DC tag is checked first: if it matches, the image is considered authentic in the strict sense; if not, error correction is attempted.</w:t>
      </w:r>
    </w:p>
    <w:p w14:paraId="594E5F9B" w14:textId="77777777" w:rsidR="00D45BC2" w:rsidRPr="00D45BC2" w:rsidRDefault="00D45BC2" w:rsidP="00D45BC2">
      <w:pPr>
        <w:numPr>
          <w:ilvl w:val="1"/>
          <w:numId w:val="12"/>
        </w:numPr>
      </w:pPr>
      <w:r w:rsidRPr="00D45BC2">
        <w:t xml:space="preserve">If error correction succeeds, the AC tag is checked: if enough hash blocks match (above a </w:t>
      </w:r>
      <w:proofErr w:type="spellStart"/>
      <w:r w:rsidRPr="00D45BC2">
        <w:t>tunable</w:t>
      </w:r>
      <w:proofErr w:type="spellEnd"/>
      <w:r w:rsidRPr="00D45BC2">
        <w:t xml:space="preserve"> threshold), the image is accepted as approximately authentic.</w:t>
      </w:r>
    </w:p>
    <w:p w14:paraId="2EB69D25" w14:textId="77777777" w:rsidR="00D45BC2" w:rsidRPr="00D45BC2" w:rsidRDefault="00D45BC2" w:rsidP="00D45BC2">
      <w:pPr>
        <w:numPr>
          <w:ilvl w:val="1"/>
          <w:numId w:val="12"/>
        </w:numPr>
      </w:pPr>
      <w:r w:rsidRPr="00D45BC2">
        <w:t>If either check fails, the image is flagged as unauthentic, and error localization/correction is attempted.</w:t>
      </w:r>
    </w:p>
    <w:p w14:paraId="2EB75422" w14:textId="77777777" w:rsidR="00D45BC2" w:rsidRPr="00D45BC2" w:rsidRDefault="00D45BC2" w:rsidP="00D45BC2">
      <w:r w:rsidRPr="00D45BC2">
        <w:rPr>
          <w:b/>
          <w:bCs/>
        </w:rPr>
        <w:t>Security and Performance Analysis</w:t>
      </w:r>
    </w:p>
    <w:p w14:paraId="4A235EF6" w14:textId="77777777" w:rsidR="00D45BC2" w:rsidRPr="00D45BC2" w:rsidRDefault="00D45BC2" w:rsidP="00D45BC2">
      <w:pPr>
        <w:numPr>
          <w:ilvl w:val="0"/>
          <w:numId w:val="13"/>
        </w:numPr>
      </w:pPr>
      <w:r w:rsidRPr="00D45BC2">
        <w:rPr>
          <w:b/>
          <w:bCs/>
        </w:rPr>
        <w:t>Security:</w:t>
      </w:r>
      <w:r w:rsidRPr="00D45BC2">
        <w:br/>
        <w:t xml:space="preserve">The scheme is </w:t>
      </w:r>
      <w:proofErr w:type="spellStart"/>
      <w:r w:rsidRPr="00D45BC2">
        <w:t>analyzed</w:t>
      </w:r>
      <w:proofErr w:type="spellEnd"/>
      <w:r w:rsidRPr="00D45BC2">
        <w:t xml:space="preserve"> under both active and passive adversary models, with proven resistance to impersonation and substitution attacks. The use of Reed-Solomon codes provides strong error correction, while the universal hash function ensures that even if some blocks are modified, the overall tag remains secure.</w:t>
      </w:r>
    </w:p>
    <w:p w14:paraId="49FEEF90" w14:textId="77777777" w:rsidR="00D45BC2" w:rsidRPr="00D45BC2" w:rsidRDefault="00D45BC2" w:rsidP="00D45BC2">
      <w:pPr>
        <w:numPr>
          <w:ilvl w:val="0"/>
          <w:numId w:val="13"/>
        </w:numPr>
      </w:pPr>
      <w:r w:rsidRPr="00D45BC2">
        <w:rPr>
          <w:b/>
          <w:bCs/>
        </w:rPr>
        <w:t>Error Correction and Localization:</w:t>
      </w:r>
      <w:r w:rsidRPr="00D45BC2">
        <w:br/>
        <w:t>The system can not only detect tampering but also localize and correct errors up to the capability of the Reed-Solomon code. This is demonstrated in simulations with 128x128 grayscale images, where tampered blocks are identified and corrected, resulting in a visually restored image.</w:t>
      </w:r>
    </w:p>
    <w:p w14:paraId="54394C3D" w14:textId="77777777" w:rsidR="00D45BC2" w:rsidRPr="00D45BC2" w:rsidRDefault="00D45BC2" w:rsidP="00D45BC2">
      <w:pPr>
        <w:numPr>
          <w:ilvl w:val="0"/>
          <w:numId w:val="13"/>
        </w:numPr>
      </w:pPr>
      <w:proofErr w:type="spellStart"/>
      <w:r w:rsidRPr="00D45BC2">
        <w:rPr>
          <w:b/>
          <w:bCs/>
        </w:rPr>
        <w:t>Tunable</w:t>
      </w:r>
      <w:proofErr w:type="spellEnd"/>
      <w:r w:rsidRPr="00D45BC2">
        <w:rPr>
          <w:b/>
          <w:bCs/>
        </w:rPr>
        <w:t xml:space="preserve"> Sensitivity:</w:t>
      </w:r>
      <w:r w:rsidRPr="00D45BC2">
        <w:br/>
        <w:t>The threshold for acceptable changes in the AC tag can be adjusted, allowing the system to be more or less strict depending on the application (e.g., medical images vs. social media).</w:t>
      </w:r>
    </w:p>
    <w:p w14:paraId="352EB3B3" w14:textId="77777777" w:rsidR="00D45BC2" w:rsidRPr="00D45BC2" w:rsidRDefault="00D45BC2" w:rsidP="00D45BC2">
      <w:r w:rsidRPr="00D45BC2">
        <w:rPr>
          <w:b/>
          <w:bCs/>
        </w:rPr>
        <w:t>Strengths &amp; Limitations</w:t>
      </w:r>
    </w:p>
    <w:p w14:paraId="5BB0B750" w14:textId="77777777" w:rsidR="00D45BC2" w:rsidRPr="00D45BC2" w:rsidRDefault="00D45BC2" w:rsidP="00D45BC2">
      <w:pPr>
        <w:numPr>
          <w:ilvl w:val="0"/>
          <w:numId w:val="14"/>
        </w:numPr>
      </w:pPr>
      <w:r w:rsidRPr="00D45BC2">
        <w:rPr>
          <w:b/>
          <w:bCs/>
        </w:rPr>
        <w:t>Strengths:</w:t>
      </w:r>
    </w:p>
    <w:p w14:paraId="25755760" w14:textId="77777777" w:rsidR="00D45BC2" w:rsidRPr="00D45BC2" w:rsidRDefault="00D45BC2" w:rsidP="00D45BC2">
      <w:pPr>
        <w:numPr>
          <w:ilvl w:val="1"/>
          <w:numId w:val="14"/>
        </w:numPr>
      </w:pPr>
      <w:r w:rsidRPr="00D45BC2">
        <w:lastRenderedPageBreak/>
        <w:t>Balances strict and soft authentication, making it practical for real-world use.</w:t>
      </w:r>
    </w:p>
    <w:p w14:paraId="21A5B327" w14:textId="77777777" w:rsidR="00D45BC2" w:rsidRPr="00D45BC2" w:rsidRDefault="00D45BC2" w:rsidP="00D45BC2">
      <w:pPr>
        <w:numPr>
          <w:ilvl w:val="1"/>
          <w:numId w:val="14"/>
        </w:numPr>
      </w:pPr>
      <w:r w:rsidRPr="00D45BC2">
        <w:t>Provides error correction and localization, not just detection.</w:t>
      </w:r>
    </w:p>
    <w:p w14:paraId="6CD69843" w14:textId="77777777" w:rsidR="00D45BC2" w:rsidRPr="00D45BC2" w:rsidRDefault="00D45BC2" w:rsidP="00D45BC2">
      <w:pPr>
        <w:numPr>
          <w:ilvl w:val="1"/>
          <w:numId w:val="14"/>
        </w:numPr>
      </w:pPr>
      <w:r w:rsidRPr="00D45BC2">
        <w:t>Security is grounded in well-established cryptographic and coding theory.</w:t>
      </w:r>
    </w:p>
    <w:p w14:paraId="7F9C2BE9" w14:textId="77777777" w:rsidR="00D45BC2" w:rsidRPr="00D45BC2" w:rsidRDefault="00D45BC2" w:rsidP="00D45BC2">
      <w:pPr>
        <w:numPr>
          <w:ilvl w:val="0"/>
          <w:numId w:val="14"/>
        </w:numPr>
      </w:pPr>
      <w:r w:rsidRPr="00D45BC2">
        <w:rPr>
          <w:b/>
          <w:bCs/>
        </w:rPr>
        <w:t>Limitations:</w:t>
      </w:r>
    </w:p>
    <w:p w14:paraId="254D874D" w14:textId="77777777" w:rsidR="00D45BC2" w:rsidRPr="00D45BC2" w:rsidRDefault="00D45BC2" w:rsidP="00D45BC2">
      <w:pPr>
        <w:numPr>
          <w:ilvl w:val="1"/>
          <w:numId w:val="14"/>
        </w:numPr>
      </w:pPr>
      <w:r w:rsidRPr="00D45BC2">
        <w:t>Tag length can be large for high-resolution images, though practical solutions (like tag truncation) are discussed.</w:t>
      </w:r>
    </w:p>
    <w:p w14:paraId="2A4C5FFA" w14:textId="77777777" w:rsidR="00D45BC2" w:rsidRPr="00D45BC2" w:rsidRDefault="00D45BC2" w:rsidP="00D45BC2">
      <w:pPr>
        <w:numPr>
          <w:ilvl w:val="1"/>
          <w:numId w:val="14"/>
        </w:numPr>
      </w:pPr>
      <w:r w:rsidRPr="00D45BC2">
        <w:t>The system’s effectiveness depends on the choice of DCT coefficients and error-correcting code parameters.</w:t>
      </w:r>
    </w:p>
    <w:p w14:paraId="4F0ACCD7" w14:textId="77777777" w:rsidR="00D45BC2" w:rsidRPr="00D45BC2" w:rsidRDefault="00D45BC2" w:rsidP="00D45BC2">
      <w:pPr>
        <w:numPr>
          <w:ilvl w:val="1"/>
          <w:numId w:val="14"/>
        </w:numPr>
      </w:pPr>
      <w:r w:rsidRPr="00D45BC2">
        <w:t>Some attack scenarios (e.g., tampering that only affects unprotected coefficients) may require further analysis.</w:t>
      </w:r>
    </w:p>
    <w:p w14:paraId="6C6137D5" w14:textId="77777777" w:rsidR="00D45BC2" w:rsidRPr="00D45BC2" w:rsidRDefault="00D45BC2" w:rsidP="00D45BC2">
      <w:r w:rsidRPr="00D45BC2">
        <w:rPr>
          <w:b/>
          <w:bCs/>
        </w:rPr>
        <w:t>Unique Contributions</w:t>
      </w:r>
    </w:p>
    <w:p w14:paraId="68A7DD83" w14:textId="77777777" w:rsidR="00D45BC2" w:rsidRPr="00D45BC2" w:rsidRDefault="00D45BC2" w:rsidP="00D45BC2">
      <w:pPr>
        <w:numPr>
          <w:ilvl w:val="0"/>
          <w:numId w:val="15"/>
        </w:numPr>
      </w:pPr>
      <w:r w:rsidRPr="00D45BC2">
        <w:t>Introduction of a hybrid authentication framework that combines hard and soft protection for different image components.</w:t>
      </w:r>
    </w:p>
    <w:p w14:paraId="0AE9E39A" w14:textId="77777777" w:rsidR="00D45BC2" w:rsidRPr="00D45BC2" w:rsidRDefault="00D45BC2" w:rsidP="00D45BC2">
      <w:pPr>
        <w:numPr>
          <w:ilvl w:val="0"/>
          <w:numId w:val="15"/>
        </w:numPr>
      </w:pPr>
      <w:r w:rsidRPr="00D45BC2">
        <w:t>Use of AMACs and Reed-Solomon codes for both security and error correction.</w:t>
      </w:r>
    </w:p>
    <w:p w14:paraId="49CD4BD5" w14:textId="77777777" w:rsidR="00D45BC2" w:rsidRPr="00D45BC2" w:rsidRDefault="00D45BC2" w:rsidP="00D45BC2">
      <w:pPr>
        <w:numPr>
          <w:ilvl w:val="0"/>
          <w:numId w:val="15"/>
        </w:numPr>
      </w:pPr>
      <w:r w:rsidRPr="00D45BC2">
        <w:t xml:space="preserve">Demonstrated ability to not only detect but also correct and localize tampering in images, with </w:t>
      </w:r>
      <w:proofErr w:type="spellStart"/>
      <w:r w:rsidRPr="00D45BC2">
        <w:t>tunable</w:t>
      </w:r>
      <w:proofErr w:type="spellEnd"/>
      <w:r w:rsidRPr="00D45BC2">
        <w:t xml:space="preserve"> sensitivity for different applications.</w:t>
      </w:r>
    </w:p>
    <w:p w14:paraId="1D13B9BB" w14:textId="77777777" w:rsidR="00D45BC2" w:rsidRDefault="00D45BC2"/>
    <w:sectPr w:rsidR="00D45B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067D"/>
    <w:multiLevelType w:val="multilevel"/>
    <w:tmpl w:val="47C6D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E021B5"/>
    <w:multiLevelType w:val="multilevel"/>
    <w:tmpl w:val="B4549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D874A1"/>
    <w:multiLevelType w:val="multilevel"/>
    <w:tmpl w:val="0524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116ED"/>
    <w:multiLevelType w:val="multilevel"/>
    <w:tmpl w:val="51EA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A7B0D"/>
    <w:multiLevelType w:val="multilevel"/>
    <w:tmpl w:val="0C34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B0E0D"/>
    <w:multiLevelType w:val="multilevel"/>
    <w:tmpl w:val="8ADE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AA6CA3"/>
    <w:multiLevelType w:val="multilevel"/>
    <w:tmpl w:val="D476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9C0F8B"/>
    <w:multiLevelType w:val="multilevel"/>
    <w:tmpl w:val="1884D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414197"/>
    <w:multiLevelType w:val="multilevel"/>
    <w:tmpl w:val="0C162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FE4B2A"/>
    <w:multiLevelType w:val="multilevel"/>
    <w:tmpl w:val="A85A2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2F3011"/>
    <w:multiLevelType w:val="multilevel"/>
    <w:tmpl w:val="932A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F0E76"/>
    <w:multiLevelType w:val="multilevel"/>
    <w:tmpl w:val="DFD6A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D00945"/>
    <w:multiLevelType w:val="multilevel"/>
    <w:tmpl w:val="756C4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02124"/>
    <w:multiLevelType w:val="multilevel"/>
    <w:tmpl w:val="251C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2A1A92"/>
    <w:multiLevelType w:val="multilevel"/>
    <w:tmpl w:val="EDA8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AD7796"/>
    <w:multiLevelType w:val="multilevel"/>
    <w:tmpl w:val="07CC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422157">
    <w:abstractNumId w:val="4"/>
  </w:num>
  <w:num w:numId="2" w16cid:durableId="704721024">
    <w:abstractNumId w:val="10"/>
  </w:num>
  <w:num w:numId="3" w16cid:durableId="446438233">
    <w:abstractNumId w:val="14"/>
  </w:num>
  <w:num w:numId="4" w16cid:durableId="217933786">
    <w:abstractNumId w:val="13"/>
  </w:num>
  <w:num w:numId="5" w16cid:durableId="630870358">
    <w:abstractNumId w:val="9"/>
  </w:num>
  <w:num w:numId="6" w16cid:durableId="1145392304">
    <w:abstractNumId w:val="1"/>
  </w:num>
  <w:num w:numId="7" w16cid:durableId="1810709256">
    <w:abstractNumId w:val="6"/>
  </w:num>
  <w:num w:numId="8" w16cid:durableId="453526496">
    <w:abstractNumId w:val="8"/>
  </w:num>
  <w:num w:numId="9" w16cid:durableId="512886103">
    <w:abstractNumId w:val="3"/>
  </w:num>
  <w:num w:numId="10" w16cid:durableId="1194614260">
    <w:abstractNumId w:val="0"/>
  </w:num>
  <w:num w:numId="11" w16cid:durableId="519439372">
    <w:abstractNumId w:val="12"/>
  </w:num>
  <w:num w:numId="12" w16cid:durableId="1666283472">
    <w:abstractNumId w:val="11"/>
  </w:num>
  <w:num w:numId="13" w16cid:durableId="843982729">
    <w:abstractNumId w:val="5"/>
  </w:num>
  <w:num w:numId="14" w16cid:durableId="531840351">
    <w:abstractNumId w:val="15"/>
  </w:num>
  <w:num w:numId="15" w16cid:durableId="139738604">
    <w:abstractNumId w:val="2"/>
  </w:num>
  <w:num w:numId="16" w16cid:durableId="3925125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C2"/>
    <w:rsid w:val="00BA3FB2"/>
    <w:rsid w:val="00D45BC2"/>
    <w:rsid w:val="00E96D6D"/>
    <w:rsid w:val="00FC46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F90FD"/>
  <w15:chartTrackingRefBased/>
  <w15:docId w15:val="{AF577217-083B-4221-AD08-26AAFF31A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BC2"/>
    <w:rPr>
      <w:rFonts w:eastAsiaTheme="majorEastAsia" w:cstheme="majorBidi"/>
      <w:color w:val="272727" w:themeColor="text1" w:themeTint="D8"/>
    </w:rPr>
  </w:style>
  <w:style w:type="paragraph" w:styleId="Title">
    <w:name w:val="Title"/>
    <w:basedOn w:val="Normal"/>
    <w:next w:val="Normal"/>
    <w:link w:val="TitleChar"/>
    <w:uiPriority w:val="10"/>
    <w:qFormat/>
    <w:rsid w:val="00D45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BC2"/>
    <w:pPr>
      <w:spacing w:before="160"/>
      <w:jc w:val="center"/>
    </w:pPr>
    <w:rPr>
      <w:i/>
      <w:iCs/>
      <w:color w:val="404040" w:themeColor="text1" w:themeTint="BF"/>
    </w:rPr>
  </w:style>
  <w:style w:type="character" w:customStyle="1" w:styleId="QuoteChar">
    <w:name w:val="Quote Char"/>
    <w:basedOn w:val="DefaultParagraphFont"/>
    <w:link w:val="Quote"/>
    <w:uiPriority w:val="29"/>
    <w:rsid w:val="00D45BC2"/>
    <w:rPr>
      <w:i/>
      <w:iCs/>
      <w:color w:val="404040" w:themeColor="text1" w:themeTint="BF"/>
    </w:rPr>
  </w:style>
  <w:style w:type="paragraph" w:styleId="ListParagraph">
    <w:name w:val="List Paragraph"/>
    <w:basedOn w:val="Normal"/>
    <w:uiPriority w:val="34"/>
    <w:qFormat/>
    <w:rsid w:val="00D45BC2"/>
    <w:pPr>
      <w:ind w:left="720"/>
      <w:contextualSpacing/>
    </w:pPr>
  </w:style>
  <w:style w:type="character" w:styleId="IntenseEmphasis">
    <w:name w:val="Intense Emphasis"/>
    <w:basedOn w:val="DefaultParagraphFont"/>
    <w:uiPriority w:val="21"/>
    <w:qFormat/>
    <w:rsid w:val="00D45BC2"/>
    <w:rPr>
      <w:i/>
      <w:iCs/>
      <w:color w:val="0F4761" w:themeColor="accent1" w:themeShade="BF"/>
    </w:rPr>
  </w:style>
  <w:style w:type="paragraph" w:styleId="IntenseQuote">
    <w:name w:val="Intense Quote"/>
    <w:basedOn w:val="Normal"/>
    <w:next w:val="Normal"/>
    <w:link w:val="IntenseQuoteChar"/>
    <w:uiPriority w:val="30"/>
    <w:qFormat/>
    <w:rsid w:val="00D45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BC2"/>
    <w:rPr>
      <w:i/>
      <w:iCs/>
      <w:color w:val="0F4761" w:themeColor="accent1" w:themeShade="BF"/>
    </w:rPr>
  </w:style>
  <w:style w:type="character" w:styleId="IntenseReference">
    <w:name w:val="Intense Reference"/>
    <w:basedOn w:val="DefaultParagraphFont"/>
    <w:uiPriority w:val="32"/>
    <w:qFormat/>
    <w:rsid w:val="00D45BC2"/>
    <w:rPr>
      <w:b/>
      <w:bCs/>
      <w:smallCaps/>
      <w:color w:val="0F4761" w:themeColor="accent1" w:themeShade="BF"/>
      <w:spacing w:val="5"/>
    </w:rPr>
  </w:style>
  <w:style w:type="character" w:styleId="Hyperlink">
    <w:name w:val="Hyperlink"/>
    <w:basedOn w:val="DefaultParagraphFont"/>
    <w:uiPriority w:val="99"/>
    <w:unhideWhenUsed/>
    <w:rsid w:val="00D45BC2"/>
    <w:rPr>
      <w:color w:val="467886" w:themeColor="hyperlink"/>
      <w:u w:val="single"/>
    </w:rPr>
  </w:style>
  <w:style w:type="character" w:styleId="UnresolvedMention">
    <w:name w:val="Unresolved Mention"/>
    <w:basedOn w:val="DefaultParagraphFont"/>
    <w:uiPriority w:val="99"/>
    <w:semiHidden/>
    <w:unhideWhenUsed/>
    <w:rsid w:val="00D45B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1787</Words>
  <Characters>10186</Characters>
  <Application>Microsoft Office Word</Application>
  <DocSecurity>0</DocSecurity>
  <Lines>84</Lines>
  <Paragraphs>23</Paragraphs>
  <ScaleCrop>false</ScaleCrop>
  <Company/>
  <LinksUpToDate>false</LinksUpToDate>
  <CharactersWithSpaces>11950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Yadav</dc:creator>
  <cp:keywords/>
  <dc:description/>
  <cp:lastModifiedBy>Tushar Yadav</cp:lastModifiedBy>
  <cp:revision>1</cp:revision>
  <dcterms:created xsi:type="dcterms:W3CDTF">2025-10-12T14:22:00Z</dcterms:created>
  <dcterms:modified xsi:type="dcterms:W3CDTF">2025-10-12T14:25:00Z</dcterms:modified>
</cp:coreProperties>
</file>