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27785807" w:displacedByCustomXml="next"/>
    <w:bookmarkEnd w:id="0" w:displacedByCustomXml="next"/>
    <w:bookmarkStart w:id="1" w:name="_Hlk27936283" w:displacedByCustomXml="next"/>
    <w:sdt>
      <w:sdtPr>
        <w:rPr>
          <w:rFonts w:asciiTheme="majorBidi" w:hAnsiTheme="majorBidi" w:cstheme="majorBidi"/>
          <w:szCs w:val="24"/>
        </w:rPr>
        <w:id w:val="-866992400"/>
        <w:docPartObj>
          <w:docPartGallery w:val="AutoText"/>
        </w:docPartObj>
      </w:sdtPr>
      <w:sdtEndPr>
        <w:rPr>
          <w:lang w:bidi="ar-EG"/>
        </w:rPr>
      </w:sdtEndPr>
      <w:sdtContent>
        <w:sdt>
          <w:sdtPr>
            <w:rPr>
              <w:rFonts w:asciiTheme="majorBidi" w:hAnsiTheme="majorBidi" w:cstheme="majorBidi"/>
            </w:rPr>
            <w:id w:val="-2032027952"/>
            <w:docPartObj>
              <w:docPartGallery w:val="AutoText"/>
            </w:docPartObj>
          </w:sdtPr>
          <w:sdtEndPr/>
          <w:sdtContent>
            <w:p w14:paraId="112BAD21" w14:textId="77777777" w:rsidR="00146EC3" w:rsidRDefault="00110BA1" w:rsidP="00400106">
              <w:pPr>
                <w:bidi w:val="0"/>
                <w:rPr>
                  <w:rFonts w:asciiTheme="majorBidi" w:hAnsiTheme="majorBidi" w:cstheme="majorBidi"/>
                </w:rPr>
              </w:pPr>
              <w:r>
                <w:rPr>
                  <w:rFonts w:asciiTheme="majorBidi" w:hAnsiTheme="majorBidi" w:cstheme="majorBidi"/>
                  <w:noProof/>
                  <w:color w:val="4472C4" w:themeColor="accent1"/>
                  <w:szCs w:val="24"/>
                  <w:lang w:val="en-GB" w:eastAsia="en-GB"/>
                </w:rPr>
                <w:drawing>
                  <wp:anchor distT="0" distB="0" distL="114300" distR="114300" simplePos="0" relativeHeight="251685888" behindDoc="1" locked="0" layoutInCell="1" allowOverlap="1" wp14:anchorId="144E7CB8" wp14:editId="22134B34">
                    <wp:simplePos x="0" y="0"/>
                    <wp:positionH relativeFrom="margin">
                      <wp:posOffset>5190490</wp:posOffset>
                    </wp:positionH>
                    <wp:positionV relativeFrom="paragraph">
                      <wp:posOffset>8890</wp:posOffset>
                    </wp:positionV>
                    <wp:extent cx="1416050" cy="14224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hqprint">
                              <a:extLst>
                                <a:ext uri="{28A0092B-C50C-407E-A947-70E740481C1C}">
                                  <a14:useLocalDpi xmlns:a14="http://schemas.microsoft.com/office/drawing/2010/main" val="0"/>
                                </a:ext>
                              </a:extLst>
                            </a:blip>
                            <a:srcRect/>
                            <a:stretch>
                              <a:fillRect/>
                            </a:stretch>
                          </pic:blipFill>
                          <pic:spPr>
                            <a:xfrm>
                              <a:off x="0" y="0"/>
                              <a:ext cx="1415986" cy="1422541"/>
                            </a:xfrm>
                            <a:prstGeom prst="rect">
                              <a:avLst/>
                            </a:prstGeom>
                            <a:ln>
                              <a:noFill/>
                            </a:ln>
                          </pic:spPr>
                        </pic:pic>
                      </a:graphicData>
                    </a:graphic>
                  </wp:anchor>
                </w:drawing>
              </w:r>
              <w:r>
                <w:rPr>
                  <w:rFonts w:asciiTheme="majorBidi" w:hAnsiTheme="majorBidi" w:cstheme="majorBidi"/>
                  <w:noProof/>
                  <w:szCs w:val="24"/>
                  <w:lang w:val="en-GB" w:eastAsia="en-GB"/>
                </w:rPr>
                <w:drawing>
                  <wp:anchor distT="0" distB="0" distL="114300" distR="114300" simplePos="0" relativeHeight="251681792" behindDoc="0" locked="0" layoutInCell="1" allowOverlap="1" wp14:anchorId="5938D1BF" wp14:editId="73D36DA4">
                    <wp:simplePos x="0" y="0"/>
                    <wp:positionH relativeFrom="margin">
                      <wp:posOffset>-8890</wp:posOffset>
                    </wp:positionH>
                    <wp:positionV relativeFrom="paragraph">
                      <wp:posOffset>26670</wp:posOffset>
                    </wp:positionV>
                    <wp:extent cx="1631315" cy="16402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anchor>
                </w:drawing>
              </w:r>
              <w:r>
                <w:rPr>
                  <w:rFonts w:asciiTheme="majorBidi" w:hAnsiTheme="majorBidi" w:cstheme="majorBidi"/>
                  <w:noProof/>
                  <w:szCs w:val="24"/>
                  <w:lang w:val="en-GB" w:eastAsia="en-GB"/>
                </w:rPr>
                <w:drawing>
                  <wp:anchor distT="0" distB="0" distL="114300" distR="114300" simplePos="0" relativeHeight="251683840" behindDoc="0" locked="0" layoutInCell="1" allowOverlap="1" wp14:anchorId="112223F1" wp14:editId="65C995A9">
                    <wp:simplePos x="0" y="0"/>
                    <wp:positionH relativeFrom="margin">
                      <wp:align>center</wp:align>
                    </wp:positionH>
                    <wp:positionV relativeFrom="paragraph">
                      <wp:posOffset>26670</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anchor>
                </w:drawing>
              </w:r>
            </w:p>
          </w:sdtContent>
        </w:sdt>
        <w:p w14:paraId="539D814F" w14:textId="77777777" w:rsidR="00146EC3" w:rsidRDefault="00146EC3" w:rsidP="00400106">
          <w:pPr>
            <w:bidi w:val="0"/>
            <w:spacing w:line="240" w:lineRule="auto"/>
            <w:rPr>
              <w:rFonts w:asciiTheme="majorBidi" w:hAnsiTheme="majorBidi" w:cstheme="majorBidi"/>
              <w:szCs w:val="24"/>
              <w:lang w:bidi="ar-EG"/>
            </w:rPr>
          </w:pPr>
        </w:p>
        <w:p w14:paraId="5C76A7FD" w14:textId="77777777" w:rsidR="00146EC3" w:rsidRDefault="00110BA1" w:rsidP="00400106">
          <w:pPr>
            <w:tabs>
              <w:tab w:val="left" w:pos="956"/>
              <w:tab w:val="left" w:pos="4178"/>
            </w:tabs>
            <w:bidi w:val="0"/>
            <w:rPr>
              <w:rFonts w:asciiTheme="majorBidi" w:hAnsiTheme="majorBidi" w:cstheme="majorBidi"/>
              <w:szCs w:val="24"/>
              <w:lang w:bidi="ar-EG"/>
            </w:rPr>
            <w:sectPr w:rsidR="00146EC3">
              <w:footerReference w:type="default" r:id="rId12"/>
              <w:footerReference w:type="first" r:id="rId13"/>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Pr>
              <w:rFonts w:asciiTheme="majorBidi" w:hAnsiTheme="majorBidi" w:cstheme="majorBidi"/>
              <w:noProof/>
              <w:szCs w:val="24"/>
              <w:lang w:bidi="ar-EG"/>
            </w:rPr>
            <mc:AlternateContent>
              <mc:Choice Requires="wps">
                <w:drawing>
                  <wp:anchor distT="365760" distB="365760" distL="0" distR="0" simplePos="0" relativeHeight="251699200" behindDoc="0" locked="0" layoutInCell="1" allowOverlap="1" wp14:anchorId="017F6EAF" wp14:editId="10C5CD79">
                    <wp:simplePos x="0" y="0"/>
                    <wp:positionH relativeFrom="margin">
                      <wp:posOffset>-558800</wp:posOffset>
                    </wp:positionH>
                    <wp:positionV relativeFrom="margin">
                      <wp:posOffset>5905500</wp:posOffset>
                    </wp:positionV>
                    <wp:extent cx="7861300" cy="4986020"/>
                    <wp:effectExtent l="0" t="0" r="6350" b="5080"/>
                    <wp:wrapTopAndBottom/>
                    <wp:docPr id="148" name="Rectangle 148"/>
                    <wp:cNvGraphicFramePr/>
                    <a:graphic xmlns:a="http://schemas.openxmlformats.org/drawingml/2006/main">
                      <a:graphicData uri="http://schemas.microsoft.com/office/word/2010/wordprocessingShape">
                        <wps:wsp>
                          <wps:cNvSpPr/>
                          <wps:spPr>
                            <a:xfrm>
                              <a:off x="0" y="0"/>
                              <a:ext cx="7861300" cy="4986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E8304" w14:textId="77777777" w:rsidR="00364A2E" w:rsidRDefault="005D7B9A" w:rsidP="00364A2E">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Course</w:t>
                                </w:r>
                                <w:r>
                                  <w:rPr>
                                    <w:rFonts w:asciiTheme="majorBidi" w:hAnsiTheme="majorBidi" w:cstheme="majorBidi"/>
                                    <w:b/>
                                    <w:bCs/>
                                    <w:color w:val="4472C4" w:themeColor="accent1"/>
                                    <w:sz w:val="40"/>
                                    <w:szCs w:val="40"/>
                                  </w:rPr>
                                  <w:t>: MRI</w:t>
                                </w:r>
                              </w:p>
                              <w:p w14:paraId="0E58F979" w14:textId="564B6D57" w:rsidR="00364A2E" w:rsidRDefault="00364A2E" w:rsidP="00364A2E">
                                <w:pPr>
                                  <w:pStyle w:val="NoSpacing"/>
                                  <w:tabs>
                                    <w:tab w:val="left" w:pos="4111"/>
                                  </w:tabs>
                                  <w:ind w:left="153"/>
                                  <w:rPr>
                                    <w:rStyle w:val="IntenseEmphasis1"/>
                                    <w:rFonts w:asciiTheme="majorBidi" w:hAnsiTheme="majorBidi" w:cstheme="majorBidi"/>
                                    <w:i w:val="0"/>
                                    <w:iCs w:val="0"/>
                                    <w:sz w:val="36"/>
                                    <w:szCs w:val="36"/>
                                  </w:rPr>
                                </w:pPr>
                                <w:r>
                                  <w:rPr>
                                    <w:rFonts w:asciiTheme="majorBidi" w:hAnsiTheme="majorBidi" w:cstheme="majorBidi"/>
                                    <w:color w:val="4472C4" w:themeColor="accent1"/>
                                    <w:sz w:val="36"/>
                                    <w:szCs w:val="36"/>
                                  </w:rPr>
                                  <w:t xml:space="preserve">            </w:t>
                                </w:r>
                                <w:r>
                                  <w:rPr>
                                    <w:rStyle w:val="IntenseEmphasis1"/>
                                    <w:rFonts w:asciiTheme="majorBidi" w:hAnsiTheme="majorBidi" w:cstheme="majorBidi"/>
                                    <w:i w:val="0"/>
                                    <w:iCs w:val="0"/>
                                    <w:sz w:val="40"/>
                                    <w:szCs w:val="40"/>
                                  </w:rPr>
                                  <w:t>Team members</w:t>
                                </w:r>
                                <w:r>
                                  <w:rPr>
                                    <w:rStyle w:val="IntenseEmphasis1"/>
                                    <w:rFonts w:asciiTheme="majorBidi" w:hAnsiTheme="majorBidi" w:cstheme="majorBidi"/>
                                    <w:i w:val="0"/>
                                    <w:iCs w:val="0"/>
                                    <w:sz w:val="36"/>
                                    <w:szCs w:val="36"/>
                                  </w:rPr>
                                  <w:t>:</w:t>
                                </w:r>
                              </w:p>
                              <w:p w14:paraId="066751A1" w14:textId="77777777" w:rsidR="00364A2E" w:rsidRDefault="00364A2E" w:rsidP="00364A2E">
                                <w:pPr>
                                  <w:pStyle w:val="NoSpacing"/>
                                  <w:tabs>
                                    <w:tab w:val="left" w:pos="4111"/>
                                  </w:tabs>
                                  <w:ind w:left="153" w:right="314" w:firstLine="567"/>
                                  <w:rPr>
                                    <w:rStyle w:val="IntenseEmphasis1"/>
                                    <w:rFonts w:asciiTheme="majorBidi" w:hAnsiTheme="majorBidi" w:cstheme="majorBidi"/>
                                    <w:i w:val="0"/>
                                    <w:iCs w:val="0"/>
                                    <w:sz w:val="36"/>
                                    <w:szCs w:val="36"/>
                                  </w:rPr>
                                </w:pPr>
                              </w:p>
                              <w:tbl>
                                <w:tblPr>
                                  <w:tblStyle w:val="GridTable4-Accent1"/>
                                  <w:tblW w:w="0" w:type="auto"/>
                                  <w:tblInd w:w="1413" w:type="dxa"/>
                                  <w:tblLayout w:type="fixed"/>
                                  <w:tblLook w:val="04A0" w:firstRow="1" w:lastRow="0" w:firstColumn="1" w:lastColumn="0" w:noHBand="0" w:noVBand="1"/>
                                </w:tblPr>
                                <w:tblGrid>
                                  <w:gridCol w:w="4536"/>
                                  <w:gridCol w:w="1276"/>
                                  <w:gridCol w:w="1134"/>
                                  <w:gridCol w:w="2787"/>
                                </w:tblGrid>
                                <w:tr w:rsidR="00364A2E" w14:paraId="127078DD" w14:textId="77777777" w:rsidTr="00364A2E">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44B34995" w14:textId="77777777" w:rsidR="00364A2E" w:rsidRPr="00B549C4" w:rsidRDefault="00364A2E" w:rsidP="00364A2E">
                                      <w:pPr>
                                        <w:pStyle w:val="NoSpacing"/>
                                        <w:tabs>
                                          <w:tab w:val="left" w:pos="4111"/>
                                        </w:tabs>
                                        <w:ind w:right="314"/>
                                        <w:jc w:val="center"/>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color w:val="FFFFFF" w:themeColor="background1"/>
                                          <w:sz w:val="36"/>
                                          <w:szCs w:val="36"/>
                                        </w:rPr>
                                        <w:t>N</w:t>
                                      </w:r>
                                      <w:r w:rsidRPr="00B549C4">
                                        <w:rPr>
                                          <w:rStyle w:val="IntenseEmphasis1"/>
                                          <w:rFonts w:asciiTheme="majorBidi" w:hAnsiTheme="majorBidi" w:cstheme="majorBidi"/>
                                          <w:color w:val="FFFFFF" w:themeColor="background1"/>
                                          <w:sz w:val="36"/>
                                          <w:szCs w:val="36"/>
                                        </w:rPr>
                                        <w:t>ame</w:t>
                                      </w:r>
                                    </w:p>
                                  </w:tc>
                                  <w:tc>
                                    <w:tcPr>
                                      <w:tcW w:w="1276" w:type="dxa"/>
                                    </w:tcPr>
                                    <w:p w14:paraId="2D1AA688"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SEC</w:t>
                                      </w:r>
                                    </w:p>
                                  </w:tc>
                                  <w:tc>
                                    <w:tcPr>
                                      <w:tcW w:w="1134" w:type="dxa"/>
                                    </w:tcPr>
                                    <w:p w14:paraId="72737B3B"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BN</w:t>
                                      </w:r>
                                    </w:p>
                                  </w:tc>
                                  <w:tc>
                                    <w:tcPr>
                                      <w:tcW w:w="2787" w:type="dxa"/>
                                    </w:tcPr>
                                    <w:p w14:paraId="534B7FBE" w14:textId="2F504E19" w:rsidR="00364A2E" w:rsidRPr="00830628" w:rsidRDefault="00364A2E" w:rsidP="00364A2E">
                                      <w:pPr>
                                        <w:pStyle w:val="NoSpacing"/>
                                        <w:tabs>
                                          <w:tab w:val="left" w:pos="4111"/>
                                        </w:tabs>
                                        <w:ind w:right="314"/>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Seating No.</w:t>
                                      </w:r>
                                    </w:p>
                                  </w:tc>
                                </w:tr>
                                <w:tr w:rsidR="00364A2E" w14:paraId="7D7E3CBF" w14:textId="77777777" w:rsidTr="00364A2E">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4536" w:type="dxa"/>
                                    </w:tcPr>
                                    <w:p w14:paraId="7FD96BC8" w14:textId="5A31E80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proofErr w:type="spellStart"/>
                                      <w:r>
                                        <w:rPr>
                                          <w:rStyle w:val="IntenseEmphasis1"/>
                                          <w:rFonts w:asciiTheme="majorBidi" w:hAnsiTheme="majorBidi" w:cstheme="majorBidi"/>
                                          <w:i w:val="0"/>
                                          <w:iCs w:val="0"/>
                                          <w:sz w:val="36"/>
                                          <w:szCs w:val="36"/>
                                        </w:rPr>
                                        <w:t>Remon</w:t>
                                      </w:r>
                                      <w:proofErr w:type="spellEnd"/>
                                      <w:r>
                                        <w:rPr>
                                          <w:rStyle w:val="IntenseEmphasis1"/>
                                          <w:rFonts w:asciiTheme="majorBidi" w:hAnsiTheme="majorBidi" w:cstheme="majorBidi"/>
                                          <w:i w:val="0"/>
                                          <w:iCs w:val="0"/>
                                          <w:sz w:val="36"/>
                                          <w:szCs w:val="36"/>
                                        </w:rPr>
                                        <w:t xml:space="preserve"> </w:t>
                                      </w:r>
                                      <w:proofErr w:type="spellStart"/>
                                      <w:r>
                                        <w:rPr>
                                          <w:rStyle w:val="IntenseEmphasis1"/>
                                          <w:rFonts w:asciiTheme="majorBidi" w:hAnsiTheme="majorBidi" w:cstheme="majorBidi"/>
                                          <w:i w:val="0"/>
                                          <w:iCs w:val="0"/>
                                          <w:sz w:val="36"/>
                                          <w:szCs w:val="36"/>
                                        </w:rPr>
                                        <w:t>Alber</w:t>
                                      </w:r>
                                      <w:proofErr w:type="spellEnd"/>
                                    </w:p>
                                  </w:tc>
                                  <w:tc>
                                    <w:tcPr>
                                      <w:tcW w:w="1276" w:type="dxa"/>
                                    </w:tcPr>
                                    <w:p w14:paraId="5308CC05"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1387B91B" w14:textId="03997CE4"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31</w:t>
                                      </w:r>
                                    </w:p>
                                  </w:tc>
                                  <w:tc>
                                    <w:tcPr>
                                      <w:tcW w:w="2787" w:type="dxa"/>
                                    </w:tcPr>
                                    <w:p w14:paraId="58D4F9C1" w14:textId="188BDF3A"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53031</w:t>
                                      </w:r>
                                    </w:p>
                                  </w:tc>
                                </w:tr>
                                <w:tr w:rsidR="00364A2E" w14:paraId="02D108F3"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6EED7135" w14:textId="2EF9AE7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Rawan Sayed</w:t>
                                      </w:r>
                                    </w:p>
                                  </w:tc>
                                  <w:tc>
                                    <w:tcPr>
                                      <w:tcW w:w="1276" w:type="dxa"/>
                                    </w:tcPr>
                                    <w:p w14:paraId="261CE7FB" w14:textId="77777777"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3DFC470D" w14:textId="7CE0DEA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30</w:t>
                                      </w:r>
                                    </w:p>
                                  </w:tc>
                                  <w:tc>
                                    <w:tcPr>
                                      <w:tcW w:w="2787" w:type="dxa"/>
                                    </w:tcPr>
                                    <w:p w14:paraId="123E8069" w14:textId="45F0C514"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53030</w:t>
                                      </w:r>
                                    </w:p>
                                  </w:tc>
                                </w:tr>
                                <w:tr w:rsidR="00364A2E" w14:paraId="7B49E203" w14:textId="77777777" w:rsidTr="00364A2E">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28510CB9" w14:textId="266424BB"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Sara Adel</w:t>
                                      </w:r>
                                    </w:p>
                                  </w:tc>
                                  <w:tc>
                                    <w:tcPr>
                                      <w:tcW w:w="1276" w:type="dxa"/>
                                    </w:tcPr>
                                    <w:p w14:paraId="4861E2C3"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6E451D3E" w14:textId="4B89D2C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35</w:t>
                                      </w:r>
                                    </w:p>
                                  </w:tc>
                                  <w:tc>
                                    <w:tcPr>
                                      <w:tcW w:w="2787" w:type="dxa"/>
                                    </w:tcPr>
                                    <w:p w14:paraId="6C7FBB86" w14:textId="1B43C00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53035</w:t>
                                      </w:r>
                                    </w:p>
                                  </w:tc>
                                </w:tr>
                                <w:tr w:rsidR="00364A2E" w14:paraId="16B68B2B"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5C70814D" w14:textId="68583F18"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sz w:val="36"/>
                                          <w:szCs w:val="36"/>
                                        </w:rPr>
                                        <w:t xml:space="preserve">Mohammed </w:t>
                                      </w:r>
                                      <w:proofErr w:type="spellStart"/>
                                      <w:r>
                                        <w:rPr>
                                          <w:rStyle w:val="IntenseEmphasis1"/>
                                          <w:rFonts w:asciiTheme="majorBidi" w:hAnsiTheme="majorBidi" w:cstheme="majorBidi"/>
                                          <w:sz w:val="36"/>
                                          <w:szCs w:val="36"/>
                                        </w:rPr>
                                        <w:t>ElMoatasem</w:t>
                                      </w:r>
                                      <w:proofErr w:type="spellEnd"/>
                                    </w:p>
                                  </w:tc>
                                  <w:tc>
                                    <w:tcPr>
                                      <w:tcW w:w="1276" w:type="dxa"/>
                                    </w:tcPr>
                                    <w:p w14:paraId="631D5CAF" w14:textId="72086E0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2</w:t>
                                      </w:r>
                                    </w:p>
                                  </w:tc>
                                  <w:tc>
                                    <w:tcPr>
                                      <w:tcW w:w="1134" w:type="dxa"/>
                                    </w:tcPr>
                                    <w:p w14:paraId="78798D1F" w14:textId="68BF402F" w:rsidR="00364A2E" w:rsidRDefault="00D325C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18</w:t>
                                      </w:r>
                                    </w:p>
                                  </w:tc>
                                  <w:tc>
                                    <w:tcPr>
                                      <w:tcW w:w="2787" w:type="dxa"/>
                                    </w:tcPr>
                                    <w:p w14:paraId="6A27DF83" w14:textId="46E25E8E"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53063</w:t>
                                      </w:r>
                                    </w:p>
                                  </w:tc>
                                </w:tr>
                              </w:tbl>
                              <w:p w14:paraId="55391AA4" w14:textId="4098AB73" w:rsidR="005D7B9A" w:rsidRDefault="005D7B9A" w:rsidP="00364A2E">
                                <w:pPr>
                                  <w:pStyle w:val="NoSpacing"/>
                                  <w:tabs>
                                    <w:tab w:val="left" w:pos="4111"/>
                                  </w:tabs>
                                  <w:ind w:left="153" w:right="314" w:firstLine="567"/>
                                  <w:rPr>
                                    <w:rStyle w:val="IntenseEmphasis1"/>
                                    <w:rFonts w:asciiTheme="majorBidi" w:hAnsiTheme="majorBidi" w:cstheme="majorBidi"/>
                                    <w:i w:val="0"/>
                                    <w:iCs w:val="0"/>
                                    <w:sz w:val="36"/>
                                    <w:szCs w:val="36"/>
                                  </w:rPr>
                                </w:pPr>
                              </w:p>
                              <w:p w14:paraId="0ABFE11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7E2A1AB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304F107B" w14:textId="77777777" w:rsidR="005D7B9A" w:rsidRDefault="005D7B9A">
                                <w:pPr>
                                  <w:pStyle w:val="NoSpacing"/>
                                  <w:jc w:val="center"/>
                                  <w:rPr>
                                    <w:rFonts w:asciiTheme="majorBidi" w:hAnsiTheme="majorBidi" w:cstheme="majorBidi"/>
                                    <w:b/>
                                    <w:bCs/>
                                    <w:color w:val="4472C4" w:themeColor="accent1"/>
                                    <w:sz w:val="40"/>
                                    <w:szCs w:val="40"/>
                                  </w:rPr>
                                </w:pPr>
                                <w:r>
                                  <w:rPr>
                                    <w:rStyle w:val="IntenseEmphasis1"/>
                                    <w:rFonts w:asciiTheme="majorBidi" w:hAnsiTheme="majorBidi" w:cstheme="majorBidi"/>
                                    <w:i w:val="0"/>
                                    <w:iCs w:val="0"/>
                                    <w:sz w:val="44"/>
                                    <w:szCs w:val="44"/>
                                  </w:rPr>
                                  <w:t>Submitted to Dr. Inas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017F6EAF" id="Rectangle 148" o:spid="_x0000_s1026" style="position:absolute;margin-left:-44pt;margin-top:465pt;width:619pt;height:392.6pt;z-index:251699200;visibility:visible;mso-wrap-style:square;mso-wrap-distance-left:0;mso-wrap-distance-top:28.8pt;mso-wrap-distance-right:0;mso-wrap-distance-bottom:28.8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" filled="f" stroked="f" strokeweight="1pt">
                    <v:textbox inset="0,0,0,0">
                      <w:txbxContent>
                        <w:p w14:paraId="150E8304" w14:textId="77777777" w:rsidR="00364A2E" w:rsidRDefault="005D7B9A" w:rsidP="00364A2E">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Course</w:t>
                          </w:r>
                          <w:r>
                            <w:rPr>
                              <w:rFonts w:asciiTheme="majorBidi" w:hAnsiTheme="majorBidi" w:cstheme="majorBidi"/>
                              <w:b/>
                              <w:bCs/>
                              <w:color w:val="4472C4" w:themeColor="accent1"/>
                              <w:sz w:val="40"/>
                              <w:szCs w:val="40"/>
                            </w:rPr>
                            <w:t>: MRI</w:t>
                          </w:r>
                        </w:p>
                        <w:p w14:paraId="0E58F979" w14:textId="564B6D57" w:rsidR="00364A2E" w:rsidRDefault="00364A2E" w:rsidP="00364A2E">
                          <w:pPr>
                            <w:pStyle w:val="NoSpacing"/>
                            <w:tabs>
                              <w:tab w:val="left" w:pos="4111"/>
                            </w:tabs>
                            <w:ind w:left="153"/>
                            <w:rPr>
                              <w:rStyle w:val="IntenseEmphasis1"/>
                              <w:rFonts w:asciiTheme="majorBidi" w:hAnsiTheme="majorBidi" w:cstheme="majorBidi"/>
                              <w:i w:val="0"/>
                              <w:iCs w:val="0"/>
                              <w:sz w:val="36"/>
                              <w:szCs w:val="36"/>
                            </w:rPr>
                          </w:pPr>
                          <w:r>
                            <w:rPr>
                              <w:rFonts w:asciiTheme="majorBidi" w:hAnsiTheme="majorBidi" w:cstheme="majorBidi"/>
                              <w:color w:val="4472C4" w:themeColor="accent1"/>
                              <w:sz w:val="36"/>
                              <w:szCs w:val="36"/>
                            </w:rPr>
                            <w:t xml:space="preserve">            </w:t>
                          </w:r>
                          <w:r>
                            <w:rPr>
                              <w:rStyle w:val="IntenseEmphasis1"/>
                              <w:rFonts w:asciiTheme="majorBidi" w:hAnsiTheme="majorBidi" w:cstheme="majorBidi"/>
                              <w:i w:val="0"/>
                              <w:iCs w:val="0"/>
                              <w:sz w:val="40"/>
                              <w:szCs w:val="40"/>
                            </w:rPr>
                            <w:t>Team members</w:t>
                          </w:r>
                          <w:r>
                            <w:rPr>
                              <w:rStyle w:val="IntenseEmphasis1"/>
                              <w:rFonts w:asciiTheme="majorBidi" w:hAnsiTheme="majorBidi" w:cstheme="majorBidi"/>
                              <w:i w:val="0"/>
                              <w:iCs w:val="0"/>
                              <w:sz w:val="36"/>
                              <w:szCs w:val="36"/>
                            </w:rPr>
                            <w:t>:</w:t>
                          </w:r>
                        </w:p>
                        <w:p w14:paraId="066751A1" w14:textId="77777777" w:rsidR="00364A2E" w:rsidRDefault="00364A2E" w:rsidP="00364A2E">
                          <w:pPr>
                            <w:pStyle w:val="NoSpacing"/>
                            <w:tabs>
                              <w:tab w:val="left" w:pos="4111"/>
                            </w:tabs>
                            <w:ind w:left="153" w:right="314" w:firstLine="567"/>
                            <w:rPr>
                              <w:rStyle w:val="IntenseEmphasis1"/>
                              <w:rFonts w:asciiTheme="majorBidi" w:hAnsiTheme="majorBidi" w:cstheme="majorBidi"/>
                              <w:i w:val="0"/>
                              <w:iCs w:val="0"/>
                              <w:sz w:val="36"/>
                              <w:szCs w:val="36"/>
                            </w:rPr>
                          </w:pPr>
                        </w:p>
                        <w:tbl>
                          <w:tblPr>
                            <w:tblStyle w:val="GridTable4-Accent1"/>
                            <w:tblW w:w="0" w:type="auto"/>
                            <w:tblInd w:w="1413" w:type="dxa"/>
                            <w:tblLayout w:type="fixed"/>
                            <w:tblLook w:val="04A0" w:firstRow="1" w:lastRow="0" w:firstColumn="1" w:lastColumn="0" w:noHBand="0" w:noVBand="1"/>
                          </w:tblPr>
                          <w:tblGrid>
                            <w:gridCol w:w="4536"/>
                            <w:gridCol w:w="1276"/>
                            <w:gridCol w:w="1134"/>
                            <w:gridCol w:w="2787"/>
                          </w:tblGrid>
                          <w:tr w:rsidR="00364A2E" w14:paraId="127078DD" w14:textId="77777777" w:rsidTr="00364A2E">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44B34995" w14:textId="77777777" w:rsidR="00364A2E" w:rsidRPr="00B549C4" w:rsidRDefault="00364A2E" w:rsidP="00364A2E">
                                <w:pPr>
                                  <w:pStyle w:val="NoSpacing"/>
                                  <w:tabs>
                                    <w:tab w:val="left" w:pos="4111"/>
                                  </w:tabs>
                                  <w:ind w:right="314"/>
                                  <w:jc w:val="center"/>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color w:val="FFFFFF" w:themeColor="background1"/>
                                    <w:sz w:val="36"/>
                                    <w:szCs w:val="36"/>
                                  </w:rPr>
                                  <w:t>N</w:t>
                                </w:r>
                                <w:r w:rsidRPr="00B549C4">
                                  <w:rPr>
                                    <w:rStyle w:val="IntenseEmphasis1"/>
                                    <w:rFonts w:asciiTheme="majorBidi" w:hAnsiTheme="majorBidi" w:cstheme="majorBidi"/>
                                    <w:color w:val="FFFFFF" w:themeColor="background1"/>
                                    <w:sz w:val="36"/>
                                    <w:szCs w:val="36"/>
                                  </w:rPr>
                                  <w:t>ame</w:t>
                                </w:r>
                              </w:p>
                            </w:tc>
                            <w:tc>
                              <w:tcPr>
                                <w:tcW w:w="1276" w:type="dxa"/>
                              </w:tcPr>
                              <w:p w14:paraId="2D1AA688"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SEC</w:t>
                                </w:r>
                              </w:p>
                            </w:tc>
                            <w:tc>
                              <w:tcPr>
                                <w:tcW w:w="1134" w:type="dxa"/>
                              </w:tcPr>
                              <w:p w14:paraId="72737B3B"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BN</w:t>
                                </w:r>
                              </w:p>
                            </w:tc>
                            <w:tc>
                              <w:tcPr>
                                <w:tcW w:w="2787" w:type="dxa"/>
                              </w:tcPr>
                              <w:p w14:paraId="534B7FBE" w14:textId="2F504E19" w:rsidR="00364A2E" w:rsidRPr="00830628" w:rsidRDefault="00364A2E" w:rsidP="00364A2E">
                                <w:pPr>
                                  <w:pStyle w:val="NoSpacing"/>
                                  <w:tabs>
                                    <w:tab w:val="left" w:pos="4111"/>
                                  </w:tabs>
                                  <w:ind w:right="314"/>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Seating No.</w:t>
                                </w:r>
                              </w:p>
                            </w:tc>
                          </w:tr>
                          <w:tr w:rsidR="00364A2E" w14:paraId="7D7E3CBF" w14:textId="77777777" w:rsidTr="00364A2E">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4536" w:type="dxa"/>
                              </w:tcPr>
                              <w:p w14:paraId="7FD96BC8" w14:textId="5A31E80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proofErr w:type="spellStart"/>
                                <w:r>
                                  <w:rPr>
                                    <w:rStyle w:val="IntenseEmphasis1"/>
                                    <w:rFonts w:asciiTheme="majorBidi" w:hAnsiTheme="majorBidi" w:cstheme="majorBidi"/>
                                    <w:i w:val="0"/>
                                    <w:iCs w:val="0"/>
                                    <w:sz w:val="36"/>
                                    <w:szCs w:val="36"/>
                                  </w:rPr>
                                  <w:t>Remon</w:t>
                                </w:r>
                                <w:proofErr w:type="spellEnd"/>
                                <w:r>
                                  <w:rPr>
                                    <w:rStyle w:val="IntenseEmphasis1"/>
                                    <w:rFonts w:asciiTheme="majorBidi" w:hAnsiTheme="majorBidi" w:cstheme="majorBidi"/>
                                    <w:i w:val="0"/>
                                    <w:iCs w:val="0"/>
                                    <w:sz w:val="36"/>
                                    <w:szCs w:val="36"/>
                                  </w:rPr>
                                  <w:t xml:space="preserve"> </w:t>
                                </w:r>
                                <w:proofErr w:type="spellStart"/>
                                <w:r>
                                  <w:rPr>
                                    <w:rStyle w:val="IntenseEmphasis1"/>
                                    <w:rFonts w:asciiTheme="majorBidi" w:hAnsiTheme="majorBidi" w:cstheme="majorBidi"/>
                                    <w:i w:val="0"/>
                                    <w:iCs w:val="0"/>
                                    <w:sz w:val="36"/>
                                    <w:szCs w:val="36"/>
                                  </w:rPr>
                                  <w:t>Alber</w:t>
                                </w:r>
                                <w:proofErr w:type="spellEnd"/>
                              </w:p>
                            </w:tc>
                            <w:tc>
                              <w:tcPr>
                                <w:tcW w:w="1276" w:type="dxa"/>
                              </w:tcPr>
                              <w:p w14:paraId="5308CC05"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1387B91B" w14:textId="03997CE4"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31</w:t>
                                </w:r>
                              </w:p>
                            </w:tc>
                            <w:tc>
                              <w:tcPr>
                                <w:tcW w:w="2787" w:type="dxa"/>
                              </w:tcPr>
                              <w:p w14:paraId="58D4F9C1" w14:textId="188BDF3A"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53031</w:t>
                                </w:r>
                              </w:p>
                            </w:tc>
                          </w:tr>
                          <w:tr w:rsidR="00364A2E" w14:paraId="02D108F3"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6EED7135" w14:textId="2EF9AE7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Rawan Sayed</w:t>
                                </w:r>
                              </w:p>
                            </w:tc>
                            <w:tc>
                              <w:tcPr>
                                <w:tcW w:w="1276" w:type="dxa"/>
                              </w:tcPr>
                              <w:p w14:paraId="261CE7FB" w14:textId="77777777"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3DFC470D" w14:textId="7CE0DEA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30</w:t>
                                </w:r>
                              </w:p>
                            </w:tc>
                            <w:tc>
                              <w:tcPr>
                                <w:tcW w:w="2787" w:type="dxa"/>
                              </w:tcPr>
                              <w:p w14:paraId="123E8069" w14:textId="45F0C514"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53030</w:t>
                                </w:r>
                              </w:p>
                            </w:tc>
                          </w:tr>
                          <w:tr w:rsidR="00364A2E" w14:paraId="7B49E203" w14:textId="77777777" w:rsidTr="00364A2E">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28510CB9" w14:textId="266424BB"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Sara Adel</w:t>
                                </w:r>
                              </w:p>
                            </w:tc>
                            <w:tc>
                              <w:tcPr>
                                <w:tcW w:w="1276" w:type="dxa"/>
                              </w:tcPr>
                              <w:p w14:paraId="4861E2C3"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6E451D3E" w14:textId="4B89D2C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35</w:t>
                                </w:r>
                              </w:p>
                            </w:tc>
                            <w:tc>
                              <w:tcPr>
                                <w:tcW w:w="2787" w:type="dxa"/>
                              </w:tcPr>
                              <w:p w14:paraId="6C7FBB86" w14:textId="1B43C00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53035</w:t>
                                </w:r>
                              </w:p>
                            </w:tc>
                          </w:tr>
                          <w:tr w:rsidR="00364A2E" w14:paraId="16B68B2B"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5C70814D" w14:textId="68583F18"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sz w:val="36"/>
                                    <w:szCs w:val="36"/>
                                  </w:rPr>
                                  <w:t xml:space="preserve">Mohammed </w:t>
                                </w:r>
                                <w:proofErr w:type="spellStart"/>
                                <w:r>
                                  <w:rPr>
                                    <w:rStyle w:val="IntenseEmphasis1"/>
                                    <w:rFonts w:asciiTheme="majorBidi" w:hAnsiTheme="majorBidi" w:cstheme="majorBidi"/>
                                    <w:sz w:val="36"/>
                                    <w:szCs w:val="36"/>
                                  </w:rPr>
                                  <w:t>ElMoatasem</w:t>
                                </w:r>
                                <w:proofErr w:type="spellEnd"/>
                              </w:p>
                            </w:tc>
                            <w:tc>
                              <w:tcPr>
                                <w:tcW w:w="1276" w:type="dxa"/>
                              </w:tcPr>
                              <w:p w14:paraId="631D5CAF" w14:textId="72086E0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2</w:t>
                                </w:r>
                              </w:p>
                            </w:tc>
                            <w:tc>
                              <w:tcPr>
                                <w:tcW w:w="1134" w:type="dxa"/>
                              </w:tcPr>
                              <w:p w14:paraId="78798D1F" w14:textId="68BF402F" w:rsidR="00364A2E" w:rsidRDefault="00D325C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18</w:t>
                                </w:r>
                              </w:p>
                            </w:tc>
                            <w:tc>
                              <w:tcPr>
                                <w:tcW w:w="2787" w:type="dxa"/>
                              </w:tcPr>
                              <w:p w14:paraId="6A27DF83" w14:textId="46E25E8E"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53063</w:t>
                                </w:r>
                              </w:p>
                            </w:tc>
                          </w:tr>
                        </w:tbl>
                        <w:p w14:paraId="55391AA4" w14:textId="4098AB73" w:rsidR="005D7B9A" w:rsidRDefault="005D7B9A" w:rsidP="00364A2E">
                          <w:pPr>
                            <w:pStyle w:val="NoSpacing"/>
                            <w:tabs>
                              <w:tab w:val="left" w:pos="4111"/>
                            </w:tabs>
                            <w:ind w:left="153" w:right="314" w:firstLine="567"/>
                            <w:rPr>
                              <w:rStyle w:val="IntenseEmphasis1"/>
                              <w:rFonts w:asciiTheme="majorBidi" w:hAnsiTheme="majorBidi" w:cstheme="majorBidi"/>
                              <w:i w:val="0"/>
                              <w:iCs w:val="0"/>
                              <w:sz w:val="36"/>
                              <w:szCs w:val="36"/>
                            </w:rPr>
                          </w:pPr>
                        </w:p>
                        <w:p w14:paraId="0ABFE11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7E2A1AB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304F107B" w14:textId="77777777" w:rsidR="005D7B9A" w:rsidRDefault="005D7B9A">
                          <w:pPr>
                            <w:pStyle w:val="NoSpacing"/>
                            <w:jc w:val="center"/>
                            <w:rPr>
                              <w:rFonts w:asciiTheme="majorBidi" w:hAnsiTheme="majorBidi" w:cstheme="majorBidi"/>
                              <w:b/>
                              <w:bCs/>
                              <w:color w:val="4472C4" w:themeColor="accent1"/>
                              <w:sz w:val="40"/>
                              <w:szCs w:val="40"/>
                            </w:rPr>
                          </w:pPr>
                          <w:r>
                            <w:rPr>
                              <w:rStyle w:val="IntenseEmphasis1"/>
                              <w:rFonts w:asciiTheme="majorBidi" w:hAnsiTheme="majorBidi" w:cstheme="majorBidi"/>
                              <w:i w:val="0"/>
                              <w:iCs w:val="0"/>
                              <w:sz w:val="44"/>
                              <w:szCs w:val="44"/>
                            </w:rPr>
                            <w:t>Submitted to Dr. Inas</w:t>
                          </w:r>
                        </w:p>
                      </w:txbxContent>
                    </v:textbox>
                    <w10:wrap type="topAndBottom" anchorx="margin" anchory="margin"/>
                  </v:rect>
                </w:pict>
              </mc:Fallback>
            </mc:AlternateContent>
          </w:r>
          <w:r>
            <w:rPr>
              <w:rFonts w:asciiTheme="majorBidi" w:hAnsiTheme="majorBidi" w:cstheme="majorBidi"/>
              <w:noProof/>
              <w:szCs w:val="24"/>
              <w:lang w:bidi="ar-EG"/>
            </w:rPr>
            <mc:AlternateContent>
              <mc:Choice Requires="wps">
                <w:drawing>
                  <wp:anchor distT="91440" distB="91440" distL="365760" distR="365760" simplePos="0" relativeHeight="251697152" behindDoc="0" locked="0" layoutInCell="1" allowOverlap="1" wp14:anchorId="0F6860A5" wp14:editId="32505613">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93240A" w14:textId="77777777" w:rsidR="005D7B9A" w:rsidRDefault="005D7B9A">
                                <w:pPr>
                                  <w:pStyle w:val="NoSpacing"/>
                                  <w:jc w:val="center"/>
                                  <w:rPr>
                                    <w:color w:val="4472C4" w:themeColor="accent1"/>
                                  </w:rPr>
                                </w:pPr>
                                <w:r>
                                  <w:rPr>
                                    <w:noProof/>
                                    <w:color w:val="4472C4" w:themeColor="accent1"/>
                                  </w:rPr>
                                  <w:drawing>
                                    <wp:inline distT="0" distB="0" distL="0" distR="0" wp14:anchorId="67474689" wp14:editId="3469D1C8">
                                      <wp:extent cx="721995" cy="3835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A88E5" w14:textId="065F6439" w:rsidR="005D7B9A" w:rsidRDefault="005D7B9A">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4472C4" w:themeColor="accent1"/>
                                    <w:sz w:val="56"/>
                                    <w:szCs w:val="56"/>
                                  </w:rPr>
                                </w:pPr>
                                <w:r>
                                  <w:rPr>
                                    <w:rFonts w:asciiTheme="majorBidi" w:hAnsiTheme="majorBidi" w:cstheme="majorBidi"/>
                                    <w:sz w:val="72"/>
                                    <w:szCs w:val="72"/>
                                  </w:rPr>
                                  <w:t xml:space="preserve">Contrast </w:t>
                                </w:r>
                                <w:r w:rsidR="00364A2E">
                                  <w:rPr>
                                    <w:rFonts w:asciiTheme="majorBidi" w:hAnsiTheme="majorBidi" w:cstheme="majorBidi"/>
                                    <w:sz w:val="72"/>
                                    <w:szCs w:val="72"/>
                                  </w:rPr>
                                  <w:t>E</w:t>
                                </w:r>
                                <w:r>
                                  <w:rPr>
                                    <w:rFonts w:asciiTheme="majorBidi" w:hAnsiTheme="majorBidi" w:cstheme="majorBidi"/>
                                    <w:sz w:val="72"/>
                                    <w:szCs w:val="72"/>
                                  </w:rPr>
                                  <w:t xml:space="preserve">nhanced </w:t>
                                </w:r>
                                <w:r w:rsidR="00364A2E">
                                  <w:rPr>
                                    <w:rFonts w:asciiTheme="majorBidi" w:hAnsiTheme="majorBidi" w:cstheme="majorBidi"/>
                                    <w:sz w:val="72"/>
                                    <w:szCs w:val="72"/>
                                  </w:rPr>
                                  <w:t>M</w:t>
                                </w:r>
                                <w:r>
                                  <w:rPr>
                                    <w:rFonts w:asciiTheme="majorBidi" w:hAnsiTheme="majorBidi" w:cstheme="majorBidi"/>
                                    <w:sz w:val="72"/>
                                    <w:szCs w:val="72"/>
                                  </w:rPr>
                                  <w:t xml:space="preserve">odified T1 </w:t>
                                </w:r>
                                <w:r w:rsidR="00364A2E">
                                  <w:rPr>
                                    <w:rFonts w:asciiTheme="majorBidi" w:hAnsiTheme="majorBidi" w:cstheme="majorBidi"/>
                                    <w:sz w:val="72"/>
                                    <w:szCs w:val="72"/>
                                  </w:rPr>
                                  <w:t>W</w:t>
                                </w:r>
                                <w:r>
                                  <w:rPr>
                                    <w:rFonts w:asciiTheme="majorBidi" w:hAnsiTheme="majorBidi" w:cstheme="majorBidi"/>
                                    <w:sz w:val="72"/>
                                    <w:szCs w:val="72"/>
                                  </w:rPr>
                                  <w:t xml:space="preserve">eighted </w:t>
                                </w:r>
                                <w:r w:rsidR="00364A2E">
                                  <w:rPr>
                                    <w:rFonts w:asciiTheme="majorBidi" w:hAnsiTheme="majorBidi" w:cstheme="majorBidi"/>
                                    <w:sz w:val="72"/>
                                    <w:szCs w:val="72"/>
                                  </w:rPr>
                                  <w:t>I</w:t>
                                </w:r>
                                <w:r>
                                  <w:rPr>
                                    <w:rFonts w:asciiTheme="majorBidi" w:hAnsiTheme="majorBidi" w:cstheme="majorBidi"/>
                                    <w:sz w:val="72"/>
                                    <w:szCs w:val="72"/>
                                  </w:rPr>
                                  <w:t xml:space="preserve">maging </w:t>
                                </w:r>
                              </w:p>
                              <w:p w14:paraId="0BC29D4D" w14:textId="77777777" w:rsidR="005D7B9A" w:rsidRDefault="005D7B9A">
                                <w:pPr>
                                  <w:pStyle w:val="NoSpacing"/>
                                  <w:spacing w:before="240"/>
                                  <w:jc w:val="center"/>
                                  <w:rPr>
                                    <w:color w:val="4472C4" w:themeColor="accent1"/>
                                  </w:rPr>
                                </w:pPr>
                                <w:r>
                                  <w:rPr>
                                    <w:noProof/>
                                    <w:color w:val="4472C4" w:themeColor="accent1"/>
                                  </w:rPr>
                                  <w:drawing>
                                    <wp:inline distT="0" distB="0" distL="0" distR="0" wp14:anchorId="5AA1C198" wp14:editId="0A8CB931">
                                      <wp:extent cx="374650" cy="2374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noAutofit/>
                          </wps:bodyPr>
                        </wps:wsp>
                      </a:graphicData>
                    </a:graphic>
                  </wp:anchor>
                </w:drawing>
              </mc:Choice>
              <mc:Fallback>
                <w:pict>
                  <v:rect w14:anchorId="0F6860A5" id="Rectangle 146" o:spid="_x0000_s1027" style="position:absolute;margin-left:0;margin-top:277.2pt;width:519.35pt;height:294.7pt;z-index:251697152;visibility:visible;mso-wrap-style:square;mso-wrap-distance-left:28.8pt;mso-wrap-distance-top:7.2pt;mso-wrap-distance-right:28.8pt;mso-wrap-distance-bottom:7.2pt;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" filled="f" stroked="f" strokeweight="1pt">
                    <v:textbox inset="10.8pt,0,10.8pt,0">
                      <w:txbxContent>
                        <w:p w14:paraId="5693240A" w14:textId="77777777" w:rsidR="005D7B9A" w:rsidRDefault="005D7B9A">
                          <w:pPr>
                            <w:pStyle w:val="NoSpacing"/>
                            <w:jc w:val="center"/>
                            <w:rPr>
                              <w:color w:val="4472C4" w:themeColor="accent1"/>
                            </w:rPr>
                          </w:pPr>
                          <w:r>
                            <w:rPr>
                              <w:noProof/>
                              <w:color w:val="4472C4" w:themeColor="accent1"/>
                            </w:rPr>
                            <w:drawing>
                              <wp:inline distT="0" distB="0" distL="0" distR="0" wp14:anchorId="67474689" wp14:editId="3469D1C8">
                                <wp:extent cx="721995" cy="3835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A88E5" w14:textId="065F6439" w:rsidR="005D7B9A" w:rsidRDefault="005D7B9A">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4472C4" w:themeColor="accent1"/>
                              <w:sz w:val="56"/>
                              <w:szCs w:val="56"/>
                            </w:rPr>
                          </w:pPr>
                          <w:r>
                            <w:rPr>
                              <w:rFonts w:asciiTheme="majorBidi" w:hAnsiTheme="majorBidi" w:cstheme="majorBidi"/>
                              <w:sz w:val="72"/>
                              <w:szCs w:val="72"/>
                            </w:rPr>
                            <w:t xml:space="preserve">Contrast </w:t>
                          </w:r>
                          <w:r w:rsidR="00364A2E">
                            <w:rPr>
                              <w:rFonts w:asciiTheme="majorBidi" w:hAnsiTheme="majorBidi" w:cstheme="majorBidi"/>
                              <w:sz w:val="72"/>
                              <w:szCs w:val="72"/>
                            </w:rPr>
                            <w:t>E</w:t>
                          </w:r>
                          <w:r>
                            <w:rPr>
                              <w:rFonts w:asciiTheme="majorBidi" w:hAnsiTheme="majorBidi" w:cstheme="majorBidi"/>
                              <w:sz w:val="72"/>
                              <w:szCs w:val="72"/>
                            </w:rPr>
                            <w:t xml:space="preserve">nhanced </w:t>
                          </w:r>
                          <w:r w:rsidR="00364A2E">
                            <w:rPr>
                              <w:rFonts w:asciiTheme="majorBidi" w:hAnsiTheme="majorBidi" w:cstheme="majorBidi"/>
                              <w:sz w:val="72"/>
                              <w:szCs w:val="72"/>
                            </w:rPr>
                            <w:t>M</w:t>
                          </w:r>
                          <w:r>
                            <w:rPr>
                              <w:rFonts w:asciiTheme="majorBidi" w:hAnsiTheme="majorBidi" w:cstheme="majorBidi"/>
                              <w:sz w:val="72"/>
                              <w:szCs w:val="72"/>
                            </w:rPr>
                            <w:t xml:space="preserve">odified T1 </w:t>
                          </w:r>
                          <w:r w:rsidR="00364A2E">
                            <w:rPr>
                              <w:rFonts w:asciiTheme="majorBidi" w:hAnsiTheme="majorBidi" w:cstheme="majorBidi"/>
                              <w:sz w:val="72"/>
                              <w:szCs w:val="72"/>
                            </w:rPr>
                            <w:t>W</w:t>
                          </w:r>
                          <w:r>
                            <w:rPr>
                              <w:rFonts w:asciiTheme="majorBidi" w:hAnsiTheme="majorBidi" w:cstheme="majorBidi"/>
                              <w:sz w:val="72"/>
                              <w:szCs w:val="72"/>
                            </w:rPr>
                            <w:t xml:space="preserve">eighted </w:t>
                          </w:r>
                          <w:r w:rsidR="00364A2E">
                            <w:rPr>
                              <w:rFonts w:asciiTheme="majorBidi" w:hAnsiTheme="majorBidi" w:cstheme="majorBidi"/>
                              <w:sz w:val="72"/>
                              <w:szCs w:val="72"/>
                            </w:rPr>
                            <w:t>I</w:t>
                          </w:r>
                          <w:r>
                            <w:rPr>
                              <w:rFonts w:asciiTheme="majorBidi" w:hAnsiTheme="majorBidi" w:cstheme="majorBidi"/>
                              <w:sz w:val="72"/>
                              <w:szCs w:val="72"/>
                            </w:rPr>
                            <w:t xml:space="preserve">maging </w:t>
                          </w:r>
                        </w:p>
                        <w:p w14:paraId="0BC29D4D" w14:textId="77777777" w:rsidR="005D7B9A" w:rsidRDefault="005D7B9A">
                          <w:pPr>
                            <w:pStyle w:val="NoSpacing"/>
                            <w:spacing w:before="240"/>
                            <w:jc w:val="center"/>
                            <w:rPr>
                              <w:color w:val="4472C4" w:themeColor="accent1"/>
                            </w:rPr>
                          </w:pPr>
                          <w:r>
                            <w:rPr>
                              <w:noProof/>
                              <w:color w:val="4472C4" w:themeColor="accent1"/>
                            </w:rPr>
                            <w:drawing>
                              <wp:inline distT="0" distB="0" distL="0" distR="0" wp14:anchorId="5AA1C198" wp14:editId="0A8CB931">
                                <wp:extent cx="374650" cy="2374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Pr>
              <w:rFonts w:asciiTheme="majorBidi" w:hAnsiTheme="majorBidi" w:cstheme="majorBidi"/>
              <w:szCs w:val="24"/>
              <w:lang w:bidi="ar-EG"/>
            </w:rPr>
            <w:tab/>
          </w:r>
          <w:r>
            <w:rPr>
              <w:rFonts w:asciiTheme="majorBidi" w:hAnsiTheme="majorBidi" w:cstheme="majorBidi"/>
              <w:szCs w:val="24"/>
              <w:lang w:bidi="ar-EG"/>
            </w:rPr>
            <w:tab/>
          </w:r>
        </w:p>
        <w:p w14:paraId="4F176B27" w14:textId="77777777" w:rsidR="00146EC3" w:rsidRDefault="00146EC3" w:rsidP="00400106">
          <w:pPr>
            <w:bidi w:val="0"/>
            <w:spacing w:line="240" w:lineRule="auto"/>
            <w:rPr>
              <w:rFonts w:asciiTheme="majorBidi" w:hAnsiTheme="majorBidi" w:cstheme="majorBidi"/>
              <w:szCs w:val="24"/>
              <w:lang w:bidi="ar-EG"/>
            </w:rPr>
          </w:pPr>
        </w:p>
        <w:p w14:paraId="507693A1" w14:textId="77777777" w:rsidR="00146EC3" w:rsidRDefault="00110BA1" w:rsidP="00400106">
          <w:pPr>
            <w:bidi w:val="0"/>
            <w:spacing w:line="480" w:lineRule="auto"/>
            <w:ind w:left="-142"/>
            <w:jc w:val="center"/>
            <w:rPr>
              <w:rFonts w:asciiTheme="majorBidi" w:hAnsiTheme="majorBidi" w:cstheme="majorBidi"/>
              <w:b/>
              <w:bCs/>
              <w:color w:val="2F5496" w:themeColor="accent1" w:themeShade="BF"/>
              <w:sz w:val="34"/>
              <w:szCs w:val="34"/>
              <w:rtl/>
              <w:lang w:bidi="ar-EG"/>
            </w:rPr>
          </w:pPr>
          <w:r>
            <w:rPr>
              <w:rFonts w:asciiTheme="majorBidi" w:hAnsiTheme="majorBidi" w:cstheme="majorBidi"/>
              <w:b/>
              <w:bCs/>
              <w:color w:val="2F5496" w:themeColor="accent1" w:themeShade="BF"/>
              <w:sz w:val="34"/>
              <w:szCs w:val="34"/>
              <w:lang w:bidi="ar-EG"/>
            </w:rPr>
            <w:t>ABSTRACT</w:t>
          </w:r>
        </w:p>
        <w:p w14:paraId="5B5CA202" w14:textId="77777777" w:rsidR="00A23B00" w:rsidRDefault="00A23B00" w:rsidP="00400106">
          <w:pPr>
            <w:bidi w:val="0"/>
            <w:spacing w:line="240" w:lineRule="auto"/>
            <w:ind w:firstLine="720"/>
            <w:jc w:val="both"/>
            <w:rPr>
              <w:rFonts w:asciiTheme="majorBidi" w:hAnsiTheme="majorBidi" w:cstheme="majorBidi"/>
              <w:sz w:val="32"/>
              <w:szCs w:val="32"/>
            </w:rPr>
          </w:pPr>
        </w:p>
        <w:p w14:paraId="700A66DF" w14:textId="09D6743C" w:rsidR="00A23B00" w:rsidRPr="00A23B00" w:rsidRDefault="000B5757" w:rsidP="00142A72">
          <w:pPr>
            <w:bidi w:val="0"/>
            <w:spacing w:line="240" w:lineRule="auto"/>
            <w:ind w:left="284" w:right="401" w:firstLine="720"/>
            <w:jc w:val="both"/>
            <w:rPr>
              <w:rFonts w:asciiTheme="majorBidi" w:hAnsiTheme="majorBidi" w:cstheme="majorBidi"/>
              <w:sz w:val="32"/>
              <w:szCs w:val="32"/>
              <w:lang w:bidi="ar-EG"/>
            </w:rPr>
            <w:sectPr w:rsidR="00A23B00" w:rsidRPr="00A23B00">
              <w:footerReference w:type="default" r:id="rId16"/>
              <w:footerReference w:type="first" r:id="rId17"/>
              <w:pgSz w:w="11906" w:h="16838"/>
              <w:pgMar w:top="2835"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0B5757">
            <w:rPr>
              <w:rFonts w:asciiTheme="majorBidi" w:hAnsiTheme="majorBidi" w:cstheme="majorBidi"/>
              <w:sz w:val="32"/>
              <w:szCs w:val="32"/>
              <w:lang w:bidi="ar-EG"/>
            </w:rPr>
            <w:t xml:space="preserve">Contrast enhancement in radiology is a ubiquitous concept, </w:t>
          </w:r>
          <w:proofErr w:type="gramStart"/>
          <w:r w:rsidRPr="000B5757">
            <w:rPr>
              <w:rFonts w:asciiTheme="majorBidi" w:hAnsiTheme="majorBidi" w:cstheme="majorBidi"/>
              <w:sz w:val="32"/>
              <w:szCs w:val="32"/>
              <w:lang w:bidi="ar-EG"/>
            </w:rPr>
            <w:t>Refer</w:t>
          </w:r>
          <w:proofErr w:type="gramEnd"/>
          <w:r w:rsidRPr="000B5757">
            <w:rPr>
              <w:rFonts w:asciiTheme="majorBidi" w:hAnsiTheme="majorBidi" w:cstheme="majorBidi"/>
              <w:sz w:val="32"/>
              <w:szCs w:val="32"/>
              <w:lang w:bidi="ar-EG"/>
            </w:rPr>
            <w:t xml:space="preserve"> to any process by which the apparent difference between adjacent imaging structures is improved by administering contrast media/agents. This includes trying to differentiate between the normal structures. Many different types vary from one modality to another. Also, contrast enhancement can refer to features of irregular body lesions. The diffusion of the contrasting agents from the bloodstream to body tissues is limited physiologically. In certain pathologies, such as cancer, new irregular blood vessels can form which appear to be leakier than normal capillaries, resulting in a much more visible lesion on contrast-enhanced scans. On post-processing image. Improving the conspicuity of lesions is achieved by redistributing the grayscale of the images in a non-linear fashion to improve the separation of subtle or obscure variations in pixel intensity into a more visually discernible distribution, thus taking advantage of the physiological attributes of human vision.</w:t>
          </w:r>
        </w:p>
        <w:p w14:paraId="19DC97BD" w14:textId="63C2242F" w:rsidR="00146EC3" w:rsidRDefault="00146EC3" w:rsidP="00400106">
          <w:pPr>
            <w:bidi w:val="0"/>
            <w:spacing w:line="480" w:lineRule="auto"/>
            <w:rPr>
              <w:rFonts w:asciiTheme="majorBidi" w:hAnsiTheme="majorBidi" w:cstheme="majorBidi"/>
              <w:color w:val="404040" w:themeColor="text1" w:themeTint="BF"/>
              <w:szCs w:val="24"/>
              <w:lang w:val="en-GB"/>
            </w:rPr>
          </w:pPr>
        </w:p>
        <w:p w14:paraId="29F30B59" w14:textId="77777777" w:rsidR="00BF392E" w:rsidRDefault="00BF392E" w:rsidP="00BF392E">
          <w:pPr>
            <w:bidi w:val="0"/>
            <w:spacing w:line="480" w:lineRule="auto"/>
            <w:rPr>
              <w:rFonts w:asciiTheme="majorBidi" w:hAnsiTheme="majorBidi" w:cstheme="majorBidi"/>
              <w:color w:val="404040" w:themeColor="text1" w:themeTint="BF"/>
              <w:szCs w:val="24"/>
              <w:lang w:val="en-GB"/>
            </w:rPr>
          </w:pPr>
        </w:p>
        <w:p w14:paraId="1F1916D9" w14:textId="6C071ADD" w:rsidR="00146EC3" w:rsidRPr="00BF392E" w:rsidRDefault="00110BA1" w:rsidP="00BF392E">
          <w:pPr>
            <w:pStyle w:val="TOCHeading1"/>
            <w:rPr>
              <w:rFonts w:asciiTheme="majorBidi" w:hAnsiTheme="majorBidi"/>
              <w:b/>
              <w:bCs/>
              <w:sz w:val="34"/>
              <w:szCs w:val="34"/>
            </w:rPr>
          </w:pPr>
          <w:r w:rsidRPr="00BF392E">
            <w:rPr>
              <w:rFonts w:asciiTheme="majorBidi" w:hAnsiTheme="majorBidi"/>
              <w:b/>
              <w:bCs/>
              <w:sz w:val="34"/>
              <w:szCs w:val="34"/>
            </w:rPr>
            <w:t>Table of Contents</w:t>
          </w:r>
        </w:p>
        <w:p w14:paraId="208E54E1" w14:textId="77777777" w:rsidR="00146EC3" w:rsidRDefault="00146EC3" w:rsidP="00400106">
          <w:pPr>
            <w:bidi w:val="0"/>
          </w:pPr>
        </w:p>
        <w:sdt>
          <w:sdtPr>
            <w:rPr>
              <w:rFonts w:asciiTheme="minorHAnsi" w:eastAsiaTheme="minorHAnsi" w:hAnsiTheme="minorHAnsi" w:cstheme="minorBidi"/>
              <w:color w:val="3B3838" w:themeColor="background2" w:themeShade="40"/>
              <w:sz w:val="24"/>
              <w:szCs w:val="22"/>
            </w:rPr>
            <w:id w:val="576791901"/>
            <w:docPartObj>
              <w:docPartGallery w:val="Table of Contents"/>
              <w:docPartUnique/>
            </w:docPartObj>
          </w:sdtPr>
          <w:sdtEndPr>
            <w:rPr>
              <w:b/>
              <w:bCs/>
              <w:noProof/>
            </w:rPr>
          </w:sdtEndPr>
          <w:sdtContent>
            <w:p w14:paraId="13B9DF20" w14:textId="7B7AC630" w:rsidR="00E03BE4" w:rsidRDefault="00E03BE4" w:rsidP="00BD5D27">
              <w:pPr>
                <w:pStyle w:val="TOCHeading"/>
              </w:pPr>
            </w:p>
            <w:p w14:paraId="6E257A28" w14:textId="07E0AE16" w:rsidR="00BD5D27" w:rsidRDefault="00E03BE4" w:rsidP="00BD5D27">
              <w:pPr>
                <w:pStyle w:val="TOC1"/>
                <w:rPr>
                  <w:rFonts w:eastAsiaTheme="minorEastAsia" w:cstheme="minorBidi"/>
                  <w:b w:val="0"/>
                  <w:bCs w:val="0"/>
                  <w:caps w:val="0"/>
                  <w:noProof/>
                  <w:color w:val="auto"/>
                  <w:sz w:val="22"/>
                  <w:szCs w:val="22"/>
                  <w:rtl/>
                  <w:lang w:val="en-GB" w:eastAsia="en-GB"/>
                </w:rPr>
              </w:pPr>
              <w:r>
                <w:fldChar w:fldCharType="begin"/>
              </w:r>
              <w:r>
                <w:instrText xml:space="preserve"> TOC \o "1-3" \h \z \u </w:instrText>
              </w:r>
              <w:r>
                <w:fldChar w:fldCharType="separate"/>
              </w:r>
              <w:hyperlink w:anchor="_Toc41792821" w:history="1">
                <w:r w:rsidR="00BD5D27" w:rsidRPr="00F60239">
                  <w:rPr>
                    <w:rStyle w:val="Hyperlink"/>
                    <w:rFonts w:asciiTheme="majorBidi" w:hAnsiTheme="majorBidi"/>
                    <w:noProof/>
                  </w:rPr>
                  <w:t>Introduction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Toc41792821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w:t>
                </w:r>
                <w:r w:rsidR="00BD5D27">
                  <w:rPr>
                    <w:noProof/>
                    <w:webHidden/>
                    <w:rtl/>
                  </w:rPr>
                  <w:fldChar w:fldCharType="end"/>
                </w:r>
              </w:hyperlink>
            </w:p>
            <w:p w14:paraId="2ECC383C" w14:textId="2171A3B9"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22" w:history="1">
                <w:r w:rsidR="00BD5D27" w:rsidRPr="00F60239">
                  <w:rPr>
                    <w:rStyle w:val="Hyperlink"/>
                    <w:rFonts w:ascii="Times New Roman" w:eastAsia="DengXian Light" w:hAnsi="Times New Roman"/>
                    <w:noProof/>
                    <w:lang w:bidi="ar-EG"/>
                  </w:rPr>
                  <w:t>Sequence Objective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Toc41792822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w:t>
                </w:r>
                <w:r w:rsidR="00BD5D27">
                  <w:rPr>
                    <w:noProof/>
                    <w:webHidden/>
                    <w:rtl/>
                  </w:rPr>
                  <w:fldChar w:fldCharType="end"/>
                </w:r>
              </w:hyperlink>
            </w:p>
            <w:p w14:paraId="6B961842" w14:textId="4267A8F4"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23" w:history="1">
                <w:r w:rsidR="00BD5D27" w:rsidRPr="00F60239">
                  <w:rPr>
                    <w:rStyle w:val="Hyperlink"/>
                    <w:rFonts w:asciiTheme="majorBidi" w:hAnsiTheme="majorBidi"/>
                    <w:noProof/>
                    <w:lang w:bidi="ar"/>
                  </w:rPr>
                  <w:t>Sequence Description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Toc41792823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w:t>
                </w:r>
                <w:r w:rsidR="00BD5D27">
                  <w:rPr>
                    <w:noProof/>
                    <w:webHidden/>
                    <w:rtl/>
                  </w:rPr>
                  <w:fldChar w:fldCharType="end"/>
                </w:r>
              </w:hyperlink>
            </w:p>
            <w:p w14:paraId="782D7A3C" w14:textId="5686EFD8"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24" w:history="1">
                <w:r w:rsidR="00BD5D27" w:rsidRPr="00F60239">
                  <w:rPr>
                    <w:rStyle w:val="Hyperlink"/>
                    <w:rFonts w:asciiTheme="majorBidi" w:eastAsiaTheme="majorEastAsia" w:hAnsiTheme="majorBidi" w:cstheme="majorBidi"/>
                    <w:noProof/>
                  </w:rPr>
                  <w:t>T1-weighted imaging:</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Toc41792824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w:t>
                </w:r>
                <w:r w:rsidR="00BD5D27">
                  <w:rPr>
                    <w:noProof/>
                    <w:webHidden/>
                    <w:rtl/>
                  </w:rPr>
                  <w:fldChar w:fldCharType="end"/>
                </w:r>
              </w:hyperlink>
            </w:p>
            <w:p w14:paraId="03B73D1F" w14:textId="1009C993" w:rsidR="00BD5D27" w:rsidRDefault="00C002FB" w:rsidP="00BD5D27">
              <w:pPr>
                <w:pStyle w:val="TOC2"/>
                <w:rPr>
                  <w:rFonts w:eastAsiaTheme="minorEastAsia" w:cstheme="minorBidi"/>
                  <w:smallCaps w:val="0"/>
                  <w:noProof/>
                  <w:color w:val="auto"/>
                  <w:sz w:val="22"/>
                  <w:szCs w:val="22"/>
                  <w:rtl/>
                  <w:lang w:val="en-GB" w:eastAsia="en-GB"/>
                </w:rPr>
              </w:pPr>
              <w:hyperlink w:anchor="_Toc41792825" w:history="1">
                <w:r w:rsidR="00BD5D27" w:rsidRPr="00F60239">
                  <w:rPr>
                    <w:rStyle w:val="Hyperlink"/>
                    <w:rFonts w:asciiTheme="majorBidi" w:hAnsiTheme="majorBidi"/>
                    <w:b/>
                    <w:bCs/>
                    <w:noProof/>
                  </w:rPr>
                  <w:t>T1-weighted image sequence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Toc41792825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2</w:t>
                </w:r>
                <w:r w:rsidR="00BD5D27">
                  <w:rPr>
                    <w:noProof/>
                    <w:webHidden/>
                    <w:rtl/>
                  </w:rPr>
                  <w:fldChar w:fldCharType="end"/>
                </w:r>
              </w:hyperlink>
            </w:p>
            <w:p w14:paraId="27B08257" w14:textId="656AD8B2"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26" w:history="1">
                <w:r w:rsidR="00BD5D27" w:rsidRPr="00F60239">
                  <w:rPr>
                    <w:rStyle w:val="Hyperlink"/>
                    <w:rFonts w:asciiTheme="majorBidi" w:eastAsiaTheme="majorEastAsia" w:hAnsiTheme="majorBidi" w:cstheme="majorBidi"/>
                    <w:noProof/>
                  </w:rPr>
                  <w:t>Contrast-Enhanced Modified T1 Weighted image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Toc41792826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2</w:t>
                </w:r>
                <w:r w:rsidR="00BD5D27">
                  <w:rPr>
                    <w:noProof/>
                    <w:webHidden/>
                    <w:rtl/>
                  </w:rPr>
                  <w:fldChar w:fldCharType="end"/>
                </w:r>
              </w:hyperlink>
            </w:p>
            <w:p w14:paraId="3985004C" w14:textId="01D7FFBC" w:rsidR="00BD5D27" w:rsidRDefault="00C002FB" w:rsidP="00BD5D27">
              <w:pPr>
                <w:pStyle w:val="TOC2"/>
                <w:rPr>
                  <w:rFonts w:eastAsiaTheme="minorEastAsia" w:cstheme="minorBidi"/>
                  <w:smallCaps w:val="0"/>
                  <w:noProof/>
                  <w:color w:val="auto"/>
                  <w:sz w:val="22"/>
                  <w:szCs w:val="22"/>
                  <w:rtl/>
                  <w:lang w:val="en-GB" w:eastAsia="en-GB"/>
                </w:rPr>
              </w:pPr>
              <w:hyperlink w:anchor="_Toc41792827" w:history="1">
                <w:r w:rsidR="00BD5D27" w:rsidRPr="00F60239">
                  <w:rPr>
                    <w:rStyle w:val="Hyperlink"/>
                    <w:rFonts w:asciiTheme="majorBidi" w:hAnsiTheme="majorBidi"/>
                    <w:b/>
                    <w:bCs/>
                    <w:noProof/>
                    <w:lang w:bidi="ar-EG"/>
                  </w:rPr>
                  <w:t>Contrast-Enhanced T1 weighted Imaging Sequence: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Toc41792827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3</w:t>
                </w:r>
                <w:r w:rsidR="00BD5D27">
                  <w:rPr>
                    <w:noProof/>
                    <w:webHidden/>
                    <w:rtl/>
                  </w:rPr>
                  <w:fldChar w:fldCharType="end"/>
                </w:r>
              </w:hyperlink>
            </w:p>
            <w:p w14:paraId="3E694265" w14:textId="37000032"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28" w:history="1">
                <w:r w:rsidR="00BD5D27" w:rsidRPr="00F60239">
                  <w:rPr>
                    <w:rStyle w:val="Hyperlink"/>
                    <w:rFonts w:asciiTheme="majorBidi" w:eastAsiaTheme="majorEastAsia" w:hAnsiTheme="majorBidi" w:cstheme="majorBidi"/>
                    <w:noProof/>
                    <w:lang w:bidi="ar-EG"/>
                  </w:rPr>
                  <w:t>Pa</w:t>
                </w:r>
                <w:r w:rsidR="00BD5D27" w:rsidRPr="00F60239">
                  <w:rPr>
                    <w:rStyle w:val="Hyperlink"/>
                    <w:rFonts w:asciiTheme="majorBidi" w:eastAsiaTheme="majorEastAsia" w:hAnsiTheme="majorBidi" w:cstheme="majorBidi"/>
                    <w:noProof/>
                  </w:rPr>
                  <w:t>ramagnetic Contrast Agents: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Toc41792828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3</w:t>
                </w:r>
                <w:r w:rsidR="00BD5D27">
                  <w:rPr>
                    <w:noProof/>
                    <w:webHidden/>
                    <w:rtl/>
                  </w:rPr>
                  <w:fldChar w:fldCharType="end"/>
                </w:r>
              </w:hyperlink>
            </w:p>
            <w:p w14:paraId="6724EDE9" w14:textId="2655A678"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29" w:history="1">
                <w:r w:rsidR="00BD5D27" w:rsidRPr="00F60239">
                  <w:rPr>
                    <w:rStyle w:val="Hyperlink"/>
                    <w:rFonts w:asciiTheme="majorBidi" w:hAnsiTheme="majorBidi"/>
                    <w:noProof/>
                    <w:lang w:bidi="ar-EG"/>
                  </w:rPr>
                  <w:t>Improving MRI Contrast</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Toc41792829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4</w:t>
                </w:r>
                <w:r w:rsidR="00BD5D27">
                  <w:rPr>
                    <w:noProof/>
                    <w:webHidden/>
                    <w:rtl/>
                  </w:rPr>
                  <w:fldChar w:fldCharType="end"/>
                </w:r>
              </w:hyperlink>
            </w:p>
            <w:p w14:paraId="0EC7FFF4" w14:textId="3235EAA0"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30" w:history="1">
                <w:r w:rsidR="00BD5D27" w:rsidRPr="00F60239">
                  <w:rPr>
                    <w:rStyle w:val="Hyperlink"/>
                    <w:rFonts w:asciiTheme="majorBidi" w:hAnsiTheme="majorBidi"/>
                    <w:noProof/>
                    <w:lang w:bidi="ar-EG"/>
                  </w:rPr>
                  <w:t>Image Quality and Artifacts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Toc41792830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5</w:t>
                </w:r>
                <w:r w:rsidR="00BD5D27">
                  <w:rPr>
                    <w:noProof/>
                    <w:webHidden/>
                    <w:rtl/>
                  </w:rPr>
                  <w:fldChar w:fldCharType="end"/>
                </w:r>
              </w:hyperlink>
            </w:p>
            <w:p w14:paraId="29B2F43B" w14:textId="3E0F8102" w:rsidR="00BD5D27" w:rsidRDefault="00C002FB" w:rsidP="00BD5D27">
              <w:pPr>
                <w:pStyle w:val="TOC2"/>
                <w:rPr>
                  <w:rFonts w:eastAsiaTheme="minorEastAsia" w:cstheme="minorBidi"/>
                  <w:smallCaps w:val="0"/>
                  <w:noProof/>
                  <w:color w:val="auto"/>
                  <w:sz w:val="22"/>
                  <w:szCs w:val="22"/>
                  <w:rtl/>
                  <w:lang w:val="en-GB" w:eastAsia="en-GB"/>
                </w:rPr>
              </w:pPr>
              <w:hyperlink w:anchor="_Toc41792831" w:history="1">
                <w:r w:rsidR="00BD5D27" w:rsidRPr="00F60239">
                  <w:rPr>
                    <w:rStyle w:val="Hyperlink"/>
                    <w:rFonts w:asciiTheme="majorBidi" w:hAnsiTheme="majorBidi"/>
                    <w:noProof/>
                    <w:lang w:eastAsia="en-GB"/>
                  </w:rPr>
                  <w:t>Image Quality</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Toc41792831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5</w:t>
                </w:r>
                <w:r w:rsidR="00BD5D27">
                  <w:rPr>
                    <w:noProof/>
                    <w:webHidden/>
                    <w:rtl/>
                  </w:rPr>
                  <w:fldChar w:fldCharType="end"/>
                </w:r>
              </w:hyperlink>
            </w:p>
            <w:p w14:paraId="515044F0" w14:textId="4CCBB0CC" w:rsidR="00BD5D27" w:rsidRDefault="00C002FB" w:rsidP="00BD5D27">
              <w:pPr>
                <w:pStyle w:val="TOC2"/>
                <w:rPr>
                  <w:rFonts w:eastAsiaTheme="minorEastAsia" w:cstheme="minorBidi"/>
                  <w:smallCaps w:val="0"/>
                  <w:noProof/>
                  <w:color w:val="auto"/>
                  <w:sz w:val="22"/>
                  <w:szCs w:val="22"/>
                  <w:rtl/>
                  <w:lang w:val="en-GB" w:eastAsia="en-GB"/>
                </w:rPr>
              </w:pPr>
              <w:hyperlink w:anchor="_Toc41792832" w:history="1">
                <w:r w:rsidR="00BD5D27" w:rsidRPr="00F60239">
                  <w:rPr>
                    <w:rStyle w:val="Hyperlink"/>
                    <w:rFonts w:asciiTheme="majorBidi" w:hAnsiTheme="majorBidi"/>
                    <w:noProof/>
                    <w:lang w:eastAsia="en-GB"/>
                  </w:rPr>
                  <w:t>Image Artifacts: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Toc41792832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6</w:t>
                </w:r>
                <w:r w:rsidR="00BD5D27">
                  <w:rPr>
                    <w:noProof/>
                    <w:webHidden/>
                    <w:rtl/>
                  </w:rPr>
                  <w:fldChar w:fldCharType="end"/>
                </w:r>
              </w:hyperlink>
            </w:p>
            <w:p w14:paraId="0F718C4C" w14:textId="69A7C015" w:rsidR="00BD5D27" w:rsidRDefault="00C002FB" w:rsidP="00BD5D27">
              <w:pPr>
                <w:pStyle w:val="TOC3"/>
                <w:tabs>
                  <w:tab w:val="left" w:pos="5627"/>
                </w:tabs>
                <w:rPr>
                  <w:rFonts w:eastAsiaTheme="minorEastAsia" w:cstheme="minorBidi"/>
                  <w:i w:val="0"/>
                  <w:iCs w:val="0"/>
                  <w:noProof/>
                  <w:color w:val="auto"/>
                  <w:sz w:val="22"/>
                  <w:szCs w:val="22"/>
                  <w:lang w:val="en-GB" w:eastAsia="en-GB"/>
                </w:rPr>
              </w:pPr>
              <w:hyperlink w:anchor="_Toc41792833" w:history="1">
                <w:r w:rsidR="00BD5D27" w:rsidRPr="00F60239">
                  <w:rPr>
                    <w:rStyle w:val="Hyperlink"/>
                    <w:rFonts w:ascii="Wingdings" w:hAnsi="Wingdings" w:cstheme="majorBidi"/>
                    <w:noProof/>
                    <w:lang w:eastAsia="en-GB"/>
                  </w:rPr>
                  <w:t></w:t>
                </w:r>
                <w:r w:rsidR="00BD5D27">
                  <w:rPr>
                    <w:rFonts w:eastAsiaTheme="minorEastAsia" w:cstheme="minorBidi"/>
                    <w:i w:val="0"/>
                    <w:iCs w:val="0"/>
                    <w:noProof/>
                    <w:color w:val="auto"/>
                    <w:sz w:val="22"/>
                    <w:szCs w:val="22"/>
                    <w:lang w:val="en-GB" w:eastAsia="en-GB"/>
                  </w:rPr>
                  <w:tab/>
                </w:r>
                <w:r w:rsidR="00BD5D27" w:rsidRPr="00F60239">
                  <w:rPr>
                    <w:rStyle w:val="Hyperlink"/>
                    <w:rFonts w:asciiTheme="majorBidi" w:hAnsiTheme="majorBidi" w:cstheme="majorBidi"/>
                    <w:noProof/>
                    <w:lang w:eastAsia="en-GB"/>
                  </w:rPr>
                  <w:t>Subclavian Pseudo-stenosis Artifact</w:t>
                </w:r>
                <w:r w:rsidR="00BD5D27">
                  <w:rPr>
                    <w:noProof/>
                    <w:webHidden/>
                  </w:rPr>
                  <w:tab/>
                </w:r>
                <w:r w:rsidR="00BD5D27">
                  <w:rPr>
                    <w:noProof/>
                    <w:webHidden/>
                  </w:rPr>
                  <w:fldChar w:fldCharType="begin"/>
                </w:r>
                <w:r w:rsidR="00BD5D27">
                  <w:rPr>
                    <w:noProof/>
                    <w:webHidden/>
                  </w:rPr>
                  <w:instrText xml:space="preserve"> PAGEREF _Toc41792833 \h </w:instrText>
                </w:r>
                <w:r w:rsidR="00BD5D27">
                  <w:rPr>
                    <w:noProof/>
                    <w:webHidden/>
                  </w:rPr>
                </w:r>
                <w:r w:rsidR="00BD5D27">
                  <w:rPr>
                    <w:noProof/>
                    <w:webHidden/>
                  </w:rPr>
                  <w:fldChar w:fldCharType="separate"/>
                </w:r>
                <w:r w:rsidR="00913F80">
                  <w:rPr>
                    <w:noProof/>
                    <w:webHidden/>
                  </w:rPr>
                  <w:t>6</w:t>
                </w:r>
                <w:r w:rsidR="00BD5D27">
                  <w:rPr>
                    <w:noProof/>
                    <w:webHidden/>
                  </w:rPr>
                  <w:fldChar w:fldCharType="end"/>
                </w:r>
              </w:hyperlink>
            </w:p>
            <w:p w14:paraId="122002AC" w14:textId="62CA3060" w:rsidR="00BD5D27" w:rsidRDefault="00C002FB" w:rsidP="00BD5D27">
              <w:pPr>
                <w:pStyle w:val="TOC3"/>
                <w:tabs>
                  <w:tab w:val="left" w:pos="6144"/>
                </w:tabs>
                <w:rPr>
                  <w:rFonts w:eastAsiaTheme="minorEastAsia" w:cstheme="minorBidi"/>
                  <w:i w:val="0"/>
                  <w:iCs w:val="0"/>
                  <w:noProof/>
                  <w:color w:val="auto"/>
                  <w:sz w:val="22"/>
                  <w:szCs w:val="22"/>
                  <w:lang w:val="en-GB" w:eastAsia="en-GB"/>
                </w:rPr>
              </w:pPr>
              <w:hyperlink w:anchor="_Toc41792834" w:history="1">
                <w:r w:rsidR="00BD5D27" w:rsidRPr="00F60239">
                  <w:rPr>
                    <w:rStyle w:val="Hyperlink"/>
                    <w:rFonts w:ascii="Wingdings" w:hAnsi="Wingdings" w:cstheme="majorBidi"/>
                    <w:noProof/>
                    <w:lang w:eastAsia="en-GB"/>
                  </w:rPr>
                  <w:t></w:t>
                </w:r>
                <w:r w:rsidR="00BD5D27">
                  <w:rPr>
                    <w:rFonts w:eastAsiaTheme="minorEastAsia" w:cstheme="minorBidi"/>
                    <w:i w:val="0"/>
                    <w:iCs w:val="0"/>
                    <w:noProof/>
                    <w:color w:val="auto"/>
                    <w:sz w:val="22"/>
                    <w:szCs w:val="22"/>
                    <w:lang w:val="en-GB" w:eastAsia="en-GB"/>
                  </w:rPr>
                  <w:tab/>
                </w:r>
                <w:r w:rsidR="00BD5D27" w:rsidRPr="00F60239">
                  <w:rPr>
                    <w:rStyle w:val="Hyperlink"/>
                    <w:rFonts w:asciiTheme="majorBidi" w:hAnsiTheme="majorBidi" w:cstheme="majorBidi"/>
                    <w:noProof/>
                    <w:lang w:eastAsia="en-GB"/>
                  </w:rPr>
                  <w:t>Scanning Too Late/Venous Contamination</w:t>
                </w:r>
                <w:r w:rsidR="00BD5D27">
                  <w:rPr>
                    <w:noProof/>
                    <w:webHidden/>
                  </w:rPr>
                  <w:tab/>
                </w:r>
                <w:r w:rsidR="00BD5D27">
                  <w:rPr>
                    <w:noProof/>
                    <w:webHidden/>
                  </w:rPr>
                  <w:fldChar w:fldCharType="begin"/>
                </w:r>
                <w:r w:rsidR="00BD5D27">
                  <w:rPr>
                    <w:noProof/>
                    <w:webHidden/>
                  </w:rPr>
                  <w:instrText xml:space="preserve"> PAGEREF _Toc41792834 \h </w:instrText>
                </w:r>
                <w:r w:rsidR="00BD5D27">
                  <w:rPr>
                    <w:noProof/>
                    <w:webHidden/>
                  </w:rPr>
                </w:r>
                <w:r w:rsidR="00BD5D27">
                  <w:rPr>
                    <w:noProof/>
                    <w:webHidden/>
                  </w:rPr>
                  <w:fldChar w:fldCharType="separate"/>
                </w:r>
                <w:r w:rsidR="00913F80">
                  <w:rPr>
                    <w:noProof/>
                    <w:webHidden/>
                  </w:rPr>
                  <w:t>7</w:t>
                </w:r>
                <w:r w:rsidR="00BD5D27">
                  <w:rPr>
                    <w:noProof/>
                    <w:webHidden/>
                  </w:rPr>
                  <w:fldChar w:fldCharType="end"/>
                </w:r>
              </w:hyperlink>
            </w:p>
            <w:p w14:paraId="711349C3" w14:textId="2A717D1D" w:rsidR="00BD5D27" w:rsidRDefault="00C002FB" w:rsidP="00BD5D27">
              <w:pPr>
                <w:pStyle w:val="TOC3"/>
                <w:tabs>
                  <w:tab w:val="left" w:pos="6283"/>
                </w:tabs>
                <w:rPr>
                  <w:rFonts w:eastAsiaTheme="minorEastAsia" w:cstheme="minorBidi"/>
                  <w:i w:val="0"/>
                  <w:iCs w:val="0"/>
                  <w:noProof/>
                  <w:color w:val="auto"/>
                  <w:sz w:val="22"/>
                  <w:szCs w:val="22"/>
                  <w:lang w:val="en-GB" w:eastAsia="en-GB"/>
                </w:rPr>
              </w:pPr>
              <w:hyperlink w:anchor="_Toc41792835" w:history="1">
                <w:r w:rsidR="00BD5D27" w:rsidRPr="00F60239">
                  <w:rPr>
                    <w:rStyle w:val="Hyperlink"/>
                    <w:rFonts w:ascii="Wingdings" w:hAnsi="Wingdings" w:cstheme="majorBidi"/>
                    <w:noProof/>
                    <w:lang w:eastAsia="en-GB"/>
                  </w:rPr>
                  <w:t></w:t>
                </w:r>
                <w:r w:rsidR="00BD5D27">
                  <w:rPr>
                    <w:rFonts w:eastAsiaTheme="minorEastAsia" w:cstheme="minorBidi"/>
                    <w:i w:val="0"/>
                    <w:iCs w:val="0"/>
                    <w:noProof/>
                    <w:color w:val="auto"/>
                    <w:sz w:val="22"/>
                    <w:szCs w:val="22"/>
                    <w:lang w:val="en-GB" w:eastAsia="en-GB"/>
                  </w:rPr>
                  <w:tab/>
                </w:r>
                <w:r w:rsidR="00BD5D27" w:rsidRPr="00F60239">
                  <w:rPr>
                    <w:rStyle w:val="Hyperlink"/>
                    <w:rFonts w:asciiTheme="majorBidi" w:hAnsiTheme="majorBidi" w:cstheme="majorBidi"/>
                    <w:noProof/>
                    <w:lang w:eastAsia="en-GB"/>
                  </w:rPr>
                  <w:t>Scanning Too Early/Ringing (Maki) Artifact</w:t>
                </w:r>
                <w:r w:rsidR="00BD5D27">
                  <w:rPr>
                    <w:noProof/>
                    <w:webHidden/>
                  </w:rPr>
                  <w:tab/>
                </w:r>
                <w:r w:rsidR="00BD5D27">
                  <w:rPr>
                    <w:noProof/>
                    <w:webHidden/>
                  </w:rPr>
                  <w:fldChar w:fldCharType="begin"/>
                </w:r>
                <w:r w:rsidR="00BD5D27">
                  <w:rPr>
                    <w:noProof/>
                    <w:webHidden/>
                  </w:rPr>
                  <w:instrText xml:space="preserve"> PAGEREF _Toc41792835 \h </w:instrText>
                </w:r>
                <w:r w:rsidR="00BD5D27">
                  <w:rPr>
                    <w:noProof/>
                    <w:webHidden/>
                  </w:rPr>
                </w:r>
                <w:r w:rsidR="00BD5D27">
                  <w:rPr>
                    <w:noProof/>
                    <w:webHidden/>
                  </w:rPr>
                  <w:fldChar w:fldCharType="separate"/>
                </w:r>
                <w:r w:rsidR="00913F80">
                  <w:rPr>
                    <w:noProof/>
                    <w:webHidden/>
                  </w:rPr>
                  <w:t>7</w:t>
                </w:r>
                <w:r w:rsidR="00BD5D27">
                  <w:rPr>
                    <w:noProof/>
                    <w:webHidden/>
                  </w:rPr>
                  <w:fldChar w:fldCharType="end"/>
                </w:r>
              </w:hyperlink>
            </w:p>
            <w:p w14:paraId="0C01B069" w14:textId="590E89E2"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36" w:history="1">
                <w:r w:rsidR="00BD5D27" w:rsidRPr="00F60239">
                  <w:rPr>
                    <w:rStyle w:val="Hyperlink"/>
                    <w:rFonts w:asciiTheme="majorBidi" w:hAnsiTheme="majorBidi"/>
                    <w:noProof/>
                    <w:lang w:bidi="ar"/>
                  </w:rPr>
                  <w:t>Preparation to perform enhanced modified T1 image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Toc41792836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8</w:t>
                </w:r>
                <w:r w:rsidR="00BD5D27">
                  <w:rPr>
                    <w:noProof/>
                    <w:webHidden/>
                    <w:rtl/>
                  </w:rPr>
                  <w:fldChar w:fldCharType="end"/>
                </w:r>
              </w:hyperlink>
            </w:p>
            <w:p w14:paraId="37D95548" w14:textId="494696B2"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37" w:history="1">
                <w:r w:rsidR="00BD5D27" w:rsidRPr="00F60239">
                  <w:rPr>
                    <w:rStyle w:val="Hyperlink"/>
                    <w:rFonts w:asciiTheme="majorBidi" w:hAnsiTheme="majorBidi"/>
                    <w:noProof/>
                    <w:shd w:val="clear" w:color="auto" w:fill="FFFFFF"/>
                  </w:rPr>
                  <w:t>Usefulness of Contrast-enhanced T1-weighted imaging</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Toc41792837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9</w:t>
                </w:r>
                <w:r w:rsidR="00BD5D27">
                  <w:rPr>
                    <w:noProof/>
                    <w:webHidden/>
                    <w:rtl/>
                  </w:rPr>
                  <w:fldChar w:fldCharType="end"/>
                </w:r>
              </w:hyperlink>
            </w:p>
            <w:p w14:paraId="27A97A48" w14:textId="66D9EB67"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38" w:history="1">
                <w:r w:rsidR="00BD5D27" w:rsidRPr="00F60239">
                  <w:rPr>
                    <w:rStyle w:val="Hyperlink"/>
                    <w:rFonts w:asciiTheme="majorBidi" w:hAnsiTheme="majorBidi"/>
                    <w:noProof/>
                  </w:rPr>
                  <w:t>(DWT-SVD) Method</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Toc41792838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10</w:t>
                </w:r>
                <w:r w:rsidR="00BD5D27">
                  <w:rPr>
                    <w:noProof/>
                    <w:webHidden/>
                    <w:rtl/>
                  </w:rPr>
                  <w:fldChar w:fldCharType="end"/>
                </w:r>
              </w:hyperlink>
            </w:p>
            <w:p w14:paraId="2BC4EECE" w14:textId="2235C1D8" w:rsidR="00BD5D27" w:rsidRDefault="00C002FB" w:rsidP="00BD5D27">
              <w:pPr>
                <w:pStyle w:val="TOC2"/>
                <w:rPr>
                  <w:rFonts w:eastAsiaTheme="minorEastAsia" w:cstheme="minorBidi"/>
                  <w:smallCaps w:val="0"/>
                  <w:noProof/>
                  <w:color w:val="auto"/>
                  <w:sz w:val="22"/>
                  <w:szCs w:val="22"/>
                  <w:rtl/>
                  <w:lang w:val="en-GB" w:eastAsia="en-GB"/>
                </w:rPr>
              </w:pPr>
              <w:hyperlink w:anchor="_Toc41792839" w:history="1">
                <w:r w:rsidR="00BD5D27" w:rsidRPr="00F60239">
                  <w:rPr>
                    <w:rStyle w:val="Hyperlink"/>
                    <w:rFonts w:asciiTheme="majorBidi" w:hAnsiTheme="majorBidi"/>
                    <w:noProof/>
                  </w:rPr>
                  <w:t>Steps to execute main computational process of the proposed algorithm for enhancing the low contrast brain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Toc41792839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11</w:t>
                </w:r>
                <w:r w:rsidR="00BD5D27">
                  <w:rPr>
                    <w:noProof/>
                    <w:webHidden/>
                    <w:rtl/>
                  </w:rPr>
                  <w:fldChar w:fldCharType="end"/>
                </w:r>
              </w:hyperlink>
            </w:p>
            <w:p w14:paraId="3D0A15B9" w14:textId="3AE9707C" w:rsidR="00BD5D27" w:rsidRDefault="00C002FB" w:rsidP="00BD5D27">
              <w:pPr>
                <w:pStyle w:val="TOC2"/>
                <w:rPr>
                  <w:rFonts w:eastAsiaTheme="minorEastAsia" w:cstheme="minorBidi"/>
                  <w:smallCaps w:val="0"/>
                  <w:noProof/>
                  <w:color w:val="auto"/>
                  <w:sz w:val="22"/>
                  <w:szCs w:val="22"/>
                  <w:rtl/>
                  <w:lang w:val="en-GB" w:eastAsia="en-GB"/>
                </w:rPr>
              </w:pPr>
              <w:hyperlink w:anchor="_Toc41792840" w:history="1">
                <w:r w:rsidR="00BD5D27" w:rsidRPr="00F60239">
                  <w:rPr>
                    <w:rStyle w:val="Hyperlink"/>
                    <w:rFonts w:cstheme="minorHAnsi"/>
                    <w:noProof/>
                    <w:lang w:bidi="ar-EG"/>
                  </w:rPr>
                  <w:t>Results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Toc41792840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12</w:t>
                </w:r>
                <w:r w:rsidR="00BD5D27">
                  <w:rPr>
                    <w:noProof/>
                    <w:webHidden/>
                    <w:rtl/>
                  </w:rPr>
                  <w:fldChar w:fldCharType="end"/>
                </w:r>
              </w:hyperlink>
            </w:p>
            <w:p w14:paraId="46F03F96" w14:textId="484E62FE"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41" w:history="1">
                <w:r w:rsidR="00BD5D27" w:rsidRPr="00F60239">
                  <w:rPr>
                    <w:rStyle w:val="Hyperlink"/>
                    <w:rFonts w:asciiTheme="majorBidi" w:hAnsiTheme="majorBidi"/>
                    <w:noProof/>
                    <w:lang w:bidi="ar-EG"/>
                  </w:rPr>
                  <w:t>Applications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Toc41792841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13</w:t>
                </w:r>
                <w:r w:rsidR="00BD5D27">
                  <w:rPr>
                    <w:noProof/>
                    <w:webHidden/>
                    <w:rtl/>
                  </w:rPr>
                  <w:fldChar w:fldCharType="end"/>
                </w:r>
              </w:hyperlink>
            </w:p>
            <w:p w14:paraId="09C42E1E" w14:textId="4B5C9349" w:rsidR="00BD5D27" w:rsidRDefault="00C002FB" w:rsidP="00BD5D27">
              <w:pPr>
                <w:pStyle w:val="TOC1"/>
                <w:rPr>
                  <w:rFonts w:eastAsiaTheme="minorEastAsia" w:cstheme="minorBidi"/>
                  <w:b w:val="0"/>
                  <w:bCs w:val="0"/>
                  <w:caps w:val="0"/>
                  <w:noProof/>
                  <w:color w:val="auto"/>
                  <w:sz w:val="22"/>
                  <w:szCs w:val="22"/>
                  <w:rtl/>
                  <w:lang w:val="en-GB" w:eastAsia="en-GB"/>
                </w:rPr>
              </w:pPr>
              <w:hyperlink w:anchor="_Toc41792842" w:history="1">
                <w:r w:rsidR="00BD5D27" w:rsidRPr="00F60239">
                  <w:rPr>
                    <w:rStyle w:val="Hyperlink"/>
                    <w:rFonts w:asciiTheme="majorBidi" w:eastAsiaTheme="majorEastAsia" w:hAnsiTheme="majorBidi" w:cstheme="majorBidi"/>
                    <w:noProof/>
                    <w:lang w:bidi="ar-EG"/>
                  </w:rPr>
                  <w:t>References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Toc41792842 \h</w:instrText>
                </w:r>
                <w:r w:rsidR="00BD5D27">
                  <w:rPr>
                    <w:noProof/>
                    <w:webHidden/>
                    <w:rtl/>
                  </w:rPr>
                  <w:instrText xml:space="preserve"> </w:instrText>
                </w:r>
                <w:r w:rsidR="00BD5D27">
                  <w:rPr>
                    <w:noProof/>
                    <w:webHidden/>
                    <w:rtl/>
                  </w:rPr>
                </w:r>
                <w:r w:rsidR="00BD5D27">
                  <w:rPr>
                    <w:noProof/>
                    <w:webHidden/>
                    <w:rtl/>
                  </w:rPr>
                  <w:fldChar w:fldCharType="separate"/>
                </w:r>
                <w:r w:rsidR="00913F80">
                  <w:rPr>
                    <w:noProof/>
                    <w:webHidden/>
                  </w:rPr>
                  <w:t>14</w:t>
                </w:r>
                <w:r w:rsidR="00BD5D27">
                  <w:rPr>
                    <w:noProof/>
                    <w:webHidden/>
                    <w:rtl/>
                  </w:rPr>
                  <w:fldChar w:fldCharType="end"/>
                </w:r>
              </w:hyperlink>
            </w:p>
            <w:p w14:paraId="5CB17F41" w14:textId="4629F975" w:rsidR="00E03BE4" w:rsidRDefault="00E03BE4" w:rsidP="00BD5D27">
              <w:pPr>
                <w:bidi w:val="0"/>
              </w:pPr>
              <w:r>
                <w:rPr>
                  <w:b/>
                  <w:bCs/>
                  <w:noProof/>
                </w:rPr>
                <w:fldChar w:fldCharType="end"/>
              </w:r>
            </w:p>
          </w:sdtContent>
        </w:sdt>
        <w:p w14:paraId="0F5B119C" w14:textId="77777777" w:rsidR="00146EC3" w:rsidRDefault="00C002FB" w:rsidP="00400106">
          <w:pPr>
            <w:bidi w:val="0"/>
            <w:spacing w:line="240" w:lineRule="auto"/>
            <w:rPr>
              <w:rFonts w:asciiTheme="majorBidi" w:hAnsiTheme="majorBidi" w:cstheme="majorBidi"/>
              <w:szCs w:val="24"/>
              <w:lang w:bidi="ar-EG"/>
            </w:rPr>
            <w:sectPr w:rsidR="00146EC3">
              <w:footerReference w:type="first" r:id="rId18"/>
              <w:pgSz w:w="11906" w:h="16838"/>
              <w:pgMar w:top="568"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p>
      </w:sdtContent>
    </w:sdt>
    <w:p w14:paraId="33BF474B" w14:textId="77777777" w:rsidR="00146EC3" w:rsidRDefault="00146EC3" w:rsidP="00400106">
      <w:pPr>
        <w:bidi w:val="0"/>
        <w:rPr>
          <w:lang w:val="en-GB"/>
        </w:rPr>
      </w:pPr>
      <w:bookmarkStart w:id="2" w:name="_Toc510914345"/>
      <w:bookmarkStart w:id="3" w:name="_Toc508482684"/>
      <w:bookmarkStart w:id="4" w:name="_Toc510225343"/>
      <w:bookmarkStart w:id="5" w:name="_Toc510287188"/>
      <w:bookmarkStart w:id="6" w:name="_Toc510226702"/>
      <w:bookmarkStart w:id="7" w:name="_Toc510225704"/>
      <w:bookmarkStart w:id="8" w:name="_Toc510224336"/>
      <w:bookmarkStart w:id="9" w:name="_Toc510224773"/>
      <w:bookmarkEnd w:id="1"/>
    </w:p>
    <w:p w14:paraId="4C1ED5DF" w14:textId="77777777" w:rsidR="00146EC3" w:rsidRDefault="00146EC3" w:rsidP="00400106">
      <w:pPr>
        <w:bidi w:val="0"/>
        <w:rPr>
          <w:lang w:val="en-GB"/>
        </w:rPr>
      </w:pPr>
      <w:bookmarkStart w:id="10" w:name="_Hlk27936440"/>
    </w:p>
    <w:p w14:paraId="55FFACBE" w14:textId="77777777" w:rsidR="00146EC3" w:rsidRDefault="00146EC3" w:rsidP="00400106">
      <w:pPr>
        <w:bidi w:val="0"/>
        <w:rPr>
          <w:lang w:val="en-GB"/>
        </w:rPr>
      </w:pPr>
    </w:p>
    <w:p w14:paraId="4C92E1F8" w14:textId="77777777" w:rsidR="00146EC3" w:rsidRPr="00BF392E" w:rsidRDefault="00110BA1" w:rsidP="00400106">
      <w:pPr>
        <w:pStyle w:val="TOCHeading1"/>
        <w:rPr>
          <w:rFonts w:asciiTheme="majorBidi" w:hAnsiTheme="majorBidi"/>
          <w:b/>
          <w:bCs/>
          <w:sz w:val="34"/>
          <w:szCs w:val="34"/>
        </w:rPr>
      </w:pPr>
      <w:r w:rsidRPr="00BF392E">
        <w:rPr>
          <w:rFonts w:asciiTheme="majorBidi" w:hAnsiTheme="majorBidi"/>
          <w:b/>
          <w:bCs/>
          <w:sz w:val="34"/>
          <w:szCs w:val="34"/>
        </w:rPr>
        <w:t>List of Figures</w:t>
      </w:r>
    </w:p>
    <w:p w14:paraId="39F3C4FB" w14:textId="77777777" w:rsidR="00146EC3" w:rsidRDefault="00146EC3" w:rsidP="00400106">
      <w:pPr>
        <w:bidi w:val="0"/>
        <w:rPr>
          <w:lang w:val="en-GB"/>
        </w:rPr>
      </w:pPr>
    </w:p>
    <w:p w14:paraId="0F6CB273" w14:textId="77777777" w:rsidR="00C82596" w:rsidRDefault="00110BA1" w:rsidP="00C82596">
      <w:pPr>
        <w:tabs>
          <w:tab w:val="left" w:pos="3024"/>
          <w:tab w:val="left" w:pos="5946"/>
        </w:tabs>
        <w:bidi w:val="0"/>
        <w:rPr>
          <w:noProof/>
        </w:rPr>
      </w:pPr>
      <w:r>
        <w:rPr>
          <w:rtl/>
          <w:lang w:val="en-GB"/>
        </w:rPr>
        <w:tab/>
      </w:r>
      <w:r w:rsidR="00C82596">
        <w:rPr>
          <w:rtl/>
          <w:lang w:val="en-GB"/>
        </w:rPr>
        <w:fldChar w:fldCharType="begin"/>
      </w:r>
      <w:r w:rsidR="00C82596">
        <w:rPr>
          <w:rtl/>
          <w:lang w:val="en-GB"/>
        </w:rPr>
        <w:instrText xml:space="preserve"> </w:instrText>
      </w:r>
      <w:r w:rsidR="00C82596">
        <w:rPr>
          <w:lang w:val="en-GB"/>
        </w:rPr>
        <w:instrText>TOC</w:instrText>
      </w:r>
      <w:r w:rsidR="00C82596">
        <w:rPr>
          <w:rtl/>
          <w:lang w:val="en-GB"/>
        </w:rPr>
        <w:instrText xml:space="preserve"> \</w:instrText>
      </w:r>
      <w:r w:rsidR="00C82596">
        <w:rPr>
          <w:lang w:val="en-GB"/>
        </w:rPr>
        <w:instrText>h \z \c "Figure</w:instrText>
      </w:r>
      <w:r w:rsidR="00C82596">
        <w:rPr>
          <w:rtl/>
          <w:lang w:val="en-GB"/>
        </w:rPr>
        <w:instrText xml:space="preserve">" </w:instrText>
      </w:r>
      <w:r w:rsidR="00C82596">
        <w:rPr>
          <w:rtl/>
          <w:lang w:val="en-GB"/>
        </w:rPr>
        <w:fldChar w:fldCharType="separate"/>
      </w:r>
    </w:p>
    <w:p w14:paraId="5806A5FD" w14:textId="258BB520"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19" w:anchor="_Toc41793437"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w:t>
        </w:r>
        <w:r w:rsidR="00C82596" w:rsidRPr="00ED67E4">
          <w:rPr>
            <w:rStyle w:val="Hyperlink"/>
            <w:rFonts w:asciiTheme="majorBidi" w:hAnsiTheme="majorBidi" w:cstheme="majorBidi"/>
            <w:noProof/>
            <w:lang w:val="en-GB"/>
          </w:rPr>
          <w:t>:Modified version of T1-weighted imaging</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Toc41793437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1</w:t>
        </w:r>
        <w:r w:rsidR="00C82596">
          <w:rPr>
            <w:noProof/>
            <w:webHidden/>
            <w:rtl/>
          </w:rPr>
          <w:fldChar w:fldCharType="end"/>
        </w:r>
      </w:hyperlink>
    </w:p>
    <w:p w14:paraId="121ACE4E" w14:textId="35F0BC17"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0" w:anchor="_Toc41793438"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2</w:t>
        </w:r>
        <w:r w:rsidR="00C82596" w:rsidRPr="00ED67E4">
          <w:rPr>
            <w:rStyle w:val="Hyperlink"/>
            <w:rFonts w:asciiTheme="majorBidi" w:hAnsiTheme="majorBidi" w:cstheme="majorBidi"/>
            <w:noProof/>
            <w:lang w:val="en-GB"/>
          </w:rPr>
          <w:t>: T1-weighted imaging</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Toc41793438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1</w:t>
        </w:r>
        <w:r w:rsidR="00C82596">
          <w:rPr>
            <w:noProof/>
            <w:webHidden/>
            <w:rtl/>
          </w:rPr>
          <w:fldChar w:fldCharType="end"/>
        </w:r>
      </w:hyperlink>
    </w:p>
    <w:p w14:paraId="29692F53" w14:textId="3171265C"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1" w:anchor="_Toc41793439"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3</w:t>
        </w:r>
        <w:r w:rsidR="00C82596" w:rsidRPr="00ED67E4">
          <w:rPr>
            <w:rStyle w:val="Hyperlink"/>
            <w:rFonts w:asciiTheme="majorBidi" w:hAnsiTheme="majorBidi" w:cstheme="majorBidi"/>
            <w:noProof/>
            <w:lang w:val="en-GB"/>
          </w:rPr>
          <w:t>:Spin Echo T1-weighted image</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Toc41793439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2</w:t>
        </w:r>
        <w:r w:rsidR="00C82596">
          <w:rPr>
            <w:noProof/>
            <w:webHidden/>
            <w:rtl/>
          </w:rPr>
          <w:fldChar w:fldCharType="end"/>
        </w:r>
      </w:hyperlink>
    </w:p>
    <w:p w14:paraId="43494457" w14:textId="19151478"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2" w:anchor="_Toc41793440"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4</w:t>
        </w:r>
        <w:r w:rsidR="00C82596" w:rsidRPr="00ED67E4">
          <w:rPr>
            <w:rStyle w:val="Hyperlink"/>
            <w:rFonts w:asciiTheme="majorBidi" w:hAnsiTheme="majorBidi" w:cstheme="majorBidi"/>
            <w:noProof/>
            <w:lang w:val="en-GB"/>
          </w:rPr>
          <w:t>: T1 weighted image without contrast agent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Toc41793440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2</w:t>
        </w:r>
        <w:r w:rsidR="00C82596">
          <w:rPr>
            <w:noProof/>
            <w:webHidden/>
            <w:rtl/>
          </w:rPr>
          <w:fldChar w:fldCharType="end"/>
        </w:r>
      </w:hyperlink>
    </w:p>
    <w:p w14:paraId="6CCF987E" w14:textId="30F885C8"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3" w:anchor="_Toc41793441"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5</w:t>
        </w:r>
        <w:r w:rsidR="00C82596" w:rsidRPr="00ED67E4">
          <w:rPr>
            <w:rStyle w:val="Hyperlink"/>
            <w:rFonts w:asciiTheme="majorBidi" w:hAnsiTheme="majorBidi" w:cstheme="majorBidi"/>
            <w:noProof/>
            <w:lang w:val="en-GB"/>
          </w:rPr>
          <w:t>: T1 weighted image with contrast agent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Toc41793441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3</w:t>
        </w:r>
        <w:r w:rsidR="00C82596">
          <w:rPr>
            <w:noProof/>
            <w:webHidden/>
            <w:rtl/>
          </w:rPr>
          <w:fldChar w:fldCharType="end"/>
        </w:r>
      </w:hyperlink>
    </w:p>
    <w:p w14:paraId="731A0046" w14:textId="7A293377"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4" w:anchor="_Toc41793442"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6</w:t>
        </w:r>
        <w:r w:rsidR="00C82596" w:rsidRPr="00ED67E4">
          <w:rPr>
            <w:rStyle w:val="Hyperlink"/>
            <w:rFonts w:asciiTheme="majorBidi" w:hAnsiTheme="majorBidi" w:cstheme="majorBidi"/>
            <w:noProof/>
            <w:lang w:val="en-GB"/>
          </w:rPr>
          <w:t>:Types of contrast agents</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Toc41793442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3</w:t>
        </w:r>
        <w:r w:rsidR="00C82596">
          <w:rPr>
            <w:noProof/>
            <w:webHidden/>
            <w:rtl/>
          </w:rPr>
          <w:fldChar w:fldCharType="end"/>
        </w:r>
      </w:hyperlink>
    </w:p>
    <w:p w14:paraId="478969DA" w14:textId="69A72ED0"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5" w:anchor="_Toc41793443"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7</w:t>
        </w:r>
        <w:r w:rsidR="00C82596" w:rsidRPr="00ED67E4">
          <w:rPr>
            <w:rStyle w:val="Hyperlink"/>
            <w:rFonts w:asciiTheme="majorBidi" w:hAnsiTheme="majorBidi" w:cstheme="majorBidi"/>
            <w:noProof/>
            <w:lang w:val="en-GB"/>
          </w:rPr>
          <w:t>: A) Enhanced T1weighted image , B) T1 weighted image</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Toc41793443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5</w:t>
        </w:r>
        <w:r w:rsidR="00C82596">
          <w:rPr>
            <w:noProof/>
            <w:webHidden/>
            <w:rtl/>
          </w:rPr>
          <w:fldChar w:fldCharType="end"/>
        </w:r>
      </w:hyperlink>
    </w:p>
    <w:p w14:paraId="7DAEA3BD" w14:textId="3875748B"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6" w:anchor="_Toc41793444"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8</w:t>
        </w:r>
        <w:r w:rsidR="00C82596" w:rsidRPr="00ED67E4">
          <w:rPr>
            <w:rStyle w:val="Hyperlink"/>
            <w:rFonts w:asciiTheme="majorBidi" w:hAnsiTheme="majorBidi" w:cstheme="majorBidi"/>
            <w:noProof/>
            <w:lang w:val="en-GB"/>
          </w:rPr>
          <w:t>:Subclavian Pseudo-stenosis Artifact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Toc41793444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6</w:t>
        </w:r>
        <w:r w:rsidR="00C82596">
          <w:rPr>
            <w:noProof/>
            <w:webHidden/>
            <w:rtl/>
          </w:rPr>
          <w:fldChar w:fldCharType="end"/>
        </w:r>
      </w:hyperlink>
    </w:p>
    <w:p w14:paraId="2FCC77CE" w14:textId="0DA417CE"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7" w:anchor="_Toc41793445"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9</w:t>
        </w:r>
        <w:r w:rsidR="00C82596" w:rsidRPr="00ED67E4">
          <w:rPr>
            <w:rStyle w:val="Hyperlink"/>
            <w:rFonts w:asciiTheme="majorBidi" w:hAnsiTheme="majorBidi" w:cstheme="majorBidi"/>
            <w:noProof/>
            <w:lang w:val="en-GB"/>
          </w:rPr>
          <w:t>:Scanning Too Late/Venous Contamination</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Toc41793445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7</w:t>
        </w:r>
        <w:r w:rsidR="00C82596">
          <w:rPr>
            <w:noProof/>
            <w:webHidden/>
            <w:rtl/>
          </w:rPr>
          <w:fldChar w:fldCharType="end"/>
        </w:r>
      </w:hyperlink>
    </w:p>
    <w:p w14:paraId="521CF446" w14:textId="75DFC26E"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8" w:anchor="_Toc41793446"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10</w:t>
        </w:r>
        <w:r w:rsidR="00C82596" w:rsidRPr="00ED67E4">
          <w:rPr>
            <w:rStyle w:val="Hyperlink"/>
            <w:rFonts w:asciiTheme="majorBidi" w:hAnsiTheme="majorBidi" w:cstheme="majorBidi"/>
            <w:noProof/>
            <w:lang w:val="en-GB"/>
          </w:rPr>
          <w:t>:Scanning Too Early/Ringing (Maki) Artifact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Toc41793446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8</w:t>
        </w:r>
        <w:r w:rsidR="00C82596">
          <w:rPr>
            <w:noProof/>
            <w:webHidden/>
            <w:rtl/>
          </w:rPr>
          <w:fldChar w:fldCharType="end"/>
        </w:r>
      </w:hyperlink>
    </w:p>
    <w:p w14:paraId="3BD4047C" w14:textId="4FB9166C"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9" w:anchor="_Toc41793447"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11</w:t>
        </w:r>
        <w:r w:rsidR="00C82596" w:rsidRPr="00ED67E4">
          <w:rPr>
            <w:rStyle w:val="Hyperlink"/>
            <w:rFonts w:asciiTheme="majorBidi" w:hAnsiTheme="majorBidi" w:cstheme="majorBidi"/>
            <w:noProof/>
            <w:lang w:val="en-GB"/>
          </w:rPr>
          <w:t>:Difference between T1 weighted image with/without GAD</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Toc41793447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8</w:t>
        </w:r>
        <w:r w:rsidR="00C82596">
          <w:rPr>
            <w:noProof/>
            <w:webHidden/>
            <w:rtl/>
          </w:rPr>
          <w:fldChar w:fldCharType="end"/>
        </w:r>
      </w:hyperlink>
    </w:p>
    <w:p w14:paraId="4FBCE7D5" w14:textId="6B2ED953"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0" w:anchor="_Toc41793448"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12</w:t>
        </w:r>
        <w:r w:rsidR="00C82596" w:rsidRPr="00ED67E4">
          <w:rPr>
            <w:rStyle w:val="Hyperlink"/>
            <w:noProof/>
            <w:lang w:val="en-GB"/>
          </w:rPr>
          <w:t>:</w:t>
        </w:r>
        <w:r w:rsidR="00C82596" w:rsidRPr="00ED67E4">
          <w:rPr>
            <w:rStyle w:val="Hyperlink"/>
            <w:rFonts w:asciiTheme="majorBidi" w:hAnsiTheme="majorBidi" w:cstheme="majorBidi"/>
            <w:noProof/>
            <w:lang w:val="en-GB"/>
          </w:rPr>
          <w:t>Image DWT decomposition; (a) Original T1-w MR image, (b) LL, LH, HL and HH sub-band images</w:t>
        </w:r>
        <w:r w:rsidR="00C82596" w:rsidRPr="00ED67E4">
          <w:rPr>
            <w:rStyle w:val="Hyperlink"/>
            <w:noProof/>
            <w:lang w:val="en-GB"/>
          </w:rPr>
          <w: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Toc41793448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10</w:t>
        </w:r>
        <w:r w:rsidR="00C82596">
          <w:rPr>
            <w:noProof/>
            <w:webHidden/>
            <w:rtl/>
          </w:rPr>
          <w:fldChar w:fldCharType="end"/>
        </w:r>
      </w:hyperlink>
    </w:p>
    <w:p w14:paraId="1D16A79B" w14:textId="59CE2117"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1" w:anchor="_Toc41793449"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13</w:t>
        </w:r>
        <w:r w:rsidR="00C82596" w:rsidRPr="00ED67E4">
          <w:rPr>
            <w:rStyle w:val="Hyperlink"/>
            <w:rFonts w:asciiTheme="majorBidi" w:hAnsiTheme="majorBidi" w:cstheme="majorBidi"/>
            <w:noProof/>
            <w:lang w:val="en-GB"/>
          </w:rPr>
          <w:t>:Global block diagram of the proposed enhancement algorithm</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Toc41793449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11</w:t>
        </w:r>
        <w:r w:rsidR="00C82596">
          <w:rPr>
            <w:noProof/>
            <w:webHidden/>
            <w:rtl/>
          </w:rPr>
          <w:fldChar w:fldCharType="end"/>
        </w:r>
      </w:hyperlink>
    </w:p>
    <w:p w14:paraId="092894E4" w14:textId="2D31C12E"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2" w:anchor="_Toc41793450"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14</w:t>
        </w:r>
        <w:r w:rsidR="00C82596" w:rsidRPr="00ED67E4">
          <w:rPr>
            <w:rStyle w:val="Hyperlink"/>
            <w:rFonts w:asciiTheme="majorBidi" w:hAnsiTheme="majorBidi" w:cstheme="majorBidi"/>
            <w:noProof/>
            <w:lang w:val="en-GB"/>
          </w:rPr>
          <w:t>:Enhanced images using different contrast enhancement methods and one of them (DWT-SVD) Method</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Toc41793450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12</w:t>
        </w:r>
        <w:r w:rsidR="00C82596">
          <w:rPr>
            <w:noProof/>
            <w:webHidden/>
            <w:rtl/>
          </w:rPr>
          <w:fldChar w:fldCharType="end"/>
        </w:r>
      </w:hyperlink>
    </w:p>
    <w:p w14:paraId="74E4AF6A" w14:textId="141B5866" w:rsidR="00C82596" w:rsidRDefault="00C002FB"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3" w:anchor="_Toc41793451"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15</w:t>
        </w:r>
        <w:r w:rsidR="00C82596" w:rsidRPr="00ED67E4">
          <w:rPr>
            <w:rStyle w:val="Hyperlink"/>
            <w:rFonts w:asciiTheme="majorBidi" w:hAnsiTheme="majorBidi" w:cstheme="majorBidi"/>
            <w:noProof/>
            <w:lang w:val="en-GB"/>
          </w:rPr>
          <w:t>:glioblastoma resection Edema and hemorrhage along resection cavity representing post-surgical changes</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Toc41793451 \h</w:instrText>
        </w:r>
        <w:r w:rsidR="00C82596">
          <w:rPr>
            <w:noProof/>
            <w:webHidden/>
            <w:rtl/>
          </w:rPr>
          <w:instrText xml:space="preserve"> </w:instrText>
        </w:r>
        <w:r w:rsidR="00C82596">
          <w:rPr>
            <w:noProof/>
            <w:webHidden/>
            <w:rtl/>
          </w:rPr>
        </w:r>
        <w:r w:rsidR="00C82596">
          <w:rPr>
            <w:noProof/>
            <w:webHidden/>
            <w:rtl/>
          </w:rPr>
          <w:fldChar w:fldCharType="separate"/>
        </w:r>
        <w:r w:rsidR="00913F80">
          <w:rPr>
            <w:noProof/>
            <w:webHidden/>
          </w:rPr>
          <w:t>13</w:t>
        </w:r>
        <w:r w:rsidR="00C82596">
          <w:rPr>
            <w:noProof/>
            <w:webHidden/>
            <w:rtl/>
          </w:rPr>
          <w:fldChar w:fldCharType="end"/>
        </w:r>
      </w:hyperlink>
    </w:p>
    <w:p w14:paraId="57D89B83" w14:textId="6E7EBEDA" w:rsidR="00146EC3" w:rsidRDefault="00C82596" w:rsidP="00C82596">
      <w:pPr>
        <w:tabs>
          <w:tab w:val="left" w:pos="3024"/>
          <w:tab w:val="left" w:pos="5946"/>
        </w:tabs>
        <w:bidi w:val="0"/>
        <w:rPr>
          <w:sz w:val="32"/>
          <w:szCs w:val="28"/>
          <w:lang w:val="en-GB"/>
        </w:rPr>
      </w:pPr>
      <w:r>
        <w:rPr>
          <w:rtl/>
          <w:lang w:val="en-GB"/>
        </w:rPr>
        <w:fldChar w:fldCharType="end"/>
      </w:r>
    </w:p>
    <w:p w14:paraId="2BD2D1A0" w14:textId="77777777" w:rsidR="00146EC3" w:rsidRDefault="00146EC3" w:rsidP="00400106">
      <w:pPr>
        <w:tabs>
          <w:tab w:val="left" w:pos="5946"/>
        </w:tabs>
        <w:bidi w:val="0"/>
        <w:rPr>
          <w:sz w:val="32"/>
          <w:szCs w:val="28"/>
          <w:lang w:val="en-GB"/>
        </w:rPr>
      </w:pPr>
    </w:p>
    <w:p w14:paraId="51C0A337" w14:textId="77777777" w:rsidR="00146EC3" w:rsidRDefault="00146EC3" w:rsidP="00400106">
      <w:pPr>
        <w:tabs>
          <w:tab w:val="left" w:pos="5946"/>
        </w:tabs>
        <w:bidi w:val="0"/>
        <w:rPr>
          <w:sz w:val="32"/>
          <w:szCs w:val="28"/>
          <w:lang w:val="en-GB"/>
        </w:rPr>
      </w:pPr>
    </w:p>
    <w:p w14:paraId="664268BE" w14:textId="77777777" w:rsidR="00146EC3" w:rsidRDefault="00146EC3" w:rsidP="00400106">
      <w:pPr>
        <w:tabs>
          <w:tab w:val="left" w:pos="5946"/>
        </w:tabs>
        <w:bidi w:val="0"/>
        <w:rPr>
          <w:lang w:val="en-GB"/>
        </w:rPr>
      </w:pPr>
    </w:p>
    <w:p w14:paraId="1CB93337" w14:textId="77777777" w:rsidR="00146EC3" w:rsidRDefault="00146EC3" w:rsidP="00400106">
      <w:pPr>
        <w:tabs>
          <w:tab w:val="left" w:pos="5946"/>
        </w:tabs>
        <w:bidi w:val="0"/>
        <w:rPr>
          <w:lang w:val="en-GB"/>
        </w:rPr>
      </w:pPr>
    </w:p>
    <w:p w14:paraId="07EE97EE" w14:textId="77777777" w:rsidR="00146EC3" w:rsidRDefault="00146EC3" w:rsidP="00400106">
      <w:pPr>
        <w:tabs>
          <w:tab w:val="left" w:pos="5946"/>
        </w:tabs>
        <w:bidi w:val="0"/>
        <w:rPr>
          <w:lang w:val="en-GB"/>
        </w:rPr>
      </w:pPr>
    </w:p>
    <w:p w14:paraId="67473BDB" w14:textId="77777777" w:rsidR="00146EC3" w:rsidRDefault="00146EC3" w:rsidP="00400106">
      <w:pPr>
        <w:tabs>
          <w:tab w:val="left" w:pos="5946"/>
        </w:tabs>
        <w:bidi w:val="0"/>
        <w:rPr>
          <w:lang w:val="en-GB"/>
        </w:rPr>
      </w:pPr>
    </w:p>
    <w:p w14:paraId="32D03BD1" w14:textId="77777777" w:rsidR="00146EC3" w:rsidRDefault="00146EC3" w:rsidP="00400106">
      <w:pPr>
        <w:tabs>
          <w:tab w:val="left" w:pos="5946"/>
        </w:tabs>
        <w:bidi w:val="0"/>
        <w:rPr>
          <w:lang w:val="en-GB"/>
        </w:rPr>
      </w:pPr>
    </w:p>
    <w:p w14:paraId="7993930B" w14:textId="77777777" w:rsidR="00146EC3" w:rsidRDefault="00146EC3" w:rsidP="00400106">
      <w:pPr>
        <w:tabs>
          <w:tab w:val="left" w:pos="5946"/>
        </w:tabs>
        <w:bidi w:val="0"/>
        <w:rPr>
          <w:lang w:val="en-GB"/>
        </w:rPr>
      </w:pPr>
    </w:p>
    <w:p w14:paraId="2D7D1032" w14:textId="77777777" w:rsidR="00146EC3" w:rsidRDefault="00146EC3" w:rsidP="00400106">
      <w:pPr>
        <w:tabs>
          <w:tab w:val="left" w:pos="5946"/>
        </w:tabs>
        <w:bidi w:val="0"/>
        <w:rPr>
          <w:lang w:val="en-GB"/>
        </w:rPr>
      </w:pPr>
    </w:p>
    <w:p w14:paraId="61D44014" w14:textId="27B7C609" w:rsidR="004900D2" w:rsidRDefault="004900D2" w:rsidP="00020077">
      <w:pPr>
        <w:bidi w:val="0"/>
        <w:rPr>
          <w:lang w:val="en-GB"/>
        </w:rPr>
      </w:pPr>
    </w:p>
    <w:p w14:paraId="50350B61" w14:textId="77777777" w:rsidR="005D7B9A" w:rsidRDefault="005D7B9A" w:rsidP="005D7B9A">
      <w:pPr>
        <w:bidi w:val="0"/>
        <w:rPr>
          <w:lang w:val="en-GB"/>
        </w:rPr>
      </w:pPr>
    </w:p>
    <w:p w14:paraId="299914DF" w14:textId="77777777" w:rsidR="00146EC3" w:rsidRDefault="00146EC3" w:rsidP="00400106">
      <w:pPr>
        <w:bidi w:val="0"/>
        <w:jc w:val="right"/>
        <w:rPr>
          <w:lang w:val="en-GB"/>
        </w:rPr>
      </w:pPr>
    </w:p>
    <w:p w14:paraId="70C285B3" w14:textId="77777777" w:rsidR="00146EC3" w:rsidRDefault="00110BA1" w:rsidP="00400106">
      <w:pPr>
        <w:pStyle w:val="Heading1"/>
        <w:bidi w:val="0"/>
        <w:spacing w:line="240" w:lineRule="auto"/>
        <w:rPr>
          <w:rFonts w:asciiTheme="majorBidi" w:hAnsiTheme="majorBidi"/>
          <w:b/>
          <w:bCs/>
          <w:sz w:val="34"/>
          <w:szCs w:val="34"/>
        </w:rPr>
      </w:pPr>
      <w:bookmarkStart w:id="11" w:name="_Toc27934579"/>
      <w:bookmarkStart w:id="12" w:name="_Toc27930125"/>
      <w:bookmarkStart w:id="13" w:name="_Toc27933694"/>
      <w:bookmarkStart w:id="14" w:name="_Toc41792821"/>
      <w:r>
        <w:rPr>
          <w:rFonts w:asciiTheme="majorBidi" w:hAnsiTheme="majorBidi"/>
          <w:b/>
          <w:bCs/>
          <w:sz w:val="34"/>
          <w:szCs w:val="34"/>
        </w:rPr>
        <w:lastRenderedPageBreak/>
        <w:t>I</w:t>
      </w:r>
      <w:bookmarkEnd w:id="2"/>
      <w:bookmarkEnd w:id="3"/>
      <w:r>
        <w:rPr>
          <w:rFonts w:asciiTheme="majorBidi" w:hAnsiTheme="majorBidi"/>
          <w:b/>
          <w:bCs/>
          <w:sz w:val="34"/>
          <w:szCs w:val="34"/>
        </w:rPr>
        <w:t>ntroduction</w:t>
      </w:r>
      <w:bookmarkEnd w:id="11"/>
      <w:bookmarkEnd w:id="12"/>
      <w:bookmarkEnd w:id="13"/>
      <w:bookmarkEnd w:id="14"/>
    </w:p>
    <w:p w14:paraId="0D05F173" w14:textId="7456C865" w:rsidR="004900D2" w:rsidRDefault="004900D2" w:rsidP="00400106">
      <w:pPr>
        <w:pStyle w:val="msolistparagraph0"/>
        <w:bidi w:val="0"/>
        <w:ind w:left="360" w:right="-1"/>
        <w:rPr>
          <w:rFonts w:ascii="Times New Roman" w:hAnsi="Times New Roman" w:hint="default"/>
          <w:sz w:val="28"/>
          <w:szCs w:val="28"/>
          <w:lang w:bidi="ar"/>
        </w:rPr>
      </w:pPr>
    </w:p>
    <w:p w14:paraId="4052C08E" w14:textId="77777777" w:rsidR="004900D2" w:rsidRDefault="004900D2" w:rsidP="00400106">
      <w:pPr>
        <w:pStyle w:val="msolistparagraph0"/>
        <w:bidi w:val="0"/>
        <w:ind w:right="-1"/>
        <w:rPr>
          <w:rFonts w:ascii="Times New Roman" w:hAnsi="Times New Roman" w:hint="default"/>
          <w:sz w:val="28"/>
          <w:szCs w:val="28"/>
          <w:lang w:bidi="ar"/>
        </w:rPr>
      </w:pPr>
    </w:p>
    <w:p w14:paraId="0C450E54" w14:textId="17989CDD" w:rsidR="007743F3" w:rsidRDefault="000B5757" w:rsidP="00400106">
      <w:pPr>
        <w:pStyle w:val="msolistparagraph0"/>
        <w:bidi w:val="0"/>
        <w:ind w:left="284" w:right="-1" w:firstLine="436"/>
        <w:rPr>
          <w:rFonts w:ascii="Times New Roman" w:hAnsi="Times New Roman" w:hint="default"/>
          <w:sz w:val="28"/>
          <w:szCs w:val="28"/>
          <w:lang w:bidi="ar"/>
        </w:rPr>
      </w:pPr>
      <w:r w:rsidRPr="000B5757">
        <w:rPr>
          <w:rFonts w:ascii="Times New Roman" w:hAnsi="Times New Roman"/>
          <w:sz w:val="28"/>
          <w:szCs w:val="28"/>
          <w:lang w:bidi="ar"/>
        </w:rPr>
        <w:t>The contrast-enhanced (CE) MRI provides in vivo physiological information that conventional imaging methods cannot obtain. Generally, this information is derived using models to reflect the distribution of the contrast agent inside the body. The results however depend on the fit quality obtained with the model chosen. Therefore, to avoid working on physiologically irrelevant parameters one has to check the fit quality.</w:t>
      </w:r>
    </w:p>
    <w:p w14:paraId="37D1896C" w14:textId="7C91CD9F" w:rsidR="000B5757" w:rsidRDefault="000B5757" w:rsidP="00400106">
      <w:pPr>
        <w:pStyle w:val="msolistparagraph0"/>
        <w:bidi w:val="0"/>
        <w:ind w:right="-1"/>
        <w:rPr>
          <w:rFonts w:ascii="Times New Roman" w:hAnsi="Times New Roman" w:hint="default"/>
          <w:sz w:val="32"/>
          <w:szCs w:val="32"/>
          <w:lang w:bidi="ar"/>
        </w:rPr>
      </w:pPr>
    </w:p>
    <w:p w14:paraId="18012CDC" w14:textId="77777777" w:rsidR="000B5757" w:rsidRPr="00EB38C5" w:rsidRDefault="000B5757" w:rsidP="00400106">
      <w:pPr>
        <w:keepNext/>
        <w:keepLines/>
        <w:bidi w:val="0"/>
        <w:spacing w:before="240" w:after="0" w:line="256" w:lineRule="auto"/>
        <w:outlineLvl w:val="0"/>
        <w:rPr>
          <w:rFonts w:ascii="Times New Roman" w:eastAsia="DengXian Light" w:hAnsi="Times New Roman" w:cs="Times New Roman"/>
          <w:b/>
          <w:bCs/>
          <w:color w:val="2F5496" w:themeColor="accent1" w:themeShade="BF"/>
          <w:sz w:val="34"/>
          <w:szCs w:val="34"/>
          <w:lang w:bidi="ar-EG"/>
        </w:rPr>
      </w:pPr>
      <w:bookmarkStart w:id="15" w:name="_Toc41429199"/>
      <w:bookmarkStart w:id="16" w:name="_Toc41792822"/>
      <w:r w:rsidRPr="00EB38C5">
        <w:rPr>
          <w:rFonts w:ascii="Times New Roman" w:eastAsia="DengXian Light" w:hAnsi="Times New Roman" w:cs="Times New Roman"/>
          <w:b/>
          <w:bCs/>
          <w:color w:val="2F5496" w:themeColor="accent1" w:themeShade="BF"/>
          <w:sz w:val="34"/>
          <w:szCs w:val="34"/>
          <w:lang w:bidi="ar-EG"/>
        </w:rPr>
        <w:t>Sequence Objective</w:t>
      </w:r>
      <w:bookmarkEnd w:id="15"/>
      <w:bookmarkEnd w:id="16"/>
    </w:p>
    <w:p w14:paraId="0022C141" w14:textId="77777777" w:rsidR="000B5757" w:rsidRPr="000B5757" w:rsidRDefault="000B5757" w:rsidP="00400106">
      <w:pPr>
        <w:bidi w:val="0"/>
        <w:spacing w:line="256" w:lineRule="auto"/>
        <w:rPr>
          <w:rFonts w:ascii="Calibri" w:eastAsia="Calibri" w:hAnsi="Calibri" w:cs="Arial"/>
          <w:lang w:bidi="ar-EG"/>
        </w:rPr>
      </w:pPr>
    </w:p>
    <w:p w14:paraId="6A113C22" w14:textId="040E4310" w:rsidR="000B5757" w:rsidRPr="00EB38C5" w:rsidRDefault="000B5757" w:rsidP="00400106">
      <w:pPr>
        <w:pStyle w:val="msolistparagraph0"/>
        <w:bidi w:val="0"/>
        <w:ind w:left="284" w:right="-1" w:firstLine="436"/>
        <w:rPr>
          <w:rFonts w:asciiTheme="majorBidi" w:hAnsiTheme="majorBidi" w:cstheme="majorBidi" w:hint="default"/>
          <w:b/>
          <w:bCs/>
          <w:sz w:val="28"/>
          <w:szCs w:val="28"/>
          <w:lang w:bidi="ar"/>
        </w:rPr>
      </w:pPr>
      <w:r w:rsidRPr="000B5757">
        <w:rPr>
          <w:rFonts w:ascii="Times New Roman" w:hAnsi="Times New Roman"/>
          <w:sz w:val="28"/>
          <w:szCs w:val="28"/>
          <w:lang w:bidi="ar"/>
        </w:rPr>
        <w:t xml:space="preserve">It makes the outlines of tumors much simpler and more noticeable and enhances the comparison of hemorrhage affected </w:t>
      </w:r>
      <w:proofErr w:type="gramStart"/>
      <w:r w:rsidRPr="000B5757">
        <w:rPr>
          <w:rFonts w:ascii="Times New Roman" w:hAnsi="Times New Roman"/>
          <w:sz w:val="28"/>
          <w:szCs w:val="28"/>
          <w:lang w:bidi="ar"/>
        </w:rPr>
        <w:t>boarders</w:t>
      </w:r>
      <w:proofErr w:type="gramEnd"/>
      <w:r w:rsidRPr="000B5757">
        <w:rPr>
          <w:rFonts w:ascii="Times New Roman" w:hAnsi="Times New Roman"/>
          <w:sz w:val="28"/>
          <w:szCs w:val="28"/>
          <w:lang w:bidi="ar"/>
        </w:rPr>
        <w:t xml:space="preserve"> areas. The difference between T1-weighted image and enhanced T1-weighted image is that for T1-weighted image, The emphasis is placed on the T1 signal using short TR and TE times but for contrast-enhanced T1-weighted image, A paramagnetic contrast agent (usually gadolinium-based) is administered and has the effect of reducing T1 relaxation time and thus increasing the signal intensity.</w:t>
      </w:r>
      <w:r w:rsidRPr="000B5757">
        <w:t xml:space="preserve"> </w:t>
      </w:r>
    </w:p>
    <w:p w14:paraId="72DFD0F7" w14:textId="03398297" w:rsidR="000B5757" w:rsidRPr="00EB38C5" w:rsidRDefault="005D7B9A" w:rsidP="00400106">
      <w:pPr>
        <w:pStyle w:val="Heading1"/>
        <w:bidi w:val="0"/>
        <w:rPr>
          <w:rFonts w:asciiTheme="majorBidi" w:hAnsiTheme="majorBidi"/>
          <w:b/>
          <w:bCs/>
          <w:sz w:val="34"/>
          <w:szCs w:val="34"/>
          <w:lang w:bidi="ar"/>
        </w:rPr>
      </w:pPr>
      <w:bookmarkStart w:id="17" w:name="_Toc41429200"/>
      <w:bookmarkStart w:id="18" w:name="_Toc41792823"/>
      <w:r>
        <w:rPr>
          <w:noProof/>
        </w:rPr>
        <w:drawing>
          <wp:anchor distT="0" distB="0" distL="114300" distR="114300" simplePos="0" relativeHeight="251702272" behindDoc="0" locked="0" layoutInCell="1" allowOverlap="1" wp14:anchorId="72B3B2D0" wp14:editId="30766A9C">
            <wp:simplePos x="0" y="0"/>
            <wp:positionH relativeFrom="margin">
              <wp:posOffset>4076700</wp:posOffset>
            </wp:positionH>
            <wp:positionV relativeFrom="margin">
              <wp:posOffset>4785995</wp:posOffset>
            </wp:positionV>
            <wp:extent cx="2392680" cy="1286510"/>
            <wp:effectExtent l="0" t="0" r="762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2680" cy="1286510"/>
                    </a:xfrm>
                    <a:prstGeom prst="rect">
                      <a:avLst/>
                    </a:prstGeom>
                    <a:noFill/>
                  </pic:spPr>
                </pic:pic>
              </a:graphicData>
            </a:graphic>
            <wp14:sizeRelH relativeFrom="margin">
              <wp14:pctWidth>0</wp14:pctWidth>
            </wp14:sizeRelH>
            <wp14:sizeRelV relativeFrom="margin">
              <wp14:pctHeight>0</wp14:pctHeight>
            </wp14:sizeRelV>
          </wp:anchor>
        </w:drawing>
      </w:r>
      <w:r w:rsidR="000B5757" w:rsidRPr="00EB38C5">
        <w:rPr>
          <w:rFonts w:asciiTheme="majorBidi" w:hAnsiTheme="majorBidi"/>
          <w:b/>
          <w:bCs/>
          <w:sz w:val="34"/>
          <w:szCs w:val="34"/>
          <w:lang w:bidi="ar"/>
        </w:rPr>
        <w:t>Sequence Description</w:t>
      </w:r>
      <w:bookmarkEnd w:id="17"/>
      <w:bookmarkEnd w:id="18"/>
    </w:p>
    <w:p w14:paraId="0F609A3B" w14:textId="587E6019" w:rsidR="000B5757" w:rsidRDefault="000B5757" w:rsidP="00400106">
      <w:pPr>
        <w:bidi w:val="0"/>
        <w:rPr>
          <w:lang w:bidi="ar"/>
        </w:rPr>
      </w:pPr>
    </w:p>
    <w:p w14:paraId="7107B522" w14:textId="1D3C92D4" w:rsidR="000B5757" w:rsidRDefault="000B5757" w:rsidP="00400106">
      <w:pPr>
        <w:pStyle w:val="msolistparagraph0"/>
        <w:bidi w:val="0"/>
        <w:ind w:left="284" w:right="-1" w:firstLine="436"/>
        <w:rPr>
          <w:rFonts w:ascii="Times New Roman" w:hAnsi="Times New Roman" w:hint="default"/>
          <w:sz w:val="28"/>
          <w:szCs w:val="28"/>
          <w:lang w:bidi="ar"/>
        </w:rPr>
      </w:pPr>
      <w:r w:rsidRPr="000B5757">
        <w:rPr>
          <w:rFonts w:ascii="Times New Roman" w:hAnsi="Times New Roman"/>
          <w:sz w:val="28"/>
          <w:szCs w:val="28"/>
          <w:lang w:bidi="ar"/>
        </w:rPr>
        <w:t xml:space="preserve">This sequence is a modified version of T1-weighted imaging, so, before we start talking about this </w:t>
      </w:r>
      <w:proofErr w:type="gramStart"/>
      <w:r w:rsidRPr="000B5757">
        <w:rPr>
          <w:rFonts w:ascii="Times New Roman" w:hAnsi="Times New Roman"/>
          <w:sz w:val="28"/>
          <w:szCs w:val="28"/>
          <w:lang w:bidi="ar"/>
        </w:rPr>
        <w:t>sequence</w:t>
      </w:r>
      <w:proofErr w:type="gramEnd"/>
      <w:r w:rsidRPr="000B5757">
        <w:rPr>
          <w:rFonts w:ascii="Times New Roman" w:hAnsi="Times New Roman"/>
          <w:sz w:val="28"/>
          <w:szCs w:val="28"/>
          <w:lang w:bidi="ar"/>
        </w:rPr>
        <w:t xml:space="preserve"> we have to take a short brief about the T1-weighted imaging sequence.</w:t>
      </w:r>
    </w:p>
    <w:p w14:paraId="19F8D983" w14:textId="14B1B47F" w:rsidR="000B5757" w:rsidRDefault="005D7B9A" w:rsidP="00400106">
      <w:pPr>
        <w:pStyle w:val="msolistparagraph0"/>
        <w:bidi w:val="0"/>
        <w:ind w:left="284" w:right="-1" w:firstLine="436"/>
        <w:rPr>
          <w:rFonts w:ascii="Times New Roman" w:hAnsi="Times New Roman" w:hint="default"/>
          <w:sz w:val="28"/>
          <w:szCs w:val="28"/>
          <w:lang w:bidi="ar"/>
        </w:rPr>
      </w:pPr>
      <w:r>
        <w:rPr>
          <w:noProof/>
        </w:rPr>
        <mc:AlternateContent>
          <mc:Choice Requires="wps">
            <w:drawing>
              <wp:anchor distT="0" distB="0" distL="114300" distR="114300" simplePos="0" relativeHeight="251720704" behindDoc="0" locked="0" layoutInCell="1" allowOverlap="1" wp14:anchorId="3EA7337E" wp14:editId="190EA041">
                <wp:simplePos x="0" y="0"/>
                <wp:positionH relativeFrom="margin">
                  <wp:posOffset>3970020</wp:posOffset>
                </wp:positionH>
                <wp:positionV relativeFrom="paragraph">
                  <wp:posOffset>6350</wp:posOffset>
                </wp:positionV>
                <wp:extent cx="2362200" cy="28956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62200" cy="289560"/>
                        </a:xfrm>
                        <a:prstGeom prst="rect">
                          <a:avLst/>
                        </a:prstGeom>
                        <a:solidFill>
                          <a:prstClr val="white"/>
                        </a:solidFill>
                        <a:ln>
                          <a:noFill/>
                        </a:ln>
                      </wps:spPr>
                      <wps:txbx>
                        <w:txbxContent>
                          <w:p w14:paraId="15176D8E" w14:textId="25990890" w:rsidR="005D7B9A" w:rsidRPr="00E03BE4" w:rsidRDefault="005D7B9A" w:rsidP="00E03BE4">
                            <w:pPr>
                              <w:pStyle w:val="Caption"/>
                              <w:rPr>
                                <w:rFonts w:asciiTheme="majorBidi" w:hAnsiTheme="majorBidi" w:cstheme="majorBidi"/>
                                <w:noProof/>
                                <w:sz w:val="20"/>
                                <w:szCs w:val="20"/>
                              </w:rPr>
                            </w:pPr>
                            <w:bookmarkStart w:id="19" w:name="_Toc41438501"/>
                            <w:bookmarkStart w:id="20" w:name="_Toc41470554"/>
                            <w:bookmarkStart w:id="21" w:name="_Toc41793437"/>
                            <w:r w:rsidRPr="00E03BE4">
                              <w:rPr>
                                <w:rFonts w:asciiTheme="majorBidi" w:hAnsiTheme="majorBidi" w:cstheme="majorBidi"/>
                                <w:sz w:val="20"/>
                                <w:szCs w:val="20"/>
                              </w:rPr>
                              <w:t>Figure</w:t>
                            </w:r>
                            <w:r w:rsidRPr="00E03BE4">
                              <w:rPr>
                                <w:rFonts w:asciiTheme="majorBidi" w:hAnsiTheme="majorBidi" w:cstheme="majorBidi"/>
                                <w:sz w:val="20"/>
                                <w:szCs w:val="20"/>
                                <w:rtl/>
                              </w:rPr>
                              <w:t xml:space="preserve"> </w:t>
                            </w:r>
                            <w:r w:rsidRPr="00E03BE4">
                              <w:rPr>
                                <w:rFonts w:asciiTheme="majorBidi" w:hAnsiTheme="majorBidi" w:cstheme="majorBidi"/>
                                <w:sz w:val="20"/>
                                <w:szCs w:val="20"/>
                                <w:rtl/>
                              </w:rPr>
                              <w:fldChar w:fldCharType="begin"/>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SEQ</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Figure \* ARABIC</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tl/>
                              </w:rPr>
                              <w:fldChar w:fldCharType="separate"/>
                            </w:r>
                            <w:r w:rsidR="00913F80">
                              <w:rPr>
                                <w:rFonts w:asciiTheme="majorBidi" w:hAnsiTheme="majorBidi" w:cstheme="majorBidi"/>
                                <w:noProof/>
                                <w:sz w:val="20"/>
                                <w:szCs w:val="20"/>
                                <w:rtl/>
                              </w:rPr>
                              <w:t>1</w:t>
                            </w:r>
                            <w:r w:rsidRPr="00E03BE4">
                              <w:rPr>
                                <w:rFonts w:asciiTheme="majorBidi" w:hAnsiTheme="majorBidi" w:cstheme="majorBidi"/>
                                <w:sz w:val="20"/>
                                <w:szCs w:val="20"/>
                                <w:rtl/>
                              </w:rPr>
                              <w:fldChar w:fldCharType="end"/>
                            </w:r>
                            <w:r w:rsidRPr="00E03BE4">
                              <w:rPr>
                                <w:rFonts w:asciiTheme="majorBidi" w:hAnsiTheme="majorBidi" w:cstheme="majorBidi"/>
                                <w:sz w:val="20"/>
                                <w:szCs w:val="20"/>
                                <w:lang w:val="en-GB"/>
                              </w:rPr>
                              <w:t>:Modified version of T1-weighted imaging</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7337E" id="_x0000_t202" coordsize="21600,21600" o:spt="202" path="m,l,21600r21600,l21600,xe">
                <v:stroke joinstyle="miter"/>
                <v:path gradientshapeok="t" o:connecttype="rect"/>
              </v:shapetype>
              <v:shape id="Text Box 54" o:spid="_x0000_s1028" type="#_x0000_t202" style="position:absolute;left:0;text-align:left;margin-left:312.6pt;margin-top:.5pt;width:186pt;height:22.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ERMwIAAGk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" stroked="f">
                <v:textbox inset="0,0,0,0">
                  <w:txbxContent>
                    <w:p w14:paraId="15176D8E" w14:textId="25990890" w:rsidR="005D7B9A" w:rsidRPr="00E03BE4" w:rsidRDefault="005D7B9A" w:rsidP="00E03BE4">
                      <w:pPr>
                        <w:pStyle w:val="Caption"/>
                        <w:rPr>
                          <w:rFonts w:asciiTheme="majorBidi" w:hAnsiTheme="majorBidi" w:cstheme="majorBidi"/>
                          <w:noProof/>
                          <w:sz w:val="20"/>
                          <w:szCs w:val="20"/>
                        </w:rPr>
                      </w:pPr>
                      <w:bookmarkStart w:id="22" w:name="_Toc41438501"/>
                      <w:bookmarkStart w:id="23" w:name="_Toc41470554"/>
                      <w:bookmarkStart w:id="24" w:name="_Toc41793437"/>
                      <w:r w:rsidRPr="00E03BE4">
                        <w:rPr>
                          <w:rFonts w:asciiTheme="majorBidi" w:hAnsiTheme="majorBidi" w:cstheme="majorBidi"/>
                          <w:sz w:val="20"/>
                          <w:szCs w:val="20"/>
                        </w:rPr>
                        <w:t>Figure</w:t>
                      </w:r>
                      <w:r w:rsidRPr="00E03BE4">
                        <w:rPr>
                          <w:rFonts w:asciiTheme="majorBidi" w:hAnsiTheme="majorBidi" w:cstheme="majorBidi"/>
                          <w:sz w:val="20"/>
                          <w:szCs w:val="20"/>
                          <w:rtl/>
                        </w:rPr>
                        <w:t xml:space="preserve"> </w:t>
                      </w:r>
                      <w:r w:rsidRPr="00E03BE4">
                        <w:rPr>
                          <w:rFonts w:asciiTheme="majorBidi" w:hAnsiTheme="majorBidi" w:cstheme="majorBidi"/>
                          <w:sz w:val="20"/>
                          <w:szCs w:val="20"/>
                          <w:rtl/>
                        </w:rPr>
                        <w:fldChar w:fldCharType="begin"/>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SEQ</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Figure \* ARABIC</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tl/>
                        </w:rPr>
                        <w:fldChar w:fldCharType="separate"/>
                      </w:r>
                      <w:r w:rsidR="00913F80">
                        <w:rPr>
                          <w:rFonts w:asciiTheme="majorBidi" w:hAnsiTheme="majorBidi" w:cstheme="majorBidi"/>
                          <w:noProof/>
                          <w:sz w:val="20"/>
                          <w:szCs w:val="20"/>
                          <w:rtl/>
                        </w:rPr>
                        <w:t>1</w:t>
                      </w:r>
                      <w:r w:rsidRPr="00E03BE4">
                        <w:rPr>
                          <w:rFonts w:asciiTheme="majorBidi" w:hAnsiTheme="majorBidi" w:cstheme="majorBidi"/>
                          <w:sz w:val="20"/>
                          <w:szCs w:val="20"/>
                          <w:rtl/>
                        </w:rPr>
                        <w:fldChar w:fldCharType="end"/>
                      </w:r>
                      <w:r w:rsidRPr="00E03BE4">
                        <w:rPr>
                          <w:rFonts w:asciiTheme="majorBidi" w:hAnsiTheme="majorBidi" w:cstheme="majorBidi"/>
                          <w:sz w:val="20"/>
                          <w:szCs w:val="20"/>
                          <w:lang w:val="en-GB"/>
                        </w:rPr>
                        <w:t>:Modified version of T1-weighted imaging</w:t>
                      </w:r>
                      <w:bookmarkEnd w:id="22"/>
                      <w:bookmarkEnd w:id="23"/>
                      <w:bookmarkEnd w:id="24"/>
                    </w:p>
                  </w:txbxContent>
                </v:textbox>
                <w10:wrap type="square" anchorx="margin"/>
              </v:shape>
            </w:pict>
          </mc:Fallback>
        </mc:AlternateContent>
      </w:r>
    </w:p>
    <w:p w14:paraId="469BCA28" w14:textId="4B0D7C62" w:rsidR="000B5757" w:rsidRPr="00EB38C5" w:rsidRDefault="000B5757" w:rsidP="00400106">
      <w:pPr>
        <w:keepNext/>
        <w:keepLines/>
        <w:bidi w:val="0"/>
        <w:spacing w:before="240" w:after="0"/>
        <w:outlineLvl w:val="0"/>
        <w:rPr>
          <w:rFonts w:asciiTheme="majorBidi" w:eastAsiaTheme="majorEastAsia" w:hAnsiTheme="majorBidi" w:cstheme="majorBidi"/>
          <w:b/>
          <w:bCs/>
          <w:color w:val="2F5496" w:themeColor="accent1" w:themeShade="BF"/>
          <w:sz w:val="34"/>
          <w:szCs w:val="34"/>
        </w:rPr>
      </w:pPr>
      <w:bookmarkStart w:id="25" w:name="_Toc41429201"/>
      <w:bookmarkStart w:id="26" w:name="_Toc41792824"/>
      <w:r w:rsidRPr="00EB38C5">
        <w:rPr>
          <w:rFonts w:asciiTheme="majorBidi" w:eastAsiaTheme="majorEastAsia" w:hAnsiTheme="majorBidi" w:cstheme="majorBidi"/>
          <w:b/>
          <w:bCs/>
          <w:color w:val="2F5496" w:themeColor="accent1" w:themeShade="BF"/>
          <w:sz w:val="34"/>
          <w:szCs w:val="34"/>
        </w:rPr>
        <w:t>T1-weighted imaging:</w:t>
      </w:r>
      <w:bookmarkEnd w:id="25"/>
      <w:bookmarkEnd w:id="26"/>
    </w:p>
    <w:p w14:paraId="61A73AF8" w14:textId="738D0A79" w:rsidR="000B5757" w:rsidRPr="000B5757" w:rsidRDefault="005D7B9A" w:rsidP="00400106">
      <w:pPr>
        <w:bidi w:val="0"/>
      </w:pPr>
      <w:r w:rsidRPr="000B5757">
        <w:rPr>
          <w:rFonts w:asciiTheme="majorBidi" w:hAnsiTheme="majorBidi" w:cstheme="majorBidi"/>
          <w:noProof/>
          <w:sz w:val="28"/>
          <w:szCs w:val="28"/>
        </w:rPr>
        <w:drawing>
          <wp:anchor distT="0" distB="0" distL="114300" distR="114300" simplePos="0" relativeHeight="251704320" behindDoc="0" locked="0" layoutInCell="1" allowOverlap="1" wp14:anchorId="0EBB1915" wp14:editId="4A174F28">
            <wp:simplePos x="0" y="0"/>
            <wp:positionH relativeFrom="margin">
              <wp:posOffset>4297680</wp:posOffset>
            </wp:positionH>
            <wp:positionV relativeFrom="margin">
              <wp:posOffset>6889115</wp:posOffset>
            </wp:positionV>
            <wp:extent cx="2263140" cy="14401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314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E1F26" w14:textId="5B9B69DA" w:rsidR="000B5757" w:rsidRPr="00EB38C5" w:rsidRDefault="000B5757" w:rsidP="00400106">
      <w:pPr>
        <w:bidi w:val="0"/>
        <w:ind w:left="426" w:firstLine="425"/>
        <w:rPr>
          <w:rFonts w:asciiTheme="majorBidi" w:hAnsiTheme="majorBidi" w:cstheme="majorBidi"/>
          <w:sz w:val="28"/>
          <w:szCs w:val="28"/>
        </w:rPr>
      </w:pPr>
      <w:bookmarkStart w:id="27" w:name="_Hlk41430704"/>
      <w:r w:rsidRPr="00EB38C5">
        <w:rPr>
          <w:rFonts w:asciiTheme="majorBidi" w:hAnsiTheme="majorBidi" w:cstheme="majorBidi"/>
          <w:sz w:val="28"/>
          <w:szCs w:val="28"/>
        </w:rPr>
        <w:t>In this type of sequence, the contrast of the image depends mainly on the T1 properties of the tissues, That doesn’t mean that the T2 property and the proton density of the tissues don’t affect the image contrast, but they don’t affect the same as T1 property.</w:t>
      </w:r>
    </w:p>
    <w:p w14:paraId="524DD397" w14:textId="7438AC21" w:rsidR="000B5757" w:rsidRPr="00EB38C5" w:rsidRDefault="005D7B9A" w:rsidP="00400106">
      <w:pPr>
        <w:bidi w:val="0"/>
        <w:ind w:left="426" w:firstLine="425"/>
        <w:rPr>
          <w:rFonts w:asciiTheme="majorBidi" w:hAnsiTheme="majorBidi" w:cstheme="majorBidi"/>
          <w:sz w:val="28"/>
          <w:szCs w:val="28"/>
        </w:rPr>
      </w:pPr>
      <w:r>
        <w:rPr>
          <w:noProof/>
        </w:rPr>
        <mc:AlternateContent>
          <mc:Choice Requires="wps">
            <w:drawing>
              <wp:anchor distT="0" distB="0" distL="114300" distR="114300" simplePos="0" relativeHeight="251722752" behindDoc="0" locked="0" layoutInCell="1" allowOverlap="1" wp14:anchorId="2B4EF55E" wp14:editId="3D306952">
                <wp:simplePos x="0" y="0"/>
                <wp:positionH relativeFrom="margin">
                  <wp:align>right</wp:align>
                </wp:positionH>
                <wp:positionV relativeFrom="paragraph">
                  <wp:posOffset>36195</wp:posOffset>
                </wp:positionV>
                <wp:extent cx="2263140" cy="219710"/>
                <wp:effectExtent l="0" t="0" r="3810" b="8890"/>
                <wp:wrapSquare wrapText="bothSides"/>
                <wp:docPr id="55" name="Text Box 55"/>
                <wp:cNvGraphicFramePr/>
                <a:graphic xmlns:a="http://schemas.openxmlformats.org/drawingml/2006/main">
                  <a:graphicData uri="http://schemas.microsoft.com/office/word/2010/wordprocessingShape">
                    <wps:wsp>
                      <wps:cNvSpPr txBox="1"/>
                      <wps:spPr>
                        <a:xfrm>
                          <a:off x="0" y="0"/>
                          <a:ext cx="2263140" cy="219710"/>
                        </a:xfrm>
                        <a:prstGeom prst="rect">
                          <a:avLst/>
                        </a:prstGeom>
                        <a:solidFill>
                          <a:prstClr val="white"/>
                        </a:solidFill>
                        <a:ln>
                          <a:noFill/>
                        </a:ln>
                      </wps:spPr>
                      <wps:txbx>
                        <w:txbxContent>
                          <w:p w14:paraId="561BDBEA" w14:textId="2BB7CB9E" w:rsidR="005D7B9A" w:rsidRPr="007D5D7B" w:rsidRDefault="005D7B9A" w:rsidP="00E03BE4">
                            <w:pPr>
                              <w:pStyle w:val="Caption"/>
                              <w:rPr>
                                <w:rFonts w:asciiTheme="majorBidi" w:eastAsia="Calibri" w:hAnsiTheme="majorBidi" w:cstheme="majorBidi"/>
                                <w:noProof/>
                                <w:sz w:val="20"/>
                                <w:szCs w:val="20"/>
                                <w:lang w:eastAsia="zh-CN"/>
                              </w:rPr>
                            </w:pPr>
                            <w:bookmarkStart w:id="28" w:name="_Toc41438502"/>
                            <w:bookmarkStart w:id="29" w:name="_Toc41470555"/>
                            <w:bookmarkStart w:id="30" w:name="_Toc41793438"/>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2</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T1-weighted imaging</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EF55E" id="Text Box 55" o:spid="_x0000_s1029" type="#_x0000_t202" style="position:absolute;left:0;text-align:left;margin-left:127pt;margin-top:2.85pt;width:178.2pt;height:17.3pt;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" stroked="f">
                <v:textbox inset="0,0,0,0">
                  <w:txbxContent>
                    <w:p w14:paraId="561BDBEA" w14:textId="2BB7CB9E" w:rsidR="005D7B9A" w:rsidRPr="007D5D7B" w:rsidRDefault="005D7B9A" w:rsidP="00E03BE4">
                      <w:pPr>
                        <w:pStyle w:val="Caption"/>
                        <w:rPr>
                          <w:rFonts w:asciiTheme="majorBidi" w:eastAsia="Calibri" w:hAnsiTheme="majorBidi" w:cstheme="majorBidi"/>
                          <w:noProof/>
                          <w:sz w:val="20"/>
                          <w:szCs w:val="20"/>
                          <w:lang w:eastAsia="zh-CN"/>
                        </w:rPr>
                      </w:pPr>
                      <w:bookmarkStart w:id="31" w:name="_Toc41438502"/>
                      <w:bookmarkStart w:id="32" w:name="_Toc41470555"/>
                      <w:bookmarkStart w:id="33" w:name="_Toc41793438"/>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2</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T1-weighted imaging</w:t>
                      </w:r>
                      <w:bookmarkEnd w:id="31"/>
                      <w:bookmarkEnd w:id="32"/>
                      <w:bookmarkEnd w:id="33"/>
                    </w:p>
                  </w:txbxContent>
                </v:textbox>
                <w10:wrap type="square" anchorx="margin"/>
              </v:shape>
            </w:pict>
          </mc:Fallback>
        </mc:AlternateContent>
      </w:r>
      <w:r w:rsidR="000B5757" w:rsidRPr="00EB38C5">
        <w:rPr>
          <w:rFonts w:asciiTheme="majorBidi" w:hAnsiTheme="majorBidi" w:cstheme="majorBidi"/>
          <w:sz w:val="28"/>
          <w:szCs w:val="28"/>
        </w:rPr>
        <w:t xml:space="preserve">In the construction of this type of imaging, we take </w:t>
      </w:r>
      <w:proofErr w:type="gramStart"/>
      <w:r w:rsidR="000B5757" w:rsidRPr="00EB38C5">
        <w:rPr>
          <w:rFonts w:asciiTheme="majorBidi" w:hAnsiTheme="majorBidi" w:cstheme="majorBidi"/>
          <w:sz w:val="28"/>
          <w:szCs w:val="28"/>
        </w:rPr>
        <w:t xml:space="preserve">the  </w:t>
      </w:r>
      <w:r w:rsidR="000B5757" w:rsidRPr="00EB38C5">
        <w:rPr>
          <w:rFonts w:asciiTheme="majorBidi" w:hAnsiTheme="majorBidi" w:cstheme="majorBidi"/>
          <w:b/>
          <w:bCs/>
          <w:sz w:val="28"/>
          <w:szCs w:val="28"/>
        </w:rPr>
        <w:t>TR</w:t>
      </w:r>
      <w:proofErr w:type="gramEnd"/>
      <w:r w:rsidR="000B5757" w:rsidRPr="00EB38C5">
        <w:rPr>
          <w:rFonts w:asciiTheme="majorBidi" w:hAnsiTheme="majorBidi" w:cstheme="majorBidi"/>
          <w:sz w:val="28"/>
          <w:szCs w:val="28"/>
        </w:rPr>
        <w:t xml:space="preserve"> (repetition time) too short, and </w:t>
      </w:r>
      <w:r w:rsidR="000B5757" w:rsidRPr="00EB38C5">
        <w:rPr>
          <w:rFonts w:asciiTheme="majorBidi" w:hAnsiTheme="majorBidi" w:cstheme="majorBidi"/>
          <w:b/>
          <w:bCs/>
          <w:sz w:val="28"/>
          <w:szCs w:val="28"/>
        </w:rPr>
        <w:t>TE</w:t>
      </w:r>
      <w:r w:rsidR="000B5757" w:rsidRPr="00EB38C5">
        <w:rPr>
          <w:rFonts w:asciiTheme="majorBidi" w:hAnsiTheme="majorBidi" w:cstheme="majorBidi"/>
          <w:sz w:val="28"/>
          <w:szCs w:val="28"/>
        </w:rPr>
        <w:t xml:space="preserve"> (echo time) also too short.</w:t>
      </w:r>
    </w:p>
    <w:p w14:paraId="24E34BFF" w14:textId="77777777" w:rsidR="00EB38C5" w:rsidRPr="00EB38C5" w:rsidRDefault="00EB38C5" w:rsidP="00400106">
      <w:pPr>
        <w:pStyle w:val="Heading2"/>
        <w:bidi w:val="0"/>
        <w:rPr>
          <w:rFonts w:asciiTheme="majorBidi" w:hAnsiTheme="majorBidi"/>
          <w:b/>
          <w:bCs/>
          <w:sz w:val="30"/>
          <w:szCs w:val="30"/>
        </w:rPr>
      </w:pPr>
      <w:bookmarkStart w:id="34" w:name="_Toc41429202"/>
      <w:bookmarkStart w:id="35" w:name="_Toc41792825"/>
      <w:bookmarkEnd w:id="27"/>
      <w:r w:rsidRPr="00EB38C5">
        <w:rPr>
          <w:rFonts w:asciiTheme="majorBidi" w:hAnsiTheme="majorBidi"/>
          <w:b/>
          <w:bCs/>
          <w:sz w:val="30"/>
          <w:szCs w:val="30"/>
        </w:rPr>
        <w:lastRenderedPageBreak/>
        <w:t>T1-weighted image sequence</w:t>
      </w:r>
      <w:bookmarkEnd w:id="34"/>
      <w:bookmarkEnd w:id="35"/>
    </w:p>
    <w:p w14:paraId="3EE74789" w14:textId="0082379B" w:rsidR="00EB38C5" w:rsidRPr="00EB38C5" w:rsidRDefault="00EB38C5" w:rsidP="00400106">
      <w:pPr>
        <w:bidi w:val="0"/>
      </w:pPr>
    </w:p>
    <w:p w14:paraId="49B01AB3" w14:textId="1E9BD994" w:rsidR="00EB38C5" w:rsidRDefault="005D7B9A" w:rsidP="00400106">
      <w:pPr>
        <w:bidi w:val="0"/>
        <w:ind w:left="426" w:firstLine="294"/>
        <w:rPr>
          <w:rFonts w:asciiTheme="majorBidi" w:hAnsiTheme="majorBidi" w:cstheme="majorBidi"/>
          <w:sz w:val="28"/>
          <w:szCs w:val="28"/>
        </w:rPr>
      </w:pPr>
      <w:r>
        <w:rPr>
          <w:noProof/>
        </w:rPr>
        <mc:AlternateContent>
          <mc:Choice Requires="wps">
            <w:drawing>
              <wp:anchor distT="0" distB="0" distL="114300" distR="114300" simplePos="0" relativeHeight="251724800" behindDoc="0" locked="0" layoutInCell="1" allowOverlap="1" wp14:anchorId="762E86C3" wp14:editId="5BF6B2F2">
                <wp:simplePos x="0" y="0"/>
                <wp:positionH relativeFrom="margin">
                  <wp:align>center</wp:align>
                </wp:positionH>
                <wp:positionV relativeFrom="paragraph">
                  <wp:posOffset>2393950</wp:posOffset>
                </wp:positionV>
                <wp:extent cx="2758440" cy="236220"/>
                <wp:effectExtent l="0" t="0" r="3810" b="0"/>
                <wp:wrapTopAndBottom/>
                <wp:docPr id="56" name="Text Box 56"/>
                <wp:cNvGraphicFramePr/>
                <a:graphic xmlns:a="http://schemas.openxmlformats.org/drawingml/2006/main">
                  <a:graphicData uri="http://schemas.microsoft.com/office/word/2010/wordprocessingShape">
                    <wps:wsp>
                      <wps:cNvSpPr txBox="1"/>
                      <wps:spPr>
                        <a:xfrm>
                          <a:off x="0" y="0"/>
                          <a:ext cx="2758440" cy="236220"/>
                        </a:xfrm>
                        <a:prstGeom prst="rect">
                          <a:avLst/>
                        </a:prstGeom>
                        <a:solidFill>
                          <a:prstClr val="white"/>
                        </a:solidFill>
                        <a:ln>
                          <a:noFill/>
                        </a:ln>
                      </wps:spPr>
                      <wps:txbx>
                        <w:txbxContent>
                          <w:p w14:paraId="5F884302" w14:textId="67B6E65D" w:rsidR="005D7B9A" w:rsidRPr="007D5D7B" w:rsidRDefault="005D7B9A" w:rsidP="00E03BE4">
                            <w:pPr>
                              <w:pStyle w:val="Caption"/>
                              <w:rPr>
                                <w:rFonts w:asciiTheme="majorBidi" w:hAnsiTheme="majorBidi" w:cstheme="majorBidi"/>
                                <w:color w:val="3B3838" w:themeColor="background2" w:themeShade="40"/>
                                <w:sz w:val="20"/>
                                <w:szCs w:val="20"/>
                              </w:rPr>
                            </w:pPr>
                            <w:bookmarkStart w:id="36" w:name="_Toc41438503"/>
                            <w:bookmarkStart w:id="37" w:name="_Toc41470556"/>
                            <w:bookmarkStart w:id="38" w:name="_Toc41793439"/>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3</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:Spin Echo T1-weighted image</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86C3" id="Text Box 56" o:spid="_x0000_s1030" type="#_x0000_t202" style="position:absolute;left:0;text-align:left;margin-left:0;margin-top:188.5pt;width:217.2pt;height:18.6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lqMwIAAGkEAAAOAAAAZHJzL2Uyb0RvYy54bWysVFFv2yAQfp+0/4B4X5xka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" stroked="f">
                <v:textbox inset="0,0,0,0">
                  <w:txbxContent>
                    <w:p w14:paraId="5F884302" w14:textId="67B6E65D" w:rsidR="005D7B9A" w:rsidRPr="007D5D7B" w:rsidRDefault="005D7B9A" w:rsidP="00E03BE4">
                      <w:pPr>
                        <w:pStyle w:val="Caption"/>
                        <w:rPr>
                          <w:rFonts w:asciiTheme="majorBidi" w:hAnsiTheme="majorBidi" w:cstheme="majorBidi"/>
                          <w:color w:val="3B3838" w:themeColor="background2" w:themeShade="40"/>
                          <w:sz w:val="20"/>
                          <w:szCs w:val="20"/>
                        </w:rPr>
                      </w:pPr>
                      <w:bookmarkStart w:id="39" w:name="_Toc41438503"/>
                      <w:bookmarkStart w:id="40" w:name="_Toc41470556"/>
                      <w:bookmarkStart w:id="41" w:name="_Toc41793439"/>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3</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:Spin Echo T1-weighted image</w:t>
                      </w:r>
                      <w:bookmarkEnd w:id="39"/>
                      <w:bookmarkEnd w:id="40"/>
                      <w:bookmarkEnd w:id="41"/>
                    </w:p>
                  </w:txbxContent>
                </v:textbox>
                <w10:wrap type="topAndBottom" anchorx="margin"/>
              </v:shape>
            </w:pict>
          </mc:Fallback>
        </mc:AlternateContent>
      </w:r>
      <w:r w:rsidR="00EB38C5" w:rsidRPr="00EB38C5">
        <w:rPr>
          <w:rFonts w:asciiTheme="majorBidi" w:hAnsiTheme="majorBidi" w:cstheme="majorBidi"/>
          <w:noProof/>
          <w:sz w:val="28"/>
          <w:szCs w:val="28"/>
        </w:rPr>
        <w:drawing>
          <wp:anchor distT="0" distB="0" distL="114300" distR="114300" simplePos="0" relativeHeight="251706368" behindDoc="0" locked="0" layoutInCell="1" allowOverlap="1" wp14:anchorId="25B9DAC9" wp14:editId="45C402A3">
            <wp:simplePos x="0" y="0"/>
            <wp:positionH relativeFrom="margin">
              <wp:posOffset>289560</wp:posOffset>
            </wp:positionH>
            <wp:positionV relativeFrom="margin">
              <wp:posOffset>1242695</wp:posOffset>
            </wp:positionV>
            <wp:extent cx="2758440" cy="153162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1531620"/>
                    </a:xfrm>
                    <a:prstGeom prst="rect">
                      <a:avLst/>
                    </a:prstGeom>
                    <a:noFill/>
                    <a:ln>
                      <a:noFill/>
                    </a:ln>
                  </pic:spPr>
                </pic:pic>
              </a:graphicData>
            </a:graphic>
            <wp14:sizeRelV relativeFrom="margin">
              <wp14:pctHeight>0</wp14:pctHeight>
            </wp14:sizeRelV>
          </wp:anchor>
        </w:drawing>
      </w:r>
      <w:r w:rsidR="00EB38C5" w:rsidRPr="00EB38C5">
        <w:rPr>
          <w:rFonts w:asciiTheme="majorBidi" w:hAnsiTheme="majorBidi" w:cstheme="majorBidi"/>
          <w:noProof/>
          <w:sz w:val="28"/>
          <w:szCs w:val="28"/>
        </w:rPr>
        <w:drawing>
          <wp:anchor distT="0" distB="0" distL="114300" distR="114300" simplePos="0" relativeHeight="251707392" behindDoc="0" locked="0" layoutInCell="1" allowOverlap="1" wp14:anchorId="53C5FF1F" wp14:editId="4CF78474">
            <wp:simplePos x="0" y="0"/>
            <wp:positionH relativeFrom="margin">
              <wp:posOffset>3307080</wp:posOffset>
            </wp:positionH>
            <wp:positionV relativeFrom="margin">
              <wp:posOffset>1212215</wp:posOffset>
            </wp:positionV>
            <wp:extent cx="3009900" cy="15087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990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8C5" w:rsidRPr="00EB38C5">
        <w:rPr>
          <w:rFonts w:asciiTheme="majorBidi" w:hAnsiTheme="majorBidi" w:cstheme="majorBidi"/>
          <w:sz w:val="28"/>
          <w:szCs w:val="28"/>
        </w:rPr>
        <w:t xml:space="preserve">As our sequence is the T1 weighted image sequence we will take a short look at this </w:t>
      </w:r>
      <w:proofErr w:type="gramStart"/>
      <w:r w:rsidR="00EB38C5" w:rsidRPr="00EB38C5">
        <w:rPr>
          <w:rFonts w:asciiTheme="majorBidi" w:hAnsiTheme="majorBidi" w:cstheme="majorBidi"/>
          <w:sz w:val="28"/>
          <w:szCs w:val="28"/>
        </w:rPr>
        <w:t>sequence(</w:t>
      </w:r>
      <w:proofErr w:type="gramEnd"/>
      <w:r w:rsidR="00EB38C5" w:rsidRPr="00EB38C5">
        <w:rPr>
          <w:rFonts w:asciiTheme="majorBidi" w:hAnsiTheme="majorBidi" w:cstheme="majorBidi"/>
          <w:sz w:val="28"/>
          <w:szCs w:val="28"/>
        </w:rPr>
        <w:t>spin sequence).</w:t>
      </w:r>
    </w:p>
    <w:p w14:paraId="116CD4FB" w14:textId="4CC992D8" w:rsidR="00EB38C5" w:rsidRPr="00EB38C5" w:rsidRDefault="00EB38C5" w:rsidP="00400106">
      <w:pPr>
        <w:bidi w:val="0"/>
        <w:ind w:left="426" w:firstLine="294"/>
        <w:rPr>
          <w:rFonts w:asciiTheme="majorBidi" w:hAnsiTheme="majorBidi" w:cstheme="majorBidi"/>
          <w:sz w:val="28"/>
          <w:szCs w:val="28"/>
        </w:rPr>
      </w:pPr>
    </w:p>
    <w:p w14:paraId="70EDA5ED" w14:textId="77777777" w:rsidR="00EB38C5" w:rsidRPr="00EB38C5" w:rsidRDefault="00EB38C5" w:rsidP="00400106">
      <w:pPr>
        <w:keepNext/>
        <w:keepLines/>
        <w:bidi w:val="0"/>
        <w:spacing w:before="240" w:after="0"/>
        <w:outlineLvl w:val="0"/>
        <w:rPr>
          <w:rFonts w:asciiTheme="majorBidi" w:eastAsiaTheme="majorEastAsia" w:hAnsiTheme="majorBidi" w:cstheme="majorBidi"/>
          <w:b/>
          <w:bCs/>
          <w:color w:val="2F5496" w:themeColor="accent1" w:themeShade="BF"/>
          <w:sz w:val="34"/>
          <w:szCs w:val="34"/>
        </w:rPr>
      </w:pPr>
      <w:bookmarkStart w:id="42" w:name="_Toc41429203"/>
      <w:bookmarkStart w:id="43" w:name="_Toc41792826"/>
      <w:r w:rsidRPr="00EB38C5">
        <w:rPr>
          <w:rFonts w:asciiTheme="majorBidi" w:eastAsiaTheme="majorEastAsia" w:hAnsiTheme="majorBidi" w:cstheme="majorBidi"/>
          <w:b/>
          <w:bCs/>
          <w:color w:val="2F5496" w:themeColor="accent1" w:themeShade="BF"/>
          <w:sz w:val="34"/>
          <w:szCs w:val="34"/>
        </w:rPr>
        <w:t>Contrast-Enhanced Modified T1 Weighted image</w:t>
      </w:r>
      <w:bookmarkEnd w:id="42"/>
      <w:bookmarkEnd w:id="43"/>
    </w:p>
    <w:p w14:paraId="1EF5D37C" w14:textId="77777777" w:rsidR="00E03BE4" w:rsidRPr="00EB38C5" w:rsidRDefault="00E03BE4" w:rsidP="00E03BE4">
      <w:pPr>
        <w:bidi w:val="0"/>
      </w:pPr>
    </w:p>
    <w:p w14:paraId="660E6FDC" w14:textId="48A357EA" w:rsidR="00EB38C5" w:rsidRPr="00EB38C5" w:rsidRDefault="00EB38C5" w:rsidP="00400106">
      <w:pPr>
        <w:bidi w:val="0"/>
        <w:ind w:left="426" w:firstLine="425"/>
        <w:rPr>
          <w:rFonts w:asciiTheme="majorBidi" w:hAnsiTheme="majorBidi" w:cstheme="majorBidi"/>
          <w:sz w:val="28"/>
          <w:szCs w:val="28"/>
        </w:rPr>
      </w:pPr>
      <w:r w:rsidRPr="00EB38C5">
        <w:rPr>
          <w:rFonts w:asciiTheme="majorBidi" w:hAnsiTheme="majorBidi" w:cstheme="majorBidi"/>
          <w:noProof/>
          <w:sz w:val="28"/>
          <w:szCs w:val="28"/>
        </w:rPr>
        <w:drawing>
          <wp:anchor distT="0" distB="0" distL="114300" distR="114300" simplePos="0" relativeHeight="251710464" behindDoc="0" locked="0" layoutInCell="1" allowOverlap="1" wp14:anchorId="027D3E68" wp14:editId="21E27AF6">
            <wp:simplePos x="0" y="0"/>
            <wp:positionH relativeFrom="margin">
              <wp:posOffset>3665220</wp:posOffset>
            </wp:positionH>
            <wp:positionV relativeFrom="margin">
              <wp:posOffset>4694555</wp:posOffset>
            </wp:positionV>
            <wp:extent cx="2286000" cy="16783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noProof/>
          <w:sz w:val="28"/>
          <w:szCs w:val="28"/>
        </w:rPr>
        <w:drawing>
          <wp:anchor distT="0" distB="0" distL="114300" distR="114300" simplePos="0" relativeHeight="251709440" behindDoc="0" locked="0" layoutInCell="1" allowOverlap="1" wp14:anchorId="51FBE36C" wp14:editId="03564671">
            <wp:simplePos x="0" y="0"/>
            <wp:positionH relativeFrom="margin">
              <wp:posOffset>236220</wp:posOffset>
            </wp:positionH>
            <wp:positionV relativeFrom="margin">
              <wp:posOffset>4763135</wp:posOffset>
            </wp:positionV>
            <wp:extent cx="2560320" cy="1661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hqprint">
                      <a:extLst>
                        <a:ext uri="{28A0092B-C50C-407E-A947-70E740481C1C}">
                          <a14:useLocalDpi xmlns:a14="http://schemas.microsoft.com/office/drawing/2010/main" val="0"/>
                        </a:ext>
                      </a:extLst>
                    </a:blip>
                    <a:srcRect/>
                    <a:stretch>
                      <a:fillRect/>
                    </a:stretch>
                  </pic:blipFill>
                  <pic:spPr bwMode="auto">
                    <a:xfrm>
                      <a:off x="0" y="0"/>
                      <a:ext cx="256032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sz w:val="28"/>
          <w:szCs w:val="28"/>
        </w:rPr>
        <w:t>In some cases, it is difficult to illustrate the difference between the two types of tissues for example tumor and normal tissue due to the similarity in the T1 values.</w:t>
      </w:r>
    </w:p>
    <w:p w14:paraId="04F05743" w14:textId="38DB2409" w:rsidR="00EB38C5" w:rsidRPr="00EB38C5" w:rsidRDefault="00677FD6" w:rsidP="00400106">
      <w:pPr>
        <w:bidi w:val="0"/>
        <w:rPr>
          <w:rFonts w:asciiTheme="majorBidi" w:hAnsiTheme="majorBidi" w:cstheme="majorBidi"/>
          <w:szCs w:val="24"/>
        </w:rPr>
      </w:pPr>
      <w:r>
        <w:rPr>
          <w:noProof/>
        </w:rPr>
        <mc:AlternateContent>
          <mc:Choice Requires="wps">
            <w:drawing>
              <wp:anchor distT="0" distB="0" distL="114300" distR="114300" simplePos="0" relativeHeight="251726848" behindDoc="0" locked="0" layoutInCell="1" allowOverlap="1" wp14:anchorId="3519F0F8" wp14:editId="6DB0FEF8">
                <wp:simplePos x="0" y="0"/>
                <wp:positionH relativeFrom="column">
                  <wp:posOffset>1600200</wp:posOffset>
                </wp:positionH>
                <wp:positionV relativeFrom="paragraph">
                  <wp:posOffset>1951990</wp:posOffset>
                </wp:positionV>
                <wp:extent cx="3688080" cy="236220"/>
                <wp:effectExtent l="0" t="0" r="7620" b="0"/>
                <wp:wrapTopAndBottom/>
                <wp:docPr id="57" name="Text Box 57"/>
                <wp:cNvGraphicFramePr/>
                <a:graphic xmlns:a="http://schemas.openxmlformats.org/drawingml/2006/main">
                  <a:graphicData uri="http://schemas.microsoft.com/office/word/2010/wordprocessingShape">
                    <wps:wsp>
                      <wps:cNvSpPr txBox="1"/>
                      <wps:spPr>
                        <a:xfrm>
                          <a:off x="0" y="0"/>
                          <a:ext cx="3688080" cy="236220"/>
                        </a:xfrm>
                        <a:prstGeom prst="rect">
                          <a:avLst/>
                        </a:prstGeom>
                        <a:solidFill>
                          <a:prstClr val="white"/>
                        </a:solidFill>
                        <a:ln>
                          <a:noFill/>
                        </a:ln>
                      </wps:spPr>
                      <wps:txbx>
                        <w:txbxContent>
                          <w:p w14:paraId="0D1196EE" w14:textId="01CA7854" w:rsidR="005D7B9A" w:rsidRPr="00E03BE4" w:rsidRDefault="005D7B9A" w:rsidP="00E03BE4">
                            <w:pPr>
                              <w:pStyle w:val="Caption"/>
                              <w:rPr>
                                <w:rFonts w:asciiTheme="majorBidi" w:hAnsiTheme="majorBidi" w:cstheme="majorBidi"/>
                                <w:noProof/>
                                <w:color w:val="3B3838" w:themeColor="background2" w:themeShade="40"/>
                                <w:sz w:val="20"/>
                                <w:szCs w:val="20"/>
                              </w:rPr>
                            </w:pPr>
                            <w:bookmarkStart w:id="44" w:name="_Toc41438504"/>
                            <w:bookmarkStart w:id="45" w:name="_Toc41470557"/>
                            <w:bookmarkStart w:id="46" w:name="_Toc41793440"/>
                            <w:r w:rsidRPr="00E03BE4">
                              <w:rPr>
                                <w:rFonts w:asciiTheme="majorBidi" w:hAnsiTheme="majorBidi" w:cstheme="majorBidi"/>
                              </w:rPr>
                              <w:t>Figure</w:t>
                            </w:r>
                            <w:r w:rsidRPr="00E03BE4">
                              <w:rPr>
                                <w:rFonts w:asciiTheme="majorBidi" w:hAnsiTheme="majorBidi" w:cstheme="majorBidi"/>
                                <w:rtl/>
                              </w:rPr>
                              <w:t xml:space="preserve"> </w:t>
                            </w:r>
                            <w:r w:rsidRPr="00E03BE4">
                              <w:rPr>
                                <w:rFonts w:asciiTheme="majorBidi" w:hAnsiTheme="majorBidi" w:cstheme="majorBidi"/>
                                <w:rtl/>
                              </w:rPr>
                              <w:fldChar w:fldCharType="begin"/>
                            </w:r>
                            <w:r w:rsidRPr="00E03BE4">
                              <w:rPr>
                                <w:rFonts w:asciiTheme="majorBidi" w:hAnsiTheme="majorBidi" w:cstheme="majorBidi"/>
                                <w:rtl/>
                              </w:rPr>
                              <w:instrText xml:space="preserve"> </w:instrText>
                            </w:r>
                            <w:r w:rsidRPr="00E03BE4">
                              <w:rPr>
                                <w:rFonts w:asciiTheme="majorBidi" w:hAnsiTheme="majorBidi" w:cstheme="majorBidi"/>
                              </w:rPr>
                              <w:instrText>SEQ</w:instrText>
                            </w:r>
                            <w:r w:rsidRPr="00E03BE4">
                              <w:rPr>
                                <w:rFonts w:asciiTheme="majorBidi" w:hAnsiTheme="majorBidi" w:cstheme="majorBidi"/>
                                <w:rtl/>
                              </w:rPr>
                              <w:instrText xml:space="preserve"> </w:instrText>
                            </w:r>
                            <w:r w:rsidRPr="00E03BE4">
                              <w:rPr>
                                <w:rFonts w:asciiTheme="majorBidi" w:hAnsiTheme="majorBidi" w:cstheme="majorBidi"/>
                              </w:rPr>
                              <w:instrText>Figure \* ARABIC</w:instrText>
                            </w:r>
                            <w:r w:rsidRPr="00E03BE4">
                              <w:rPr>
                                <w:rFonts w:asciiTheme="majorBidi" w:hAnsiTheme="majorBidi" w:cstheme="majorBidi"/>
                                <w:rtl/>
                              </w:rPr>
                              <w:instrText xml:space="preserve"> </w:instrText>
                            </w:r>
                            <w:r w:rsidRPr="00E03BE4">
                              <w:rPr>
                                <w:rFonts w:asciiTheme="majorBidi" w:hAnsiTheme="majorBidi" w:cstheme="majorBidi"/>
                                <w:rtl/>
                              </w:rPr>
                              <w:fldChar w:fldCharType="separate"/>
                            </w:r>
                            <w:r w:rsidR="00913F80">
                              <w:rPr>
                                <w:rFonts w:asciiTheme="majorBidi" w:hAnsiTheme="majorBidi" w:cstheme="majorBidi"/>
                                <w:noProof/>
                                <w:rtl/>
                              </w:rPr>
                              <w:t>4</w:t>
                            </w:r>
                            <w:r w:rsidRPr="00E03BE4">
                              <w:rPr>
                                <w:rFonts w:asciiTheme="majorBidi" w:hAnsiTheme="majorBidi" w:cstheme="majorBidi"/>
                                <w:rtl/>
                              </w:rPr>
                              <w:fldChar w:fldCharType="end"/>
                            </w:r>
                            <w:r w:rsidRPr="00E03BE4">
                              <w:rPr>
                                <w:rFonts w:asciiTheme="majorBidi" w:hAnsiTheme="majorBidi" w:cstheme="majorBidi"/>
                                <w:lang w:val="en-GB"/>
                              </w:rPr>
                              <w:t>: T1 weighted image without contrast agent</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F0F8" id="Text Box 57" o:spid="_x0000_s1031" type="#_x0000_t202" style="position:absolute;margin-left:126pt;margin-top:153.7pt;width:290.4pt;height:1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nWMgIAAGkEAAAOAAAAZHJzL2Uyb0RvYy54bWysVMGO2yAQvVfqPyDujZOsmkZ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" stroked="f">
                <v:textbox inset="0,0,0,0">
                  <w:txbxContent>
                    <w:p w14:paraId="0D1196EE" w14:textId="01CA7854" w:rsidR="005D7B9A" w:rsidRPr="00E03BE4" w:rsidRDefault="005D7B9A" w:rsidP="00E03BE4">
                      <w:pPr>
                        <w:pStyle w:val="Caption"/>
                        <w:rPr>
                          <w:rFonts w:asciiTheme="majorBidi" w:hAnsiTheme="majorBidi" w:cstheme="majorBidi"/>
                          <w:noProof/>
                          <w:color w:val="3B3838" w:themeColor="background2" w:themeShade="40"/>
                          <w:sz w:val="20"/>
                          <w:szCs w:val="20"/>
                        </w:rPr>
                      </w:pPr>
                      <w:bookmarkStart w:id="47" w:name="_Toc41438504"/>
                      <w:bookmarkStart w:id="48" w:name="_Toc41470557"/>
                      <w:bookmarkStart w:id="49" w:name="_Toc41793440"/>
                      <w:r w:rsidRPr="00E03BE4">
                        <w:rPr>
                          <w:rFonts w:asciiTheme="majorBidi" w:hAnsiTheme="majorBidi" w:cstheme="majorBidi"/>
                        </w:rPr>
                        <w:t>Figure</w:t>
                      </w:r>
                      <w:r w:rsidRPr="00E03BE4">
                        <w:rPr>
                          <w:rFonts w:asciiTheme="majorBidi" w:hAnsiTheme="majorBidi" w:cstheme="majorBidi"/>
                          <w:rtl/>
                        </w:rPr>
                        <w:t xml:space="preserve"> </w:t>
                      </w:r>
                      <w:r w:rsidRPr="00E03BE4">
                        <w:rPr>
                          <w:rFonts w:asciiTheme="majorBidi" w:hAnsiTheme="majorBidi" w:cstheme="majorBidi"/>
                          <w:rtl/>
                        </w:rPr>
                        <w:fldChar w:fldCharType="begin"/>
                      </w:r>
                      <w:r w:rsidRPr="00E03BE4">
                        <w:rPr>
                          <w:rFonts w:asciiTheme="majorBidi" w:hAnsiTheme="majorBidi" w:cstheme="majorBidi"/>
                          <w:rtl/>
                        </w:rPr>
                        <w:instrText xml:space="preserve"> </w:instrText>
                      </w:r>
                      <w:r w:rsidRPr="00E03BE4">
                        <w:rPr>
                          <w:rFonts w:asciiTheme="majorBidi" w:hAnsiTheme="majorBidi" w:cstheme="majorBidi"/>
                        </w:rPr>
                        <w:instrText>SEQ</w:instrText>
                      </w:r>
                      <w:r w:rsidRPr="00E03BE4">
                        <w:rPr>
                          <w:rFonts w:asciiTheme="majorBidi" w:hAnsiTheme="majorBidi" w:cstheme="majorBidi"/>
                          <w:rtl/>
                        </w:rPr>
                        <w:instrText xml:space="preserve"> </w:instrText>
                      </w:r>
                      <w:r w:rsidRPr="00E03BE4">
                        <w:rPr>
                          <w:rFonts w:asciiTheme="majorBidi" w:hAnsiTheme="majorBidi" w:cstheme="majorBidi"/>
                        </w:rPr>
                        <w:instrText>Figure \* ARABIC</w:instrText>
                      </w:r>
                      <w:r w:rsidRPr="00E03BE4">
                        <w:rPr>
                          <w:rFonts w:asciiTheme="majorBidi" w:hAnsiTheme="majorBidi" w:cstheme="majorBidi"/>
                          <w:rtl/>
                        </w:rPr>
                        <w:instrText xml:space="preserve"> </w:instrText>
                      </w:r>
                      <w:r w:rsidRPr="00E03BE4">
                        <w:rPr>
                          <w:rFonts w:asciiTheme="majorBidi" w:hAnsiTheme="majorBidi" w:cstheme="majorBidi"/>
                          <w:rtl/>
                        </w:rPr>
                        <w:fldChar w:fldCharType="separate"/>
                      </w:r>
                      <w:r w:rsidR="00913F80">
                        <w:rPr>
                          <w:rFonts w:asciiTheme="majorBidi" w:hAnsiTheme="majorBidi" w:cstheme="majorBidi"/>
                          <w:noProof/>
                          <w:rtl/>
                        </w:rPr>
                        <w:t>4</w:t>
                      </w:r>
                      <w:r w:rsidRPr="00E03BE4">
                        <w:rPr>
                          <w:rFonts w:asciiTheme="majorBidi" w:hAnsiTheme="majorBidi" w:cstheme="majorBidi"/>
                          <w:rtl/>
                        </w:rPr>
                        <w:fldChar w:fldCharType="end"/>
                      </w:r>
                      <w:r w:rsidRPr="00E03BE4">
                        <w:rPr>
                          <w:rFonts w:asciiTheme="majorBidi" w:hAnsiTheme="majorBidi" w:cstheme="majorBidi"/>
                          <w:lang w:val="en-GB"/>
                        </w:rPr>
                        <w:t>: T1 weighted image without contrast agent</w:t>
                      </w:r>
                      <w:bookmarkEnd w:id="47"/>
                      <w:bookmarkEnd w:id="48"/>
                      <w:bookmarkEnd w:id="49"/>
                    </w:p>
                  </w:txbxContent>
                </v:textbox>
                <w10:wrap type="topAndBottom"/>
              </v:shape>
            </w:pict>
          </mc:Fallback>
        </mc:AlternateContent>
      </w:r>
    </w:p>
    <w:p w14:paraId="135054B3" w14:textId="71306100" w:rsidR="00EB38C5" w:rsidRPr="00EB38C5" w:rsidRDefault="00EB38C5" w:rsidP="00400106">
      <w:pPr>
        <w:bidi w:val="0"/>
        <w:ind w:left="426" w:firstLine="425"/>
        <w:rPr>
          <w:rFonts w:asciiTheme="majorBidi" w:hAnsiTheme="majorBidi" w:cstheme="majorBidi"/>
          <w:sz w:val="28"/>
          <w:szCs w:val="28"/>
        </w:rPr>
      </w:pPr>
      <w:r w:rsidRPr="00EB38C5">
        <w:rPr>
          <w:rFonts w:asciiTheme="majorBidi" w:hAnsiTheme="majorBidi" w:cstheme="majorBidi"/>
          <w:sz w:val="28"/>
          <w:szCs w:val="28"/>
        </w:rPr>
        <w:t xml:space="preserve">As </w:t>
      </w:r>
      <w:proofErr w:type="gramStart"/>
      <w:r w:rsidRPr="00EB38C5">
        <w:rPr>
          <w:rFonts w:asciiTheme="majorBidi" w:hAnsiTheme="majorBidi" w:cstheme="majorBidi"/>
          <w:sz w:val="28"/>
          <w:szCs w:val="28"/>
        </w:rPr>
        <w:t>shown</w:t>
      </w:r>
      <w:proofErr w:type="gramEnd"/>
      <w:r w:rsidRPr="00EB38C5">
        <w:rPr>
          <w:rFonts w:asciiTheme="majorBidi" w:hAnsiTheme="majorBidi" w:cstheme="majorBidi"/>
          <w:sz w:val="28"/>
          <w:szCs w:val="28"/>
        </w:rPr>
        <w:t xml:space="preserve"> it’s hard to show the difference between the two tissues. So, to solve this problem we inject paramagnetic contrast agent in the tumor, The free electrons of the agent interact with the hydrogen protons, this interaction called PEDI proton-electron dipole interaction which takes place if only there is a similarity in size between proton and agent’s electrons, specifically if it is less than 3 Angstrom, this effect is all or none effect that means it occurs o</w:t>
      </w:r>
      <w:r w:rsidR="00E3163D">
        <w:rPr>
          <w:rFonts w:asciiTheme="majorBidi" w:hAnsiTheme="majorBidi" w:cstheme="majorBidi"/>
          <w:sz w:val="28"/>
          <w:szCs w:val="28"/>
        </w:rPr>
        <w:t>r</w:t>
      </w:r>
      <w:r w:rsidRPr="00EB38C5">
        <w:rPr>
          <w:rFonts w:asciiTheme="majorBidi" w:hAnsiTheme="majorBidi" w:cstheme="majorBidi"/>
          <w:sz w:val="28"/>
          <w:szCs w:val="28"/>
        </w:rPr>
        <w:t xml:space="preserve"> no interaction occurs at all, That's called spin-lattice relaxation, that means increasing of the probability of the protons to lose energy and return to a normal state. </w:t>
      </w:r>
    </w:p>
    <w:p w14:paraId="66BAA31B" w14:textId="3AE2F2D0" w:rsidR="00EB38C5" w:rsidRPr="00EB38C5" w:rsidRDefault="00EB38C5" w:rsidP="00400106">
      <w:pPr>
        <w:bidi w:val="0"/>
        <w:ind w:left="426"/>
        <w:rPr>
          <w:rFonts w:asciiTheme="majorBidi" w:hAnsiTheme="majorBidi" w:cstheme="majorBidi"/>
          <w:szCs w:val="24"/>
        </w:rPr>
      </w:pPr>
      <w:r w:rsidRPr="00EB38C5">
        <w:rPr>
          <w:rFonts w:asciiTheme="majorBidi" w:hAnsiTheme="majorBidi" w:cstheme="majorBidi"/>
          <w:szCs w:val="24"/>
        </w:rPr>
        <w:t xml:space="preserve"> </w:t>
      </w:r>
      <w:r w:rsidRPr="00EB38C5">
        <w:rPr>
          <w:rFonts w:asciiTheme="majorBidi" w:hAnsiTheme="majorBidi" w:cstheme="majorBidi"/>
          <w:sz w:val="28"/>
          <w:szCs w:val="28"/>
        </w:rPr>
        <w:t xml:space="preserve">This changes the properties of the tissue, T1 time becomes smaller than the normal and now it's easier to see the difference between them. </w:t>
      </w:r>
    </w:p>
    <w:p w14:paraId="7F5E1EFB" w14:textId="642D05E7" w:rsidR="00EB38C5" w:rsidRPr="00EB38C5" w:rsidRDefault="00E03BE4" w:rsidP="00400106">
      <w:pPr>
        <w:bidi w:val="0"/>
        <w:rPr>
          <w:lang w:bidi="ar"/>
        </w:rPr>
      </w:pPr>
      <w:r w:rsidRPr="00EB38C5">
        <w:rPr>
          <w:rFonts w:asciiTheme="majorBidi" w:hAnsiTheme="majorBidi" w:cstheme="majorBidi"/>
          <w:noProof/>
          <w:sz w:val="28"/>
          <w:szCs w:val="28"/>
        </w:rPr>
        <w:lastRenderedPageBreak/>
        <w:drawing>
          <wp:anchor distT="0" distB="0" distL="114300" distR="114300" simplePos="0" relativeHeight="251711488" behindDoc="0" locked="0" layoutInCell="1" allowOverlap="1" wp14:anchorId="69A361CC" wp14:editId="67E8B8A6">
            <wp:simplePos x="0" y="0"/>
            <wp:positionH relativeFrom="margin">
              <wp:posOffset>746760</wp:posOffset>
            </wp:positionH>
            <wp:positionV relativeFrom="page">
              <wp:posOffset>2232660</wp:posOffset>
            </wp:positionV>
            <wp:extent cx="2581275" cy="15544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hqprint">
                      <a:extLst>
                        <a:ext uri="{28A0092B-C50C-407E-A947-70E740481C1C}">
                          <a14:useLocalDpi xmlns:a14="http://schemas.microsoft.com/office/drawing/2010/main" val="0"/>
                        </a:ext>
                      </a:extLst>
                    </a:blip>
                    <a:srcRect/>
                    <a:stretch>
                      <a:fillRect/>
                    </a:stretch>
                  </pic:blipFill>
                  <pic:spPr bwMode="auto">
                    <a:xfrm>
                      <a:off x="0" y="0"/>
                      <a:ext cx="25812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noProof/>
          <w:sz w:val="28"/>
          <w:szCs w:val="28"/>
        </w:rPr>
        <w:drawing>
          <wp:anchor distT="0" distB="0" distL="114300" distR="114300" simplePos="0" relativeHeight="251712512" behindDoc="0" locked="0" layoutInCell="1" allowOverlap="1" wp14:anchorId="754B7636" wp14:editId="54C74997">
            <wp:simplePos x="0" y="0"/>
            <wp:positionH relativeFrom="margin">
              <wp:posOffset>3741420</wp:posOffset>
            </wp:positionH>
            <wp:positionV relativeFrom="margin">
              <wp:posOffset>1661795</wp:posOffset>
            </wp:positionV>
            <wp:extent cx="2019300" cy="1524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7705A" w14:textId="07C14D70" w:rsidR="00EB38C5" w:rsidRPr="00EB38C5" w:rsidRDefault="00EB38C5" w:rsidP="00400106">
      <w:pPr>
        <w:pStyle w:val="Heading2"/>
        <w:bidi w:val="0"/>
        <w:rPr>
          <w:rFonts w:asciiTheme="majorBidi" w:hAnsiTheme="majorBidi"/>
          <w:b/>
          <w:bCs/>
          <w:sz w:val="30"/>
          <w:szCs w:val="30"/>
          <w:lang w:bidi="ar-EG"/>
        </w:rPr>
      </w:pPr>
      <w:bookmarkStart w:id="50" w:name="_Toc41429204"/>
      <w:bookmarkStart w:id="51" w:name="_Toc41792827"/>
      <w:r w:rsidRPr="00EB38C5">
        <w:rPr>
          <w:rFonts w:asciiTheme="majorBidi" w:hAnsiTheme="majorBidi"/>
          <w:b/>
          <w:bCs/>
          <w:sz w:val="30"/>
          <w:szCs w:val="30"/>
          <w:lang w:bidi="ar-EG"/>
        </w:rPr>
        <w:t>Contrast-Enhanced T1 weighted Imaging Sequence:</w:t>
      </w:r>
      <w:bookmarkEnd w:id="50"/>
      <w:bookmarkEnd w:id="51"/>
    </w:p>
    <w:p w14:paraId="5BFE1F8F" w14:textId="2A53FD3A" w:rsidR="00EB38C5" w:rsidRPr="00EB38C5" w:rsidRDefault="00EB38C5" w:rsidP="00400106">
      <w:pPr>
        <w:bidi w:val="0"/>
        <w:rPr>
          <w:lang w:bidi="ar-EG"/>
        </w:rPr>
      </w:pPr>
    </w:p>
    <w:p w14:paraId="3F0D9C3F" w14:textId="2E485EB6" w:rsidR="00EB38C5" w:rsidRDefault="00677FD6" w:rsidP="00400106">
      <w:pPr>
        <w:bidi w:val="0"/>
        <w:ind w:left="426" w:firstLine="425"/>
        <w:rPr>
          <w:rFonts w:asciiTheme="majorBidi" w:hAnsiTheme="majorBidi" w:cstheme="majorBidi"/>
          <w:sz w:val="28"/>
          <w:szCs w:val="28"/>
          <w:lang w:bidi="ar-EG"/>
        </w:rPr>
      </w:pPr>
      <w:r>
        <w:rPr>
          <w:noProof/>
        </w:rPr>
        <mc:AlternateContent>
          <mc:Choice Requires="wps">
            <w:drawing>
              <wp:anchor distT="0" distB="0" distL="114300" distR="114300" simplePos="0" relativeHeight="251728896" behindDoc="0" locked="0" layoutInCell="1" allowOverlap="1" wp14:anchorId="23E3AA06" wp14:editId="1065DEAC">
                <wp:simplePos x="0" y="0"/>
                <wp:positionH relativeFrom="margin">
                  <wp:posOffset>1684020</wp:posOffset>
                </wp:positionH>
                <wp:positionV relativeFrom="paragraph">
                  <wp:posOffset>2573020</wp:posOffset>
                </wp:positionV>
                <wp:extent cx="3596640" cy="274320"/>
                <wp:effectExtent l="0" t="0" r="3810" b="0"/>
                <wp:wrapTopAndBottom/>
                <wp:docPr id="58" name="Text Box 58"/>
                <wp:cNvGraphicFramePr/>
                <a:graphic xmlns:a="http://schemas.openxmlformats.org/drawingml/2006/main">
                  <a:graphicData uri="http://schemas.microsoft.com/office/word/2010/wordprocessingShape">
                    <wps:wsp>
                      <wps:cNvSpPr txBox="1"/>
                      <wps:spPr>
                        <a:xfrm>
                          <a:off x="0" y="0"/>
                          <a:ext cx="3596640" cy="274320"/>
                        </a:xfrm>
                        <a:prstGeom prst="rect">
                          <a:avLst/>
                        </a:prstGeom>
                        <a:solidFill>
                          <a:prstClr val="white"/>
                        </a:solidFill>
                        <a:ln>
                          <a:noFill/>
                        </a:ln>
                      </wps:spPr>
                      <wps:txbx>
                        <w:txbxContent>
                          <w:p w14:paraId="396DB25C" w14:textId="29E000EB" w:rsidR="005D7B9A" w:rsidRPr="007D5D7B" w:rsidRDefault="005D7B9A" w:rsidP="00E03BE4">
                            <w:pPr>
                              <w:pStyle w:val="Caption"/>
                              <w:rPr>
                                <w:rFonts w:asciiTheme="majorBidi" w:hAnsiTheme="majorBidi" w:cstheme="majorBidi"/>
                                <w:noProof/>
                                <w:color w:val="3B3838" w:themeColor="background2" w:themeShade="40"/>
                                <w:sz w:val="20"/>
                                <w:szCs w:val="20"/>
                              </w:rPr>
                            </w:pPr>
                            <w:bookmarkStart w:id="52" w:name="_Toc41438505"/>
                            <w:bookmarkStart w:id="53" w:name="_Toc41470558"/>
                            <w:bookmarkStart w:id="54" w:name="_Toc41793441"/>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5</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 weighted image with contrast agent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3AA06" id="Text Box 58" o:spid="_x0000_s1032" type="#_x0000_t202" style="position:absolute;left:0;text-align:left;margin-left:132.6pt;margin-top:202.6pt;width:283.2pt;height:21.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" stroked="f">
                <v:textbox inset="0,0,0,0">
                  <w:txbxContent>
                    <w:p w14:paraId="396DB25C" w14:textId="29E000EB" w:rsidR="005D7B9A" w:rsidRPr="007D5D7B" w:rsidRDefault="005D7B9A" w:rsidP="00E03BE4">
                      <w:pPr>
                        <w:pStyle w:val="Caption"/>
                        <w:rPr>
                          <w:rFonts w:asciiTheme="majorBidi" w:hAnsiTheme="majorBidi" w:cstheme="majorBidi"/>
                          <w:noProof/>
                          <w:color w:val="3B3838" w:themeColor="background2" w:themeShade="40"/>
                          <w:sz w:val="20"/>
                          <w:szCs w:val="20"/>
                        </w:rPr>
                      </w:pPr>
                      <w:bookmarkStart w:id="55" w:name="_Toc41438505"/>
                      <w:bookmarkStart w:id="56" w:name="_Toc41470558"/>
                      <w:bookmarkStart w:id="57" w:name="_Toc41793441"/>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5</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 weighted image with contrast agent</w:t>
                      </w:r>
                      <w:bookmarkEnd w:id="55"/>
                      <w:bookmarkEnd w:id="56"/>
                      <w:bookmarkEnd w:id="57"/>
                    </w:p>
                  </w:txbxContent>
                </v:textbox>
                <w10:wrap type="topAndBottom" anchorx="margin"/>
              </v:shape>
            </w:pict>
          </mc:Fallback>
        </mc:AlternateContent>
      </w:r>
      <w:r w:rsidR="00EB38C5" w:rsidRPr="00EB38C5">
        <w:rPr>
          <w:rFonts w:asciiTheme="majorBidi" w:hAnsiTheme="majorBidi" w:cstheme="majorBidi"/>
          <w:sz w:val="28"/>
          <w:szCs w:val="28"/>
          <w:lang w:bidi="ar-EG"/>
        </w:rPr>
        <w:t>As said before the sequence is the same as the T1 weighted image sequence because the difference here is not in the sequence but the properties of the tissue, so in this sequence we take TR very short to see the difference in T1 property.</w:t>
      </w:r>
    </w:p>
    <w:p w14:paraId="4BE2F6F5" w14:textId="77777777" w:rsidR="00EB38C5" w:rsidRPr="00EB38C5" w:rsidRDefault="00EB38C5" w:rsidP="00400106">
      <w:pPr>
        <w:bidi w:val="0"/>
        <w:ind w:left="426" w:firstLine="425"/>
        <w:rPr>
          <w:rFonts w:asciiTheme="majorBidi" w:hAnsiTheme="majorBidi" w:cstheme="majorBidi"/>
          <w:sz w:val="28"/>
          <w:szCs w:val="28"/>
          <w:lang w:bidi="ar-EG"/>
        </w:rPr>
      </w:pPr>
    </w:p>
    <w:p w14:paraId="082FFAED" w14:textId="73BD92C8" w:rsidR="00EB38C5" w:rsidRPr="00EB38C5" w:rsidRDefault="00EB38C5" w:rsidP="00400106">
      <w:pPr>
        <w:keepNext/>
        <w:keepLines/>
        <w:bidi w:val="0"/>
        <w:spacing w:before="240" w:after="0"/>
        <w:outlineLvl w:val="0"/>
        <w:rPr>
          <w:rFonts w:asciiTheme="majorBidi" w:eastAsiaTheme="majorEastAsia" w:hAnsiTheme="majorBidi" w:cstheme="majorBidi"/>
          <w:b/>
          <w:bCs/>
          <w:color w:val="2F5496" w:themeColor="accent1" w:themeShade="BF"/>
          <w:sz w:val="32"/>
          <w:szCs w:val="32"/>
        </w:rPr>
      </w:pPr>
      <w:bookmarkStart w:id="58" w:name="_Toc41429205"/>
      <w:bookmarkStart w:id="59" w:name="_Toc41792828"/>
      <w:r w:rsidRPr="00EB38C5">
        <w:rPr>
          <w:rFonts w:asciiTheme="majorBidi" w:eastAsiaTheme="majorEastAsia" w:hAnsiTheme="majorBidi" w:cstheme="majorBidi"/>
          <w:b/>
          <w:bCs/>
          <w:color w:val="2F5496" w:themeColor="accent1" w:themeShade="BF"/>
          <w:sz w:val="32"/>
          <w:szCs w:val="32"/>
          <w:lang w:bidi="ar-EG"/>
        </w:rPr>
        <w:t>Pa</w:t>
      </w:r>
      <w:r w:rsidRPr="00EB38C5">
        <w:rPr>
          <w:rFonts w:asciiTheme="majorBidi" w:eastAsiaTheme="majorEastAsia" w:hAnsiTheme="majorBidi" w:cstheme="majorBidi"/>
          <w:b/>
          <w:bCs/>
          <w:color w:val="2F5496" w:themeColor="accent1" w:themeShade="BF"/>
          <w:sz w:val="32"/>
          <w:szCs w:val="32"/>
        </w:rPr>
        <w:t>ramagnetic Contrast Agents:</w:t>
      </w:r>
      <w:bookmarkEnd w:id="58"/>
      <w:bookmarkEnd w:id="59"/>
    </w:p>
    <w:p w14:paraId="33BA0800" w14:textId="06360124" w:rsidR="00EB38C5" w:rsidRPr="00EB38C5" w:rsidRDefault="00EB38C5" w:rsidP="00400106">
      <w:pPr>
        <w:bidi w:val="0"/>
      </w:pPr>
    </w:p>
    <w:p w14:paraId="02D1C0CB" w14:textId="66881583" w:rsidR="00EB38C5" w:rsidRPr="00EB38C5" w:rsidRDefault="00EB38C5" w:rsidP="00400106">
      <w:pPr>
        <w:bidi w:val="0"/>
        <w:ind w:left="426" w:firstLine="294"/>
        <w:rPr>
          <w:rFonts w:asciiTheme="majorBidi" w:hAnsiTheme="majorBidi" w:cstheme="majorBidi"/>
          <w:sz w:val="28"/>
          <w:szCs w:val="28"/>
          <w:lang w:bidi="ar-EG"/>
        </w:rPr>
      </w:pPr>
      <w:r w:rsidRPr="00EB38C5">
        <w:rPr>
          <w:rFonts w:asciiTheme="majorBidi" w:hAnsiTheme="majorBidi" w:cstheme="majorBidi"/>
          <w:sz w:val="28"/>
          <w:szCs w:val="28"/>
          <w:lang w:bidi="ar-EG"/>
        </w:rPr>
        <w:t xml:space="preserve">MRI contrast agents used to improve visualization of internal body structures in magnetic resonance imaging. Gadolinium-based compounds are the most widely used for contrast enhancement. </w:t>
      </w:r>
    </w:p>
    <w:p w14:paraId="43DDE897" w14:textId="1673964F" w:rsidR="00EB38C5" w:rsidRPr="00EB38C5" w:rsidRDefault="005D7B9A" w:rsidP="00400106">
      <w:pPr>
        <w:bidi w:val="0"/>
        <w:ind w:left="426"/>
        <w:rPr>
          <w:rFonts w:asciiTheme="majorBidi" w:hAnsiTheme="majorBidi" w:cstheme="majorBidi"/>
          <w:sz w:val="28"/>
          <w:szCs w:val="28"/>
          <w:lang w:bidi="ar-EG"/>
        </w:rPr>
      </w:pPr>
      <w:r>
        <w:rPr>
          <w:noProof/>
        </w:rPr>
        <mc:AlternateContent>
          <mc:Choice Requires="wps">
            <w:drawing>
              <wp:anchor distT="0" distB="0" distL="114300" distR="114300" simplePos="0" relativeHeight="251730944" behindDoc="0" locked="0" layoutInCell="1" allowOverlap="1" wp14:anchorId="4C316ABB" wp14:editId="69474A93">
                <wp:simplePos x="0" y="0"/>
                <wp:positionH relativeFrom="column">
                  <wp:posOffset>1124585</wp:posOffset>
                </wp:positionH>
                <wp:positionV relativeFrom="paragraph">
                  <wp:posOffset>3286760</wp:posOffset>
                </wp:positionV>
                <wp:extent cx="42900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31E16692" w14:textId="1DD1D44B" w:rsidR="005D7B9A" w:rsidRPr="007D5D7B" w:rsidRDefault="005D7B9A" w:rsidP="00677FD6">
                            <w:pPr>
                              <w:pStyle w:val="Caption"/>
                              <w:jc w:val="center"/>
                              <w:rPr>
                                <w:rFonts w:asciiTheme="majorBidi" w:hAnsiTheme="majorBidi" w:cstheme="majorBidi"/>
                                <w:noProof/>
                                <w:color w:val="3B3838" w:themeColor="background2" w:themeShade="40"/>
                                <w:sz w:val="20"/>
                                <w:szCs w:val="20"/>
                                <w:lang w:bidi="ar-EG"/>
                              </w:rPr>
                            </w:pPr>
                            <w:bookmarkStart w:id="60" w:name="_Toc41438506"/>
                            <w:bookmarkStart w:id="61" w:name="_Toc41470559"/>
                            <w:bookmarkStart w:id="62" w:name="_Toc41793442"/>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6</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:Types of contrast agents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6ABB" id="Text Box 59" o:spid="_x0000_s1033" type="#_x0000_t202" style="position:absolute;left:0;text-align:left;margin-left:88.55pt;margin-top:258.8pt;width:337.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UoLgIAAGY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" stroked="f">
                <v:textbox style="mso-fit-shape-to-text:t" inset="0,0,0,0">
                  <w:txbxContent>
                    <w:p w14:paraId="31E16692" w14:textId="1DD1D44B" w:rsidR="005D7B9A" w:rsidRPr="007D5D7B" w:rsidRDefault="005D7B9A" w:rsidP="00677FD6">
                      <w:pPr>
                        <w:pStyle w:val="Caption"/>
                        <w:jc w:val="center"/>
                        <w:rPr>
                          <w:rFonts w:asciiTheme="majorBidi" w:hAnsiTheme="majorBidi" w:cstheme="majorBidi"/>
                          <w:noProof/>
                          <w:color w:val="3B3838" w:themeColor="background2" w:themeShade="40"/>
                          <w:sz w:val="20"/>
                          <w:szCs w:val="20"/>
                          <w:lang w:bidi="ar-EG"/>
                        </w:rPr>
                      </w:pPr>
                      <w:bookmarkStart w:id="63" w:name="_Toc41438506"/>
                      <w:bookmarkStart w:id="64" w:name="_Toc41470559"/>
                      <w:bookmarkStart w:id="65" w:name="_Toc41793442"/>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6</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:Types of contrast agents</w:t>
                      </w:r>
                      <w:bookmarkEnd w:id="63"/>
                      <w:bookmarkEnd w:id="64"/>
                      <w:bookmarkEnd w:id="65"/>
                    </w:p>
                  </w:txbxContent>
                </v:textbox>
                <w10:wrap type="topAndBottom"/>
              </v:shape>
            </w:pict>
          </mc:Fallback>
        </mc:AlternateContent>
      </w:r>
      <w:r w:rsidRPr="00EB38C5">
        <w:rPr>
          <w:noProof/>
          <w:lang w:bidi="ar-EG"/>
        </w:rPr>
        <w:drawing>
          <wp:anchor distT="0" distB="0" distL="114300" distR="114300" simplePos="0" relativeHeight="251713536" behindDoc="0" locked="0" layoutInCell="1" allowOverlap="1" wp14:anchorId="5B303EC6" wp14:editId="28348723">
            <wp:simplePos x="0" y="0"/>
            <wp:positionH relativeFrom="margin">
              <wp:align>center</wp:align>
            </wp:positionH>
            <wp:positionV relativeFrom="page">
              <wp:posOffset>7025640</wp:posOffset>
            </wp:positionV>
            <wp:extent cx="4290060" cy="1943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8C5" w:rsidRPr="00EB38C5">
        <w:rPr>
          <w:rFonts w:asciiTheme="majorBidi" w:hAnsiTheme="majorBidi" w:cstheme="majorBidi"/>
          <w:sz w:val="28"/>
          <w:szCs w:val="28"/>
          <w:lang w:bidi="ar-EG"/>
        </w:rPr>
        <w:t>Depending on the subject of interest, MRI contrast agents may be administered by injection into the bloodstream or orally. Oral administration best suits G.I. Tract scans, while for most other scans intravascular administration is more useful. An array of agents of all kinds regularly improves scans.</w:t>
      </w:r>
    </w:p>
    <w:p w14:paraId="0DD47DE5" w14:textId="667D68C2" w:rsidR="00E03BE4" w:rsidRDefault="00E03BE4" w:rsidP="00E03BE4">
      <w:pPr>
        <w:bidi w:val="0"/>
        <w:rPr>
          <w:lang w:bidi="ar"/>
        </w:rPr>
      </w:pPr>
    </w:p>
    <w:p w14:paraId="2E74CC5B" w14:textId="558862ED" w:rsidR="009574AE" w:rsidRDefault="009574AE" w:rsidP="00400106">
      <w:pPr>
        <w:bidi w:val="0"/>
        <w:rPr>
          <w:lang w:bidi="ar"/>
        </w:rPr>
      </w:pPr>
    </w:p>
    <w:p w14:paraId="06773F36" w14:textId="36F6E8F0"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lastRenderedPageBreak/>
        <w:t>There are many ways to classify MRI contrast agents, including by their:</w:t>
      </w:r>
    </w:p>
    <w:p w14:paraId="27C0BAAF" w14:textId="4F897CE8"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Chemical composition</w:t>
      </w:r>
    </w:p>
    <w:p w14:paraId="27C68AAA" w14:textId="52D018FC"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Route of administration</w:t>
      </w:r>
    </w:p>
    <w:p w14:paraId="06C2735A" w14:textId="77777777"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Magnetic Properties</w:t>
      </w:r>
    </w:p>
    <w:p w14:paraId="6CD00422" w14:textId="7005713E"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Effect on image</w:t>
      </w:r>
    </w:p>
    <w:p w14:paraId="033B6E49"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The gadolinium ion is useful because it has seven unpaired electrons, which is the largest possible number of unpaired electron spins for an atom.</w:t>
      </w:r>
    </w:p>
    <w:p w14:paraId="1A02A995"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 xml:space="preserve">Gadolinium molecules shorten the duration of spin-lattice relaxation (T1) of voxels they are present in. </w:t>
      </w:r>
      <w:proofErr w:type="gramStart"/>
      <w:r w:rsidRPr="009574AE">
        <w:rPr>
          <w:rFonts w:asciiTheme="majorBidi" w:hAnsiTheme="majorBidi" w:cstheme="majorBidi"/>
          <w:sz w:val="28"/>
          <w:szCs w:val="28"/>
          <w:lang w:bidi="ar-EG"/>
        </w:rPr>
        <w:t>Consequently</w:t>
      </w:r>
      <w:proofErr w:type="gramEnd"/>
      <w:r w:rsidRPr="009574AE">
        <w:rPr>
          <w:rFonts w:asciiTheme="majorBidi" w:hAnsiTheme="majorBidi" w:cstheme="majorBidi"/>
          <w:sz w:val="28"/>
          <w:szCs w:val="28"/>
          <w:lang w:bidi="ar-EG"/>
        </w:rPr>
        <w:t xml:space="preserve"> they have a clearer signal on T1-weighted images. There are a variety of applications of this:</w:t>
      </w:r>
    </w:p>
    <w:p w14:paraId="73308269"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Focal lesion diagnosis (e.g. tumor, abscess, metastasis);</w:t>
      </w:r>
    </w:p>
    <w:p w14:paraId="2707D95A"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Vessel imaging in MR-angiography or MR-venography</w:t>
      </w:r>
    </w:p>
    <w:p w14:paraId="732A180D"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Calculation of Parameters of MR Perfusion</w:t>
      </w:r>
    </w:p>
    <w:p w14:paraId="30E99A11"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Gadolinium agents can be categorized into:</w:t>
      </w:r>
    </w:p>
    <w:p w14:paraId="0CC85505" w14:textId="77777777" w:rsidR="009574AE" w:rsidRPr="00F4378E" w:rsidRDefault="009574AE" w:rsidP="00F4378E">
      <w:pPr>
        <w:pStyle w:val="ListParagraph"/>
        <w:numPr>
          <w:ilvl w:val="0"/>
          <w:numId w:val="23"/>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Extracellular fluid agents</w:t>
      </w:r>
    </w:p>
    <w:p w14:paraId="7C72684B" w14:textId="77777777" w:rsidR="009574AE" w:rsidRPr="00F4378E" w:rsidRDefault="009574AE" w:rsidP="00F4378E">
      <w:pPr>
        <w:pStyle w:val="ListParagraph"/>
        <w:numPr>
          <w:ilvl w:val="0"/>
          <w:numId w:val="23"/>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Blood pool agents</w:t>
      </w:r>
    </w:p>
    <w:p w14:paraId="4C181063" w14:textId="77777777" w:rsidR="009574AE" w:rsidRPr="00F4378E" w:rsidRDefault="009574AE" w:rsidP="00F4378E">
      <w:pPr>
        <w:pStyle w:val="ListParagraph"/>
        <w:numPr>
          <w:ilvl w:val="0"/>
          <w:numId w:val="23"/>
        </w:numPr>
        <w:bidi w:val="0"/>
        <w:rPr>
          <w:rFonts w:asciiTheme="majorBidi" w:eastAsia="Times New Roman" w:hAnsiTheme="majorBidi" w:cstheme="majorBidi"/>
          <w:color w:val="000000"/>
          <w:sz w:val="28"/>
          <w:szCs w:val="28"/>
        </w:rPr>
      </w:pPr>
      <w:r w:rsidRPr="00F4378E">
        <w:rPr>
          <w:rFonts w:asciiTheme="majorBidi" w:eastAsia="Times New Roman" w:hAnsiTheme="majorBidi" w:cstheme="majorBidi"/>
          <w:color w:val="000000"/>
          <w:sz w:val="28"/>
          <w:szCs w:val="28"/>
        </w:rPr>
        <w:t>Hepatobiliary agents</w:t>
      </w:r>
    </w:p>
    <w:p w14:paraId="3D52C338" w14:textId="4D85DEC1" w:rsidR="009574AE" w:rsidRPr="00F4378E" w:rsidRDefault="009574AE" w:rsidP="00F4378E">
      <w:pPr>
        <w:pStyle w:val="ListParagraph"/>
        <w:numPr>
          <w:ilvl w:val="0"/>
          <w:numId w:val="23"/>
        </w:numPr>
        <w:bidi w:val="0"/>
        <w:rPr>
          <w:rFonts w:asciiTheme="majorBidi" w:eastAsia="Times New Roman" w:hAnsiTheme="majorBidi" w:cstheme="majorBidi"/>
          <w:color w:val="000000"/>
          <w:sz w:val="28"/>
          <w:szCs w:val="28"/>
        </w:rPr>
      </w:pPr>
      <w:r w:rsidRPr="00F4378E">
        <w:rPr>
          <w:rFonts w:asciiTheme="majorBidi" w:eastAsia="Times New Roman" w:hAnsiTheme="majorBidi" w:cstheme="majorBidi"/>
          <w:color w:val="000000"/>
          <w:sz w:val="28"/>
          <w:szCs w:val="28"/>
        </w:rPr>
        <w:t>Agents approved by FDA</w:t>
      </w:r>
    </w:p>
    <w:p w14:paraId="6BE0D3A9" w14:textId="13581238" w:rsidR="009574AE" w:rsidRDefault="009574AE" w:rsidP="00865AF8">
      <w:pPr>
        <w:bidi w:val="0"/>
        <w:ind w:left="426"/>
        <w:rPr>
          <w:rFonts w:asciiTheme="majorBidi" w:hAnsiTheme="majorBidi" w:cstheme="majorBidi"/>
          <w:sz w:val="28"/>
          <w:szCs w:val="28"/>
        </w:rPr>
      </w:pPr>
      <w:r w:rsidRPr="009574AE">
        <w:rPr>
          <w:rFonts w:asciiTheme="majorBidi" w:hAnsiTheme="majorBidi" w:cstheme="majorBidi"/>
          <w:sz w:val="28"/>
          <w:szCs w:val="28"/>
        </w:rPr>
        <w:t>There are other contrast agents:</w:t>
      </w:r>
    </w:p>
    <w:p w14:paraId="4C3BCA65" w14:textId="77777777"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cstheme="majorBidi"/>
          <w:sz w:val="28"/>
          <w:szCs w:val="28"/>
        </w:rPr>
        <w:t>Iron Oxide</w:t>
      </w:r>
    </w:p>
    <w:p w14:paraId="2CD05B3C" w14:textId="77777777"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cstheme="majorBidi"/>
          <w:sz w:val="28"/>
          <w:szCs w:val="28"/>
        </w:rPr>
        <w:t>Iron Platinum</w:t>
      </w:r>
    </w:p>
    <w:p w14:paraId="34BF9B87" w14:textId="6F8C128D"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sz w:val="28"/>
          <w:szCs w:val="28"/>
        </w:rPr>
        <w:t>Manganese</w:t>
      </w:r>
    </w:p>
    <w:p w14:paraId="02DD708C" w14:textId="7AE8A1E3" w:rsidR="00865AF8" w:rsidRPr="00865AF8" w:rsidRDefault="00865AF8" w:rsidP="00865AF8">
      <w:pPr>
        <w:pStyle w:val="Heading1"/>
        <w:bidi w:val="0"/>
        <w:ind w:left="426"/>
        <w:rPr>
          <w:rFonts w:asciiTheme="majorBidi" w:hAnsiTheme="majorBidi"/>
          <w:b/>
          <w:bCs/>
          <w:sz w:val="34"/>
          <w:szCs w:val="34"/>
          <w:lang w:bidi="ar-EG"/>
        </w:rPr>
      </w:pPr>
      <w:bookmarkStart w:id="66" w:name="_Toc41429206"/>
      <w:bookmarkStart w:id="67" w:name="_Toc41792829"/>
      <w:r w:rsidRPr="00865AF8">
        <w:rPr>
          <w:rFonts w:asciiTheme="majorBidi" w:hAnsiTheme="majorBidi"/>
          <w:b/>
          <w:bCs/>
          <w:sz w:val="34"/>
          <w:szCs w:val="34"/>
          <w:lang w:bidi="ar-EG"/>
        </w:rPr>
        <w:t>Improving MRI Contrast</w:t>
      </w:r>
      <w:bookmarkEnd w:id="66"/>
      <w:bookmarkEnd w:id="67"/>
    </w:p>
    <w:p w14:paraId="04335C9E" w14:textId="77777777" w:rsidR="00865AF8" w:rsidRPr="009E4066" w:rsidRDefault="00865AF8" w:rsidP="00865AF8">
      <w:pPr>
        <w:bidi w:val="0"/>
        <w:ind w:left="426"/>
        <w:rPr>
          <w:lang w:bidi="ar-EG"/>
        </w:rPr>
      </w:pPr>
    </w:p>
    <w:p w14:paraId="4174BDE4" w14:textId="77777777" w:rsidR="00865AF8" w:rsidRPr="00865AF8" w:rsidRDefault="00865AF8" w:rsidP="00865AF8">
      <w:pPr>
        <w:shd w:val="clear" w:color="auto" w:fill="FFFFFF"/>
        <w:bidi w:val="0"/>
        <w:spacing w:line="240" w:lineRule="auto"/>
        <w:ind w:left="426" w:firstLine="294"/>
        <w:jc w:val="both"/>
        <w:rPr>
          <w:rFonts w:asciiTheme="majorBidi" w:eastAsia="Times New Roman" w:hAnsiTheme="majorBidi" w:cstheme="majorBidi"/>
          <w:color w:val="111111"/>
          <w:sz w:val="28"/>
          <w:szCs w:val="28"/>
          <w:lang w:eastAsia="en-GB"/>
        </w:rPr>
      </w:pPr>
      <w:r w:rsidRPr="00865AF8">
        <w:rPr>
          <w:rFonts w:asciiTheme="majorBidi" w:eastAsia="Times New Roman" w:hAnsiTheme="majorBidi" w:cstheme="majorBidi"/>
          <w:color w:val="111111"/>
          <w:sz w:val="28"/>
          <w:szCs w:val="28"/>
          <w:lang w:eastAsia="en-GB"/>
        </w:rPr>
        <w:t>Magnetic Resonance Imaging is naturally depending on the signal intensity, which is based on certain parameters, which include: Proton density, Transverse relaxation time (T2), Longitudinal relaxation time (T1), Repetition time (TR) and Echo time (TE).</w:t>
      </w:r>
    </w:p>
    <w:p w14:paraId="36A5AFE8" w14:textId="77777777" w:rsidR="00865AF8" w:rsidRPr="00865AF8" w:rsidRDefault="00865AF8"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rPr>
      </w:pPr>
      <w:r w:rsidRPr="00865AF8">
        <w:rPr>
          <w:rFonts w:asciiTheme="majorBidi" w:eastAsia="Times New Roman" w:hAnsiTheme="majorBidi" w:cstheme="majorBidi"/>
          <w:color w:val="111111"/>
          <w:sz w:val="28"/>
          <w:szCs w:val="28"/>
          <w:lang w:eastAsia="en-GB"/>
        </w:rPr>
        <w:t>We can change the contrast of the resulted image by manipulating these parameters, and we did so to enhance the normal T1 weighted image to achieve our sequence which is far better in the image quality.</w:t>
      </w:r>
    </w:p>
    <w:p w14:paraId="0D5A2AE8" w14:textId="77F83FC9" w:rsidR="00865AF8" w:rsidRPr="00865AF8" w:rsidRDefault="00865AF8"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r w:rsidRPr="00865AF8">
        <w:rPr>
          <w:rFonts w:asciiTheme="majorBidi" w:eastAsia="Times New Roman" w:hAnsiTheme="majorBidi" w:cstheme="majorBidi"/>
          <w:color w:val="111111"/>
          <w:sz w:val="28"/>
          <w:szCs w:val="28"/>
          <w:lang w:eastAsia="en-GB"/>
        </w:rPr>
        <w:t xml:space="preserve">For a normal T1-weighted image, the emphasis is placed </w:t>
      </w:r>
      <w:r w:rsidRPr="00865AF8">
        <w:rPr>
          <w:rFonts w:asciiTheme="majorBidi" w:eastAsia="Times New Roman" w:hAnsiTheme="majorBidi" w:cstheme="majorBidi"/>
          <w:color w:val="111111"/>
          <w:sz w:val="28"/>
          <w:szCs w:val="28"/>
          <w:lang w:eastAsia="en-GB" w:bidi="ar-EG"/>
        </w:rPr>
        <w:t>on the T1 signal using short TR and TE.</w:t>
      </w:r>
    </w:p>
    <w:p w14:paraId="35A159F2" w14:textId="77777777" w:rsidR="00573689" w:rsidRDefault="00573689"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5CAE63B6" w14:textId="77777777" w:rsidR="00573689"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4FA937EF" w14:textId="77777777" w:rsidR="00573689"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572CAEAB" w14:textId="775B5317" w:rsidR="00865AF8" w:rsidRPr="00865AF8"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r>
        <w:rPr>
          <w:noProof/>
        </w:rPr>
        <w:lastRenderedPageBreak/>
        <mc:AlternateContent>
          <mc:Choice Requires="wps">
            <w:drawing>
              <wp:anchor distT="0" distB="0" distL="114300" distR="114300" simplePos="0" relativeHeight="251732992" behindDoc="0" locked="0" layoutInCell="1" allowOverlap="1" wp14:anchorId="50AA546F" wp14:editId="589F0D3B">
                <wp:simplePos x="0" y="0"/>
                <wp:positionH relativeFrom="column">
                  <wp:posOffset>1485900</wp:posOffset>
                </wp:positionH>
                <wp:positionV relativeFrom="paragraph">
                  <wp:posOffset>2484755</wp:posOffset>
                </wp:positionV>
                <wp:extent cx="3962400" cy="36576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962400" cy="365760"/>
                        </a:xfrm>
                        <a:prstGeom prst="rect">
                          <a:avLst/>
                        </a:prstGeom>
                        <a:solidFill>
                          <a:prstClr val="white"/>
                        </a:solidFill>
                        <a:ln>
                          <a:noFill/>
                        </a:ln>
                      </wps:spPr>
                      <wps:txbx>
                        <w:txbxContent>
                          <w:p w14:paraId="79F46B91" w14:textId="5429590A" w:rsidR="005D7B9A" w:rsidRPr="007D5D7B" w:rsidRDefault="005D7B9A" w:rsidP="005579DE">
                            <w:pPr>
                              <w:pStyle w:val="Caption"/>
                              <w:rPr>
                                <w:rFonts w:asciiTheme="majorBidi" w:eastAsia="Times New Roman" w:hAnsiTheme="majorBidi" w:cstheme="majorBidi"/>
                                <w:noProof/>
                                <w:color w:val="111111"/>
                                <w:sz w:val="20"/>
                                <w:szCs w:val="20"/>
                                <w:lang w:bidi="ar-EG"/>
                              </w:rPr>
                            </w:pPr>
                            <w:bookmarkStart w:id="68" w:name="_Toc41438507"/>
                            <w:bookmarkStart w:id="69" w:name="_Toc41470560"/>
                            <w:bookmarkStart w:id="70" w:name="_Toc41793443"/>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7</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xml:space="preserve">: A) Enhanced T1weighted </w:t>
                            </w:r>
                            <w:proofErr w:type="gramStart"/>
                            <w:r w:rsidRPr="007D5D7B">
                              <w:rPr>
                                <w:rFonts w:asciiTheme="majorBidi" w:hAnsiTheme="majorBidi" w:cstheme="majorBidi"/>
                                <w:sz w:val="20"/>
                                <w:szCs w:val="20"/>
                                <w:lang w:val="en-GB"/>
                              </w:rPr>
                              <w:t>image ,</w:t>
                            </w:r>
                            <w:proofErr w:type="gramEnd"/>
                            <w:r w:rsidRPr="007D5D7B">
                              <w:rPr>
                                <w:rFonts w:asciiTheme="majorBidi" w:hAnsiTheme="majorBidi" w:cstheme="majorBidi"/>
                                <w:sz w:val="20"/>
                                <w:szCs w:val="20"/>
                                <w:lang w:val="en-GB"/>
                              </w:rPr>
                              <w:t xml:space="preserve"> B) T1 weighted image</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A546F" id="Text Box 60" o:spid="_x0000_s1034" type="#_x0000_t202" style="position:absolute;left:0;text-align:left;margin-left:117pt;margin-top:195.65pt;width:312pt;height:28.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I2MgIAAGkEAAAOAAAAZHJzL2Uyb0RvYy54bWysVFFv0zAQfkfiP1h+Z2k7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" stroked="f">
                <v:textbox inset="0,0,0,0">
                  <w:txbxContent>
                    <w:p w14:paraId="79F46B91" w14:textId="5429590A" w:rsidR="005D7B9A" w:rsidRPr="007D5D7B" w:rsidRDefault="005D7B9A" w:rsidP="005579DE">
                      <w:pPr>
                        <w:pStyle w:val="Caption"/>
                        <w:rPr>
                          <w:rFonts w:asciiTheme="majorBidi" w:eastAsia="Times New Roman" w:hAnsiTheme="majorBidi" w:cstheme="majorBidi"/>
                          <w:noProof/>
                          <w:color w:val="111111"/>
                          <w:sz w:val="20"/>
                          <w:szCs w:val="20"/>
                          <w:lang w:bidi="ar-EG"/>
                        </w:rPr>
                      </w:pPr>
                      <w:bookmarkStart w:id="71" w:name="_Toc41438507"/>
                      <w:bookmarkStart w:id="72" w:name="_Toc41470560"/>
                      <w:bookmarkStart w:id="73" w:name="_Toc41793443"/>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913F80">
                        <w:rPr>
                          <w:rFonts w:asciiTheme="majorBidi" w:hAnsiTheme="majorBidi" w:cstheme="majorBidi"/>
                          <w:noProof/>
                          <w:sz w:val="20"/>
                          <w:szCs w:val="20"/>
                          <w:rtl/>
                        </w:rPr>
                        <w:t>7</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xml:space="preserve">: A) Enhanced T1weighted </w:t>
                      </w:r>
                      <w:proofErr w:type="gramStart"/>
                      <w:r w:rsidRPr="007D5D7B">
                        <w:rPr>
                          <w:rFonts w:asciiTheme="majorBidi" w:hAnsiTheme="majorBidi" w:cstheme="majorBidi"/>
                          <w:sz w:val="20"/>
                          <w:szCs w:val="20"/>
                          <w:lang w:val="en-GB"/>
                        </w:rPr>
                        <w:t>image ,</w:t>
                      </w:r>
                      <w:proofErr w:type="gramEnd"/>
                      <w:r w:rsidRPr="007D5D7B">
                        <w:rPr>
                          <w:rFonts w:asciiTheme="majorBidi" w:hAnsiTheme="majorBidi" w:cstheme="majorBidi"/>
                          <w:sz w:val="20"/>
                          <w:szCs w:val="20"/>
                          <w:lang w:val="en-GB"/>
                        </w:rPr>
                        <w:t xml:space="preserve"> B) T1 weighted image</w:t>
                      </w:r>
                      <w:bookmarkEnd w:id="71"/>
                      <w:bookmarkEnd w:id="72"/>
                      <w:bookmarkEnd w:id="73"/>
                    </w:p>
                  </w:txbxContent>
                </v:textbox>
                <w10:wrap type="topAndBottom"/>
              </v:shape>
            </w:pict>
          </mc:Fallback>
        </mc:AlternateContent>
      </w:r>
      <w:r>
        <w:rPr>
          <w:rFonts w:ascii="Arial" w:eastAsia="Times New Roman" w:hAnsi="Arial" w:cs="Arial"/>
          <w:noProof/>
          <w:color w:val="111111"/>
          <w:szCs w:val="24"/>
          <w:lang w:eastAsia="en-GB" w:bidi="ar-EG"/>
        </w:rPr>
        <w:drawing>
          <wp:anchor distT="0" distB="0" distL="114300" distR="114300" simplePos="0" relativeHeight="251715584" behindDoc="0" locked="0" layoutInCell="1" allowOverlap="1" wp14:anchorId="397C92AD" wp14:editId="796BCF88">
            <wp:simplePos x="0" y="0"/>
            <wp:positionH relativeFrom="margin">
              <wp:align>center</wp:align>
            </wp:positionH>
            <wp:positionV relativeFrom="margin">
              <wp:posOffset>38735</wp:posOffset>
            </wp:positionV>
            <wp:extent cx="3962400" cy="2329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hanced vs t1.png"/>
                    <pic:cNvPicPr/>
                  </pic:nvPicPr>
                  <pic:blipFill rotWithShape="1">
                    <a:blip r:embed="rId43">
                      <a:extLst>
                        <a:ext uri="{28A0092B-C50C-407E-A947-70E740481C1C}">
                          <a14:useLocalDpi xmlns:a14="http://schemas.microsoft.com/office/drawing/2010/main" val="0"/>
                        </a:ext>
                      </a:extLst>
                    </a:blip>
                    <a:srcRect l="3151" t="4988" r="705" b="5510"/>
                    <a:stretch/>
                  </pic:blipFill>
                  <pic:spPr bwMode="auto">
                    <a:xfrm>
                      <a:off x="0" y="0"/>
                      <a:ext cx="3962400"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AF8" w:rsidRPr="00865AF8">
        <w:rPr>
          <w:rFonts w:asciiTheme="majorBidi" w:eastAsia="Times New Roman" w:hAnsiTheme="majorBidi" w:cstheme="majorBidi"/>
          <w:color w:val="111111"/>
          <w:sz w:val="28"/>
          <w:szCs w:val="28"/>
          <w:lang w:eastAsia="en-GB" w:bidi="ar-EG"/>
        </w:rPr>
        <w:t>The Gadolinium (</w:t>
      </w:r>
      <w:r w:rsidR="00E3163D">
        <w:rPr>
          <w:rFonts w:asciiTheme="majorBidi" w:eastAsia="Times New Roman" w:hAnsiTheme="majorBidi" w:cstheme="majorBidi"/>
          <w:color w:val="111111"/>
          <w:sz w:val="28"/>
          <w:szCs w:val="28"/>
          <w:lang w:eastAsia="en-GB" w:bidi="ar-EG"/>
        </w:rPr>
        <w:t>talk about in detail</w:t>
      </w:r>
      <w:r w:rsidR="00865AF8" w:rsidRPr="00865AF8">
        <w:rPr>
          <w:rFonts w:asciiTheme="majorBidi" w:eastAsia="Times New Roman" w:hAnsiTheme="majorBidi" w:cstheme="majorBidi"/>
          <w:color w:val="111111"/>
          <w:sz w:val="28"/>
          <w:szCs w:val="28"/>
          <w:lang w:eastAsia="en-GB" w:bidi="ar-EG"/>
        </w:rPr>
        <w:t xml:space="preserve"> below) is then administered in the body to perform its job as a paramagnetic contrast agent and reduces the T1 relaxation time and hence increases signal intensity to achieve the desired contrast.</w:t>
      </w:r>
    </w:p>
    <w:p w14:paraId="1104020B" w14:textId="0331293A" w:rsidR="00865AF8" w:rsidRPr="00865AF8" w:rsidRDefault="00865AF8" w:rsidP="00865AF8">
      <w:pPr>
        <w:shd w:val="clear" w:color="auto" w:fill="FFFFFF"/>
        <w:bidi w:val="0"/>
        <w:spacing w:line="240" w:lineRule="auto"/>
        <w:jc w:val="both"/>
        <w:rPr>
          <w:rFonts w:asciiTheme="majorBidi" w:eastAsia="Times New Roman" w:hAnsiTheme="majorBidi" w:cstheme="majorBidi"/>
          <w:color w:val="111111"/>
          <w:szCs w:val="24"/>
          <w:lang w:eastAsia="en-GB" w:bidi="ar-EG"/>
        </w:rPr>
      </w:pPr>
    </w:p>
    <w:p w14:paraId="61CF2CA5" w14:textId="1BC8B765" w:rsidR="00865AF8" w:rsidRPr="00865AF8" w:rsidRDefault="00865AF8" w:rsidP="00F4378E">
      <w:pPr>
        <w:pStyle w:val="Heading1"/>
        <w:bidi w:val="0"/>
        <w:rPr>
          <w:rFonts w:asciiTheme="majorBidi" w:hAnsiTheme="majorBidi"/>
          <w:b/>
          <w:bCs/>
          <w:sz w:val="34"/>
          <w:szCs w:val="34"/>
          <w:lang w:bidi="ar-EG"/>
        </w:rPr>
      </w:pPr>
      <w:bookmarkStart w:id="74" w:name="_Toc41429207"/>
      <w:bookmarkStart w:id="75" w:name="_Toc41792830"/>
      <w:r w:rsidRPr="00865AF8">
        <w:rPr>
          <w:rFonts w:asciiTheme="majorBidi" w:hAnsiTheme="majorBidi"/>
          <w:b/>
          <w:bCs/>
          <w:sz w:val="34"/>
          <w:szCs w:val="34"/>
          <w:lang w:bidi="ar-EG"/>
        </w:rPr>
        <w:t>Image Quality and Artifacts</w:t>
      </w:r>
      <w:bookmarkEnd w:id="74"/>
      <w:bookmarkEnd w:id="75"/>
    </w:p>
    <w:p w14:paraId="63F0AF2C" w14:textId="77777777" w:rsidR="00865AF8" w:rsidRPr="00865AF8" w:rsidRDefault="00865AF8" w:rsidP="00F4378E">
      <w:pPr>
        <w:pStyle w:val="Heading2"/>
        <w:bidi w:val="0"/>
        <w:rPr>
          <w:rFonts w:asciiTheme="majorBidi" w:hAnsiTheme="majorBidi"/>
          <w:sz w:val="30"/>
          <w:szCs w:val="30"/>
          <w:lang w:eastAsia="en-GB"/>
        </w:rPr>
      </w:pPr>
      <w:bookmarkStart w:id="76" w:name="_Toc41429208"/>
      <w:bookmarkStart w:id="77" w:name="_Toc41792831"/>
      <w:r w:rsidRPr="00865AF8">
        <w:rPr>
          <w:rFonts w:asciiTheme="majorBidi" w:hAnsiTheme="majorBidi"/>
          <w:sz w:val="30"/>
          <w:szCs w:val="30"/>
          <w:lang w:eastAsia="en-GB"/>
        </w:rPr>
        <w:t>Image Quality</w:t>
      </w:r>
      <w:bookmarkEnd w:id="76"/>
      <w:bookmarkEnd w:id="77"/>
    </w:p>
    <w:p w14:paraId="237D2725" w14:textId="77777777" w:rsidR="00865AF8" w:rsidRPr="009E4066" w:rsidRDefault="00865AF8" w:rsidP="00865AF8">
      <w:pPr>
        <w:bidi w:val="0"/>
        <w:ind w:left="426"/>
        <w:rPr>
          <w:lang w:eastAsia="en-GB"/>
        </w:rPr>
      </w:pPr>
    </w:p>
    <w:p w14:paraId="13536919" w14:textId="77777777" w:rsidR="00865AF8" w:rsidRPr="00865AF8" w:rsidRDefault="00865AF8" w:rsidP="00865AF8">
      <w:pPr>
        <w:shd w:val="clear" w:color="auto" w:fill="FFFFFF"/>
        <w:bidi w:val="0"/>
        <w:spacing w:line="240" w:lineRule="auto"/>
        <w:ind w:left="426" w:firstLine="294"/>
        <w:rPr>
          <w:rFonts w:asciiTheme="majorBidi" w:hAnsiTheme="majorBidi" w:cstheme="majorBidi"/>
          <w:color w:val="1C1D1E"/>
          <w:sz w:val="28"/>
          <w:szCs w:val="28"/>
          <w:shd w:val="clear" w:color="auto" w:fill="FFFFFF"/>
        </w:rPr>
      </w:pPr>
      <w:r w:rsidRPr="00865AF8">
        <w:rPr>
          <w:rFonts w:asciiTheme="majorBidi" w:hAnsiTheme="majorBidi" w:cstheme="majorBidi"/>
          <w:color w:val="1C1D1E"/>
          <w:sz w:val="28"/>
          <w:szCs w:val="28"/>
          <w:shd w:val="clear" w:color="auto" w:fill="FFFFFF"/>
        </w:rPr>
        <w:t xml:space="preserve">Enhanced T1 MRI provides information that can’t be obtained using the normal T1-Weighted sequence. This information is extracted by certain models using the process mentioned above at obtaining a better image contrast. </w:t>
      </w:r>
      <w:proofErr w:type="gramStart"/>
      <w:r w:rsidRPr="00865AF8">
        <w:rPr>
          <w:rFonts w:asciiTheme="majorBidi" w:hAnsiTheme="majorBidi" w:cstheme="majorBidi"/>
          <w:color w:val="1C1D1E"/>
          <w:sz w:val="28"/>
          <w:szCs w:val="28"/>
          <w:shd w:val="clear" w:color="auto" w:fill="FFFFFF"/>
        </w:rPr>
        <w:t>However</w:t>
      </w:r>
      <w:proofErr w:type="gramEnd"/>
      <w:r w:rsidRPr="00865AF8">
        <w:rPr>
          <w:rFonts w:asciiTheme="majorBidi" w:hAnsiTheme="majorBidi" w:cstheme="majorBidi"/>
          <w:color w:val="1C1D1E"/>
          <w:sz w:val="28"/>
          <w:szCs w:val="28"/>
          <w:shd w:val="clear" w:color="auto" w:fill="FFFFFF"/>
        </w:rPr>
        <w:t xml:space="preserve"> the results depend also on the quality obtained by the selected model. </w:t>
      </w:r>
      <w:proofErr w:type="gramStart"/>
      <w:r w:rsidRPr="00865AF8">
        <w:rPr>
          <w:rFonts w:asciiTheme="majorBidi" w:hAnsiTheme="majorBidi" w:cstheme="majorBidi"/>
          <w:color w:val="1C1D1E"/>
          <w:sz w:val="28"/>
          <w:szCs w:val="28"/>
          <w:shd w:val="clear" w:color="auto" w:fill="FFFFFF"/>
        </w:rPr>
        <w:t>So</w:t>
      </w:r>
      <w:proofErr w:type="gramEnd"/>
      <w:r w:rsidRPr="00865AF8">
        <w:rPr>
          <w:rFonts w:asciiTheme="majorBidi" w:hAnsiTheme="majorBidi" w:cstheme="majorBidi"/>
          <w:color w:val="1C1D1E"/>
          <w:sz w:val="28"/>
          <w:szCs w:val="28"/>
          <w:shd w:val="clear" w:color="auto" w:fill="FFFFFF"/>
        </w:rPr>
        <w:t xml:space="preserve"> we always have to make certain of the fit quality chosen. After many studies two criteria are chosen to identify errors caused by poor fit FRI and FMI. The results indicate the superiority of the new criteria.</w:t>
      </w:r>
    </w:p>
    <w:p w14:paraId="01F38F78"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One technique widely used to verify fit quality is a visual comparison of model responses and calculated temporal data.</w:t>
      </w:r>
    </w:p>
    <w:p w14:paraId="77D3A896"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This research aimed at developing numerical parameters to determine the fit quality of a given model, using the autocorrelation function properties to resolve the random noise problem.</w:t>
      </w:r>
    </w:p>
    <w:p w14:paraId="0DF772F7"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The above-mentioned methodology deduced that the limits of traditional standards are technically obvious because they do not distinguish the standard of fit and the SNR. Our analysis using simulated data shows that these theoretical limits create serious problems from procedures like CE‐MRI for analyzing the results. On average, the latest FMI and FRI parameters, over a wide range of SNR values, are less dependent on random noise compared to traditional criteria and are therefore more based on fit efficiency. The </w:t>
      </w:r>
      <w:r w:rsidRPr="00865AF8">
        <w:rPr>
          <w:rFonts w:ascii="Times New Roman" w:eastAsia="Times New Roman" w:hAnsi="Times New Roman" w:cs="Times New Roman"/>
          <w:sz w:val="28"/>
          <w:szCs w:val="28"/>
          <w:lang w:eastAsia="en-GB"/>
        </w:rPr>
        <w:lastRenderedPageBreak/>
        <w:t>improvement provided by the new modeling error detection criteria was then checked with the real data.</w:t>
      </w:r>
    </w:p>
    <w:p w14:paraId="69022A7F" w14:textId="55F61DF2"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The new FRI * and FMI * parameters suggest that model M1 is not appropriate for the whole series as it gives ludicrous fits. Consequently, FRI * and FMI * are useful to test the flow-limited model, or more generally to test the hypotheses used to simplify the M2 model. The new parameters allow one to check whether the model being evaluated can satisfactorily explain the results, taking into account the random noise in the data set. This explanatory ability depends on the model and tissue used, as well as the model's numerical integration, the initial parameters of the regression method chosen, and the procedure for the acquisition.</w:t>
      </w:r>
    </w:p>
    <w:p w14:paraId="4676A094" w14:textId="199AAE1E" w:rsidR="00865AF8" w:rsidRPr="003F4646" w:rsidRDefault="00865AF8" w:rsidP="003F4646">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Errors may occur at all stages of the calculation, and the new standards allow one to check whether the calculation results are compatible with the data set. For example, the new criteria in studies of PC3 tumors in mice given </w:t>
      </w:r>
      <w:proofErr w:type="spellStart"/>
      <w:r w:rsidRPr="00865AF8">
        <w:rPr>
          <w:rFonts w:ascii="Times New Roman" w:eastAsia="Times New Roman" w:hAnsi="Times New Roman" w:cs="Times New Roman"/>
          <w:sz w:val="28"/>
          <w:szCs w:val="28"/>
          <w:lang w:eastAsia="en-GB"/>
        </w:rPr>
        <w:t>Vistarem</w:t>
      </w:r>
      <w:proofErr w:type="spellEnd"/>
      <w:r w:rsidRPr="00865AF8">
        <w:rPr>
          <w:rFonts w:ascii="Times New Roman" w:eastAsia="Times New Roman" w:hAnsi="Times New Roman" w:cs="Times New Roman"/>
          <w:sz w:val="28"/>
          <w:szCs w:val="28"/>
          <w:lang w:eastAsia="en-GB"/>
        </w:rPr>
        <w:t xml:space="preserve"> ® bolus injections suggest that M1 is suited to series of about 1 min, and that M2 is better adapted to series of about 10 min. This indicates that knowledge about permeability is being expressed in the data, but not within the first minute. FMI * and FRI *'s ability to differentiate fits only according to the a posteriori model shows that the temporally associated noise </w:t>
      </w:r>
      <w:proofErr w:type="spellStart"/>
      <w:r w:rsidRPr="00865AF8">
        <w:rPr>
          <w:rFonts w:ascii="Times New Roman" w:eastAsia="Times New Roman" w:hAnsi="Times New Roman" w:cs="Times New Roman"/>
          <w:sz w:val="28"/>
          <w:szCs w:val="28"/>
          <w:lang w:eastAsia="en-GB"/>
        </w:rPr>
        <w:t>bc</w:t>
      </w:r>
      <w:proofErr w:type="spellEnd"/>
      <w:r w:rsidRPr="00865AF8">
        <w:rPr>
          <w:rFonts w:ascii="Times New Roman" w:eastAsia="Times New Roman" w:hAnsi="Times New Roman" w:cs="Times New Roman"/>
          <w:sz w:val="28"/>
          <w:szCs w:val="28"/>
          <w:lang w:eastAsia="en-GB"/>
        </w:rPr>
        <w:t xml:space="preserve"> is low enough not to interrupt the tests.</w:t>
      </w:r>
    </w:p>
    <w:p w14:paraId="4FFB2C2D" w14:textId="09278E13" w:rsidR="00865AF8" w:rsidRDefault="00865AF8" w:rsidP="00F4378E">
      <w:pPr>
        <w:pStyle w:val="Heading2"/>
        <w:bidi w:val="0"/>
        <w:rPr>
          <w:rFonts w:asciiTheme="majorBidi" w:hAnsiTheme="majorBidi"/>
          <w:sz w:val="30"/>
          <w:szCs w:val="30"/>
          <w:lang w:eastAsia="en-GB"/>
        </w:rPr>
      </w:pPr>
      <w:bookmarkStart w:id="78" w:name="_Toc41429209"/>
      <w:bookmarkStart w:id="79" w:name="_Toc41792832"/>
      <w:r w:rsidRPr="00865AF8">
        <w:rPr>
          <w:rFonts w:asciiTheme="majorBidi" w:hAnsiTheme="majorBidi"/>
          <w:sz w:val="30"/>
          <w:szCs w:val="30"/>
          <w:lang w:eastAsia="en-GB"/>
        </w:rPr>
        <w:t>Image Artifacts:</w:t>
      </w:r>
      <w:bookmarkEnd w:id="78"/>
      <w:bookmarkEnd w:id="79"/>
    </w:p>
    <w:p w14:paraId="4D823389" w14:textId="77777777" w:rsidR="007D5D7B" w:rsidRPr="007D5D7B" w:rsidRDefault="007D5D7B" w:rsidP="007D5D7B">
      <w:pPr>
        <w:bidi w:val="0"/>
        <w:rPr>
          <w:lang w:eastAsia="en-GB"/>
        </w:rPr>
      </w:pPr>
    </w:p>
    <w:p w14:paraId="41D80E4C" w14:textId="7BCFA84A" w:rsidR="005579DE" w:rsidRPr="007D5D7B" w:rsidRDefault="005579DE" w:rsidP="00F4378E">
      <w:pPr>
        <w:pStyle w:val="Heading3"/>
        <w:numPr>
          <w:ilvl w:val="0"/>
          <w:numId w:val="19"/>
        </w:numPr>
        <w:bidi w:val="0"/>
        <w:ind w:left="567" w:hanging="425"/>
        <w:rPr>
          <w:rFonts w:asciiTheme="majorBidi" w:hAnsiTheme="majorBidi" w:cstheme="majorBidi"/>
          <w:sz w:val="26"/>
          <w:szCs w:val="26"/>
          <w:lang w:eastAsia="en-GB"/>
        </w:rPr>
      </w:pPr>
      <w:bookmarkStart w:id="80" w:name="_Toc41792833"/>
      <w:r w:rsidRPr="007D5D7B">
        <w:rPr>
          <w:rFonts w:asciiTheme="majorBidi" w:hAnsiTheme="majorBidi" w:cstheme="majorBidi"/>
          <w:sz w:val="26"/>
          <w:szCs w:val="26"/>
          <w:lang w:eastAsia="en-GB"/>
        </w:rPr>
        <w:t>Subclavian Pseudo-stenosis Artifact</w:t>
      </w:r>
      <w:bookmarkEnd w:id="80"/>
    </w:p>
    <w:p w14:paraId="71DA8F17" w14:textId="5C44BB0B" w:rsidR="00865AF8" w:rsidRPr="00677FD6" w:rsidRDefault="003F4646" w:rsidP="00677FD6">
      <w:pPr>
        <w:bidi w:val="0"/>
        <w:ind w:left="720" w:firstLine="294"/>
        <w:rPr>
          <w:rFonts w:asciiTheme="majorBidi" w:hAnsiTheme="majorBidi" w:cstheme="majorBidi"/>
          <w:sz w:val="28"/>
          <w:szCs w:val="28"/>
          <w:lang w:eastAsia="en-GB"/>
        </w:rPr>
      </w:pPr>
      <w:r>
        <w:rPr>
          <w:noProof/>
        </w:rPr>
        <mc:AlternateContent>
          <mc:Choice Requires="wps">
            <w:drawing>
              <wp:anchor distT="0" distB="0" distL="114300" distR="114300" simplePos="0" relativeHeight="251743232" behindDoc="0" locked="0" layoutInCell="1" allowOverlap="1" wp14:anchorId="1152653B" wp14:editId="53C8708F">
                <wp:simplePos x="0" y="0"/>
                <wp:positionH relativeFrom="margin">
                  <wp:align>center</wp:align>
                </wp:positionH>
                <wp:positionV relativeFrom="paragraph">
                  <wp:posOffset>3734435</wp:posOffset>
                </wp:positionV>
                <wp:extent cx="3710940" cy="635"/>
                <wp:effectExtent l="0" t="0" r="3810" b="0"/>
                <wp:wrapTopAndBottom/>
                <wp:docPr id="128" name="Text Box 128"/>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191FB79F" w14:textId="2BE12E74" w:rsidR="005D7B9A" w:rsidRPr="005614E7" w:rsidRDefault="005D7B9A" w:rsidP="005614E7">
                            <w:pPr>
                              <w:pStyle w:val="Caption"/>
                              <w:rPr>
                                <w:rFonts w:asciiTheme="majorBidi" w:hAnsiTheme="majorBidi" w:cstheme="majorBidi"/>
                                <w:color w:val="3B3838" w:themeColor="background2" w:themeShade="40"/>
                                <w:sz w:val="20"/>
                                <w:szCs w:val="20"/>
                              </w:rPr>
                            </w:pPr>
                            <w:bookmarkStart w:id="81" w:name="_Toc41438508"/>
                            <w:bookmarkStart w:id="82" w:name="_Toc41470561"/>
                            <w:bookmarkStart w:id="83" w:name="_Toc41793444"/>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913F80">
                              <w:rPr>
                                <w:rFonts w:asciiTheme="majorBidi" w:hAnsiTheme="majorBidi" w:cstheme="majorBidi"/>
                                <w:noProof/>
                                <w:sz w:val="20"/>
                                <w:szCs w:val="20"/>
                                <w:rtl/>
                              </w:rPr>
                              <w:t>8</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:Subclavian Pseudo-stenosis Artifact</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2653B" id="Text Box 128" o:spid="_x0000_s1035" type="#_x0000_t202" style="position:absolute;left:0;text-align:left;margin-left:0;margin-top:294.05pt;width:29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olLwIAAGgEAAAOAAAAZHJzL2Uyb0RvYy54bWysVMFu2zAMvQ/YPwi6L07Sr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" stroked="f">
                <v:textbox style="mso-fit-shape-to-text:t" inset="0,0,0,0">
                  <w:txbxContent>
                    <w:p w14:paraId="191FB79F" w14:textId="2BE12E74" w:rsidR="005D7B9A" w:rsidRPr="005614E7" w:rsidRDefault="005D7B9A" w:rsidP="005614E7">
                      <w:pPr>
                        <w:pStyle w:val="Caption"/>
                        <w:rPr>
                          <w:rFonts w:asciiTheme="majorBidi" w:hAnsiTheme="majorBidi" w:cstheme="majorBidi"/>
                          <w:color w:val="3B3838" w:themeColor="background2" w:themeShade="40"/>
                          <w:sz w:val="20"/>
                          <w:szCs w:val="20"/>
                        </w:rPr>
                      </w:pPr>
                      <w:bookmarkStart w:id="84" w:name="_Toc41438508"/>
                      <w:bookmarkStart w:id="85" w:name="_Toc41470561"/>
                      <w:bookmarkStart w:id="86" w:name="_Toc41793444"/>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913F80">
                        <w:rPr>
                          <w:rFonts w:asciiTheme="majorBidi" w:hAnsiTheme="majorBidi" w:cstheme="majorBidi"/>
                          <w:noProof/>
                          <w:sz w:val="20"/>
                          <w:szCs w:val="20"/>
                          <w:rtl/>
                        </w:rPr>
                        <w:t>8</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:Subclavian Pseudo-stenosis Artifact</w:t>
                      </w:r>
                      <w:bookmarkEnd w:id="84"/>
                      <w:bookmarkEnd w:id="85"/>
                      <w:bookmarkEnd w:id="86"/>
                    </w:p>
                  </w:txbxContent>
                </v:textbox>
                <w10:wrap type="topAndBottom" anchorx="margin"/>
              </v:shape>
            </w:pict>
          </mc:Fallback>
        </mc:AlternateContent>
      </w:r>
      <w:r>
        <w:rPr>
          <w:rFonts w:ascii="Times New Roman" w:eastAsia="Times New Roman" w:hAnsi="Times New Roman" w:cs="Times New Roman"/>
          <w:noProof/>
          <w:szCs w:val="24"/>
          <w:lang w:eastAsia="en-GB"/>
        </w:rPr>
        <w:drawing>
          <wp:anchor distT="0" distB="0" distL="114300" distR="114300" simplePos="0" relativeHeight="251741184" behindDoc="0" locked="0" layoutInCell="1" allowOverlap="1" wp14:anchorId="4B29384C" wp14:editId="23CDDDAC">
            <wp:simplePos x="0" y="0"/>
            <wp:positionH relativeFrom="margin">
              <wp:posOffset>1272540</wp:posOffset>
            </wp:positionH>
            <wp:positionV relativeFrom="margin">
              <wp:posOffset>6934835</wp:posOffset>
            </wp:positionV>
            <wp:extent cx="4000500" cy="1981200"/>
            <wp:effectExtent l="0" t="0" r="0" b="0"/>
            <wp:wrapTopAndBottom/>
            <wp:docPr id="32" name="Picture 32" descr="A picture containing cat, sitting, white,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pg"/>
                    <pic:cNvPicPr/>
                  </pic:nvPicPr>
                  <pic:blipFill>
                    <a:blip r:embed="rId44">
                      <a:extLst>
                        <a:ext uri="{28A0092B-C50C-407E-A947-70E740481C1C}">
                          <a14:useLocalDpi xmlns:a14="http://schemas.microsoft.com/office/drawing/2010/main" val="0"/>
                        </a:ext>
                      </a:extLst>
                    </a:blip>
                    <a:stretch>
                      <a:fillRect/>
                    </a:stretch>
                  </pic:blipFill>
                  <pic:spPr>
                    <a:xfrm>
                      <a:off x="0" y="0"/>
                      <a:ext cx="4000500" cy="1981200"/>
                    </a:xfrm>
                    <a:prstGeom prst="rect">
                      <a:avLst/>
                    </a:prstGeom>
                  </pic:spPr>
                </pic:pic>
              </a:graphicData>
            </a:graphic>
            <wp14:sizeRelH relativeFrom="margin">
              <wp14:pctWidth>0</wp14:pctWidth>
            </wp14:sizeRelH>
            <wp14:sizeRelV relativeFrom="margin">
              <wp14:pctHeight>0</wp14:pctHeight>
            </wp14:sizeRelV>
          </wp:anchor>
        </w:drawing>
      </w:r>
      <w:r w:rsidR="005579DE" w:rsidRPr="007D5D7B">
        <w:rPr>
          <w:rFonts w:asciiTheme="majorBidi" w:hAnsiTheme="majorBidi" w:cstheme="majorBidi"/>
          <w:sz w:val="28"/>
          <w:szCs w:val="28"/>
          <w:lang w:eastAsia="en-GB"/>
        </w:rPr>
        <w:t>A focal irregularity in the stenosis mimicking the subclavian artery may occur ipsilaterally to the side of the contrast injection. It is a sensitivity (T2 *) reaction in the adjacent subclavian vein, due to residual gadolinium. Because of the long path of the left brachiocephalic vein the phenomenon is more often seen during left-sided injections. Subclavian pseudo-stenosis Incident of the left subclavian artery (arrow)due to sensitivity (T2 *) results of residual gadolinium in the venous contamination of the subclavian vein in MRA</w:t>
      </w:r>
    </w:p>
    <w:p w14:paraId="2DD951BE" w14:textId="26793BCF" w:rsidR="005579DE" w:rsidRPr="00865AF8" w:rsidRDefault="005579DE" w:rsidP="005579DE">
      <w:pPr>
        <w:bidi w:val="0"/>
        <w:spacing w:before="75" w:after="240" w:line="360" w:lineRule="atLeast"/>
        <w:ind w:left="1146" w:firstLine="294"/>
        <w:rPr>
          <w:rFonts w:ascii="Times New Roman" w:eastAsia="Times New Roman" w:hAnsi="Times New Roman" w:cs="Times New Roman"/>
          <w:sz w:val="28"/>
          <w:szCs w:val="28"/>
          <w:lang w:eastAsia="en-GB"/>
        </w:rPr>
      </w:pPr>
    </w:p>
    <w:p w14:paraId="47B9CC9D" w14:textId="06CB133C" w:rsidR="00865AF8" w:rsidRPr="00865AF8" w:rsidRDefault="00865AF8" w:rsidP="00F4378E">
      <w:pPr>
        <w:pStyle w:val="Heading3"/>
        <w:numPr>
          <w:ilvl w:val="0"/>
          <w:numId w:val="15"/>
        </w:numPr>
        <w:bidi w:val="0"/>
        <w:ind w:left="567" w:hanging="425"/>
        <w:rPr>
          <w:rFonts w:asciiTheme="majorBidi" w:hAnsiTheme="majorBidi" w:cstheme="majorBidi"/>
          <w:sz w:val="26"/>
          <w:szCs w:val="26"/>
          <w:lang w:eastAsia="en-GB"/>
        </w:rPr>
      </w:pPr>
      <w:bookmarkStart w:id="87" w:name="_Toc41429211"/>
      <w:bookmarkStart w:id="88" w:name="_Toc41792834"/>
      <w:r w:rsidRPr="00865AF8">
        <w:rPr>
          <w:rFonts w:asciiTheme="majorBidi" w:hAnsiTheme="majorBidi" w:cstheme="majorBidi"/>
          <w:sz w:val="26"/>
          <w:szCs w:val="26"/>
          <w:lang w:eastAsia="en-GB"/>
        </w:rPr>
        <w:t>Scanning Too Late/Venous Contamination</w:t>
      </w:r>
      <w:bookmarkEnd w:id="87"/>
      <w:bookmarkEnd w:id="88"/>
    </w:p>
    <w:p w14:paraId="3DEB8365" w14:textId="1D5E76DB" w:rsidR="00865AF8" w:rsidRPr="00865AF8" w:rsidRDefault="00865AF8" w:rsidP="00F4378E">
      <w:pPr>
        <w:bidi w:val="0"/>
        <w:spacing w:before="75" w:after="240" w:line="360" w:lineRule="atLeast"/>
        <w:ind w:left="567" w:firstLine="294"/>
        <w:jc w:val="both"/>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Too late scanning gives time for venous return to occur, which overlaps the arterial process. It is especially troublesome in intracranial and cervical carotid systems where there may be substantial swelling of the </w:t>
      </w:r>
      <w:proofErr w:type="spellStart"/>
      <w:r w:rsidRPr="00865AF8">
        <w:rPr>
          <w:rFonts w:ascii="Times New Roman" w:eastAsia="Times New Roman" w:hAnsi="Times New Roman" w:cs="Times New Roman"/>
          <w:sz w:val="28"/>
          <w:szCs w:val="28"/>
          <w:lang w:eastAsia="en-GB"/>
        </w:rPr>
        <w:t>dural</w:t>
      </w:r>
      <w:proofErr w:type="spellEnd"/>
      <w:r w:rsidRPr="00865AF8">
        <w:rPr>
          <w:rFonts w:ascii="Times New Roman" w:eastAsia="Times New Roman" w:hAnsi="Times New Roman" w:cs="Times New Roman"/>
          <w:sz w:val="28"/>
          <w:szCs w:val="28"/>
          <w:lang w:eastAsia="en-GB"/>
        </w:rPr>
        <w:t xml:space="preserve"> sinuses and jugular veins within 5-10 seconds after the contrast bolus has arrived. Another place to observe rapid venous filling is the renal system.</w:t>
      </w:r>
      <w:r w:rsidRPr="00865AF8">
        <w:rPr>
          <w:rFonts w:ascii="Times New Roman" w:eastAsia="Times New Roman" w:hAnsi="Times New Roman" w:cs="Times New Roman"/>
          <w:noProof/>
          <w:sz w:val="28"/>
          <w:szCs w:val="28"/>
          <w:lang w:eastAsia="en-GB"/>
        </w:rPr>
        <w:t xml:space="preserve"> </w:t>
      </w:r>
    </w:p>
    <w:p w14:paraId="0F1C83CC" w14:textId="6A9A1342" w:rsidR="00865AF8" w:rsidRDefault="003F4646" w:rsidP="00F4378E">
      <w:pPr>
        <w:bidi w:val="0"/>
        <w:spacing w:before="75" w:after="240" w:line="360" w:lineRule="atLeast"/>
        <w:ind w:left="567"/>
        <w:jc w:val="both"/>
        <w:rPr>
          <w:rFonts w:ascii="Times New Roman" w:eastAsia="Times New Roman" w:hAnsi="Times New Roman" w:cs="Times New Roman"/>
          <w:sz w:val="28"/>
          <w:szCs w:val="28"/>
          <w:lang w:eastAsia="en-GB"/>
        </w:rPr>
      </w:pPr>
      <w:r>
        <w:rPr>
          <w:noProof/>
        </w:rPr>
        <mc:AlternateContent>
          <mc:Choice Requires="wps">
            <w:drawing>
              <wp:anchor distT="0" distB="0" distL="114300" distR="114300" simplePos="0" relativeHeight="251745280" behindDoc="0" locked="0" layoutInCell="1" allowOverlap="1" wp14:anchorId="5D36865B" wp14:editId="2A974C58">
                <wp:simplePos x="0" y="0"/>
                <wp:positionH relativeFrom="margin">
                  <wp:align>center</wp:align>
                </wp:positionH>
                <wp:positionV relativeFrom="paragraph">
                  <wp:posOffset>3699510</wp:posOffset>
                </wp:positionV>
                <wp:extent cx="3444240" cy="635"/>
                <wp:effectExtent l="0" t="0" r="3810" b="0"/>
                <wp:wrapTopAndBottom/>
                <wp:docPr id="129" name="Text Box 129"/>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07E5FB39" w14:textId="6194E621" w:rsidR="005D7B9A" w:rsidRPr="005614E7" w:rsidRDefault="005D7B9A" w:rsidP="005614E7">
                            <w:pPr>
                              <w:pStyle w:val="Caption"/>
                              <w:rPr>
                                <w:rFonts w:asciiTheme="majorBidi" w:eastAsia="Times New Roman" w:hAnsiTheme="majorBidi" w:cstheme="majorBidi"/>
                                <w:noProof/>
                                <w:color w:val="3B3838" w:themeColor="background2" w:themeShade="40"/>
                                <w:sz w:val="20"/>
                                <w:szCs w:val="20"/>
                              </w:rPr>
                            </w:pPr>
                            <w:bookmarkStart w:id="89" w:name="_Toc41438509"/>
                            <w:bookmarkStart w:id="90" w:name="_Toc41470562"/>
                            <w:bookmarkStart w:id="91" w:name="_Toc41793445"/>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913F80">
                              <w:rPr>
                                <w:rFonts w:asciiTheme="majorBidi" w:hAnsiTheme="majorBidi" w:cstheme="majorBidi"/>
                                <w:noProof/>
                                <w:sz w:val="20"/>
                                <w:szCs w:val="20"/>
                                <w:rtl/>
                              </w:rPr>
                              <w:t>9</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Late/Venous Contamination</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6865B" id="Text Box 129" o:spid="_x0000_s1036" type="#_x0000_t202" style="position:absolute;left:0;text-align:left;margin-left:0;margin-top:291.3pt;width:271.2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OILwIAAGkEAAAOAAAAZHJzL2Uyb0RvYy54bWysVMFu2zAMvQ/YPwi6L07SrFi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" stroked="f">
                <v:textbox style="mso-fit-shape-to-text:t" inset="0,0,0,0">
                  <w:txbxContent>
                    <w:p w14:paraId="07E5FB39" w14:textId="6194E621" w:rsidR="005D7B9A" w:rsidRPr="005614E7" w:rsidRDefault="005D7B9A" w:rsidP="005614E7">
                      <w:pPr>
                        <w:pStyle w:val="Caption"/>
                        <w:rPr>
                          <w:rFonts w:asciiTheme="majorBidi" w:eastAsia="Times New Roman" w:hAnsiTheme="majorBidi" w:cstheme="majorBidi"/>
                          <w:noProof/>
                          <w:color w:val="3B3838" w:themeColor="background2" w:themeShade="40"/>
                          <w:sz w:val="20"/>
                          <w:szCs w:val="20"/>
                        </w:rPr>
                      </w:pPr>
                      <w:bookmarkStart w:id="92" w:name="_Toc41438509"/>
                      <w:bookmarkStart w:id="93" w:name="_Toc41470562"/>
                      <w:bookmarkStart w:id="94" w:name="_Toc41793445"/>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913F80">
                        <w:rPr>
                          <w:rFonts w:asciiTheme="majorBidi" w:hAnsiTheme="majorBidi" w:cstheme="majorBidi"/>
                          <w:noProof/>
                          <w:sz w:val="20"/>
                          <w:szCs w:val="20"/>
                          <w:rtl/>
                        </w:rPr>
                        <w:t>9</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Late/Venous Contamination</w:t>
                      </w:r>
                      <w:bookmarkEnd w:id="92"/>
                      <w:bookmarkEnd w:id="93"/>
                      <w:bookmarkEnd w:id="94"/>
                    </w:p>
                  </w:txbxContent>
                </v:textbox>
                <w10:wrap type="topAndBottom" anchorx="margin"/>
              </v:shape>
            </w:pict>
          </mc:Fallback>
        </mc:AlternateContent>
      </w:r>
      <w:r w:rsidR="00865AF8" w:rsidRPr="00865AF8">
        <w:rPr>
          <w:rFonts w:ascii="Times New Roman" w:eastAsia="Times New Roman" w:hAnsi="Times New Roman" w:cs="Times New Roman"/>
          <w:sz w:val="28"/>
          <w:szCs w:val="28"/>
          <w:lang w:eastAsia="en-GB"/>
        </w:rPr>
        <w:t>Much like CTA, untimely CE-MRA gives only one chance to "get it right."</w:t>
      </w:r>
    </w:p>
    <w:p w14:paraId="764B2E27" w14:textId="77BEB7B2" w:rsidR="005579DE" w:rsidRPr="00865AF8" w:rsidRDefault="005579DE" w:rsidP="005579DE">
      <w:pPr>
        <w:bidi w:val="0"/>
        <w:spacing w:before="75" w:after="240" w:line="360" w:lineRule="atLeast"/>
        <w:ind w:left="1146"/>
        <w:jc w:val="both"/>
        <w:rPr>
          <w:rFonts w:ascii="Times New Roman" w:eastAsia="Times New Roman" w:hAnsi="Times New Roman" w:cs="Times New Roman"/>
          <w:sz w:val="28"/>
          <w:szCs w:val="28"/>
          <w:lang w:eastAsia="en-GB"/>
        </w:rPr>
      </w:pPr>
    </w:p>
    <w:p w14:paraId="53F8F53C" w14:textId="75B8FE51" w:rsidR="00865AF8" w:rsidRPr="00865AF8" w:rsidRDefault="00865AF8" w:rsidP="00F4378E">
      <w:pPr>
        <w:pStyle w:val="Heading3"/>
        <w:numPr>
          <w:ilvl w:val="0"/>
          <w:numId w:val="16"/>
        </w:numPr>
        <w:bidi w:val="0"/>
        <w:ind w:left="567" w:hanging="425"/>
        <w:rPr>
          <w:rFonts w:asciiTheme="majorBidi" w:hAnsiTheme="majorBidi" w:cstheme="majorBidi"/>
          <w:sz w:val="26"/>
          <w:szCs w:val="26"/>
          <w:lang w:eastAsia="en-GB"/>
        </w:rPr>
      </w:pPr>
      <w:bookmarkStart w:id="95" w:name="_Toc41429212"/>
      <w:bookmarkStart w:id="96" w:name="_Toc41792835"/>
      <w:r w:rsidRPr="00865AF8">
        <w:rPr>
          <w:rFonts w:asciiTheme="majorBidi" w:hAnsiTheme="majorBidi" w:cstheme="majorBidi"/>
          <w:sz w:val="26"/>
          <w:szCs w:val="26"/>
          <w:lang w:eastAsia="en-GB"/>
        </w:rPr>
        <w:t>Scanning Too Early/Ringing (Maki) Artifact</w:t>
      </w:r>
      <w:bookmarkEnd w:id="95"/>
      <w:bookmarkEnd w:id="96"/>
    </w:p>
    <w:p w14:paraId="10E4ED9E" w14:textId="48437330" w:rsidR="00865AF8" w:rsidRPr="00865AF8" w:rsidRDefault="00A346F2" w:rsidP="00F4378E">
      <w:pPr>
        <w:bidi w:val="0"/>
        <w:spacing w:before="75" w:after="240" w:line="360" w:lineRule="atLeast"/>
        <w:ind w:left="426" w:firstLine="294"/>
        <w:rPr>
          <w:rFonts w:ascii="Times New Roman" w:eastAsia="Times New Roman" w:hAnsi="Times New Roman" w:cs="Times New Roman"/>
          <w:sz w:val="28"/>
          <w:szCs w:val="28"/>
          <w:lang w:eastAsia="en-GB"/>
        </w:rPr>
      </w:pPr>
      <w:r w:rsidRPr="00865AF8">
        <w:rPr>
          <w:rFonts w:ascii="Times New Roman" w:eastAsia="Times New Roman" w:hAnsi="Times New Roman" w:cs="Times New Roman"/>
          <w:noProof/>
          <w:sz w:val="28"/>
          <w:szCs w:val="28"/>
          <w:lang w:eastAsia="en-GB"/>
        </w:rPr>
        <w:drawing>
          <wp:anchor distT="0" distB="0" distL="114300" distR="114300" simplePos="0" relativeHeight="251739136" behindDoc="0" locked="0" layoutInCell="1" allowOverlap="1" wp14:anchorId="61778BF9" wp14:editId="42B25280">
            <wp:simplePos x="0" y="0"/>
            <wp:positionH relativeFrom="margin">
              <wp:posOffset>1882140</wp:posOffset>
            </wp:positionH>
            <wp:positionV relativeFrom="margin">
              <wp:posOffset>2317115</wp:posOffset>
            </wp:positionV>
            <wp:extent cx="2568575" cy="3101340"/>
            <wp:effectExtent l="0" t="0" r="3175" b="3810"/>
            <wp:wrapTopAndBottom/>
            <wp:docPr id="34" name="Picture 34" descr="A picture containing black, standing, gras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jpg"/>
                    <pic:cNvPicPr/>
                  </pic:nvPicPr>
                  <pic:blipFill>
                    <a:blip r:embed="rId45">
                      <a:extLst>
                        <a:ext uri="{28A0092B-C50C-407E-A947-70E740481C1C}">
                          <a14:useLocalDpi xmlns:a14="http://schemas.microsoft.com/office/drawing/2010/main" val="0"/>
                        </a:ext>
                      </a:extLst>
                    </a:blip>
                    <a:stretch>
                      <a:fillRect/>
                    </a:stretch>
                  </pic:blipFill>
                  <pic:spPr>
                    <a:xfrm>
                      <a:off x="0" y="0"/>
                      <a:ext cx="2568575" cy="3101340"/>
                    </a:xfrm>
                    <a:prstGeom prst="rect">
                      <a:avLst/>
                    </a:prstGeom>
                  </pic:spPr>
                </pic:pic>
              </a:graphicData>
            </a:graphic>
            <wp14:sizeRelH relativeFrom="margin">
              <wp14:pctWidth>0</wp14:pctWidth>
            </wp14:sizeRelH>
            <wp14:sizeRelV relativeFrom="margin">
              <wp14:pctHeight>0</wp14:pctHeight>
            </wp14:sizeRelV>
          </wp:anchor>
        </w:drawing>
      </w:r>
      <w:r w:rsidR="00865AF8" w:rsidRPr="00865AF8">
        <w:rPr>
          <w:rFonts w:ascii="Times New Roman" w:eastAsia="Times New Roman" w:hAnsi="Times New Roman" w:cs="Times New Roman"/>
          <w:sz w:val="28"/>
          <w:szCs w:val="28"/>
          <w:lang w:eastAsia="en-GB"/>
        </w:rPr>
        <w:t>If the central region of k-space is scanned before the contrast bolus arrives, the vessel will appear dark in the center, with only its edges displaying enhancement. The explanation for this presence immediately follows from the fact that the core of k-space defines the basic contrast of the picture while the periphery provides high spatial frequencies and information. Maki et al. originally defined this "too-early" phenomenon, and it is called the "Maki" or "ringing" artifact. As the other objects above, the maximum dosage of contrast was usually used before the artifact was found, and there is no other alternative left but to re-inject the patient, ideally in a certain setting.</w:t>
      </w:r>
    </w:p>
    <w:p w14:paraId="447B1507" w14:textId="68D18E95" w:rsidR="00E456C8" w:rsidRDefault="00E456C8" w:rsidP="00400106">
      <w:pPr>
        <w:pStyle w:val="msolistparagraph0"/>
        <w:bidi w:val="0"/>
        <w:ind w:left="0" w:right="-1"/>
        <w:rPr>
          <w:rFonts w:ascii="Times New Roman" w:hAnsi="Times New Roman" w:hint="default"/>
          <w:sz w:val="32"/>
          <w:szCs w:val="32"/>
          <w:lang w:bidi="ar"/>
        </w:rPr>
      </w:pPr>
    </w:p>
    <w:p w14:paraId="45953020" w14:textId="4D7C4633" w:rsidR="007743F3" w:rsidRPr="004E38FC" w:rsidRDefault="003F4646" w:rsidP="00F4378E">
      <w:pPr>
        <w:pStyle w:val="Heading1"/>
        <w:bidi w:val="0"/>
        <w:rPr>
          <w:rFonts w:asciiTheme="majorBidi" w:hAnsiTheme="majorBidi"/>
          <w:b/>
          <w:bCs/>
          <w:sz w:val="34"/>
          <w:szCs w:val="34"/>
          <w:lang w:bidi="ar"/>
        </w:rPr>
      </w:pPr>
      <w:bookmarkStart w:id="97" w:name="_Toc41792836"/>
      <w:r>
        <w:rPr>
          <w:noProof/>
        </w:rPr>
        <w:lastRenderedPageBreak/>
        <mc:AlternateContent>
          <mc:Choice Requires="wps">
            <w:drawing>
              <wp:anchor distT="0" distB="0" distL="114300" distR="114300" simplePos="0" relativeHeight="251747328" behindDoc="0" locked="0" layoutInCell="1" allowOverlap="1" wp14:anchorId="49D38BE2" wp14:editId="7C213A80">
                <wp:simplePos x="0" y="0"/>
                <wp:positionH relativeFrom="margin">
                  <wp:align>center</wp:align>
                </wp:positionH>
                <wp:positionV relativeFrom="paragraph">
                  <wp:posOffset>2378075</wp:posOffset>
                </wp:positionV>
                <wp:extent cx="3154680" cy="426720"/>
                <wp:effectExtent l="0" t="0" r="7620" b="0"/>
                <wp:wrapTopAndBottom/>
                <wp:docPr id="130" name="Text Box 130"/>
                <wp:cNvGraphicFramePr/>
                <a:graphic xmlns:a="http://schemas.openxmlformats.org/drawingml/2006/main">
                  <a:graphicData uri="http://schemas.microsoft.com/office/word/2010/wordprocessingShape">
                    <wps:wsp>
                      <wps:cNvSpPr txBox="1"/>
                      <wps:spPr>
                        <a:xfrm>
                          <a:off x="0" y="0"/>
                          <a:ext cx="3154680" cy="426720"/>
                        </a:xfrm>
                        <a:prstGeom prst="rect">
                          <a:avLst/>
                        </a:prstGeom>
                        <a:solidFill>
                          <a:prstClr val="white"/>
                        </a:solidFill>
                        <a:ln>
                          <a:noFill/>
                        </a:ln>
                      </wps:spPr>
                      <wps:txbx>
                        <w:txbxContent>
                          <w:p w14:paraId="5AECEFAF" w14:textId="44D7E81D" w:rsidR="005D7B9A" w:rsidRPr="005614E7" w:rsidRDefault="005D7B9A" w:rsidP="005614E7">
                            <w:pPr>
                              <w:pStyle w:val="Caption"/>
                              <w:rPr>
                                <w:rFonts w:asciiTheme="majorBidi" w:eastAsia="Times New Roman" w:hAnsiTheme="majorBidi" w:cstheme="majorBidi"/>
                                <w:color w:val="3B3838" w:themeColor="background2" w:themeShade="40"/>
                                <w:sz w:val="20"/>
                                <w:szCs w:val="20"/>
                              </w:rPr>
                            </w:pPr>
                            <w:bookmarkStart w:id="98" w:name="_Toc41438510"/>
                            <w:bookmarkStart w:id="99" w:name="_Toc41470563"/>
                            <w:bookmarkStart w:id="100" w:name="_Toc41793446"/>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913F80">
                              <w:rPr>
                                <w:rFonts w:asciiTheme="majorBidi" w:hAnsiTheme="majorBidi" w:cstheme="majorBidi"/>
                                <w:noProof/>
                                <w:sz w:val="20"/>
                                <w:szCs w:val="20"/>
                                <w:rtl/>
                              </w:rPr>
                              <w:t>10</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Early/Ringing (Maki) Artifact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38BE2" id="Text Box 130" o:spid="_x0000_s1037" type="#_x0000_t202" style="position:absolute;margin-left:0;margin-top:187.25pt;width:248.4pt;height:33.6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" stroked="f">
                <v:textbox inset="0,0,0,0">
                  <w:txbxContent>
                    <w:p w14:paraId="5AECEFAF" w14:textId="44D7E81D" w:rsidR="005D7B9A" w:rsidRPr="005614E7" w:rsidRDefault="005D7B9A" w:rsidP="005614E7">
                      <w:pPr>
                        <w:pStyle w:val="Caption"/>
                        <w:rPr>
                          <w:rFonts w:asciiTheme="majorBidi" w:eastAsia="Times New Roman" w:hAnsiTheme="majorBidi" w:cstheme="majorBidi"/>
                          <w:color w:val="3B3838" w:themeColor="background2" w:themeShade="40"/>
                          <w:sz w:val="20"/>
                          <w:szCs w:val="20"/>
                        </w:rPr>
                      </w:pPr>
                      <w:bookmarkStart w:id="101" w:name="_Toc41438510"/>
                      <w:bookmarkStart w:id="102" w:name="_Toc41470563"/>
                      <w:bookmarkStart w:id="103" w:name="_Toc41793446"/>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913F80">
                        <w:rPr>
                          <w:rFonts w:asciiTheme="majorBidi" w:hAnsiTheme="majorBidi" w:cstheme="majorBidi"/>
                          <w:noProof/>
                          <w:sz w:val="20"/>
                          <w:szCs w:val="20"/>
                          <w:rtl/>
                        </w:rPr>
                        <w:t>10</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Early/Ringing (Maki) Artifact</w:t>
                      </w:r>
                      <w:bookmarkEnd w:id="101"/>
                      <w:bookmarkEnd w:id="102"/>
                      <w:bookmarkEnd w:id="103"/>
                    </w:p>
                  </w:txbxContent>
                </v:textbox>
                <w10:wrap type="topAndBottom" anchorx="margin"/>
              </v:shape>
            </w:pict>
          </mc:Fallback>
        </mc:AlternateContent>
      </w:r>
      <w:r w:rsidRPr="00865AF8">
        <w:rPr>
          <w:rFonts w:ascii="Times New Roman" w:eastAsia="Times New Roman" w:hAnsi="Times New Roman" w:cs="Times New Roman"/>
          <w:noProof/>
          <w:sz w:val="28"/>
          <w:szCs w:val="28"/>
          <w:lang w:eastAsia="en-GB"/>
        </w:rPr>
        <w:drawing>
          <wp:anchor distT="0" distB="0" distL="114300" distR="114300" simplePos="0" relativeHeight="251717632" behindDoc="0" locked="0" layoutInCell="1" allowOverlap="1" wp14:anchorId="61F365B5" wp14:editId="4D97EF4A">
            <wp:simplePos x="0" y="0"/>
            <wp:positionH relativeFrom="margin">
              <wp:posOffset>1524000</wp:posOffset>
            </wp:positionH>
            <wp:positionV relativeFrom="margin">
              <wp:align>top</wp:align>
            </wp:positionV>
            <wp:extent cx="3444240" cy="2217420"/>
            <wp:effectExtent l="0" t="0" r="3810" b="0"/>
            <wp:wrapTopAndBottom/>
            <wp:docPr id="33" name="Picture 33" descr="A close 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jpg"/>
                    <pic:cNvPicPr/>
                  </pic:nvPicPr>
                  <pic:blipFill>
                    <a:blip r:embed="rId46">
                      <a:extLst>
                        <a:ext uri="{28A0092B-C50C-407E-A947-70E740481C1C}">
                          <a14:useLocalDpi xmlns:a14="http://schemas.microsoft.com/office/drawing/2010/main" val="0"/>
                        </a:ext>
                      </a:extLst>
                    </a:blip>
                    <a:stretch>
                      <a:fillRect/>
                    </a:stretch>
                  </pic:blipFill>
                  <pic:spPr>
                    <a:xfrm>
                      <a:off x="0" y="0"/>
                      <a:ext cx="3444240" cy="2217420"/>
                    </a:xfrm>
                    <a:prstGeom prst="rect">
                      <a:avLst/>
                    </a:prstGeom>
                  </pic:spPr>
                </pic:pic>
              </a:graphicData>
            </a:graphic>
            <wp14:sizeRelH relativeFrom="margin">
              <wp14:pctWidth>0</wp14:pctWidth>
            </wp14:sizeRelH>
            <wp14:sizeRelV relativeFrom="margin">
              <wp14:pctHeight>0</wp14:pctHeight>
            </wp14:sizeRelV>
          </wp:anchor>
        </w:drawing>
      </w:r>
      <w:bookmarkEnd w:id="97"/>
      <w:r w:rsidR="00E3163D">
        <w:rPr>
          <w:rFonts w:asciiTheme="majorBidi" w:hAnsiTheme="majorBidi"/>
          <w:b/>
          <w:bCs/>
          <w:sz w:val="34"/>
          <w:szCs w:val="34"/>
          <w:lang w:bidi="ar"/>
        </w:rPr>
        <w:t>Gadolinium and its effects:</w:t>
      </w:r>
    </w:p>
    <w:p w14:paraId="35C3CA1F" w14:textId="77777777" w:rsidR="009574AE" w:rsidRDefault="009574AE" w:rsidP="00400106">
      <w:pPr>
        <w:bidi w:val="0"/>
      </w:pPr>
    </w:p>
    <w:p w14:paraId="2E13A107" w14:textId="26181807" w:rsidR="007A3587" w:rsidRDefault="00E3163D" w:rsidP="00E3163D">
      <w:pPr>
        <w:bidi w:val="0"/>
        <w:ind w:left="360"/>
        <w:rPr>
          <w:rFonts w:asciiTheme="majorBidi" w:hAnsiTheme="majorBidi" w:cstheme="majorBidi"/>
          <w:sz w:val="28"/>
          <w:szCs w:val="24"/>
        </w:rPr>
      </w:pPr>
      <w:r>
        <w:rPr>
          <w:rFonts w:asciiTheme="majorBidi" w:hAnsiTheme="majorBidi" w:cstheme="majorBidi"/>
          <w:sz w:val="28"/>
          <w:szCs w:val="24"/>
        </w:rPr>
        <w:t>Enhanced T1</w:t>
      </w:r>
      <w:r w:rsidR="00A90B1C" w:rsidRPr="00A90B1C">
        <w:rPr>
          <w:rFonts w:asciiTheme="majorBidi" w:hAnsiTheme="majorBidi" w:cstheme="majorBidi"/>
          <w:sz w:val="28"/>
          <w:szCs w:val="24"/>
        </w:rPr>
        <w:t xml:space="preserve"> requires the use of a paramagnetic contrast agent called gadolinium-based contrast dye (GBCD) which is toxic in its free form to perform </w:t>
      </w:r>
      <w:bookmarkStart w:id="104" w:name="_Hlk41470712"/>
      <w:r w:rsidR="00A90B1C" w:rsidRPr="00A90B1C">
        <w:rPr>
          <w:rFonts w:asciiTheme="majorBidi" w:hAnsiTheme="majorBidi" w:cstheme="majorBidi"/>
          <w:sz w:val="28"/>
          <w:szCs w:val="24"/>
        </w:rPr>
        <w:t>enhanced modified T1 image</w:t>
      </w:r>
      <w:bookmarkEnd w:id="104"/>
      <w:r w:rsidR="00A90B1C" w:rsidRPr="00A90B1C">
        <w:rPr>
          <w:rFonts w:asciiTheme="majorBidi" w:hAnsiTheme="majorBidi" w:cstheme="majorBidi"/>
          <w:sz w:val="28"/>
          <w:szCs w:val="24"/>
        </w:rPr>
        <w:t>.</w:t>
      </w:r>
      <w:r w:rsidR="00A90B1C" w:rsidRPr="00A90B1C">
        <w:t xml:space="preserve"> </w:t>
      </w:r>
      <w:r w:rsidR="00A90B1C" w:rsidRPr="00A90B1C">
        <w:rPr>
          <w:rFonts w:asciiTheme="majorBidi" w:hAnsiTheme="majorBidi" w:cstheme="majorBidi"/>
          <w:sz w:val="28"/>
          <w:szCs w:val="24"/>
        </w:rPr>
        <w:t>It is tightly held by a binding agent, or chelator, to prevent the metal from depositing into the body to make gadolinium safe for use in humans. This drug, which is administered through a vein during the test, causes the relaxation time of T1 to be decreased and thus the signal strength increased</w:t>
      </w:r>
      <w:r w:rsidR="005614E7" w:rsidRPr="005614E7">
        <w:rPr>
          <w:rFonts w:asciiTheme="majorBidi" w:hAnsiTheme="majorBidi" w:cstheme="majorBidi"/>
          <w:sz w:val="28"/>
          <w:szCs w:val="24"/>
        </w:rPr>
        <w:t xml:space="preserve">. </w:t>
      </w:r>
      <w:r w:rsidR="00A90B1C" w:rsidRPr="00A90B1C">
        <w:rPr>
          <w:rFonts w:asciiTheme="majorBidi" w:hAnsiTheme="majorBidi" w:cstheme="majorBidi"/>
          <w:sz w:val="28"/>
          <w:szCs w:val="24"/>
        </w:rPr>
        <w:t xml:space="preserve">It is important to remember that the dye has many side effects and hazards as some recent studies have raised concerns that not all of the gadolinium injected for the scan is eliminated from the body, and that traces of gadolinium left in tissues can cause </w:t>
      </w:r>
      <w:r w:rsidR="00A90B1C">
        <w:rPr>
          <w:rFonts w:asciiTheme="majorBidi" w:hAnsiTheme="majorBidi" w:cstheme="majorBidi"/>
          <w:sz w:val="28"/>
          <w:szCs w:val="24"/>
        </w:rPr>
        <w:t>d</w:t>
      </w:r>
      <w:r w:rsidR="00A90B1C" w:rsidRPr="00A90B1C">
        <w:rPr>
          <w:rFonts w:asciiTheme="majorBidi" w:hAnsiTheme="majorBidi" w:cstheme="majorBidi"/>
          <w:sz w:val="28"/>
          <w:szCs w:val="24"/>
        </w:rPr>
        <w:t>urable damage.</w:t>
      </w:r>
    </w:p>
    <w:p w14:paraId="3B922CD3" w14:textId="0F1B8205" w:rsidR="00800FA6" w:rsidRDefault="00A346F2" w:rsidP="00800FA6">
      <w:pPr>
        <w:bidi w:val="0"/>
        <w:ind w:left="360" w:firstLine="360"/>
        <w:rPr>
          <w:rFonts w:asciiTheme="majorBidi" w:hAnsiTheme="majorBidi" w:cstheme="majorBidi"/>
          <w:sz w:val="28"/>
          <w:szCs w:val="24"/>
        </w:rPr>
      </w:pPr>
      <w:r>
        <w:rPr>
          <w:rFonts w:asciiTheme="majorBidi" w:hAnsiTheme="majorBidi" w:cstheme="majorBidi"/>
          <w:noProof/>
          <w:szCs w:val="24"/>
          <w:lang w:bidi="ar-EG"/>
        </w:rPr>
        <w:drawing>
          <wp:anchor distT="0" distB="0" distL="114300" distR="114300" simplePos="0" relativeHeight="251749376" behindDoc="0" locked="0" layoutInCell="1" allowOverlap="1" wp14:anchorId="1C1F00D1" wp14:editId="1A63081B">
            <wp:simplePos x="0" y="0"/>
            <wp:positionH relativeFrom="column">
              <wp:posOffset>1082040</wp:posOffset>
            </wp:positionH>
            <wp:positionV relativeFrom="paragraph">
              <wp:posOffset>283845</wp:posOffset>
            </wp:positionV>
            <wp:extent cx="4381500" cy="25133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251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26EBA" w14:textId="2D57BFBA" w:rsidR="00800FA6" w:rsidRDefault="00A346F2" w:rsidP="00800FA6">
      <w:pPr>
        <w:bidi w:val="0"/>
        <w:ind w:left="360" w:firstLine="360"/>
        <w:rPr>
          <w:rFonts w:asciiTheme="majorBidi" w:hAnsiTheme="majorBidi" w:cstheme="majorBidi"/>
          <w:sz w:val="28"/>
          <w:szCs w:val="24"/>
        </w:rPr>
      </w:pPr>
      <w:r>
        <w:rPr>
          <w:noProof/>
        </w:rPr>
        <mc:AlternateContent>
          <mc:Choice Requires="wps">
            <w:drawing>
              <wp:anchor distT="0" distB="0" distL="114300" distR="114300" simplePos="0" relativeHeight="251751424" behindDoc="0" locked="0" layoutInCell="1" allowOverlap="1" wp14:anchorId="46E7CBE0" wp14:editId="6A2BB4A4">
                <wp:simplePos x="0" y="0"/>
                <wp:positionH relativeFrom="margin">
                  <wp:align>center</wp:align>
                </wp:positionH>
                <wp:positionV relativeFrom="paragraph">
                  <wp:posOffset>2700020</wp:posOffset>
                </wp:positionV>
                <wp:extent cx="438150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15FDE628" w14:textId="7A45286A" w:rsidR="005D7B9A" w:rsidRPr="00800FA6" w:rsidRDefault="005D7B9A" w:rsidP="00800FA6">
                            <w:pPr>
                              <w:pStyle w:val="Caption"/>
                              <w:rPr>
                                <w:rFonts w:asciiTheme="majorBidi" w:hAnsiTheme="majorBidi" w:cstheme="majorBidi"/>
                                <w:noProof/>
                                <w:color w:val="3B3838" w:themeColor="background2" w:themeShade="40"/>
                                <w:sz w:val="20"/>
                                <w:szCs w:val="20"/>
                                <w:lang w:bidi="ar-EG"/>
                              </w:rPr>
                            </w:pPr>
                            <w:bookmarkStart w:id="105" w:name="_Toc41438511"/>
                            <w:bookmarkStart w:id="106" w:name="_Toc41470564"/>
                            <w:bookmarkStart w:id="107" w:name="_Toc41793447"/>
                            <w:r w:rsidRPr="00800FA6">
                              <w:rPr>
                                <w:rFonts w:asciiTheme="majorBidi" w:hAnsiTheme="majorBidi" w:cstheme="majorBidi"/>
                                <w:sz w:val="20"/>
                                <w:szCs w:val="20"/>
                              </w:rPr>
                              <w:t>Figure</w:t>
                            </w:r>
                            <w:r w:rsidRPr="00800FA6">
                              <w:rPr>
                                <w:rFonts w:asciiTheme="majorBidi" w:hAnsiTheme="majorBidi" w:cstheme="majorBidi"/>
                                <w:sz w:val="20"/>
                                <w:szCs w:val="20"/>
                                <w:rtl/>
                              </w:rPr>
                              <w:t xml:space="preserve"> </w:t>
                            </w:r>
                            <w:r w:rsidRPr="00800FA6">
                              <w:rPr>
                                <w:rFonts w:asciiTheme="majorBidi" w:hAnsiTheme="majorBidi" w:cstheme="majorBidi"/>
                                <w:sz w:val="20"/>
                                <w:szCs w:val="20"/>
                                <w:rtl/>
                              </w:rPr>
                              <w:fldChar w:fldCharType="begin"/>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SEQ</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Figure \* ARABIC</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tl/>
                              </w:rPr>
                              <w:fldChar w:fldCharType="separate"/>
                            </w:r>
                            <w:r w:rsidR="00913F80">
                              <w:rPr>
                                <w:rFonts w:asciiTheme="majorBidi" w:hAnsiTheme="majorBidi" w:cstheme="majorBidi"/>
                                <w:noProof/>
                                <w:sz w:val="20"/>
                                <w:szCs w:val="20"/>
                                <w:rtl/>
                              </w:rPr>
                              <w:t>11</w:t>
                            </w:r>
                            <w:r w:rsidRPr="00800FA6">
                              <w:rPr>
                                <w:rFonts w:asciiTheme="majorBidi" w:hAnsiTheme="majorBidi" w:cstheme="majorBidi"/>
                                <w:sz w:val="20"/>
                                <w:szCs w:val="20"/>
                                <w:rtl/>
                              </w:rPr>
                              <w:fldChar w:fldCharType="end"/>
                            </w:r>
                            <w:r w:rsidRPr="00800FA6">
                              <w:rPr>
                                <w:rFonts w:asciiTheme="majorBidi" w:hAnsiTheme="majorBidi" w:cstheme="majorBidi"/>
                                <w:sz w:val="20"/>
                                <w:szCs w:val="20"/>
                                <w:lang w:val="en-GB"/>
                              </w:rPr>
                              <w:t>:Difference between T1 weighted image with/without GAD</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7CBE0" id="Text Box 131" o:spid="_x0000_s1038" type="#_x0000_t202" style="position:absolute;left:0;text-align:left;margin-left:0;margin-top:212.6pt;width:34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cNLwIAAGk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" stroked="f">
                <v:textbox style="mso-fit-shape-to-text:t" inset="0,0,0,0">
                  <w:txbxContent>
                    <w:p w14:paraId="15FDE628" w14:textId="7A45286A" w:rsidR="005D7B9A" w:rsidRPr="00800FA6" w:rsidRDefault="005D7B9A" w:rsidP="00800FA6">
                      <w:pPr>
                        <w:pStyle w:val="Caption"/>
                        <w:rPr>
                          <w:rFonts w:asciiTheme="majorBidi" w:hAnsiTheme="majorBidi" w:cstheme="majorBidi"/>
                          <w:noProof/>
                          <w:color w:val="3B3838" w:themeColor="background2" w:themeShade="40"/>
                          <w:sz w:val="20"/>
                          <w:szCs w:val="20"/>
                          <w:lang w:bidi="ar-EG"/>
                        </w:rPr>
                      </w:pPr>
                      <w:bookmarkStart w:id="108" w:name="_Toc41438511"/>
                      <w:bookmarkStart w:id="109" w:name="_Toc41470564"/>
                      <w:bookmarkStart w:id="110" w:name="_Toc41793447"/>
                      <w:r w:rsidRPr="00800FA6">
                        <w:rPr>
                          <w:rFonts w:asciiTheme="majorBidi" w:hAnsiTheme="majorBidi" w:cstheme="majorBidi"/>
                          <w:sz w:val="20"/>
                          <w:szCs w:val="20"/>
                        </w:rPr>
                        <w:t>Figure</w:t>
                      </w:r>
                      <w:r w:rsidRPr="00800FA6">
                        <w:rPr>
                          <w:rFonts w:asciiTheme="majorBidi" w:hAnsiTheme="majorBidi" w:cstheme="majorBidi"/>
                          <w:sz w:val="20"/>
                          <w:szCs w:val="20"/>
                          <w:rtl/>
                        </w:rPr>
                        <w:t xml:space="preserve"> </w:t>
                      </w:r>
                      <w:r w:rsidRPr="00800FA6">
                        <w:rPr>
                          <w:rFonts w:asciiTheme="majorBidi" w:hAnsiTheme="majorBidi" w:cstheme="majorBidi"/>
                          <w:sz w:val="20"/>
                          <w:szCs w:val="20"/>
                          <w:rtl/>
                        </w:rPr>
                        <w:fldChar w:fldCharType="begin"/>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SEQ</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Figure \* ARABIC</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tl/>
                        </w:rPr>
                        <w:fldChar w:fldCharType="separate"/>
                      </w:r>
                      <w:r w:rsidR="00913F80">
                        <w:rPr>
                          <w:rFonts w:asciiTheme="majorBidi" w:hAnsiTheme="majorBidi" w:cstheme="majorBidi"/>
                          <w:noProof/>
                          <w:sz w:val="20"/>
                          <w:szCs w:val="20"/>
                          <w:rtl/>
                        </w:rPr>
                        <w:t>11</w:t>
                      </w:r>
                      <w:r w:rsidRPr="00800FA6">
                        <w:rPr>
                          <w:rFonts w:asciiTheme="majorBidi" w:hAnsiTheme="majorBidi" w:cstheme="majorBidi"/>
                          <w:sz w:val="20"/>
                          <w:szCs w:val="20"/>
                          <w:rtl/>
                        </w:rPr>
                        <w:fldChar w:fldCharType="end"/>
                      </w:r>
                      <w:r w:rsidRPr="00800FA6">
                        <w:rPr>
                          <w:rFonts w:asciiTheme="majorBidi" w:hAnsiTheme="majorBidi" w:cstheme="majorBidi"/>
                          <w:sz w:val="20"/>
                          <w:szCs w:val="20"/>
                          <w:lang w:val="en-GB"/>
                        </w:rPr>
                        <w:t>:Difference between T1 weighted image with/without GAD</w:t>
                      </w:r>
                      <w:bookmarkEnd w:id="108"/>
                      <w:bookmarkEnd w:id="109"/>
                      <w:bookmarkEnd w:id="110"/>
                    </w:p>
                  </w:txbxContent>
                </v:textbox>
                <w10:wrap type="topAndBottom" anchorx="margin"/>
              </v:shape>
            </w:pict>
          </mc:Fallback>
        </mc:AlternateContent>
      </w:r>
    </w:p>
    <w:p w14:paraId="746F4D4D" w14:textId="21CE4B58" w:rsidR="00800FA6" w:rsidRDefault="00800FA6" w:rsidP="00800FA6">
      <w:pPr>
        <w:bidi w:val="0"/>
        <w:ind w:left="360" w:firstLine="360"/>
        <w:rPr>
          <w:rFonts w:asciiTheme="majorBidi" w:hAnsiTheme="majorBidi" w:cstheme="majorBidi"/>
          <w:sz w:val="28"/>
          <w:szCs w:val="24"/>
        </w:rPr>
      </w:pPr>
    </w:p>
    <w:p w14:paraId="022D38C7" w14:textId="77777777" w:rsidR="00C2291D" w:rsidRPr="00991416" w:rsidRDefault="00C2291D" w:rsidP="00C2291D">
      <w:pPr>
        <w:bidi w:val="0"/>
        <w:ind w:left="360" w:firstLine="360"/>
        <w:rPr>
          <w:rFonts w:asciiTheme="majorBidi" w:hAnsiTheme="majorBidi" w:cstheme="majorBidi"/>
          <w:sz w:val="28"/>
          <w:szCs w:val="24"/>
        </w:rPr>
      </w:pPr>
    </w:p>
    <w:p w14:paraId="06F26C7D" w14:textId="68140BCB" w:rsidR="004E38FC" w:rsidRPr="004E38FC" w:rsidRDefault="004E38FC" w:rsidP="00400106">
      <w:pPr>
        <w:bidi w:val="0"/>
        <w:ind w:left="360"/>
        <w:rPr>
          <w:rFonts w:asciiTheme="majorBidi" w:hAnsiTheme="majorBidi" w:cstheme="majorBidi"/>
          <w:color w:val="FF0000"/>
          <w:sz w:val="28"/>
          <w:szCs w:val="24"/>
        </w:rPr>
      </w:pPr>
      <w:r w:rsidRPr="004E38FC">
        <w:rPr>
          <w:rFonts w:asciiTheme="majorBidi" w:hAnsiTheme="majorBidi" w:cstheme="majorBidi"/>
          <w:color w:val="FF0000"/>
          <w:sz w:val="28"/>
          <w:szCs w:val="24"/>
        </w:rPr>
        <w:lastRenderedPageBreak/>
        <w:t>How GBCDs Work</w:t>
      </w:r>
    </w:p>
    <w:p w14:paraId="3E9C3435" w14:textId="77777777" w:rsidR="006D073B"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 xml:space="preserve">Gadolinium is a chemical element that usually </w:t>
      </w:r>
      <w:proofErr w:type="spellStart"/>
      <w:r w:rsidRPr="006D073B">
        <w:rPr>
          <w:rFonts w:asciiTheme="majorBidi" w:hAnsiTheme="majorBidi" w:cstheme="majorBidi"/>
          <w:sz w:val="28"/>
          <w:szCs w:val="24"/>
        </w:rPr>
        <w:t>can not</w:t>
      </w:r>
      <w:proofErr w:type="spellEnd"/>
      <w:r w:rsidRPr="006D073B">
        <w:rPr>
          <w:rFonts w:asciiTheme="majorBidi" w:hAnsiTheme="majorBidi" w:cstheme="majorBidi"/>
          <w:sz w:val="28"/>
          <w:szCs w:val="24"/>
        </w:rPr>
        <w:t xml:space="preserve"> get through the blood-brain barrier when inserted into the </w:t>
      </w:r>
      <w:proofErr w:type="gramStart"/>
      <w:r w:rsidRPr="006D073B">
        <w:rPr>
          <w:rFonts w:asciiTheme="majorBidi" w:hAnsiTheme="majorBidi" w:cstheme="majorBidi"/>
          <w:sz w:val="28"/>
          <w:szCs w:val="24"/>
        </w:rPr>
        <w:t>bloodstream  a</w:t>
      </w:r>
      <w:proofErr w:type="gramEnd"/>
      <w:r w:rsidRPr="006D073B">
        <w:rPr>
          <w:rFonts w:asciiTheme="majorBidi" w:hAnsiTheme="majorBidi" w:cstheme="majorBidi"/>
          <w:sz w:val="28"/>
          <w:szCs w:val="24"/>
        </w:rPr>
        <w:t xml:space="preserve"> network of membranes and cell processes that prevent blood substances from reaching the brain or spinal cord.</w:t>
      </w:r>
    </w:p>
    <w:p w14:paraId="796A36FD" w14:textId="22261BC8" w:rsidR="004E38FC" w:rsidRPr="004E38FC" w:rsidRDefault="004E38FC" w:rsidP="006D073B">
      <w:pPr>
        <w:bidi w:val="0"/>
        <w:ind w:left="720"/>
        <w:rPr>
          <w:rFonts w:asciiTheme="majorBidi" w:hAnsiTheme="majorBidi" w:cstheme="majorBidi"/>
          <w:sz w:val="28"/>
          <w:szCs w:val="24"/>
          <w:rtl/>
        </w:rPr>
      </w:pPr>
      <w:r w:rsidRPr="004E38FC">
        <w:rPr>
          <w:rFonts w:asciiTheme="majorBidi" w:hAnsiTheme="majorBidi" w:cstheme="majorBidi"/>
          <w:sz w:val="28"/>
          <w:szCs w:val="24"/>
        </w:rPr>
        <w:t xml:space="preserve">The blood-brain barrier is largely impermeable. </w:t>
      </w:r>
      <w:r w:rsidR="006D073B" w:rsidRPr="006D073B">
        <w:rPr>
          <w:rFonts w:asciiTheme="majorBidi" w:hAnsiTheme="majorBidi" w:cstheme="majorBidi"/>
          <w:sz w:val="28"/>
          <w:szCs w:val="24"/>
        </w:rPr>
        <w:t>However, the barrier is disrupted under certain circumstances, such as the active inflammation within the brain or the spinal cord that occurs during a relapse of MS (Multiple Sclerosis).</w:t>
      </w:r>
    </w:p>
    <w:p w14:paraId="35C9E224" w14:textId="355C65C8" w:rsidR="004E38FC"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When this happens, gadolinium can enter the brain or spinal cord and, for instance, leak into an MS lesion, resulting in it appearing as a highlighted spot on an MRI.</w:t>
      </w:r>
    </w:p>
    <w:p w14:paraId="6D4CC34F" w14:textId="1D7E4B15" w:rsidR="004E38FC" w:rsidRPr="004E38FC" w:rsidRDefault="004E38FC" w:rsidP="00400106">
      <w:pPr>
        <w:bidi w:val="0"/>
        <w:ind w:left="360"/>
        <w:rPr>
          <w:rFonts w:asciiTheme="majorBidi" w:hAnsiTheme="majorBidi" w:cstheme="majorBidi"/>
          <w:sz w:val="28"/>
          <w:szCs w:val="24"/>
        </w:rPr>
      </w:pPr>
      <w:r w:rsidRPr="009150A2">
        <w:rPr>
          <w:rFonts w:asciiTheme="majorBidi" w:hAnsiTheme="majorBidi" w:cstheme="majorBidi"/>
          <w:color w:val="FF0000"/>
          <w:sz w:val="28"/>
          <w:szCs w:val="24"/>
        </w:rPr>
        <w:t xml:space="preserve">Side Effects of </w:t>
      </w:r>
      <w:r w:rsidR="009150A2" w:rsidRPr="004E38FC">
        <w:rPr>
          <w:rFonts w:asciiTheme="majorBidi" w:hAnsiTheme="majorBidi" w:cstheme="majorBidi"/>
          <w:color w:val="FF0000"/>
          <w:sz w:val="28"/>
          <w:szCs w:val="24"/>
        </w:rPr>
        <w:t>GBCDs</w:t>
      </w:r>
    </w:p>
    <w:p w14:paraId="199D720D" w14:textId="5974701F" w:rsidR="004E38FC" w:rsidRPr="006D073B"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Most of the Gadolinium-based Contrasts (GBCDs) side effects are mild, including:</w:t>
      </w:r>
    </w:p>
    <w:p w14:paraId="482D251A" w14:textId="77777777"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Headache</w:t>
      </w:r>
    </w:p>
    <w:p w14:paraId="06F5421F" w14:textId="2E2551D3"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Nausea</w:t>
      </w:r>
    </w:p>
    <w:p w14:paraId="09F6536A" w14:textId="22FA7B29"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Dizziness</w:t>
      </w:r>
    </w:p>
    <w:p w14:paraId="6C971ED5" w14:textId="7F1A8ABA" w:rsidR="00C12BEB" w:rsidRPr="00C12BEB"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A cold sensation when injected</w:t>
      </w:r>
    </w:p>
    <w:p w14:paraId="73817A0B" w14:textId="360D77A7" w:rsidR="00146EC3" w:rsidRPr="0011493D" w:rsidRDefault="006D073B" w:rsidP="00400106">
      <w:pPr>
        <w:bidi w:val="0"/>
        <w:ind w:left="720"/>
        <w:rPr>
          <w:rFonts w:ascii="Times" w:hAnsi="Times" w:cs="Times"/>
          <w:color w:val="212121"/>
          <w:sz w:val="28"/>
          <w:szCs w:val="28"/>
          <w:shd w:val="clear" w:color="auto" w:fill="FFFFFF"/>
        </w:rPr>
      </w:pPr>
      <w:r w:rsidRPr="006D073B">
        <w:rPr>
          <w:rFonts w:asciiTheme="majorBidi" w:hAnsiTheme="majorBidi" w:cstheme="majorBidi"/>
          <w:sz w:val="28"/>
          <w:szCs w:val="24"/>
        </w:rPr>
        <w:t>The possibility of the contrast material not being completely eliminated from the body is of more concern. There are also forms of gadolinium contrast in people with severe kidney failure, causing a serious disease called Nephrogenic Systemic Fibrosis. This disorder, which causes skin tightening and internal organ damage, is most likely to occur in people with MS who also have</w:t>
      </w:r>
      <w:r>
        <w:rPr>
          <w:rFonts w:asciiTheme="majorBidi" w:hAnsiTheme="majorBidi" w:cstheme="majorBidi"/>
          <w:sz w:val="28"/>
          <w:szCs w:val="24"/>
        </w:rPr>
        <w:t xml:space="preserve"> </w:t>
      </w:r>
      <w:r w:rsidR="00C12BEB" w:rsidRPr="0011493D">
        <w:rPr>
          <w:rFonts w:ascii="Times" w:hAnsi="Times" w:cs="Times"/>
          <w:color w:val="212121"/>
          <w:sz w:val="28"/>
          <w:szCs w:val="28"/>
          <w:shd w:val="clear" w:color="auto" w:fill="FFFFFF"/>
        </w:rPr>
        <w:t>kidney dysfunction</w:t>
      </w:r>
    </w:p>
    <w:p w14:paraId="74586DA2" w14:textId="7F72E346" w:rsidR="0048621A" w:rsidRDefault="0048621A" w:rsidP="00400106">
      <w:pPr>
        <w:bidi w:val="0"/>
        <w:rPr>
          <w:rFonts w:ascii="Times" w:hAnsi="Times" w:cs="Times"/>
          <w:color w:val="212121"/>
          <w:sz w:val="30"/>
          <w:szCs w:val="30"/>
          <w:shd w:val="clear" w:color="auto" w:fill="FFFFFF"/>
        </w:rPr>
      </w:pPr>
    </w:p>
    <w:p w14:paraId="7585E558" w14:textId="38FFB4DD" w:rsidR="0048621A" w:rsidRPr="0048621A" w:rsidRDefault="0048621A" w:rsidP="00F4378E">
      <w:pPr>
        <w:pStyle w:val="Heading1"/>
        <w:bidi w:val="0"/>
        <w:rPr>
          <w:rFonts w:asciiTheme="majorBidi" w:hAnsiTheme="majorBidi"/>
          <w:b/>
          <w:bCs/>
          <w:sz w:val="34"/>
          <w:szCs w:val="34"/>
        </w:rPr>
      </w:pPr>
      <w:bookmarkStart w:id="111" w:name="_Toc41792837"/>
      <w:r w:rsidRPr="0048621A">
        <w:rPr>
          <w:rFonts w:asciiTheme="majorBidi" w:hAnsiTheme="majorBidi"/>
          <w:b/>
          <w:bCs/>
          <w:sz w:val="34"/>
          <w:szCs w:val="34"/>
          <w:shd w:val="clear" w:color="auto" w:fill="FFFFFF"/>
        </w:rPr>
        <w:t>Usefulness</w:t>
      </w:r>
      <w:r w:rsidR="005907C7">
        <w:rPr>
          <w:rFonts w:asciiTheme="majorBidi" w:hAnsiTheme="majorBidi"/>
          <w:b/>
          <w:bCs/>
          <w:sz w:val="34"/>
          <w:szCs w:val="34"/>
          <w:shd w:val="clear" w:color="auto" w:fill="FFFFFF"/>
        </w:rPr>
        <w:t xml:space="preserve"> of </w:t>
      </w:r>
      <w:r w:rsidR="005907C7" w:rsidRPr="005907C7">
        <w:rPr>
          <w:rFonts w:asciiTheme="majorBidi" w:hAnsiTheme="majorBidi"/>
          <w:b/>
          <w:bCs/>
          <w:sz w:val="34"/>
          <w:szCs w:val="34"/>
          <w:shd w:val="clear" w:color="auto" w:fill="FFFFFF"/>
        </w:rPr>
        <w:t>Contrast-enhanced T1-weighted imaging</w:t>
      </w:r>
      <w:bookmarkEnd w:id="111"/>
    </w:p>
    <w:p w14:paraId="544D5A13" w14:textId="77777777" w:rsidR="00A25B8A" w:rsidRDefault="00A25B8A" w:rsidP="00142A72">
      <w:pPr>
        <w:bidi w:val="0"/>
        <w:ind w:left="284"/>
        <w:rPr>
          <w:rFonts w:asciiTheme="majorBidi" w:hAnsiTheme="majorBidi" w:cstheme="majorBidi"/>
          <w:sz w:val="28"/>
          <w:szCs w:val="24"/>
        </w:rPr>
      </w:pPr>
    </w:p>
    <w:p w14:paraId="40643A9E" w14:textId="723BA308" w:rsidR="0011493D" w:rsidRPr="0011493D" w:rsidRDefault="00A25B8A" w:rsidP="0011493D">
      <w:pPr>
        <w:bidi w:val="0"/>
        <w:ind w:left="284"/>
        <w:rPr>
          <w:rFonts w:asciiTheme="majorBidi" w:hAnsiTheme="majorBidi" w:cstheme="majorBidi"/>
          <w:sz w:val="28"/>
          <w:szCs w:val="24"/>
        </w:rPr>
      </w:pPr>
      <w:bookmarkStart w:id="112" w:name="_Hlk41470751"/>
      <w:r>
        <w:rPr>
          <w:rFonts w:asciiTheme="majorBidi" w:hAnsiTheme="majorBidi" w:cstheme="majorBidi"/>
          <w:sz w:val="28"/>
          <w:szCs w:val="24"/>
        </w:rPr>
        <w:t>C</w:t>
      </w:r>
      <w:r w:rsidR="0048621A" w:rsidRPr="0048621A">
        <w:rPr>
          <w:rFonts w:asciiTheme="majorBidi" w:hAnsiTheme="majorBidi" w:cstheme="majorBidi"/>
          <w:sz w:val="28"/>
          <w:szCs w:val="24"/>
        </w:rPr>
        <w:t>ontrast-enhanced T1-weighted imaging</w:t>
      </w:r>
      <w:r w:rsidR="0048621A">
        <w:rPr>
          <w:rFonts w:asciiTheme="majorBidi" w:hAnsiTheme="majorBidi" w:cstheme="majorBidi"/>
          <w:sz w:val="28"/>
          <w:szCs w:val="24"/>
        </w:rPr>
        <w:t xml:space="preserve"> </w:t>
      </w:r>
      <w:bookmarkEnd w:id="112"/>
      <w:r w:rsidRPr="00A25B8A">
        <w:rPr>
          <w:rFonts w:asciiTheme="majorBidi" w:hAnsiTheme="majorBidi" w:cstheme="majorBidi"/>
          <w:sz w:val="28"/>
          <w:szCs w:val="24"/>
        </w:rPr>
        <w:t>is</w:t>
      </w:r>
      <w:r w:rsidR="0011493D">
        <w:rPr>
          <w:rFonts w:asciiTheme="majorBidi" w:hAnsiTheme="majorBidi" w:cstheme="majorBidi"/>
          <w:sz w:val="28"/>
          <w:szCs w:val="24"/>
        </w:rPr>
        <w:t xml:space="preserve"> one of</w:t>
      </w:r>
      <w:r w:rsidRPr="00A25B8A">
        <w:rPr>
          <w:rFonts w:asciiTheme="majorBidi" w:hAnsiTheme="majorBidi" w:cstheme="majorBidi"/>
          <w:sz w:val="28"/>
          <w:szCs w:val="24"/>
        </w:rPr>
        <w:t xml:space="preserve"> the most sensitive MRI technique</w:t>
      </w:r>
      <w:r w:rsidR="0011493D">
        <w:rPr>
          <w:rFonts w:asciiTheme="majorBidi" w:hAnsiTheme="majorBidi" w:cstheme="majorBidi"/>
          <w:sz w:val="28"/>
          <w:szCs w:val="24"/>
        </w:rPr>
        <w:t>s</w:t>
      </w:r>
      <w:r w:rsidRPr="00A25B8A">
        <w:rPr>
          <w:rFonts w:asciiTheme="majorBidi" w:hAnsiTheme="majorBidi" w:cstheme="majorBidi"/>
          <w:sz w:val="28"/>
          <w:szCs w:val="24"/>
        </w:rPr>
        <w:t xml:space="preserve"> for detecting disease in the brain</w:t>
      </w:r>
      <w:r w:rsidR="0011493D">
        <w:rPr>
          <w:rFonts w:asciiTheme="majorBidi" w:hAnsiTheme="majorBidi" w:cstheme="majorBidi"/>
          <w:sz w:val="28"/>
          <w:szCs w:val="24"/>
        </w:rPr>
        <w:t xml:space="preserve">, </w:t>
      </w:r>
      <w:proofErr w:type="gramStart"/>
      <w:r w:rsidR="0011493D" w:rsidRPr="0011493D">
        <w:rPr>
          <w:rFonts w:asciiTheme="majorBidi" w:hAnsiTheme="majorBidi" w:cstheme="majorBidi"/>
          <w:sz w:val="28"/>
          <w:szCs w:val="24"/>
        </w:rPr>
        <w:t>It</w:t>
      </w:r>
      <w:proofErr w:type="gramEnd"/>
      <w:r w:rsidR="0011493D" w:rsidRPr="0011493D">
        <w:rPr>
          <w:rFonts w:asciiTheme="majorBidi" w:hAnsiTheme="majorBidi" w:cstheme="majorBidi"/>
          <w:sz w:val="28"/>
          <w:szCs w:val="24"/>
        </w:rPr>
        <w:t xml:space="preserve"> makes tumor boundaries much clearer and </w:t>
      </w:r>
      <w:r w:rsidR="00F4378E" w:rsidRPr="0011493D">
        <w:rPr>
          <w:rFonts w:asciiTheme="majorBidi" w:hAnsiTheme="majorBidi" w:cstheme="majorBidi"/>
          <w:sz w:val="28"/>
          <w:szCs w:val="24"/>
        </w:rPr>
        <w:t>visible</w:t>
      </w:r>
      <w:r w:rsidR="00F4378E">
        <w:rPr>
          <w:rFonts w:asciiTheme="majorBidi" w:hAnsiTheme="majorBidi" w:cstheme="majorBidi"/>
          <w:sz w:val="28"/>
          <w:szCs w:val="24"/>
        </w:rPr>
        <w:t>, Also</w:t>
      </w:r>
      <w:r w:rsidR="0011493D">
        <w:rPr>
          <w:rFonts w:asciiTheme="majorBidi" w:hAnsiTheme="majorBidi" w:cstheme="majorBidi"/>
          <w:sz w:val="28"/>
          <w:szCs w:val="24"/>
        </w:rPr>
        <w:t xml:space="preserve"> Sensitive</w:t>
      </w:r>
      <w:r w:rsidR="0011493D" w:rsidRPr="0011493D">
        <w:rPr>
          <w:rFonts w:asciiTheme="majorBidi" w:hAnsiTheme="majorBidi" w:cstheme="majorBidi"/>
          <w:sz w:val="28"/>
          <w:szCs w:val="24"/>
        </w:rPr>
        <w:t xml:space="preserve"> to presence of vascular or extravascular </w:t>
      </w:r>
      <w:r w:rsidR="0011493D" w:rsidRPr="0011493D">
        <w:rPr>
          <w:rFonts w:asciiTheme="majorBidi" w:hAnsiTheme="majorBidi" w:cstheme="majorBidi"/>
          <w:b/>
          <w:bCs/>
          <w:sz w:val="28"/>
          <w:szCs w:val="24"/>
        </w:rPr>
        <w:t>Gd</w:t>
      </w:r>
      <w:r w:rsidR="0011493D">
        <w:rPr>
          <w:rFonts w:asciiTheme="majorBidi" w:hAnsiTheme="majorBidi" w:cstheme="majorBidi"/>
          <w:sz w:val="28"/>
          <w:szCs w:val="24"/>
        </w:rPr>
        <w:t xml:space="preserve"> and </w:t>
      </w:r>
      <w:r w:rsidR="0011493D" w:rsidRPr="0011493D">
        <w:rPr>
          <w:rFonts w:asciiTheme="majorBidi" w:hAnsiTheme="majorBidi" w:cstheme="majorBidi"/>
          <w:sz w:val="28"/>
          <w:szCs w:val="24"/>
        </w:rPr>
        <w:t>Useful for visualization of</w:t>
      </w:r>
      <w:r w:rsidR="0011493D" w:rsidRPr="0011493D">
        <w:rPr>
          <w:rFonts w:asciiTheme="majorBidi" w:hAnsiTheme="majorBidi" w:cs="Times New Roman"/>
          <w:sz w:val="28"/>
          <w:szCs w:val="24"/>
          <w:rtl/>
        </w:rPr>
        <w:t>:</w:t>
      </w:r>
    </w:p>
    <w:p w14:paraId="6029842E" w14:textId="12EEC305"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Normal vessels</w:t>
      </w:r>
    </w:p>
    <w:p w14:paraId="33C0CF2C" w14:textId="7B4EA3CC"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Vascular changes</w:t>
      </w:r>
    </w:p>
    <w:p w14:paraId="71932940" w14:textId="2D82AB75"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Disruption of blood-brain barrier</w:t>
      </w:r>
    </w:p>
    <w:p w14:paraId="04EFF791" w14:textId="36C36B41" w:rsidR="0011493D" w:rsidRDefault="0011493D" w:rsidP="0011493D">
      <w:pPr>
        <w:bidi w:val="0"/>
        <w:ind w:left="284"/>
        <w:rPr>
          <w:rFonts w:asciiTheme="majorBidi" w:hAnsiTheme="majorBidi" w:cstheme="majorBidi"/>
          <w:sz w:val="28"/>
          <w:szCs w:val="24"/>
        </w:rPr>
      </w:pPr>
    </w:p>
    <w:p w14:paraId="01F67808" w14:textId="67676F18" w:rsidR="00C2291D" w:rsidRDefault="00C2291D" w:rsidP="00C2291D">
      <w:pPr>
        <w:bidi w:val="0"/>
        <w:ind w:left="284"/>
        <w:rPr>
          <w:rFonts w:asciiTheme="majorBidi" w:hAnsiTheme="majorBidi" w:cstheme="majorBidi"/>
          <w:sz w:val="28"/>
          <w:szCs w:val="24"/>
        </w:rPr>
      </w:pPr>
    </w:p>
    <w:p w14:paraId="061DE1A9" w14:textId="4366D721" w:rsidR="00C2291D" w:rsidRDefault="00C2291D" w:rsidP="00C2291D">
      <w:pPr>
        <w:bidi w:val="0"/>
        <w:ind w:left="284"/>
        <w:rPr>
          <w:rFonts w:asciiTheme="majorBidi" w:hAnsiTheme="majorBidi" w:cstheme="majorBidi"/>
          <w:sz w:val="28"/>
          <w:szCs w:val="24"/>
        </w:rPr>
      </w:pPr>
    </w:p>
    <w:p w14:paraId="5B57D272" w14:textId="533147DD" w:rsidR="00C2291D" w:rsidRDefault="00C2291D" w:rsidP="00C2291D">
      <w:pPr>
        <w:bidi w:val="0"/>
        <w:ind w:left="284"/>
        <w:rPr>
          <w:rFonts w:asciiTheme="majorBidi" w:hAnsiTheme="majorBidi" w:cstheme="majorBidi"/>
          <w:sz w:val="28"/>
          <w:szCs w:val="24"/>
        </w:rPr>
      </w:pPr>
    </w:p>
    <w:p w14:paraId="249ECB12" w14:textId="7AE12696" w:rsidR="00C2291D" w:rsidRDefault="00C2291D" w:rsidP="00C2291D">
      <w:pPr>
        <w:bidi w:val="0"/>
        <w:ind w:left="284"/>
        <w:rPr>
          <w:rFonts w:asciiTheme="majorBidi" w:hAnsiTheme="majorBidi" w:cstheme="majorBidi"/>
          <w:sz w:val="28"/>
          <w:szCs w:val="24"/>
        </w:rPr>
      </w:pPr>
    </w:p>
    <w:p w14:paraId="2A923969" w14:textId="77777777" w:rsidR="00C2291D" w:rsidRDefault="00C2291D" w:rsidP="00C2291D">
      <w:pPr>
        <w:bidi w:val="0"/>
        <w:ind w:left="284"/>
        <w:rPr>
          <w:rFonts w:asciiTheme="majorBidi" w:hAnsiTheme="majorBidi" w:cstheme="majorBidi"/>
          <w:sz w:val="28"/>
          <w:szCs w:val="24"/>
        </w:rPr>
      </w:pPr>
    </w:p>
    <w:p w14:paraId="13667202" w14:textId="2ACC57F0" w:rsidR="00D7487D" w:rsidRPr="00D7487D" w:rsidRDefault="00A90B1C" w:rsidP="00F4378E">
      <w:pPr>
        <w:pStyle w:val="Heading1"/>
        <w:bidi w:val="0"/>
        <w:rPr>
          <w:rFonts w:asciiTheme="majorBidi" w:hAnsiTheme="majorBidi"/>
          <w:b/>
          <w:bCs/>
          <w:sz w:val="34"/>
          <w:szCs w:val="34"/>
        </w:rPr>
      </w:pPr>
      <w:r>
        <w:rPr>
          <w:rFonts w:asciiTheme="majorBidi" w:hAnsiTheme="majorBidi"/>
          <w:b/>
          <w:bCs/>
          <w:sz w:val="34"/>
          <w:szCs w:val="34"/>
        </w:rPr>
        <w:t xml:space="preserve"> </w:t>
      </w:r>
      <w:bookmarkStart w:id="113" w:name="_Hlk41792664"/>
      <w:bookmarkStart w:id="114" w:name="_Toc41792838"/>
      <w:r w:rsidR="0000499D" w:rsidRPr="0000499D">
        <w:rPr>
          <w:rFonts w:asciiTheme="majorBidi" w:hAnsiTheme="majorBidi"/>
          <w:b/>
          <w:bCs/>
          <w:sz w:val="34"/>
          <w:szCs w:val="34"/>
        </w:rPr>
        <w:t xml:space="preserve">(DWT-SVD) </w:t>
      </w:r>
      <w:r w:rsidR="0000499D">
        <w:rPr>
          <w:rFonts w:asciiTheme="majorBidi" w:hAnsiTheme="majorBidi"/>
          <w:b/>
          <w:bCs/>
          <w:sz w:val="34"/>
          <w:szCs w:val="34"/>
        </w:rPr>
        <w:t>M</w:t>
      </w:r>
      <w:r w:rsidR="0000499D" w:rsidRPr="0000499D">
        <w:rPr>
          <w:rFonts w:asciiTheme="majorBidi" w:hAnsiTheme="majorBidi"/>
          <w:b/>
          <w:bCs/>
          <w:sz w:val="34"/>
          <w:szCs w:val="34"/>
        </w:rPr>
        <w:t>ethod</w:t>
      </w:r>
      <w:bookmarkEnd w:id="113"/>
      <w:bookmarkEnd w:id="114"/>
    </w:p>
    <w:p w14:paraId="4933F2BA" w14:textId="542EE754" w:rsidR="00146EC3" w:rsidRDefault="00146EC3" w:rsidP="00142A72">
      <w:pPr>
        <w:bidi w:val="0"/>
        <w:spacing w:line="240" w:lineRule="auto"/>
        <w:ind w:left="284"/>
        <w:rPr>
          <w:rFonts w:asciiTheme="majorBidi" w:hAnsiTheme="majorBidi" w:cstheme="majorBidi"/>
          <w:szCs w:val="24"/>
          <w:lang w:bidi="ar-EG"/>
        </w:rPr>
      </w:pPr>
    </w:p>
    <w:p w14:paraId="4EC65179" w14:textId="3D3704DD" w:rsidR="0000499D" w:rsidRDefault="00E62ECD" w:rsidP="00E62ECD">
      <w:pPr>
        <w:bidi w:val="0"/>
        <w:spacing w:line="240" w:lineRule="auto"/>
        <w:ind w:left="284" w:firstLine="436"/>
        <w:rPr>
          <w:rFonts w:asciiTheme="majorBidi" w:hAnsiTheme="majorBidi" w:cstheme="majorBidi"/>
          <w:sz w:val="28"/>
          <w:szCs w:val="28"/>
          <w:lang w:bidi="ar-EG"/>
        </w:rPr>
      </w:pPr>
      <w:r>
        <w:rPr>
          <w:rFonts w:asciiTheme="majorBidi" w:hAnsiTheme="majorBidi" w:cstheme="majorBidi"/>
          <w:noProof/>
          <w:sz w:val="28"/>
          <w:szCs w:val="28"/>
          <w:lang w:bidi="ar-EG"/>
        </w:rPr>
        <w:drawing>
          <wp:anchor distT="0" distB="0" distL="114300" distR="114300" simplePos="0" relativeHeight="251756544" behindDoc="0" locked="0" layoutInCell="1" allowOverlap="1" wp14:anchorId="10E67842" wp14:editId="72B7B8A3">
            <wp:simplePos x="0" y="0"/>
            <wp:positionH relativeFrom="column">
              <wp:posOffset>853440</wp:posOffset>
            </wp:positionH>
            <wp:positionV relativeFrom="paragraph">
              <wp:posOffset>3297555</wp:posOffset>
            </wp:positionV>
            <wp:extent cx="4648200" cy="2171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99D" w:rsidRPr="0000499D">
        <w:rPr>
          <w:rFonts w:asciiTheme="majorBidi" w:hAnsiTheme="majorBidi" w:cstheme="majorBidi"/>
          <w:sz w:val="28"/>
          <w:szCs w:val="28"/>
          <w:lang w:bidi="ar-EG"/>
        </w:rPr>
        <w:t xml:space="preserve">In this part we present </w:t>
      </w:r>
      <w:proofErr w:type="gramStart"/>
      <w:r w:rsidR="0000499D" w:rsidRPr="0000499D">
        <w:rPr>
          <w:rFonts w:asciiTheme="majorBidi" w:hAnsiTheme="majorBidi" w:cstheme="majorBidi"/>
          <w:sz w:val="28"/>
          <w:szCs w:val="28"/>
          <w:lang w:bidi="ar-EG"/>
        </w:rPr>
        <w:t>a</w:t>
      </w:r>
      <w:proofErr w:type="gramEnd"/>
      <w:r w:rsidR="0000499D" w:rsidRPr="0000499D">
        <w:rPr>
          <w:rFonts w:asciiTheme="majorBidi" w:hAnsiTheme="majorBidi" w:cstheme="majorBidi"/>
          <w:sz w:val="28"/>
          <w:szCs w:val="28"/>
          <w:lang w:bidi="ar-EG"/>
        </w:rPr>
        <w:t xml:space="preserve"> updated </w:t>
      </w:r>
      <w:proofErr w:type="spellStart"/>
      <w:r w:rsidR="0000499D" w:rsidRPr="0000499D">
        <w:rPr>
          <w:rFonts w:asciiTheme="majorBidi" w:hAnsiTheme="majorBidi" w:cstheme="majorBidi"/>
          <w:sz w:val="28"/>
          <w:szCs w:val="28"/>
          <w:lang w:bidi="ar-EG"/>
        </w:rPr>
        <w:t>Discret</w:t>
      </w:r>
      <w:proofErr w:type="spellEnd"/>
      <w:r w:rsidR="0000499D" w:rsidRPr="0000499D">
        <w:rPr>
          <w:rFonts w:asciiTheme="majorBidi" w:hAnsiTheme="majorBidi" w:cstheme="majorBidi"/>
          <w:sz w:val="28"/>
          <w:szCs w:val="28"/>
          <w:lang w:bidi="ar-EG"/>
        </w:rPr>
        <w:t xml:space="preserve"> Wavelet Transform-Singular Value Decomposition </w:t>
      </w:r>
      <w:bookmarkStart w:id="115" w:name="_Hlk41791425"/>
      <w:r w:rsidR="0000499D" w:rsidRPr="0000499D">
        <w:rPr>
          <w:rFonts w:asciiTheme="majorBidi" w:hAnsiTheme="majorBidi" w:cstheme="majorBidi"/>
          <w:sz w:val="28"/>
          <w:szCs w:val="28"/>
          <w:lang w:bidi="ar-EG"/>
        </w:rPr>
        <w:t xml:space="preserve">(DWT-SVD) method </w:t>
      </w:r>
      <w:bookmarkEnd w:id="115"/>
      <w:r w:rsidR="0000499D" w:rsidRPr="0000499D">
        <w:rPr>
          <w:rFonts w:asciiTheme="majorBidi" w:hAnsiTheme="majorBidi" w:cstheme="majorBidi"/>
          <w:sz w:val="28"/>
          <w:szCs w:val="28"/>
          <w:lang w:bidi="ar-EG"/>
        </w:rPr>
        <w:t>for enhancing low contrast Brain MR Images used for brain tissue exploration.</w:t>
      </w:r>
      <w:r w:rsidR="0000499D" w:rsidRPr="0000499D">
        <w:t xml:space="preserve"> </w:t>
      </w:r>
      <w:r w:rsidR="0000499D" w:rsidRPr="0000499D">
        <w:rPr>
          <w:rFonts w:asciiTheme="majorBidi" w:hAnsiTheme="majorBidi" w:cstheme="majorBidi"/>
          <w:sz w:val="28"/>
          <w:szCs w:val="28"/>
          <w:lang w:bidi="ar-EG"/>
        </w:rPr>
        <w:t xml:space="preserve">Specifically, we perform original image GHE first to have an equalized image with zero as mean and one as variance. All original and equalized images are decomposed into four sub-band </w:t>
      </w:r>
      <w:proofErr w:type="gramStart"/>
      <w:r w:rsidR="0000499D" w:rsidRPr="0000499D">
        <w:rPr>
          <w:rFonts w:asciiTheme="majorBidi" w:hAnsiTheme="majorBidi" w:cstheme="majorBidi"/>
          <w:sz w:val="28"/>
          <w:szCs w:val="28"/>
          <w:lang w:bidi="ar-EG"/>
        </w:rPr>
        <w:t>elements ,</w:t>
      </w:r>
      <w:proofErr w:type="gramEnd"/>
      <w:r w:rsidR="0000499D" w:rsidRPr="0000499D">
        <w:rPr>
          <w:rFonts w:asciiTheme="majorBidi" w:hAnsiTheme="majorBidi" w:cstheme="majorBidi"/>
          <w:sz w:val="28"/>
          <w:szCs w:val="28"/>
          <w:lang w:bidi="ar-EG"/>
        </w:rPr>
        <w:t xml:space="preserve"> called Low-Low (LL), Low-High (LH), High-Low (HL), and High-High (HH) frequencies, using </w:t>
      </w:r>
      <w:proofErr w:type="spellStart"/>
      <w:r w:rsidR="0000499D" w:rsidRPr="0000499D">
        <w:rPr>
          <w:rFonts w:asciiTheme="majorBidi" w:hAnsiTheme="majorBidi" w:cstheme="majorBidi"/>
          <w:sz w:val="28"/>
          <w:szCs w:val="28"/>
          <w:lang w:bidi="ar-EG"/>
        </w:rPr>
        <w:t>Discret</w:t>
      </w:r>
      <w:proofErr w:type="spellEnd"/>
      <w:r w:rsidR="0000499D" w:rsidRPr="0000499D">
        <w:rPr>
          <w:rFonts w:asciiTheme="majorBidi" w:hAnsiTheme="majorBidi" w:cstheme="majorBidi"/>
          <w:sz w:val="28"/>
          <w:szCs w:val="28"/>
          <w:lang w:bidi="ar-EG"/>
        </w:rPr>
        <w:t xml:space="preserve"> Wavelet Transform (DWT).</w:t>
      </w:r>
      <w:r w:rsidR="0000499D" w:rsidRPr="0000499D">
        <w:t xml:space="preserve"> </w:t>
      </w:r>
      <w:r w:rsidR="0000499D" w:rsidRPr="0000499D">
        <w:rPr>
          <w:rFonts w:asciiTheme="majorBidi" w:hAnsiTheme="majorBidi" w:cstheme="majorBidi"/>
          <w:sz w:val="28"/>
          <w:szCs w:val="28"/>
          <w:lang w:bidi="ar-EG"/>
        </w:rPr>
        <w:t>SVD is applied to both original and equalized image sub-bands of LL to produce three-matrix factorization (</w:t>
      </w:r>
      <w:proofErr w:type="gramStart"/>
      <w:r w:rsidR="0000499D" w:rsidRPr="0000499D">
        <w:rPr>
          <w:rFonts w:asciiTheme="majorBidi" w:hAnsiTheme="majorBidi" w:cstheme="majorBidi"/>
          <w:sz w:val="28"/>
          <w:szCs w:val="28"/>
          <w:lang w:bidi="ar-EG"/>
        </w:rPr>
        <w:t>U ,</w:t>
      </w:r>
      <w:proofErr w:type="gramEnd"/>
      <w:r w:rsidR="0000499D" w:rsidRPr="0000499D">
        <w:rPr>
          <w:rFonts w:asciiTheme="majorBidi" w:hAnsiTheme="majorBidi" w:cstheme="majorBidi"/>
          <w:sz w:val="28"/>
          <w:szCs w:val="28"/>
          <w:lang w:bidi="ar-EG"/>
        </w:rPr>
        <w:t xml:space="preserve"> V and</w:t>
      </w:r>
      <w:r w:rsidR="00585759">
        <w:rPr>
          <w:rFonts w:asciiTheme="majorBidi" w:hAnsiTheme="majorBidi" w:cstheme="majorBidi"/>
          <w:sz w:val="28"/>
          <w:szCs w:val="28"/>
          <w:lang w:bidi="ar-EG"/>
        </w:rPr>
        <w:t xml:space="preserve"> </w:t>
      </w:r>
      <w:r w:rsidR="00585759">
        <w:rPr>
          <w:rFonts w:ascii="Open Sans" w:hAnsi="Open Sans" w:cs="Open Sans"/>
          <w:color w:val="252525"/>
          <w:shd w:val="clear" w:color="auto" w:fill="FFFFFF"/>
        </w:rPr>
        <w:t>Σ</w:t>
      </w:r>
      <w:r w:rsidR="0000499D" w:rsidRPr="0000499D">
        <w:rPr>
          <w:rFonts w:asciiTheme="majorBidi" w:hAnsiTheme="majorBidi" w:cstheme="majorBidi"/>
          <w:sz w:val="28"/>
          <w:szCs w:val="28"/>
          <w:lang w:bidi="ar-EG"/>
        </w:rPr>
        <w:t>), all of which are useful for measuring the correction coefficient (almost). Using an appropriate correction factor (available) to scal</w:t>
      </w:r>
      <w:r w:rsidR="0000499D">
        <w:rPr>
          <w:rFonts w:asciiTheme="majorBidi" w:hAnsiTheme="majorBidi" w:cstheme="majorBidi"/>
          <w:sz w:val="28"/>
          <w:szCs w:val="28"/>
          <w:lang w:bidi="ar-EG"/>
        </w:rPr>
        <w:t>e</w:t>
      </w:r>
      <w:r w:rsidR="0000499D" w:rsidRPr="0000499D">
        <w:rPr>
          <w:rFonts w:asciiTheme="majorBidi" w:hAnsiTheme="majorBidi" w:cstheme="majorBidi"/>
          <w:sz w:val="28"/>
          <w:szCs w:val="28"/>
          <w:lang w:bidi="ar-EG"/>
        </w:rPr>
        <w:t xml:space="preserve"> up the singular value matrix will enhance the low contrast T1-w MR images.</w:t>
      </w:r>
      <w:r w:rsidR="0000499D" w:rsidRPr="0000499D">
        <w:t xml:space="preserve"> </w:t>
      </w:r>
      <w:r w:rsidR="0000499D" w:rsidRPr="0000499D">
        <w:rPr>
          <w:rFonts w:asciiTheme="majorBidi" w:hAnsiTheme="majorBidi" w:cstheme="majorBidi"/>
          <w:sz w:val="28"/>
          <w:szCs w:val="28"/>
          <w:lang w:bidi="ar-EG"/>
        </w:rPr>
        <w:t>Our contribution is this job, by using an empirically adjustable parameter (μ) to propose a new equation to compute the new enhanced singular value matrix image. Using Inverse DWT (IDWT) processes the resulting enhanced T1-w MR image was reconstructed as a final stage. The proposed technique could therefore improve, brighten and distinguish between different brain tissues with the promise of preserving unique edges and intensities information.</w:t>
      </w:r>
    </w:p>
    <w:p w14:paraId="2583B2B9" w14:textId="59E12F52" w:rsidR="00E62ECD" w:rsidRDefault="005F4C0E" w:rsidP="00E62ECD">
      <w:pPr>
        <w:bidi w:val="0"/>
        <w:spacing w:line="240" w:lineRule="auto"/>
        <w:ind w:left="284" w:firstLine="436"/>
        <w:rPr>
          <w:rFonts w:asciiTheme="majorBidi" w:hAnsiTheme="majorBidi" w:cstheme="majorBidi"/>
          <w:sz w:val="28"/>
          <w:szCs w:val="28"/>
          <w:lang w:bidi="ar-EG"/>
        </w:rPr>
      </w:pPr>
      <w:r>
        <w:rPr>
          <w:noProof/>
        </w:rPr>
        <mc:AlternateContent>
          <mc:Choice Requires="wps">
            <w:drawing>
              <wp:anchor distT="0" distB="0" distL="114300" distR="114300" simplePos="0" relativeHeight="251758592" behindDoc="0" locked="0" layoutInCell="1" allowOverlap="1" wp14:anchorId="434A61BE" wp14:editId="2EE13C40">
                <wp:simplePos x="0" y="0"/>
                <wp:positionH relativeFrom="margin">
                  <wp:align>right</wp:align>
                </wp:positionH>
                <wp:positionV relativeFrom="paragraph">
                  <wp:posOffset>2537460</wp:posOffset>
                </wp:positionV>
                <wp:extent cx="6294120" cy="281940"/>
                <wp:effectExtent l="0" t="0" r="0" b="3810"/>
                <wp:wrapTopAndBottom/>
                <wp:docPr id="18" name="Text Box 18"/>
                <wp:cNvGraphicFramePr/>
                <a:graphic xmlns:a="http://schemas.openxmlformats.org/drawingml/2006/main">
                  <a:graphicData uri="http://schemas.microsoft.com/office/word/2010/wordprocessingShape">
                    <wps:wsp>
                      <wps:cNvSpPr txBox="1"/>
                      <wps:spPr>
                        <a:xfrm>
                          <a:off x="0" y="0"/>
                          <a:ext cx="6294120" cy="281940"/>
                        </a:xfrm>
                        <a:prstGeom prst="rect">
                          <a:avLst/>
                        </a:prstGeom>
                        <a:solidFill>
                          <a:prstClr val="white"/>
                        </a:solidFill>
                        <a:ln>
                          <a:noFill/>
                        </a:ln>
                      </wps:spPr>
                      <wps:txbx>
                        <w:txbxContent>
                          <w:p w14:paraId="502E3AF8" w14:textId="1288A6EB" w:rsidR="005D7B9A" w:rsidRPr="00A82125" w:rsidRDefault="005D7B9A" w:rsidP="00E62ECD">
                            <w:pPr>
                              <w:pStyle w:val="Caption"/>
                              <w:rPr>
                                <w:rFonts w:asciiTheme="majorBidi" w:hAnsiTheme="majorBidi" w:cstheme="majorBidi"/>
                                <w:noProof/>
                                <w:color w:val="3B3838" w:themeColor="background2" w:themeShade="40"/>
                                <w:sz w:val="28"/>
                                <w:szCs w:val="28"/>
                                <w:lang w:bidi="ar-EG"/>
                              </w:rPr>
                            </w:pPr>
                            <w:bookmarkStart w:id="116" w:name="_Toc41793448"/>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913F80">
                              <w:rPr>
                                <w:rFonts w:asciiTheme="majorBidi" w:hAnsiTheme="majorBidi" w:cstheme="majorBidi"/>
                                <w:noProof/>
                                <w:sz w:val="22"/>
                                <w:szCs w:val="22"/>
                                <w:rtl/>
                              </w:rPr>
                              <w:t>12</w:t>
                            </w:r>
                            <w:r w:rsidRPr="00E62ECD">
                              <w:rPr>
                                <w:rFonts w:asciiTheme="majorBidi" w:hAnsiTheme="majorBidi" w:cstheme="majorBidi"/>
                                <w:sz w:val="22"/>
                                <w:szCs w:val="22"/>
                                <w:rtl/>
                              </w:rPr>
                              <w:fldChar w:fldCharType="end"/>
                            </w:r>
                            <w:r>
                              <w:rPr>
                                <w:lang w:val="en-GB"/>
                              </w:rPr>
                              <w:t>:</w:t>
                            </w:r>
                            <w:r w:rsidRPr="00E62ECD">
                              <w:rPr>
                                <w:rFonts w:asciiTheme="majorBidi" w:hAnsiTheme="majorBidi" w:cstheme="majorBidi"/>
                                <w:sz w:val="22"/>
                                <w:szCs w:val="16"/>
                                <w:lang w:val="en-GB"/>
                              </w:rPr>
                              <w:t>Image DWT decomposition; (a) Original T1-w MR image, (b) LL, LH, HL and HH sub-band images</w:t>
                            </w:r>
                            <w:r w:rsidRPr="00D270E1">
                              <w:rPr>
                                <w:lang w:val="en-GB"/>
                              </w:rP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A61BE" id="Text Box 18" o:spid="_x0000_s1039" type="#_x0000_t202" style="position:absolute;left:0;text-align:left;margin-left:444.4pt;margin-top:199.8pt;width:495.6pt;height:22.2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" stroked="f">
                <v:textbox inset="0,0,0,0">
                  <w:txbxContent>
                    <w:p w14:paraId="502E3AF8" w14:textId="1288A6EB" w:rsidR="005D7B9A" w:rsidRPr="00A82125" w:rsidRDefault="005D7B9A" w:rsidP="00E62ECD">
                      <w:pPr>
                        <w:pStyle w:val="Caption"/>
                        <w:rPr>
                          <w:rFonts w:asciiTheme="majorBidi" w:hAnsiTheme="majorBidi" w:cstheme="majorBidi"/>
                          <w:noProof/>
                          <w:color w:val="3B3838" w:themeColor="background2" w:themeShade="40"/>
                          <w:sz w:val="28"/>
                          <w:szCs w:val="28"/>
                          <w:lang w:bidi="ar-EG"/>
                        </w:rPr>
                      </w:pPr>
                      <w:bookmarkStart w:id="117" w:name="_Toc41793448"/>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913F80">
                        <w:rPr>
                          <w:rFonts w:asciiTheme="majorBidi" w:hAnsiTheme="majorBidi" w:cstheme="majorBidi"/>
                          <w:noProof/>
                          <w:sz w:val="22"/>
                          <w:szCs w:val="22"/>
                          <w:rtl/>
                        </w:rPr>
                        <w:t>12</w:t>
                      </w:r>
                      <w:r w:rsidRPr="00E62ECD">
                        <w:rPr>
                          <w:rFonts w:asciiTheme="majorBidi" w:hAnsiTheme="majorBidi" w:cstheme="majorBidi"/>
                          <w:sz w:val="22"/>
                          <w:szCs w:val="22"/>
                          <w:rtl/>
                        </w:rPr>
                        <w:fldChar w:fldCharType="end"/>
                      </w:r>
                      <w:r>
                        <w:rPr>
                          <w:lang w:val="en-GB"/>
                        </w:rPr>
                        <w:t>:</w:t>
                      </w:r>
                      <w:r w:rsidRPr="00E62ECD">
                        <w:rPr>
                          <w:rFonts w:asciiTheme="majorBidi" w:hAnsiTheme="majorBidi" w:cstheme="majorBidi"/>
                          <w:sz w:val="22"/>
                          <w:szCs w:val="16"/>
                          <w:lang w:val="en-GB"/>
                        </w:rPr>
                        <w:t>Image DWT decomposition; (a) Original T1-w MR image, (b) LL, LH, HL and HH sub-band images</w:t>
                      </w:r>
                      <w:r w:rsidRPr="00D270E1">
                        <w:rPr>
                          <w:lang w:val="en-GB"/>
                        </w:rPr>
                        <w:t>.</w:t>
                      </w:r>
                      <w:bookmarkEnd w:id="117"/>
                    </w:p>
                  </w:txbxContent>
                </v:textbox>
                <w10:wrap type="topAndBottom" anchorx="margin"/>
              </v:shape>
            </w:pict>
          </mc:Fallback>
        </mc:AlternateContent>
      </w:r>
    </w:p>
    <w:p w14:paraId="5252CD68" w14:textId="10D165E7" w:rsidR="00E62ECD" w:rsidRPr="00E62ECD" w:rsidRDefault="00E62ECD" w:rsidP="00E62ECD">
      <w:pPr>
        <w:pStyle w:val="Heading2"/>
        <w:bidi w:val="0"/>
        <w:rPr>
          <w:rFonts w:asciiTheme="majorBidi" w:hAnsiTheme="majorBidi"/>
          <w:sz w:val="30"/>
          <w:szCs w:val="30"/>
        </w:rPr>
      </w:pPr>
      <w:bookmarkStart w:id="118" w:name="_Toc41792839"/>
      <w:r w:rsidRPr="00E62ECD">
        <w:rPr>
          <w:rFonts w:asciiTheme="majorBidi" w:hAnsiTheme="majorBidi"/>
          <w:sz w:val="30"/>
          <w:szCs w:val="30"/>
        </w:rPr>
        <w:lastRenderedPageBreak/>
        <w:t>Steps to execute main computational process of the proposed algorithm for enhancing the low contrast brain</w:t>
      </w:r>
      <w:bookmarkEnd w:id="118"/>
    </w:p>
    <w:p w14:paraId="407EF3CD" w14:textId="6E4B13B6" w:rsidR="0000499D" w:rsidRDefault="00E62ECD" w:rsidP="0000499D">
      <w:pPr>
        <w:bidi w:val="0"/>
        <w:spacing w:line="240" w:lineRule="auto"/>
        <w:ind w:left="284"/>
        <w:rPr>
          <w:rFonts w:asciiTheme="majorBidi" w:hAnsiTheme="majorBidi" w:cstheme="majorBidi"/>
          <w:sz w:val="28"/>
          <w:szCs w:val="28"/>
          <w:lang w:bidi="ar-EG"/>
        </w:rPr>
      </w:pPr>
      <w:r>
        <w:rPr>
          <w:noProof/>
        </w:rPr>
        <mc:AlternateContent>
          <mc:Choice Requires="wps">
            <w:drawing>
              <wp:anchor distT="0" distB="0" distL="114300" distR="114300" simplePos="0" relativeHeight="251760640" behindDoc="0" locked="0" layoutInCell="1" allowOverlap="1" wp14:anchorId="51401C29" wp14:editId="39176470">
                <wp:simplePos x="0" y="0"/>
                <wp:positionH relativeFrom="margin">
                  <wp:align>center</wp:align>
                </wp:positionH>
                <wp:positionV relativeFrom="paragraph">
                  <wp:posOffset>5861050</wp:posOffset>
                </wp:positionV>
                <wp:extent cx="59664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77391A82" w14:textId="1C04E254" w:rsidR="005D7B9A" w:rsidRPr="00E62ECD" w:rsidRDefault="005D7B9A" w:rsidP="00E62ECD">
                            <w:pPr>
                              <w:pStyle w:val="Caption"/>
                              <w:jc w:val="center"/>
                              <w:rPr>
                                <w:rFonts w:asciiTheme="majorBidi" w:hAnsiTheme="majorBidi" w:cstheme="majorBidi"/>
                                <w:noProof/>
                                <w:color w:val="3B3838" w:themeColor="background2" w:themeShade="40"/>
                                <w:sz w:val="22"/>
                                <w:szCs w:val="22"/>
                                <w:lang w:bidi="ar-EG"/>
                              </w:rPr>
                            </w:pPr>
                            <w:bookmarkStart w:id="119" w:name="_Toc41793449"/>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913F80">
                              <w:rPr>
                                <w:rFonts w:asciiTheme="majorBidi" w:hAnsiTheme="majorBidi" w:cstheme="majorBidi"/>
                                <w:noProof/>
                                <w:sz w:val="22"/>
                                <w:szCs w:val="22"/>
                                <w:rtl/>
                              </w:rPr>
                              <w:t>13</w:t>
                            </w:r>
                            <w:r w:rsidRPr="00E62ECD">
                              <w:rPr>
                                <w:rFonts w:asciiTheme="majorBidi" w:hAnsiTheme="majorBidi" w:cstheme="majorBidi"/>
                                <w:sz w:val="22"/>
                                <w:szCs w:val="22"/>
                                <w:rtl/>
                              </w:rPr>
                              <w:fldChar w:fldCharType="end"/>
                            </w:r>
                            <w:r w:rsidRPr="00E62ECD">
                              <w:rPr>
                                <w:rFonts w:asciiTheme="majorBidi" w:hAnsiTheme="majorBidi" w:cstheme="majorBidi"/>
                                <w:sz w:val="22"/>
                                <w:szCs w:val="22"/>
                                <w:lang w:val="en-GB"/>
                              </w:rPr>
                              <w:t>:Global block diagram of the proposed enhancement algorithm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01C29" id="Text Box 19" o:spid="_x0000_s1040" type="#_x0000_t202" style="position:absolute;left:0;text-align:left;margin-left:0;margin-top:461.5pt;width:469.8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WSLgIAAGcEAAAOAAAAZHJzL2Uyb0RvYy54bWysVE1v2zAMvQ/YfxB0X5x0b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" stroked="f">
                <v:textbox style="mso-fit-shape-to-text:t" inset="0,0,0,0">
                  <w:txbxContent>
                    <w:p w14:paraId="77391A82" w14:textId="1C04E254" w:rsidR="005D7B9A" w:rsidRPr="00E62ECD" w:rsidRDefault="005D7B9A" w:rsidP="00E62ECD">
                      <w:pPr>
                        <w:pStyle w:val="Caption"/>
                        <w:jc w:val="center"/>
                        <w:rPr>
                          <w:rFonts w:asciiTheme="majorBidi" w:hAnsiTheme="majorBidi" w:cstheme="majorBidi"/>
                          <w:noProof/>
                          <w:color w:val="3B3838" w:themeColor="background2" w:themeShade="40"/>
                          <w:sz w:val="22"/>
                          <w:szCs w:val="22"/>
                          <w:lang w:bidi="ar-EG"/>
                        </w:rPr>
                      </w:pPr>
                      <w:bookmarkStart w:id="120" w:name="_Toc41793449"/>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913F80">
                        <w:rPr>
                          <w:rFonts w:asciiTheme="majorBidi" w:hAnsiTheme="majorBidi" w:cstheme="majorBidi"/>
                          <w:noProof/>
                          <w:sz w:val="22"/>
                          <w:szCs w:val="22"/>
                          <w:rtl/>
                        </w:rPr>
                        <w:t>13</w:t>
                      </w:r>
                      <w:r w:rsidRPr="00E62ECD">
                        <w:rPr>
                          <w:rFonts w:asciiTheme="majorBidi" w:hAnsiTheme="majorBidi" w:cstheme="majorBidi"/>
                          <w:sz w:val="22"/>
                          <w:szCs w:val="22"/>
                          <w:rtl/>
                        </w:rPr>
                        <w:fldChar w:fldCharType="end"/>
                      </w:r>
                      <w:r w:rsidRPr="00E62ECD">
                        <w:rPr>
                          <w:rFonts w:asciiTheme="majorBidi" w:hAnsiTheme="majorBidi" w:cstheme="majorBidi"/>
                          <w:sz w:val="22"/>
                          <w:szCs w:val="22"/>
                          <w:lang w:val="en-GB"/>
                        </w:rPr>
                        <w:t>:Global block diagram of the proposed enhancement algorithm</w:t>
                      </w:r>
                      <w:bookmarkEnd w:id="120"/>
                    </w:p>
                  </w:txbxContent>
                </v:textbox>
                <w10:wrap type="topAndBottom" anchorx="margin"/>
              </v:shape>
            </w:pict>
          </mc:Fallback>
        </mc:AlternateContent>
      </w:r>
      <w:r>
        <w:rPr>
          <w:rFonts w:asciiTheme="majorBidi" w:hAnsiTheme="majorBidi" w:cstheme="majorBidi"/>
          <w:noProof/>
          <w:sz w:val="28"/>
          <w:szCs w:val="28"/>
          <w:lang w:bidi="ar-EG"/>
        </w:rPr>
        <w:drawing>
          <wp:anchor distT="0" distB="0" distL="114300" distR="114300" simplePos="0" relativeHeight="251752448" behindDoc="0" locked="0" layoutInCell="1" allowOverlap="1" wp14:anchorId="2DEC357F" wp14:editId="396FE45A">
            <wp:simplePos x="0" y="0"/>
            <wp:positionH relativeFrom="margin">
              <wp:align>center</wp:align>
            </wp:positionH>
            <wp:positionV relativeFrom="paragraph">
              <wp:posOffset>279400</wp:posOffset>
            </wp:positionV>
            <wp:extent cx="5966460" cy="5410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646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D479" w14:textId="77777777" w:rsidR="00E62ECD" w:rsidRDefault="00E62ECD" w:rsidP="00E62ECD">
      <w:pPr>
        <w:bidi w:val="0"/>
        <w:spacing w:line="240" w:lineRule="auto"/>
        <w:rPr>
          <w:rFonts w:asciiTheme="majorBidi" w:hAnsiTheme="majorBidi" w:cstheme="majorBidi"/>
          <w:sz w:val="28"/>
          <w:szCs w:val="28"/>
          <w:lang w:bidi="ar-EG"/>
        </w:rPr>
      </w:pPr>
    </w:p>
    <w:p w14:paraId="131D15CF" w14:textId="43BBB040" w:rsidR="00E62ECD" w:rsidRDefault="0043260B" w:rsidP="003F4646">
      <w:pPr>
        <w:bidi w:val="0"/>
        <w:spacing w:line="240" w:lineRule="auto"/>
        <w:ind w:left="284"/>
        <w:rPr>
          <w:rFonts w:asciiTheme="majorBidi" w:hAnsiTheme="majorBidi" w:cstheme="majorBidi"/>
          <w:sz w:val="28"/>
          <w:szCs w:val="28"/>
          <w:lang w:bidi="ar-EG"/>
        </w:rPr>
      </w:pPr>
      <w:r w:rsidRPr="0043260B">
        <w:rPr>
          <w:rFonts w:asciiTheme="majorBidi" w:hAnsiTheme="majorBidi" w:cstheme="majorBidi"/>
          <w:sz w:val="28"/>
          <w:szCs w:val="28"/>
          <w:lang w:bidi="ar-EG"/>
        </w:rPr>
        <w:t>First, for the contrast enhancement approach a low contrast T1-w MRI image was selected then Equalizing T1-w MRI image (A1) using GHE technique to produce equalized image (A2) with zero as mean and one as variance.</w:t>
      </w:r>
    </w:p>
    <w:p w14:paraId="3EE0B78C" w14:textId="12655122" w:rsidR="0043260B" w:rsidRDefault="0043260B" w:rsidP="0043260B">
      <w:pPr>
        <w:bidi w:val="0"/>
        <w:spacing w:line="240" w:lineRule="auto"/>
        <w:ind w:left="284"/>
        <w:rPr>
          <w:rFonts w:ascii="Open Sans" w:hAnsi="Open Sans" w:cs="Open Sans"/>
          <w:color w:val="252525"/>
          <w:shd w:val="clear" w:color="auto" w:fill="FFFFFF"/>
        </w:rPr>
      </w:pPr>
      <w:r w:rsidRPr="0043260B">
        <w:rPr>
          <w:rFonts w:asciiTheme="majorBidi" w:hAnsiTheme="majorBidi" w:cstheme="majorBidi"/>
          <w:sz w:val="28"/>
          <w:szCs w:val="28"/>
          <w:lang w:bidi="ar-EG"/>
        </w:rPr>
        <w:t>After equalization, DWT calculates the decomposition of both the original image (A1) and the equalized image (A2) to divide each image into four</w:t>
      </w:r>
      <w:r>
        <w:rPr>
          <w:rFonts w:asciiTheme="majorBidi" w:hAnsiTheme="majorBidi" w:cstheme="majorBidi"/>
          <w:sz w:val="28"/>
          <w:szCs w:val="28"/>
          <w:lang w:bidi="ar-EG"/>
        </w:rPr>
        <w:t xml:space="preserve"> </w:t>
      </w:r>
      <w:r w:rsidR="00D7487D" w:rsidRPr="0048621A">
        <w:rPr>
          <w:rFonts w:asciiTheme="majorBidi" w:hAnsiTheme="majorBidi" w:cstheme="majorBidi"/>
          <w:sz w:val="28"/>
          <w:szCs w:val="28"/>
          <w:lang w:bidi="ar-EG"/>
        </w:rPr>
        <w:t>frequency sub-band images which are (LL1), (LH1), (HL1), (HH1) and (LL2), (LH2), (HL2), (HH2) respectively</w:t>
      </w:r>
      <w:r w:rsidR="00142A72">
        <w:rPr>
          <w:rFonts w:asciiTheme="majorBidi" w:hAnsiTheme="majorBidi" w:cs="Times New Roman"/>
          <w:sz w:val="28"/>
          <w:szCs w:val="28"/>
          <w:lang w:bidi="ar-EG"/>
        </w:rPr>
        <w:t xml:space="preserve"> </w:t>
      </w:r>
      <w:r w:rsidRPr="0043260B">
        <w:rPr>
          <w:rFonts w:asciiTheme="majorBidi" w:hAnsiTheme="majorBidi" w:cs="Times New Roman"/>
          <w:sz w:val="28"/>
          <w:szCs w:val="28"/>
          <w:lang w:bidi="ar-EG"/>
        </w:rPr>
        <w:t xml:space="preserve">then applying SVD to both low frequency components (LL1) and (LL2) leading to three-matrix factorization U, V and </w:t>
      </w:r>
      <w:r>
        <w:rPr>
          <w:rFonts w:ascii="Open Sans" w:hAnsi="Open Sans" w:cs="Open Sans"/>
          <w:color w:val="252525"/>
          <w:shd w:val="clear" w:color="auto" w:fill="FFFFFF"/>
        </w:rPr>
        <w:t>Σ</w:t>
      </w:r>
      <w:r w:rsidR="0094729B">
        <w:rPr>
          <w:rFonts w:ascii="Open Sans" w:hAnsi="Open Sans" w:cs="Open Sans"/>
          <w:color w:val="252525"/>
          <w:shd w:val="clear" w:color="auto" w:fill="FFFFFF"/>
        </w:rPr>
        <w:t xml:space="preserve"> :</w:t>
      </w:r>
    </w:p>
    <w:p w14:paraId="53E63C93" w14:textId="42AEA839" w:rsidR="003F4646" w:rsidRDefault="003F4646" w:rsidP="003F4646">
      <w:pPr>
        <w:bidi w:val="0"/>
        <w:spacing w:line="240" w:lineRule="auto"/>
        <w:ind w:left="284"/>
        <w:rPr>
          <w:rFonts w:ascii="Open Sans" w:hAnsi="Open Sans" w:cs="Open Sans"/>
          <w:color w:val="252525"/>
          <w:shd w:val="clear" w:color="auto" w:fill="FFFFFF"/>
        </w:rPr>
      </w:pPr>
    </w:p>
    <w:p w14:paraId="41785DDC" w14:textId="41B5A1E1" w:rsidR="003F4646" w:rsidRDefault="003F4646" w:rsidP="003F4646">
      <w:pPr>
        <w:bidi w:val="0"/>
        <w:spacing w:line="240" w:lineRule="auto"/>
        <w:ind w:left="284"/>
        <w:rPr>
          <w:rFonts w:ascii="Open Sans" w:hAnsi="Open Sans" w:cs="Open Sans"/>
          <w:color w:val="252525"/>
          <w:shd w:val="clear" w:color="auto" w:fill="FFFFFF"/>
        </w:rPr>
      </w:pPr>
    </w:p>
    <w:p w14:paraId="70101039" w14:textId="77777777" w:rsidR="003F4646" w:rsidRDefault="003F4646" w:rsidP="003F4646">
      <w:pPr>
        <w:bidi w:val="0"/>
        <w:spacing w:line="240" w:lineRule="auto"/>
        <w:ind w:left="284"/>
        <w:rPr>
          <w:rFonts w:ascii="Open Sans" w:hAnsi="Open Sans" w:cs="Open Sans"/>
          <w:color w:val="252525"/>
          <w:shd w:val="clear" w:color="auto" w:fill="FFFFFF"/>
        </w:rPr>
      </w:pPr>
    </w:p>
    <w:p w14:paraId="202E3D2B" w14:textId="238DCF4F" w:rsidR="0043260B" w:rsidRPr="00045A9A" w:rsidRDefault="00045A9A" w:rsidP="0043260B">
      <w:pPr>
        <w:bidi w:val="0"/>
        <w:spacing w:line="240" w:lineRule="auto"/>
        <w:ind w:left="284"/>
        <w:rPr>
          <w:rFonts w:ascii="Open Sans" w:eastAsiaTheme="minorEastAsia" w:hAnsi="Open Sans" w:cs="Open Sans"/>
          <w:sz w:val="28"/>
          <w:szCs w:val="28"/>
          <w:lang w:bidi="ar-EG"/>
        </w:rPr>
      </w:pPr>
      <m:oMathPara>
        <m:oMath>
          <m:r>
            <m:rPr>
              <m:sty m:val="p"/>
            </m:rPr>
            <w:rPr>
              <w:rFonts w:ascii="Cambria Math" w:hAnsi="Cambria Math"/>
              <w:color w:val="2E2E2E"/>
              <w:sz w:val="27"/>
              <w:szCs w:val="27"/>
            </w:rPr>
            <m:t>SVD approach can lead to a matrix factorization in the form of :</m:t>
          </m:r>
          <m:r>
            <w:rPr>
              <w:rFonts w:ascii="Cambria Math" w:hAnsi="Cambria Math" w:cs="Times New Roman"/>
              <w:sz w:val="28"/>
              <w:szCs w:val="28"/>
              <w:lang w:bidi="ar-EG"/>
            </w:rPr>
            <m:t>A=</m:t>
          </m:r>
          <m:r>
            <m:rPr>
              <m:sty m:val="p"/>
            </m:rPr>
            <w:rPr>
              <w:rFonts w:ascii="Cambria Math" w:hAnsi="Cambria Math" w:cs="Times New Roman"/>
              <w:sz w:val="28"/>
              <w:szCs w:val="28"/>
              <w:lang w:bidi="ar-EG"/>
            </w:rPr>
            <m:t>U.</m:t>
          </m:r>
          <m:r>
            <m:rPr>
              <m:sty m:val="p"/>
            </m:rPr>
            <w:rPr>
              <w:rFonts w:ascii="Cambria Math" w:hAnsi="Cambria Math" w:cs="Open Sans"/>
              <w:color w:val="252525"/>
              <w:shd w:val="clear" w:color="auto" w:fill="FFFFFF"/>
            </w:rPr>
            <m:t>Σ.</m:t>
          </m:r>
          <m:sSup>
            <m:sSupPr>
              <m:ctrlPr>
                <w:rPr>
                  <w:rFonts w:ascii="Cambria Math" w:hAnsi="Cambria Math" w:cs="Times New Roman"/>
                  <w:sz w:val="28"/>
                  <w:szCs w:val="28"/>
                  <w:lang w:bidi="ar-EG"/>
                </w:rPr>
              </m:ctrlPr>
            </m:sSupPr>
            <m:e>
              <m:r>
                <w:rPr>
                  <w:rFonts w:ascii="Cambria Math" w:hAnsi="Cambria Math" w:cs="Times New Roman"/>
                  <w:sz w:val="28"/>
                  <w:szCs w:val="28"/>
                  <w:lang w:bidi="ar-EG"/>
                </w:rPr>
                <m:t>V</m:t>
              </m:r>
            </m:e>
            <m:sup>
              <m:r>
                <w:rPr>
                  <w:rFonts w:ascii="Cambria Math" w:hAnsi="Cambria Math" w:cs="Times New Roman"/>
                  <w:sz w:val="28"/>
                  <w:szCs w:val="28"/>
                  <w:lang w:bidi="ar-EG"/>
                </w:rPr>
                <m:t>T</m:t>
              </m:r>
            </m:sup>
          </m:sSup>
        </m:oMath>
      </m:oMathPara>
    </w:p>
    <w:p w14:paraId="508BAE72" w14:textId="26FFD4FA" w:rsidR="00045A9A" w:rsidRPr="00045A9A" w:rsidRDefault="00045A9A" w:rsidP="00045A9A">
      <w:pPr>
        <w:pStyle w:val="ListParagraph"/>
        <w:numPr>
          <w:ilvl w:val="0"/>
          <w:numId w:val="25"/>
        </w:numPr>
        <w:bidi w:val="0"/>
        <w:spacing w:line="240" w:lineRule="auto"/>
        <w:rPr>
          <w:rFonts w:asciiTheme="majorBidi" w:eastAsiaTheme="minorEastAsia" w:hAnsiTheme="majorBidi" w:cstheme="majorBidi"/>
          <w:color w:val="002060"/>
          <w:szCs w:val="24"/>
          <w:lang w:bidi="ar-EG"/>
        </w:rPr>
      </w:pPr>
      <w:r w:rsidRPr="00045A9A">
        <w:rPr>
          <w:rFonts w:asciiTheme="majorBidi" w:hAnsiTheme="majorBidi" w:cstheme="majorBidi"/>
          <w:color w:val="002060"/>
          <w:szCs w:val="24"/>
        </w:rPr>
        <w:t>Where </w:t>
      </w:r>
      <w:r w:rsidRPr="00045A9A">
        <w:rPr>
          <w:rFonts w:asciiTheme="majorBidi" w:hAnsiTheme="majorBidi" w:cstheme="majorBidi"/>
          <w:i/>
          <w:iCs/>
          <w:color w:val="002060"/>
          <w:szCs w:val="24"/>
        </w:rPr>
        <w:t>U</w:t>
      </w:r>
      <w:r w:rsidRPr="00045A9A">
        <w:rPr>
          <w:rFonts w:asciiTheme="majorBidi" w:hAnsiTheme="majorBidi" w:cstheme="majorBidi"/>
          <w:color w:val="002060"/>
          <w:szCs w:val="24"/>
        </w:rPr>
        <w:t> and </w:t>
      </w:r>
      <w:r w:rsidRPr="00045A9A">
        <w:rPr>
          <w:rFonts w:asciiTheme="majorBidi" w:hAnsiTheme="majorBidi" w:cstheme="majorBidi"/>
          <w:i/>
          <w:iCs/>
          <w:color w:val="002060"/>
          <w:szCs w:val="24"/>
        </w:rPr>
        <w:t>V</w:t>
      </w:r>
      <w:r w:rsidRPr="00045A9A">
        <w:rPr>
          <w:rFonts w:asciiTheme="majorBidi" w:hAnsiTheme="majorBidi" w:cstheme="majorBidi"/>
          <w:color w:val="002060"/>
          <w:szCs w:val="24"/>
        </w:rPr>
        <w:t> are </w:t>
      </w:r>
      <w:proofErr w:type="spellStart"/>
      <w:r w:rsidRPr="00045A9A">
        <w:rPr>
          <w:rFonts w:asciiTheme="majorBidi" w:hAnsiTheme="majorBidi" w:cstheme="majorBidi"/>
          <w:color w:val="002060"/>
          <w:szCs w:val="24"/>
          <w:bdr w:val="none" w:sz="0" w:space="0" w:color="auto" w:frame="1"/>
        </w:rPr>
        <w:t>m⁎m</w:t>
      </w:r>
      <w:proofErr w:type="spellEnd"/>
      <w:r w:rsidRPr="00045A9A">
        <w:rPr>
          <w:rFonts w:asciiTheme="majorBidi" w:hAnsiTheme="majorBidi" w:cstheme="majorBidi"/>
          <w:color w:val="002060"/>
          <w:szCs w:val="24"/>
        </w:rPr>
        <w:t> and </w:t>
      </w:r>
      <w:proofErr w:type="spellStart"/>
      <w:r w:rsidRPr="00045A9A">
        <w:rPr>
          <w:rFonts w:asciiTheme="majorBidi" w:hAnsiTheme="majorBidi" w:cstheme="majorBidi"/>
          <w:color w:val="002060"/>
          <w:szCs w:val="24"/>
          <w:bdr w:val="none" w:sz="0" w:space="0" w:color="auto" w:frame="1"/>
        </w:rPr>
        <w:t>n⁎n</w:t>
      </w:r>
      <w:proofErr w:type="spellEnd"/>
      <w:r w:rsidRPr="00045A9A">
        <w:rPr>
          <w:rFonts w:asciiTheme="majorBidi" w:hAnsiTheme="majorBidi" w:cstheme="majorBidi"/>
          <w:color w:val="002060"/>
          <w:szCs w:val="24"/>
        </w:rPr>
        <w:t> orthogonal matrix respectively and Σ is </w:t>
      </w:r>
      <w:proofErr w:type="spellStart"/>
      <w:r w:rsidRPr="00045A9A">
        <w:rPr>
          <w:rFonts w:asciiTheme="majorBidi" w:hAnsiTheme="majorBidi" w:cstheme="majorBidi"/>
          <w:color w:val="002060"/>
          <w:szCs w:val="24"/>
          <w:bdr w:val="none" w:sz="0" w:space="0" w:color="auto" w:frame="1"/>
        </w:rPr>
        <w:t>m⁎n</w:t>
      </w:r>
      <w:proofErr w:type="spellEnd"/>
      <w:r w:rsidRPr="00045A9A">
        <w:rPr>
          <w:rFonts w:asciiTheme="majorBidi" w:hAnsiTheme="majorBidi" w:cstheme="majorBidi"/>
          <w:color w:val="002060"/>
          <w:szCs w:val="24"/>
        </w:rPr>
        <w:t> diagonal matrix containing singular values on its diagonal.</w:t>
      </w:r>
    </w:p>
    <w:p w14:paraId="2FFCF26F" w14:textId="59015A81" w:rsidR="00D7487D" w:rsidRDefault="00142A72" w:rsidP="0043260B">
      <w:pPr>
        <w:bidi w:val="0"/>
        <w:spacing w:line="240" w:lineRule="auto"/>
        <w:ind w:left="284"/>
        <w:rPr>
          <w:rFonts w:asciiTheme="majorBidi" w:hAnsiTheme="majorBidi" w:cstheme="majorBidi"/>
          <w:sz w:val="28"/>
          <w:szCs w:val="28"/>
          <w:lang w:bidi="ar-EG"/>
        </w:rPr>
      </w:pPr>
      <w:r>
        <w:rPr>
          <w:rFonts w:asciiTheme="majorBidi" w:hAnsiTheme="majorBidi" w:cstheme="majorBidi"/>
          <w:sz w:val="28"/>
          <w:szCs w:val="28"/>
          <w:lang w:bidi="ar-EG"/>
        </w:rPr>
        <w:t>After SVD,</w:t>
      </w:r>
      <w:r w:rsidR="00D7487D" w:rsidRPr="0048621A">
        <w:rPr>
          <w:rFonts w:asciiTheme="majorBidi" w:hAnsiTheme="majorBidi" w:cstheme="majorBidi"/>
          <w:sz w:val="28"/>
          <w:szCs w:val="28"/>
          <w:lang w:bidi="ar-EG"/>
        </w:rPr>
        <w:t xml:space="preserve"> calculating the maximum of (U1) and (V1) from (LL1) and the maximum of (U2) and (V2) from (LL2)</w:t>
      </w:r>
      <w:r>
        <w:rPr>
          <w:rFonts w:asciiTheme="majorBidi" w:hAnsiTheme="majorBidi" w:cstheme="majorBidi"/>
          <w:sz w:val="28"/>
          <w:szCs w:val="28"/>
          <w:lang w:bidi="ar-EG"/>
        </w:rPr>
        <w:t xml:space="preserve"> </w:t>
      </w:r>
      <w:r>
        <w:rPr>
          <w:rFonts w:asciiTheme="majorBidi" w:hAnsiTheme="majorBidi" w:cs="Times New Roman"/>
          <w:sz w:val="28"/>
          <w:szCs w:val="28"/>
          <w:lang w:bidi="ar-EG"/>
        </w:rPr>
        <w:t>then</w:t>
      </w:r>
      <w:r w:rsidR="00D7487D" w:rsidRPr="0048621A">
        <w:rPr>
          <w:rFonts w:asciiTheme="majorBidi" w:hAnsiTheme="majorBidi" w:cstheme="majorBidi"/>
          <w:sz w:val="28"/>
          <w:szCs w:val="28"/>
          <w:lang w:bidi="ar-EG"/>
        </w:rPr>
        <w:t xml:space="preserve">, calculating the correction factor (ξ) using </w:t>
      </w:r>
    </w:p>
    <w:p w14:paraId="23F9EFFD" w14:textId="4B517165" w:rsidR="0094729B" w:rsidRPr="0048621A" w:rsidRDefault="0094729B" w:rsidP="0094729B">
      <w:pPr>
        <w:bidi w:val="0"/>
        <w:spacing w:line="240" w:lineRule="auto"/>
        <w:ind w:left="284"/>
        <w:rPr>
          <w:rFonts w:asciiTheme="majorBidi" w:hAnsiTheme="majorBidi" w:cstheme="majorBidi"/>
          <w:sz w:val="28"/>
          <w:szCs w:val="28"/>
          <w:lang w:bidi="ar-EG"/>
        </w:rPr>
      </w:pPr>
      <m:oMathPara>
        <m:oMath>
          <m:r>
            <m:rPr>
              <m:sty m:val="p"/>
            </m:rPr>
            <w:rPr>
              <w:rFonts w:ascii="Cambria Math" w:hAnsi="Cambria Math" w:cstheme="majorBidi"/>
              <w:sz w:val="28"/>
              <w:szCs w:val="28"/>
              <w:lang w:bidi="ar-EG"/>
            </w:rPr>
            <m:t>ξ</m:t>
          </m:r>
          <m:r>
            <m:rPr>
              <m:sty m:val="p"/>
            </m:rPr>
            <w:rPr>
              <w:rFonts w:ascii="Cambria Math" w:hAnsiTheme="majorBidi" w:cstheme="majorBidi"/>
              <w:sz w:val="28"/>
              <w:szCs w:val="28"/>
              <w:lang w:bidi="ar-EG"/>
            </w:rPr>
            <m:t xml:space="preserve"> </m:t>
          </m:r>
          <m:r>
            <m:rPr>
              <m:sty m:val="p"/>
            </m:rPr>
            <w:rPr>
              <w:rFonts w:ascii="Cambria Math" w:hAnsi="Cambria Math" w:cs="Cambria Math"/>
              <w:sz w:val="28"/>
              <w:szCs w:val="28"/>
              <w:lang w:bidi="ar-EG"/>
            </w:rPr>
            <m:t>=</m:t>
          </m:r>
          <m:f>
            <m:fPr>
              <m:ctrlPr>
                <w:rPr>
                  <w:rFonts w:ascii="Cambria Math" w:hAnsi="Cambria Math" w:cstheme="majorBidi"/>
                  <w:sz w:val="28"/>
                  <w:szCs w:val="28"/>
                  <w:lang w:bidi="ar-EG"/>
                </w:rPr>
              </m:ctrlPr>
            </m:fPr>
            <m:num>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LL2</m:t>
                          </m:r>
                        </m:sub>
                      </m:sSub>
                    </m:e>
                  </m:d>
                </m:e>
              </m:func>
              <m:r>
                <m:rPr>
                  <m:sty m:val="p"/>
                </m:rPr>
                <w:rPr>
                  <w:rFonts w:ascii="Cambria Math" w:hAnsi="Cambria Math" w:cs="Cambria Math"/>
                  <w:sz w:val="28"/>
                  <w:szCs w:val="28"/>
                  <w:lang w:bidi="ar-EG"/>
                </w:rPr>
                <m:t>+</m:t>
              </m:r>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V</m:t>
                          </m:r>
                        </m:e>
                        <m:sub>
                          <m:r>
                            <m:rPr>
                              <m:sty m:val="p"/>
                            </m:rPr>
                            <w:rPr>
                              <w:rFonts w:ascii="Cambria Math" w:hAnsi="Cambria Math" w:cs="Cambria Math"/>
                              <w:sz w:val="28"/>
                              <w:szCs w:val="28"/>
                              <w:lang w:bidi="ar-EG"/>
                            </w:rPr>
                            <m:t>LL2</m:t>
                          </m:r>
                        </m:sub>
                      </m:sSub>
                    </m:e>
                  </m:d>
                </m:e>
              </m:func>
            </m:num>
            <m:den>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LL1</m:t>
                          </m:r>
                        </m:sub>
                      </m:sSub>
                    </m:e>
                  </m:d>
                </m:e>
              </m:func>
              <m:r>
                <m:rPr>
                  <m:sty m:val="p"/>
                </m:rPr>
                <w:rPr>
                  <w:rFonts w:ascii="Cambria Math" w:hAnsi="Cambria Math" w:cs="Cambria Math"/>
                  <w:sz w:val="28"/>
                  <w:szCs w:val="28"/>
                  <w:lang w:bidi="ar-EG"/>
                </w:rPr>
                <m:t>+</m:t>
              </m:r>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V</m:t>
                          </m:r>
                        </m:e>
                        <m:sub>
                          <m:r>
                            <m:rPr>
                              <m:sty m:val="p"/>
                            </m:rPr>
                            <w:rPr>
                              <w:rFonts w:ascii="Cambria Math" w:hAnsi="Cambria Math" w:cs="Cambria Math"/>
                              <w:sz w:val="28"/>
                              <w:szCs w:val="28"/>
                              <w:lang w:bidi="ar-EG"/>
                            </w:rPr>
                            <m:t>LL1</m:t>
                          </m:r>
                        </m:sub>
                      </m:sSub>
                    </m:e>
                  </m:d>
                </m:e>
              </m:func>
            </m:den>
          </m:f>
        </m:oMath>
      </m:oMathPara>
    </w:p>
    <w:p w14:paraId="4FF3A53D" w14:textId="2D9BE4F0" w:rsidR="00D7487D" w:rsidRDefault="00D7487D" w:rsidP="00142A72">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Estimating the (New Σ), which is a weighted sum of the singular value matrix of the original</w:t>
      </w:r>
      <w:r w:rsidR="004931F3" w:rsidRPr="0048621A">
        <w:rPr>
          <w:rFonts w:asciiTheme="majorBidi" w:hAnsiTheme="majorBidi" w:cstheme="majorBidi"/>
          <w:sz w:val="28"/>
          <w:szCs w:val="28"/>
          <w:lang w:bidi="ar-EG"/>
        </w:rPr>
        <w:t>(</w:t>
      </w:r>
      <m:oMath>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LL1</m:t>
            </m:r>
          </m:sub>
        </m:sSub>
      </m:oMath>
      <w:r w:rsidR="004931F3" w:rsidRPr="0048621A">
        <w:rPr>
          <w:rFonts w:asciiTheme="majorBidi" w:hAnsiTheme="majorBidi" w:cstheme="majorBidi"/>
          <w:sz w:val="28"/>
          <w:szCs w:val="28"/>
          <w:lang w:bidi="ar-EG"/>
        </w:rPr>
        <w:t xml:space="preserve">) </w:t>
      </w:r>
      <w:r w:rsidRPr="0048621A">
        <w:rPr>
          <w:rFonts w:asciiTheme="majorBidi" w:hAnsiTheme="majorBidi" w:cstheme="majorBidi"/>
          <w:sz w:val="28"/>
          <w:szCs w:val="28"/>
          <w:lang w:bidi="ar-EG"/>
        </w:rPr>
        <w:t>and the equalized sub-band images (</w:t>
      </w:r>
      <m:oMath>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LL2</m:t>
            </m:r>
          </m:sub>
        </m:sSub>
      </m:oMath>
      <w:r w:rsidRPr="0048621A">
        <w:rPr>
          <w:rFonts w:asciiTheme="majorBidi" w:hAnsiTheme="majorBidi" w:cstheme="majorBidi"/>
          <w:sz w:val="28"/>
          <w:szCs w:val="28"/>
          <w:lang w:bidi="ar-EG"/>
        </w:rPr>
        <w:t>) multiplied by an adjustable parameter (μ) empirically determined between the range of 0.05 and 0.95</w:t>
      </w:r>
      <w:r w:rsidR="004931F3">
        <w:rPr>
          <w:rFonts w:asciiTheme="majorBidi" w:hAnsiTheme="majorBidi" w:cs="Times New Roman"/>
          <w:sz w:val="28"/>
          <w:szCs w:val="28"/>
          <w:lang w:bidi="ar-EG"/>
        </w:rPr>
        <w:t xml:space="preserve"> </w:t>
      </w:r>
      <w:r w:rsidR="004931F3" w:rsidRPr="0048621A">
        <w:rPr>
          <w:rFonts w:asciiTheme="majorBidi" w:hAnsiTheme="majorBidi" w:cstheme="majorBidi"/>
          <w:sz w:val="28"/>
          <w:szCs w:val="28"/>
          <w:lang w:bidi="ar-EG"/>
        </w:rPr>
        <w:t>using</w:t>
      </w:r>
      <w:r w:rsidR="004931F3">
        <w:rPr>
          <w:rFonts w:asciiTheme="majorBidi" w:hAnsiTheme="majorBidi" w:cstheme="majorBidi"/>
          <w:sz w:val="28"/>
          <w:szCs w:val="28"/>
          <w:lang w:bidi="ar-EG"/>
        </w:rPr>
        <w:t xml:space="preserve"> </w:t>
      </w:r>
    </w:p>
    <w:p w14:paraId="1BCD1F2B" w14:textId="07CDCE92" w:rsidR="0089600D" w:rsidRPr="0089600D" w:rsidRDefault="0089600D" w:rsidP="00142A72">
      <w:pPr>
        <w:bidi w:val="0"/>
        <w:spacing w:line="240" w:lineRule="auto"/>
        <w:ind w:left="284"/>
        <w:rPr>
          <w:rFonts w:asciiTheme="majorBidi" w:eastAsiaTheme="minorEastAsia" w:hAnsiTheme="majorBidi" w:cstheme="majorBidi"/>
          <w:sz w:val="28"/>
          <w:szCs w:val="28"/>
          <w:lang w:bidi="ar-EG"/>
        </w:rPr>
      </w:pPr>
      <m:oMathPara>
        <m:oMath>
          <m:r>
            <w:rPr>
              <w:rFonts w:ascii="Cambria Math" w:hAnsi="Cambria Math" w:cstheme="majorBidi"/>
              <w:sz w:val="28"/>
              <w:szCs w:val="28"/>
              <w:lang w:bidi="ar-EG"/>
            </w:rPr>
            <m:t xml:space="preserve">New </m:t>
          </m:r>
          <m:r>
            <m:rPr>
              <m:sty m:val="p"/>
            </m:rPr>
            <w:rPr>
              <w:rFonts w:ascii="Cambria Math" w:hAnsi="Cambria Math" w:cstheme="majorBidi"/>
              <w:sz w:val="28"/>
              <w:szCs w:val="28"/>
              <w:lang w:bidi="ar-EG"/>
            </w:rPr>
            <m:t>Σ</m:t>
          </m:r>
          <m:r>
            <w:rPr>
              <w:rFonts w:ascii="Cambria Math" w:hAnsi="Cambria Math" w:cstheme="majorBidi"/>
              <w:sz w:val="28"/>
              <w:szCs w:val="28"/>
              <w:lang w:bidi="ar-EG"/>
            </w:rPr>
            <m:t>=(</m:t>
          </m:r>
          <m:r>
            <m:rPr>
              <m:sty m:val="p"/>
            </m:rPr>
            <w:rPr>
              <w:rFonts w:ascii="Cambria Math" w:hAnsi="Cambria Math" w:cstheme="majorBidi"/>
              <w:sz w:val="28"/>
              <w:szCs w:val="28"/>
              <w:lang w:bidi="ar-EG"/>
            </w:rPr>
            <m:t>μ</m:t>
          </m:r>
          <m:r>
            <m:rPr>
              <m:sty m:val="p"/>
            </m:rPr>
            <w:rPr>
              <w:rFonts w:ascii="Cambria Math" w:hAnsiTheme="majorBidi" w:cstheme="majorBidi"/>
              <w:sz w:val="28"/>
              <w:szCs w:val="28"/>
              <w:lang w:bidi="ar-EG"/>
            </w:rPr>
            <m:t>.</m:t>
          </m:r>
          <m:r>
            <m:rPr>
              <m:sty m:val="p"/>
            </m:rPr>
            <w:rPr>
              <w:rFonts w:ascii="Cambria Math" w:hAnsi="Cambria Math" w:cstheme="majorBidi"/>
              <w:sz w:val="28"/>
              <w:szCs w:val="28"/>
              <w:lang w:bidi="ar-EG"/>
            </w:rPr>
            <m:t>ξ</m:t>
          </m:r>
          <m:r>
            <m:rPr>
              <m:sty m:val="p"/>
            </m:rPr>
            <w:rPr>
              <w:rFonts w:ascii="Cambria Math" w:hAnsiTheme="majorBidi" w:cstheme="majorBidi"/>
              <w:sz w:val="28"/>
              <w:szCs w:val="28"/>
              <w:lang w:bidi="ar-EG"/>
            </w:rPr>
            <m:t xml:space="preserve"> .</m:t>
          </m:r>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LL1</m:t>
              </m:r>
            </m:sub>
          </m:sSub>
          <m:r>
            <w:rPr>
              <w:rFonts w:ascii="Cambria Math" w:hAnsi="Cambria Math" w:cstheme="majorBidi"/>
              <w:sz w:val="28"/>
              <w:szCs w:val="28"/>
              <w:lang w:bidi="ar-EG"/>
            </w:rPr>
            <m:t>)+(</m:t>
          </m:r>
          <m:d>
            <m:dPr>
              <m:ctrlPr>
                <w:rPr>
                  <w:rFonts w:ascii="Cambria Math" w:hAnsi="Cambria Math" w:cstheme="majorBidi"/>
                  <w:i/>
                  <w:sz w:val="28"/>
                  <w:szCs w:val="28"/>
                  <w:lang w:bidi="ar-EG"/>
                </w:rPr>
              </m:ctrlPr>
            </m:dPr>
            <m:e>
              <m:r>
                <w:rPr>
                  <w:rFonts w:ascii="Cambria Math" w:hAnsi="Cambria Math" w:cstheme="majorBidi"/>
                  <w:sz w:val="28"/>
                  <w:szCs w:val="28"/>
                  <w:lang w:bidi="ar-EG"/>
                </w:rPr>
                <m:t>1-</m:t>
              </m:r>
              <m:r>
                <m:rPr>
                  <m:sty m:val="p"/>
                </m:rPr>
                <w:rPr>
                  <w:rFonts w:ascii="Cambria Math" w:hAnsi="Cambria Math" w:cstheme="majorBidi"/>
                  <w:sz w:val="28"/>
                  <w:szCs w:val="28"/>
                  <w:lang w:bidi="ar-EG"/>
                </w:rPr>
                <m:t>μ</m:t>
              </m:r>
            </m:e>
          </m:d>
          <m:r>
            <w:rPr>
              <w:rFonts w:ascii="Cambria Math" w:hAnsi="Cambria Math" w:cstheme="majorBidi"/>
              <w:sz w:val="28"/>
              <w:szCs w:val="28"/>
              <w:lang w:bidi="ar-EG"/>
            </w:rPr>
            <m:t>.</m:t>
          </m:r>
          <m:f>
            <m:fPr>
              <m:ctrlPr>
                <w:rPr>
                  <w:rFonts w:ascii="Cambria Math" w:hAnsi="Cambria Math" w:cstheme="majorBidi"/>
                  <w:i/>
                  <w:sz w:val="28"/>
                  <w:szCs w:val="28"/>
                  <w:lang w:bidi="ar-EG"/>
                </w:rPr>
              </m:ctrlPr>
            </m:fPr>
            <m:num>
              <m:r>
                <w:rPr>
                  <w:rFonts w:ascii="Cambria Math" w:hAnsi="Cambria Math" w:cstheme="majorBidi"/>
                  <w:sz w:val="28"/>
                  <w:szCs w:val="28"/>
                  <w:lang w:bidi="ar-EG"/>
                </w:rPr>
                <m:t>1</m:t>
              </m:r>
            </m:num>
            <m:den>
              <m:r>
                <m:rPr>
                  <m:sty m:val="p"/>
                </m:rPr>
                <w:rPr>
                  <w:rFonts w:ascii="Cambria Math" w:hAnsi="Cambria Math" w:cstheme="majorBidi"/>
                  <w:sz w:val="28"/>
                  <w:szCs w:val="28"/>
                  <w:lang w:bidi="ar-EG"/>
                </w:rPr>
                <m:t>ξ</m:t>
              </m:r>
            </m:den>
          </m:f>
          <m:r>
            <w:rPr>
              <w:rFonts w:ascii="Cambria Math" w:hAnsi="Cambria Math" w:cstheme="majorBidi"/>
              <w:sz w:val="28"/>
              <w:szCs w:val="28"/>
              <w:lang w:bidi="ar-EG"/>
            </w:rPr>
            <m:t>.</m:t>
          </m:r>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LL2</m:t>
              </m:r>
            </m:sub>
          </m:sSub>
          <m:r>
            <w:rPr>
              <w:rFonts w:ascii="Cambria Math" w:hAnsi="Cambria Math" w:cstheme="majorBidi"/>
              <w:sz w:val="28"/>
              <w:szCs w:val="28"/>
              <w:lang w:bidi="ar-EG"/>
            </w:rPr>
            <m:t>)</m:t>
          </m:r>
        </m:oMath>
      </m:oMathPara>
    </w:p>
    <w:p w14:paraId="795CD357" w14:textId="7B11629C" w:rsidR="00D7487D" w:rsidRDefault="00D7487D" w:rsidP="0089600D">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Applying Inverse SVD to generate (New LL)</w:t>
      </w:r>
      <w:r w:rsidR="00E44B04">
        <w:rPr>
          <w:rFonts w:asciiTheme="majorBidi" w:hAnsiTheme="majorBidi" w:cs="Times New Roman"/>
          <w:sz w:val="28"/>
          <w:szCs w:val="28"/>
          <w:lang w:bidi="ar-EG"/>
        </w:rPr>
        <w:t xml:space="preserve"> </w:t>
      </w:r>
      <w:r w:rsidR="00E44B04" w:rsidRPr="0048621A">
        <w:rPr>
          <w:rFonts w:asciiTheme="majorBidi" w:hAnsiTheme="majorBidi" w:cstheme="majorBidi"/>
          <w:sz w:val="28"/>
          <w:szCs w:val="28"/>
          <w:lang w:bidi="ar-EG"/>
        </w:rPr>
        <w:t xml:space="preserve">using </w:t>
      </w:r>
    </w:p>
    <w:p w14:paraId="6500E1FF" w14:textId="06605576" w:rsidR="00E44B04" w:rsidRPr="0089600D" w:rsidRDefault="00E44B04" w:rsidP="00E44B04">
      <w:pPr>
        <w:bidi w:val="0"/>
        <w:spacing w:line="240" w:lineRule="auto"/>
        <w:ind w:left="284"/>
        <w:rPr>
          <w:rFonts w:asciiTheme="majorBidi" w:eastAsiaTheme="minorEastAsia" w:hAnsiTheme="majorBidi" w:cstheme="majorBidi"/>
          <w:sz w:val="28"/>
          <w:szCs w:val="28"/>
          <w:lang w:bidi="ar-EG"/>
        </w:rPr>
      </w:pPr>
      <m:oMathPara>
        <m:oMath>
          <m:r>
            <m:rPr>
              <m:sty m:val="p"/>
            </m:rPr>
            <w:rPr>
              <w:rFonts w:ascii="Cambria Math" w:hAnsi="Cambria Math" w:cstheme="majorBidi"/>
              <w:sz w:val="28"/>
              <w:szCs w:val="28"/>
              <w:lang w:bidi="ar-EG"/>
            </w:rPr>
            <m:t>New LL</m:t>
          </m:r>
          <m:r>
            <m:rPr>
              <m:sty m:val="p"/>
            </m:rPr>
            <w:rPr>
              <w:rFonts w:ascii="Cambria Math" w:hAnsiTheme="majorBidi" w:cstheme="majorBidi"/>
              <w:sz w:val="28"/>
              <w:szCs w:val="28"/>
              <w:lang w:bidi="ar-EG"/>
            </w:rPr>
            <m:t>=</m:t>
          </m:r>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LL2</m:t>
              </m:r>
            </m:sub>
          </m:sSub>
          <m:r>
            <w:rPr>
              <w:rFonts w:ascii="Cambria Math" w:hAnsi="Cambria Math" w:cs="Cambria Math"/>
              <w:sz w:val="28"/>
              <w:szCs w:val="28"/>
              <w:lang w:bidi="ar-EG"/>
            </w:rPr>
            <m:t xml:space="preserve"> .New </m:t>
          </m:r>
          <m:r>
            <m:rPr>
              <m:sty m:val="p"/>
            </m:rPr>
            <w:rPr>
              <w:rFonts w:ascii="Cambria Math" w:hAnsi="Cambria Math" w:cstheme="majorBidi"/>
              <w:sz w:val="28"/>
              <w:szCs w:val="28"/>
              <w:lang w:bidi="ar-EG"/>
            </w:rPr>
            <m:t>Σ.</m:t>
          </m:r>
          <m:sSubSup>
            <m:sSubSupPr>
              <m:ctrlPr>
                <w:rPr>
                  <w:rFonts w:ascii="Cambria Math" w:hAnsi="Cambria Math" w:cs="Times New Roman"/>
                  <w:sz w:val="28"/>
                  <w:szCs w:val="28"/>
                  <w:lang w:bidi="ar-EG"/>
                </w:rPr>
              </m:ctrlPr>
            </m:sSubSupPr>
            <m:e>
              <m:r>
                <w:rPr>
                  <w:rFonts w:ascii="Cambria Math" w:hAnsi="Cambria Math" w:cs="Times New Roman"/>
                  <w:sz w:val="28"/>
                  <w:szCs w:val="28"/>
                  <w:lang w:bidi="ar-EG"/>
                </w:rPr>
                <m:t>V</m:t>
              </m:r>
            </m:e>
            <m:sub>
              <m:r>
                <w:rPr>
                  <w:rFonts w:ascii="Cambria Math" w:hAnsi="Cambria Math" w:cs="Times New Roman"/>
                  <w:sz w:val="28"/>
                  <w:szCs w:val="28"/>
                  <w:lang w:bidi="ar-EG"/>
                </w:rPr>
                <m:t>LL2</m:t>
              </m:r>
            </m:sub>
            <m:sup>
              <m:r>
                <w:rPr>
                  <w:rFonts w:ascii="Cambria Math" w:hAnsi="Cambria Math" w:cs="Times New Roman"/>
                  <w:sz w:val="28"/>
                  <w:szCs w:val="28"/>
                  <w:lang w:bidi="ar-EG"/>
                </w:rPr>
                <m:t>T</m:t>
              </m:r>
            </m:sup>
          </m:sSubSup>
        </m:oMath>
      </m:oMathPara>
    </w:p>
    <w:p w14:paraId="68F3B7CA" w14:textId="007582FF" w:rsidR="00146EC3" w:rsidRPr="0048621A" w:rsidRDefault="00D7487D" w:rsidP="00142A72">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Finally, applying Inverse DWT to obtain enhanced resultant T1-w MRI image.</w:t>
      </w:r>
    </w:p>
    <w:p w14:paraId="68DEA1A3" w14:textId="77777777" w:rsidR="00146EC3" w:rsidRDefault="00146EC3" w:rsidP="00142A72">
      <w:pPr>
        <w:bidi w:val="0"/>
        <w:spacing w:line="240" w:lineRule="auto"/>
        <w:ind w:left="284" w:firstLine="284"/>
        <w:rPr>
          <w:rFonts w:asciiTheme="majorBidi" w:hAnsiTheme="majorBidi" w:cstheme="majorBidi"/>
          <w:szCs w:val="24"/>
          <w:lang w:bidi="ar-EG"/>
        </w:rPr>
      </w:pPr>
    </w:p>
    <w:p w14:paraId="5D35F41B" w14:textId="656418A2" w:rsidR="00B6168C" w:rsidRDefault="00E62ECD" w:rsidP="009B1F47">
      <w:pPr>
        <w:pStyle w:val="Heading2"/>
        <w:bidi w:val="0"/>
        <w:rPr>
          <w:rFonts w:asciiTheme="minorHAnsi" w:hAnsiTheme="minorHAnsi" w:cstheme="minorHAnsi"/>
          <w:sz w:val="30"/>
          <w:szCs w:val="30"/>
          <w:lang w:bidi="ar-EG"/>
        </w:rPr>
      </w:pPr>
      <w:bookmarkStart w:id="121" w:name="_Toc41792840"/>
      <w:r w:rsidRPr="00E62ECD">
        <w:rPr>
          <w:rFonts w:asciiTheme="minorHAnsi" w:hAnsiTheme="minorHAnsi" w:cstheme="minorHAnsi"/>
          <w:sz w:val="30"/>
          <w:szCs w:val="30"/>
          <w:lang w:bidi="ar-EG"/>
        </w:rPr>
        <w:t>Results</w:t>
      </w:r>
      <w:bookmarkEnd w:id="121"/>
    </w:p>
    <w:p w14:paraId="78F88858" w14:textId="72BF8F6A" w:rsidR="009B1F47" w:rsidRPr="009B1F47" w:rsidRDefault="009B1F47" w:rsidP="009B1F47">
      <w:pPr>
        <w:bidi w:val="0"/>
        <w:rPr>
          <w:lang w:bidi="ar-EG"/>
        </w:rPr>
      </w:pPr>
    </w:p>
    <w:p w14:paraId="02713ADC" w14:textId="7F43DF68" w:rsidR="00B6168C" w:rsidRPr="00E62ECD" w:rsidRDefault="009B1F47" w:rsidP="009B1F47">
      <w:pPr>
        <w:bidi w:val="0"/>
        <w:spacing w:line="240" w:lineRule="auto"/>
        <w:ind w:firstLine="720"/>
        <w:rPr>
          <w:rFonts w:asciiTheme="majorBidi" w:hAnsiTheme="majorBidi" w:cstheme="majorBidi"/>
          <w:sz w:val="28"/>
          <w:szCs w:val="28"/>
          <w:lang w:bidi="ar-EG"/>
        </w:rPr>
      </w:pPr>
      <w:r>
        <w:rPr>
          <w:rFonts w:asciiTheme="majorBidi" w:hAnsiTheme="majorBidi" w:cstheme="majorBidi"/>
          <w:sz w:val="28"/>
          <w:szCs w:val="28"/>
          <w:lang w:bidi="ar-EG"/>
        </w:rPr>
        <w:t>T</w:t>
      </w:r>
      <w:r w:rsidR="00E62ECD" w:rsidRPr="00E62ECD">
        <w:rPr>
          <w:rFonts w:asciiTheme="majorBidi" w:hAnsiTheme="majorBidi" w:cstheme="majorBidi"/>
          <w:sz w:val="28"/>
          <w:szCs w:val="28"/>
          <w:lang w:bidi="ar-EG"/>
        </w:rPr>
        <w:t>he subjective qualities of the used techniques are shown in</w:t>
      </w:r>
      <w:r>
        <w:rPr>
          <w:rFonts w:asciiTheme="majorBidi" w:hAnsiTheme="majorBidi" w:cstheme="majorBidi"/>
          <w:sz w:val="28"/>
          <w:szCs w:val="28"/>
          <w:lang w:bidi="ar-EG"/>
        </w:rPr>
        <w:t xml:space="preserve"> the following figures</w:t>
      </w:r>
    </w:p>
    <w:p w14:paraId="0C0435C4" w14:textId="1BB0F3C0" w:rsidR="00B6168C" w:rsidRDefault="009B1F47" w:rsidP="00B6168C">
      <w:pPr>
        <w:bidi w:val="0"/>
        <w:spacing w:line="240" w:lineRule="auto"/>
        <w:rPr>
          <w:rFonts w:asciiTheme="majorBidi" w:hAnsiTheme="majorBidi" w:cstheme="majorBidi"/>
          <w:szCs w:val="24"/>
          <w:lang w:bidi="ar-EG"/>
        </w:rPr>
      </w:pPr>
      <w:r>
        <w:rPr>
          <w:noProof/>
        </w:rPr>
        <mc:AlternateContent>
          <mc:Choice Requires="wps">
            <w:drawing>
              <wp:anchor distT="0" distB="0" distL="114300" distR="114300" simplePos="0" relativeHeight="251763712" behindDoc="0" locked="0" layoutInCell="1" allowOverlap="1" wp14:anchorId="6E83D162" wp14:editId="4CA2A571">
                <wp:simplePos x="0" y="0"/>
                <wp:positionH relativeFrom="column">
                  <wp:posOffset>434340</wp:posOffset>
                </wp:positionH>
                <wp:positionV relativeFrom="paragraph">
                  <wp:posOffset>2123440</wp:posOffset>
                </wp:positionV>
                <wp:extent cx="580644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14FC64C2" w14:textId="38171723" w:rsidR="005D7B9A" w:rsidRPr="009B1F47" w:rsidRDefault="005D7B9A" w:rsidP="009B1F47">
                            <w:pPr>
                              <w:pStyle w:val="Caption"/>
                              <w:rPr>
                                <w:rFonts w:asciiTheme="majorBidi" w:hAnsiTheme="majorBidi" w:cstheme="majorBidi"/>
                                <w:noProof/>
                                <w:color w:val="3B3838" w:themeColor="background2" w:themeShade="40"/>
                                <w:sz w:val="22"/>
                                <w:szCs w:val="22"/>
                                <w:lang w:bidi="ar-EG"/>
                              </w:rPr>
                            </w:pPr>
                            <w:bookmarkStart w:id="122" w:name="_Toc41793450"/>
                            <w:r w:rsidRPr="009B1F47">
                              <w:rPr>
                                <w:rFonts w:asciiTheme="majorBidi" w:hAnsiTheme="majorBidi" w:cstheme="majorBidi"/>
                                <w:sz w:val="22"/>
                                <w:szCs w:val="22"/>
                              </w:rPr>
                              <w:t>Figure</w:t>
                            </w:r>
                            <w:r w:rsidRPr="009B1F47">
                              <w:rPr>
                                <w:rFonts w:asciiTheme="majorBidi" w:hAnsiTheme="majorBidi" w:cstheme="majorBidi"/>
                                <w:sz w:val="22"/>
                                <w:szCs w:val="22"/>
                                <w:rtl/>
                              </w:rPr>
                              <w:t xml:space="preserve"> </w:t>
                            </w:r>
                            <w:r w:rsidRPr="009B1F47">
                              <w:rPr>
                                <w:rFonts w:asciiTheme="majorBidi" w:hAnsiTheme="majorBidi" w:cstheme="majorBidi"/>
                                <w:sz w:val="22"/>
                                <w:szCs w:val="22"/>
                                <w:rtl/>
                              </w:rPr>
                              <w:fldChar w:fldCharType="begin"/>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SEQ</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Figure \* ARABIC</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tl/>
                              </w:rPr>
                              <w:fldChar w:fldCharType="separate"/>
                            </w:r>
                            <w:r w:rsidR="00913F80">
                              <w:rPr>
                                <w:rFonts w:asciiTheme="majorBidi" w:hAnsiTheme="majorBidi" w:cstheme="majorBidi"/>
                                <w:noProof/>
                                <w:sz w:val="22"/>
                                <w:szCs w:val="22"/>
                                <w:rtl/>
                              </w:rPr>
                              <w:t>14</w:t>
                            </w:r>
                            <w:r w:rsidRPr="009B1F47">
                              <w:rPr>
                                <w:rFonts w:asciiTheme="majorBidi" w:hAnsiTheme="majorBidi" w:cstheme="majorBidi"/>
                                <w:sz w:val="22"/>
                                <w:szCs w:val="22"/>
                                <w:rtl/>
                              </w:rPr>
                              <w:fldChar w:fldCharType="end"/>
                            </w:r>
                            <w:r w:rsidRPr="009B1F47">
                              <w:rPr>
                                <w:rFonts w:asciiTheme="majorBidi" w:hAnsiTheme="majorBidi" w:cstheme="majorBidi"/>
                                <w:sz w:val="22"/>
                                <w:szCs w:val="22"/>
                                <w:lang w:val="en-GB"/>
                              </w:rPr>
                              <w:t>:Enhanced images using different contrast enhancement methods and one of them</w:t>
                            </w:r>
                            <w:r>
                              <w:rPr>
                                <w:rFonts w:asciiTheme="majorBidi" w:hAnsiTheme="majorBidi" w:cstheme="majorBidi"/>
                                <w:sz w:val="22"/>
                                <w:szCs w:val="22"/>
                                <w:lang w:val="en-GB"/>
                              </w:rPr>
                              <w:t xml:space="preserve"> </w:t>
                            </w:r>
                            <w:r w:rsidRPr="009B1F47">
                              <w:rPr>
                                <w:rFonts w:asciiTheme="majorBidi" w:hAnsiTheme="majorBidi" w:cstheme="majorBidi"/>
                                <w:sz w:val="22"/>
                                <w:szCs w:val="22"/>
                                <w:lang w:val="en-GB"/>
                              </w:rPr>
                              <w:t>(DWT-SVD) Method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3D162" id="Text Box 21" o:spid="_x0000_s1041" type="#_x0000_t202" style="position:absolute;margin-left:34.2pt;margin-top:167.2pt;width:457.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h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E8nnFlR&#10;k0Y71Qb2BVpGLqpP4/yM0raOEkNLftJ58HtyRtptiXX8EiFGcar0+VLdiCbJeXs/vru5oZCk2N3n&#10;2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" stroked="f">
                <v:textbox style="mso-fit-shape-to-text:t" inset="0,0,0,0">
                  <w:txbxContent>
                    <w:p w14:paraId="14FC64C2" w14:textId="38171723" w:rsidR="005D7B9A" w:rsidRPr="009B1F47" w:rsidRDefault="005D7B9A" w:rsidP="009B1F47">
                      <w:pPr>
                        <w:pStyle w:val="Caption"/>
                        <w:rPr>
                          <w:rFonts w:asciiTheme="majorBidi" w:hAnsiTheme="majorBidi" w:cstheme="majorBidi"/>
                          <w:noProof/>
                          <w:color w:val="3B3838" w:themeColor="background2" w:themeShade="40"/>
                          <w:sz w:val="22"/>
                          <w:szCs w:val="22"/>
                          <w:lang w:bidi="ar-EG"/>
                        </w:rPr>
                      </w:pPr>
                      <w:bookmarkStart w:id="123" w:name="_Toc41793450"/>
                      <w:r w:rsidRPr="009B1F47">
                        <w:rPr>
                          <w:rFonts w:asciiTheme="majorBidi" w:hAnsiTheme="majorBidi" w:cstheme="majorBidi"/>
                          <w:sz w:val="22"/>
                          <w:szCs w:val="22"/>
                        </w:rPr>
                        <w:t>Figure</w:t>
                      </w:r>
                      <w:r w:rsidRPr="009B1F47">
                        <w:rPr>
                          <w:rFonts w:asciiTheme="majorBidi" w:hAnsiTheme="majorBidi" w:cstheme="majorBidi"/>
                          <w:sz w:val="22"/>
                          <w:szCs w:val="22"/>
                          <w:rtl/>
                        </w:rPr>
                        <w:t xml:space="preserve"> </w:t>
                      </w:r>
                      <w:r w:rsidRPr="009B1F47">
                        <w:rPr>
                          <w:rFonts w:asciiTheme="majorBidi" w:hAnsiTheme="majorBidi" w:cstheme="majorBidi"/>
                          <w:sz w:val="22"/>
                          <w:szCs w:val="22"/>
                          <w:rtl/>
                        </w:rPr>
                        <w:fldChar w:fldCharType="begin"/>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SEQ</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Figure \* ARABIC</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tl/>
                        </w:rPr>
                        <w:fldChar w:fldCharType="separate"/>
                      </w:r>
                      <w:r w:rsidR="00913F80">
                        <w:rPr>
                          <w:rFonts w:asciiTheme="majorBidi" w:hAnsiTheme="majorBidi" w:cstheme="majorBidi"/>
                          <w:noProof/>
                          <w:sz w:val="22"/>
                          <w:szCs w:val="22"/>
                          <w:rtl/>
                        </w:rPr>
                        <w:t>14</w:t>
                      </w:r>
                      <w:r w:rsidRPr="009B1F47">
                        <w:rPr>
                          <w:rFonts w:asciiTheme="majorBidi" w:hAnsiTheme="majorBidi" w:cstheme="majorBidi"/>
                          <w:sz w:val="22"/>
                          <w:szCs w:val="22"/>
                          <w:rtl/>
                        </w:rPr>
                        <w:fldChar w:fldCharType="end"/>
                      </w:r>
                      <w:r w:rsidRPr="009B1F47">
                        <w:rPr>
                          <w:rFonts w:asciiTheme="majorBidi" w:hAnsiTheme="majorBidi" w:cstheme="majorBidi"/>
                          <w:sz w:val="22"/>
                          <w:szCs w:val="22"/>
                          <w:lang w:val="en-GB"/>
                        </w:rPr>
                        <w:t>:Enhanced images using different contrast enhancement methods and one of them</w:t>
                      </w:r>
                      <w:r>
                        <w:rPr>
                          <w:rFonts w:asciiTheme="majorBidi" w:hAnsiTheme="majorBidi" w:cstheme="majorBidi"/>
                          <w:sz w:val="22"/>
                          <w:szCs w:val="22"/>
                          <w:lang w:val="en-GB"/>
                        </w:rPr>
                        <w:t xml:space="preserve"> </w:t>
                      </w:r>
                      <w:r w:rsidRPr="009B1F47">
                        <w:rPr>
                          <w:rFonts w:asciiTheme="majorBidi" w:hAnsiTheme="majorBidi" w:cstheme="majorBidi"/>
                          <w:sz w:val="22"/>
                          <w:szCs w:val="22"/>
                          <w:lang w:val="en-GB"/>
                        </w:rPr>
                        <w:t>(DWT-SVD) Method</w:t>
                      </w:r>
                      <w:bookmarkEnd w:id="123"/>
                    </w:p>
                  </w:txbxContent>
                </v:textbox>
                <w10:wrap type="topAndBottom"/>
              </v:shape>
            </w:pict>
          </mc:Fallback>
        </mc:AlternateContent>
      </w:r>
      <w:r>
        <w:rPr>
          <w:noProof/>
          <w:lang w:bidi="ar-EG"/>
        </w:rPr>
        <w:drawing>
          <wp:anchor distT="0" distB="0" distL="114300" distR="114300" simplePos="0" relativeHeight="251761664" behindDoc="0" locked="0" layoutInCell="1" allowOverlap="1" wp14:anchorId="461335BE" wp14:editId="53AD415E">
            <wp:simplePos x="0" y="0"/>
            <wp:positionH relativeFrom="margin">
              <wp:posOffset>434340</wp:posOffset>
            </wp:positionH>
            <wp:positionV relativeFrom="paragraph">
              <wp:posOffset>229870</wp:posOffset>
            </wp:positionV>
            <wp:extent cx="5806440" cy="183642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6440" cy="1836420"/>
                    </a:xfrm>
                    <a:prstGeom prst="rect">
                      <a:avLst/>
                    </a:prstGeom>
                    <a:noFill/>
                    <a:ln>
                      <a:noFill/>
                    </a:ln>
                  </pic:spPr>
                </pic:pic>
              </a:graphicData>
            </a:graphic>
            <wp14:sizeRelH relativeFrom="margin">
              <wp14:pctWidth>0</wp14:pctWidth>
            </wp14:sizeRelH>
          </wp:anchor>
        </w:drawing>
      </w:r>
    </w:p>
    <w:p w14:paraId="404DBD17" w14:textId="015BF892" w:rsidR="00B6168C" w:rsidRDefault="00B6168C" w:rsidP="00B6168C">
      <w:pPr>
        <w:bidi w:val="0"/>
        <w:spacing w:line="240" w:lineRule="auto"/>
        <w:rPr>
          <w:rFonts w:asciiTheme="majorBidi" w:hAnsiTheme="majorBidi" w:cstheme="majorBidi"/>
          <w:szCs w:val="24"/>
          <w:lang w:bidi="ar-EG"/>
        </w:rPr>
      </w:pPr>
    </w:p>
    <w:p w14:paraId="405BAB04" w14:textId="51150DD5" w:rsidR="00B6168C" w:rsidRDefault="00B6168C" w:rsidP="00B6168C">
      <w:pPr>
        <w:bidi w:val="0"/>
        <w:spacing w:line="240" w:lineRule="auto"/>
        <w:rPr>
          <w:rFonts w:asciiTheme="majorBidi" w:hAnsiTheme="majorBidi" w:cstheme="majorBidi"/>
          <w:szCs w:val="24"/>
          <w:lang w:bidi="ar-EG"/>
        </w:rPr>
      </w:pPr>
    </w:p>
    <w:p w14:paraId="2FC09645" w14:textId="0A51B281" w:rsidR="0030676B" w:rsidRDefault="0030676B" w:rsidP="0030676B">
      <w:pPr>
        <w:bidi w:val="0"/>
        <w:spacing w:line="240" w:lineRule="auto"/>
        <w:rPr>
          <w:rFonts w:asciiTheme="majorBidi" w:hAnsiTheme="majorBidi" w:cstheme="majorBidi"/>
          <w:szCs w:val="24"/>
          <w:lang w:bidi="ar-EG"/>
        </w:rPr>
      </w:pPr>
    </w:p>
    <w:p w14:paraId="7B39C5BE" w14:textId="77777777" w:rsidR="0030676B" w:rsidRDefault="0030676B" w:rsidP="0030676B">
      <w:pPr>
        <w:bidi w:val="0"/>
        <w:spacing w:line="240" w:lineRule="auto"/>
        <w:rPr>
          <w:rFonts w:asciiTheme="majorBidi" w:hAnsiTheme="majorBidi" w:cstheme="majorBidi"/>
          <w:szCs w:val="24"/>
          <w:lang w:bidi="ar-EG"/>
        </w:rPr>
      </w:pPr>
    </w:p>
    <w:p w14:paraId="7D6FCAC0" w14:textId="77777777" w:rsidR="00A15FD9" w:rsidRPr="00A15FD9" w:rsidRDefault="00A15FD9" w:rsidP="00A15FD9">
      <w:pPr>
        <w:pStyle w:val="Heading1"/>
        <w:bidi w:val="0"/>
        <w:rPr>
          <w:rFonts w:asciiTheme="majorBidi" w:hAnsiTheme="majorBidi"/>
          <w:b/>
          <w:bCs/>
          <w:sz w:val="34"/>
          <w:szCs w:val="34"/>
          <w:lang w:bidi="ar-EG"/>
        </w:rPr>
      </w:pPr>
      <w:bookmarkStart w:id="124" w:name="_Toc41792841"/>
      <w:r w:rsidRPr="00A15FD9">
        <w:rPr>
          <w:rFonts w:asciiTheme="majorBidi" w:hAnsiTheme="majorBidi"/>
          <w:b/>
          <w:bCs/>
          <w:sz w:val="34"/>
          <w:szCs w:val="34"/>
          <w:lang w:bidi="ar-EG"/>
        </w:rPr>
        <w:lastRenderedPageBreak/>
        <w:t>Applications</w:t>
      </w:r>
      <w:bookmarkEnd w:id="124"/>
    </w:p>
    <w:p w14:paraId="44C21479" w14:textId="77777777" w:rsidR="00A15FD9" w:rsidRDefault="00A15FD9" w:rsidP="00A15FD9">
      <w:pPr>
        <w:pStyle w:val="ListParagraph"/>
        <w:bidi w:val="0"/>
        <w:ind w:left="360"/>
        <w:rPr>
          <w:rFonts w:asciiTheme="majorBidi" w:hAnsiTheme="majorBidi" w:cstheme="majorBidi"/>
          <w:b/>
          <w:bCs/>
          <w:color w:val="0070C0"/>
          <w:sz w:val="32"/>
          <w:szCs w:val="32"/>
          <w:lang w:bidi="ar-EG"/>
        </w:rPr>
      </w:pPr>
    </w:p>
    <w:p w14:paraId="3D5063C0" w14:textId="054B5A71" w:rsidR="00A15FD9" w:rsidRPr="00A15FD9" w:rsidRDefault="00A15FD9" w:rsidP="00A15FD9">
      <w:pPr>
        <w:pStyle w:val="ListParagraph"/>
        <w:numPr>
          <w:ilvl w:val="0"/>
          <w:numId w:val="27"/>
        </w:numPr>
        <w:bidi w:val="0"/>
        <w:spacing w:after="200" w:line="276" w:lineRule="auto"/>
        <w:rPr>
          <w:rFonts w:asciiTheme="majorBidi" w:hAnsiTheme="majorBidi" w:cstheme="majorBidi"/>
          <w:color w:val="auto"/>
          <w:sz w:val="28"/>
          <w:szCs w:val="28"/>
          <w:lang w:bidi="ar-EG"/>
        </w:rPr>
      </w:pPr>
      <w:r>
        <w:rPr>
          <w:rFonts w:asciiTheme="majorBidi" w:hAnsiTheme="majorBidi" w:cstheme="majorBidi"/>
          <w:sz w:val="28"/>
          <w:szCs w:val="28"/>
          <w:lang w:bidi="ar-EG"/>
        </w:rPr>
        <w:t>Improving Infectious and Neoplastic Meningitis Detection</w:t>
      </w:r>
    </w:p>
    <w:p w14:paraId="500F9889" w14:textId="77777777" w:rsidR="00A15FD9" w:rsidRDefault="00A15FD9" w:rsidP="00A15FD9">
      <w:pPr>
        <w:pStyle w:val="ListParagraph"/>
        <w:numPr>
          <w:ilvl w:val="0"/>
          <w:numId w:val="27"/>
        </w:numPr>
        <w:bidi w:val="0"/>
        <w:spacing w:after="200" w:line="276" w:lineRule="auto"/>
        <w:rPr>
          <w:rFonts w:asciiTheme="majorBidi" w:hAnsiTheme="majorBidi" w:cstheme="majorBidi"/>
          <w:sz w:val="28"/>
          <w:szCs w:val="28"/>
          <w:lang w:bidi="ar-EG"/>
        </w:rPr>
      </w:pPr>
      <w:r>
        <w:rPr>
          <w:rFonts w:asciiTheme="majorBidi" w:hAnsiTheme="majorBidi" w:cstheme="majorBidi"/>
          <w:sz w:val="28"/>
          <w:szCs w:val="28"/>
          <w:lang w:bidi="ar-EG"/>
        </w:rPr>
        <w:t>Detection of Cerebral Metastases and Brain Tumors:</w:t>
      </w:r>
    </w:p>
    <w:p w14:paraId="350F0597" w14:textId="2FC6F181" w:rsidR="00A15FD9" w:rsidRPr="00A15FD9" w:rsidRDefault="00A15FD9" w:rsidP="00A15FD9">
      <w:pPr>
        <w:pStyle w:val="ListParagraph"/>
        <w:numPr>
          <w:ilvl w:val="0"/>
          <w:numId w:val="28"/>
        </w:numPr>
        <w:bidi w:val="0"/>
        <w:spacing w:after="200" w:line="276" w:lineRule="auto"/>
        <w:rPr>
          <w:rFonts w:asciiTheme="majorBidi" w:hAnsiTheme="majorBidi" w:cstheme="majorBidi"/>
          <w:sz w:val="28"/>
          <w:szCs w:val="28"/>
          <w:lang w:bidi="ar-EG"/>
        </w:rPr>
      </w:pPr>
      <w:r w:rsidRPr="00A15FD9">
        <w:rPr>
          <w:rFonts w:asciiTheme="majorBidi" w:hAnsiTheme="majorBidi" w:cstheme="majorBidi"/>
          <w:sz w:val="28"/>
          <w:szCs w:val="28"/>
          <w:lang w:bidi="ar-EG"/>
        </w:rPr>
        <w:t>Enhanced T1 Weighted image significantly increases the contrast of lesions and thus could improve the detection rates of small lesions in early stages of the disease.</w:t>
      </w:r>
    </w:p>
    <w:p w14:paraId="1C5649D3" w14:textId="77777777" w:rsidR="00A15FD9" w:rsidRDefault="00A15FD9" w:rsidP="00A15FD9">
      <w:pPr>
        <w:pStyle w:val="ListParagraph"/>
        <w:numPr>
          <w:ilvl w:val="0"/>
          <w:numId w:val="27"/>
        </w:numPr>
        <w:bidi w:val="0"/>
        <w:spacing w:after="200" w:line="276" w:lineRule="auto"/>
        <w:rPr>
          <w:rFonts w:asciiTheme="majorBidi" w:hAnsiTheme="majorBidi" w:cstheme="majorBidi"/>
          <w:sz w:val="28"/>
          <w:szCs w:val="28"/>
          <w:lang w:bidi="ar-EG"/>
        </w:rPr>
      </w:pPr>
      <w:r>
        <w:rPr>
          <w:rFonts w:asciiTheme="majorBidi" w:hAnsiTheme="majorBidi" w:cstheme="majorBidi"/>
          <w:sz w:val="28"/>
          <w:szCs w:val="28"/>
          <w:lang w:bidi="ar-EG"/>
        </w:rPr>
        <w:t>Use of contrast-enhanced intraoperative T1-weighted MRI to identify residual tumors in glioblastoma surgery:</w:t>
      </w:r>
    </w:p>
    <w:p w14:paraId="355AEC12" w14:textId="3F9B439A" w:rsidR="00A15FD9" w:rsidRPr="00A15FD9" w:rsidRDefault="008A18EB" w:rsidP="00A15FD9">
      <w:pPr>
        <w:pStyle w:val="ListParagraph"/>
        <w:numPr>
          <w:ilvl w:val="0"/>
          <w:numId w:val="29"/>
        </w:numPr>
        <w:bidi w:val="0"/>
        <w:spacing w:after="200" w:line="276" w:lineRule="auto"/>
        <w:ind w:left="1843"/>
        <w:rPr>
          <w:rFonts w:asciiTheme="majorBidi" w:hAnsiTheme="majorBidi" w:cstheme="majorBidi"/>
          <w:sz w:val="28"/>
          <w:szCs w:val="28"/>
          <w:lang w:bidi="ar-EG"/>
        </w:rPr>
      </w:pPr>
      <w:r>
        <w:rPr>
          <w:noProof/>
        </w:rPr>
        <mc:AlternateContent>
          <mc:Choice Requires="wps">
            <w:drawing>
              <wp:anchor distT="0" distB="0" distL="114300" distR="114300" simplePos="0" relativeHeight="251765760" behindDoc="0" locked="0" layoutInCell="1" allowOverlap="1" wp14:anchorId="427D3101" wp14:editId="4F083C61">
                <wp:simplePos x="0" y="0"/>
                <wp:positionH relativeFrom="column">
                  <wp:posOffset>1577340</wp:posOffset>
                </wp:positionH>
                <wp:positionV relativeFrom="paragraph">
                  <wp:posOffset>3452495</wp:posOffset>
                </wp:positionV>
                <wp:extent cx="38709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3EBC15A2" w14:textId="3E6D0B5D" w:rsidR="005D7B9A" w:rsidRPr="008A18EB" w:rsidRDefault="005D7B9A" w:rsidP="008A18EB">
                            <w:pPr>
                              <w:pStyle w:val="Caption"/>
                              <w:rPr>
                                <w:rFonts w:asciiTheme="majorBidi" w:hAnsiTheme="majorBidi" w:cstheme="majorBidi"/>
                                <w:noProof/>
                                <w:color w:val="3B3838" w:themeColor="background2" w:themeShade="40"/>
                                <w:sz w:val="22"/>
                                <w:szCs w:val="22"/>
                              </w:rPr>
                            </w:pPr>
                            <w:bookmarkStart w:id="125" w:name="_Toc41793451"/>
                            <w:r w:rsidRPr="008A18EB">
                              <w:rPr>
                                <w:rFonts w:asciiTheme="majorBidi" w:hAnsiTheme="majorBidi" w:cstheme="majorBidi"/>
                                <w:sz w:val="22"/>
                                <w:szCs w:val="22"/>
                              </w:rPr>
                              <w:t>Figure</w:t>
                            </w:r>
                            <w:r w:rsidRPr="008A18EB">
                              <w:rPr>
                                <w:rFonts w:asciiTheme="majorBidi" w:hAnsiTheme="majorBidi" w:cstheme="majorBidi"/>
                                <w:sz w:val="22"/>
                                <w:szCs w:val="22"/>
                                <w:rtl/>
                              </w:rPr>
                              <w:t xml:space="preserve"> </w:t>
                            </w:r>
                            <w:r w:rsidRPr="008A18EB">
                              <w:rPr>
                                <w:rFonts w:asciiTheme="majorBidi" w:hAnsiTheme="majorBidi" w:cstheme="majorBidi"/>
                                <w:sz w:val="22"/>
                                <w:szCs w:val="22"/>
                                <w:rtl/>
                              </w:rPr>
                              <w:fldChar w:fldCharType="begin"/>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SEQ</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Figure \* ARABIC</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tl/>
                              </w:rPr>
                              <w:fldChar w:fldCharType="separate"/>
                            </w:r>
                            <w:r w:rsidR="00913F80">
                              <w:rPr>
                                <w:rFonts w:asciiTheme="majorBidi" w:hAnsiTheme="majorBidi" w:cstheme="majorBidi"/>
                                <w:noProof/>
                                <w:sz w:val="22"/>
                                <w:szCs w:val="22"/>
                                <w:rtl/>
                              </w:rPr>
                              <w:t>15</w:t>
                            </w:r>
                            <w:r w:rsidRPr="008A18EB">
                              <w:rPr>
                                <w:rFonts w:asciiTheme="majorBidi" w:hAnsiTheme="majorBidi" w:cstheme="majorBidi"/>
                                <w:sz w:val="22"/>
                                <w:szCs w:val="22"/>
                                <w:rtl/>
                              </w:rPr>
                              <w:fldChar w:fldCharType="end"/>
                            </w:r>
                            <w:r w:rsidRPr="008A18EB">
                              <w:rPr>
                                <w:rFonts w:asciiTheme="majorBidi" w:hAnsiTheme="majorBidi" w:cstheme="majorBidi"/>
                                <w:sz w:val="22"/>
                                <w:szCs w:val="22"/>
                                <w:lang w:val="en-GB"/>
                              </w:rPr>
                              <w:t xml:space="preserve">:glioblastoma resection </w:t>
                            </w:r>
                            <w:proofErr w:type="spellStart"/>
                            <w:r w:rsidRPr="008A18EB">
                              <w:rPr>
                                <w:rFonts w:asciiTheme="majorBidi" w:hAnsiTheme="majorBidi" w:cstheme="majorBidi"/>
                                <w:sz w:val="22"/>
                                <w:szCs w:val="22"/>
                                <w:lang w:val="en-GB"/>
                              </w:rPr>
                              <w:t>Edema</w:t>
                            </w:r>
                            <w:proofErr w:type="spellEnd"/>
                            <w:r w:rsidRPr="008A18EB">
                              <w:rPr>
                                <w:rFonts w:asciiTheme="majorBidi" w:hAnsiTheme="majorBidi" w:cstheme="majorBidi"/>
                                <w:sz w:val="22"/>
                                <w:szCs w:val="22"/>
                                <w:lang w:val="en-GB"/>
                              </w:rPr>
                              <w:t xml:space="preserve"> and </w:t>
                            </w:r>
                            <w:proofErr w:type="spellStart"/>
                            <w:r w:rsidRPr="008A18EB">
                              <w:rPr>
                                <w:rFonts w:asciiTheme="majorBidi" w:hAnsiTheme="majorBidi" w:cstheme="majorBidi"/>
                                <w:sz w:val="22"/>
                                <w:szCs w:val="22"/>
                                <w:lang w:val="en-GB"/>
                              </w:rPr>
                              <w:t>hemorrhage</w:t>
                            </w:r>
                            <w:proofErr w:type="spellEnd"/>
                            <w:r w:rsidRPr="008A18EB">
                              <w:rPr>
                                <w:rFonts w:asciiTheme="majorBidi" w:hAnsiTheme="majorBidi" w:cstheme="majorBidi"/>
                                <w:sz w:val="22"/>
                                <w:szCs w:val="22"/>
                                <w:lang w:val="en-GB"/>
                              </w:rPr>
                              <w:t xml:space="preserve"> along resection cavity representing post-surgical changes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D3101" id="Text Box 22" o:spid="_x0000_s1042" type="#_x0000_t202" style="position:absolute;left:0;text-align:left;margin-left:124.2pt;margin-top:271.85pt;width:304.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lEMAIAAGc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24/je9mFJIUm918&#10;jD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" stroked="f">
                <v:textbox style="mso-fit-shape-to-text:t" inset="0,0,0,0">
                  <w:txbxContent>
                    <w:p w14:paraId="3EBC15A2" w14:textId="3E6D0B5D" w:rsidR="005D7B9A" w:rsidRPr="008A18EB" w:rsidRDefault="005D7B9A" w:rsidP="008A18EB">
                      <w:pPr>
                        <w:pStyle w:val="Caption"/>
                        <w:rPr>
                          <w:rFonts w:asciiTheme="majorBidi" w:hAnsiTheme="majorBidi" w:cstheme="majorBidi"/>
                          <w:noProof/>
                          <w:color w:val="3B3838" w:themeColor="background2" w:themeShade="40"/>
                          <w:sz w:val="22"/>
                          <w:szCs w:val="22"/>
                        </w:rPr>
                      </w:pPr>
                      <w:bookmarkStart w:id="126" w:name="_Toc41793451"/>
                      <w:r w:rsidRPr="008A18EB">
                        <w:rPr>
                          <w:rFonts w:asciiTheme="majorBidi" w:hAnsiTheme="majorBidi" w:cstheme="majorBidi"/>
                          <w:sz w:val="22"/>
                          <w:szCs w:val="22"/>
                        </w:rPr>
                        <w:t>Figure</w:t>
                      </w:r>
                      <w:r w:rsidRPr="008A18EB">
                        <w:rPr>
                          <w:rFonts w:asciiTheme="majorBidi" w:hAnsiTheme="majorBidi" w:cstheme="majorBidi"/>
                          <w:sz w:val="22"/>
                          <w:szCs w:val="22"/>
                          <w:rtl/>
                        </w:rPr>
                        <w:t xml:space="preserve"> </w:t>
                      </w:r>
                      <w:r w:rsidRPr="008A18EB">
                        <w:rPr>
                          <w:rFonts w:asciiTheme="majorBidi" w:hAnsiTheme="majorBidi" w:cstheme="majorBidi"/>
                          <w:sz w:val="22"/>
                          <w:szCs w:val="22"/>
                          <w:rtl/>
                        </w:rPr>
                        <w:fldChar w:fldCharType="begin"/>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SEQ</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Figure \* ARABIC</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tl/>
                        </w:rPr>
                        <w:fldChar w:fldCharType="separate"/>
                      </w:r>
                      <w:r w:rsidR="00913F80">
                        <w:rPr>
                          <w:rFonts w:asciiTheme="majorBidi" w:hAnsiTheme="majorBidi" w:cstheme="majorBidi"/>
                          <w:noProof/>
                          <w:sz w:val="22"/>
                          <w:szCs w:val="22"/>
                          <w:rtl/>
                        </w:rPr>
                        <w:t>15</w:t>
                      </w:r>
                      <w:r w:rsidRPr="008A18EB">
                        <w:rPr>
                          <w:rFonts w:asciiTheme="majorBidi" w:hAnsiTheme="majorBidi" w:cstheme="majorBidi"/>
                          <w:sz w:val="22"/>
                          <w:szCs w:val="22"/>
                          <w:rtl/>
                        </w:rPr>
                        <w:fldChar w:fldCharType="end"/>
                      </w:r>
                      <w:r w:rsidRPr="008A18EB">
                        <w:rPr>
                          <w:rFonts w:asciiTheme="majorBidi" w:hAnsiTheme="majorBidi" w:cstheme="majorBidi"/>
                          <w:sz w:val="22"/>
                          <w:szCs w:val="22"/>
                          <w:lang w:val="en-GB"/>
                        </w:rPr>
                        <w:t xml:space="preserve">:glioblastoma resection </w:t>
                      </w:r>
                      <w:proofErr w:type="spellStart"/>
                      <w:r w:rsidRPr="008A18EB">
                        <w:rPr>
                          <w:rFonts w:asciiTheme="majorBidi" w:hAnsiTheme="majorBidi" w:cstheme="majorBidi"/>
                          <w:sz w:val="22"/>
                          <w:szCs w:val="22"/>
                          <w:lang w:val="en-GB"/>
                        </w:rPr>
                        <w:t>Edema</w:t>
                      </w:r>
                      <w:proofErr w:type="spellEnd"/>
                      <w:r w:rsidRPr="008A18EB">
                        <w:rPr>
                          <w:rFonts w:asciiTheme="majorBidi" w:hAnsiTheme="majorBidi" w:cstheme="majorBidi"/>
                          <w:sz w:val="22"/>
                          <w:szCs w:val="22"/>
                          <w:lang w:val="en-GB"/>
                        </w:rPr>
                        <w:t xml:space="preserve"> and </w:t>
                      </w:r>
                      <w:proofErr w:type="spellStart"/>
                      <w:r w:rsidRPr="008A18EB">
                        <w:rPr>
                          <w:rFonts w:asciiTheme="majorBidi" w:hAnsiTheme="majorBidi" w:cstheme="majorBidi"/>
                          <w:sz w:val="22"/>
                          <w:szCs w:val="22"/>
                          <w:lang w:val="en-GB"/>
                        </w:rPr>
                        <w:t>hemorrhage</w:t>
                      </w:r>
                      <w:proofErr w:type="spellEnd"/>
                      <w:r w:rsidRPr="008A18EB">
                        <w:rPr>
                          <w:rFonts w:asciiTheme="majorBidi" w:hAnsiTheme="majorBidi" w:cstheme="majorBidi"/>
                          <w:sz w:val="22"/>
                          <w:szCs w:val="22"/>
                          <w:lang w:val="en-GB"/>
                        </w:rPr>
                        <w:t xml:space="preserve"> along resection cavity representing post-surgical changes</w:t>
                      </w:r>
                      <w:bookmarkEnd w:id="126"/>
                    </w:p>
                  </w:txbxContent>
                </v:textbox>
                <w10:wrap type="topAndBottom"/>
              </v:shape>
            </w:pict>
          </mc:Fallback>
        </mc:AlternateContent>
      </w:r>
      <w:r w:rsidR="00A15FD9">
        <w:rPr>
          <w:rFonts w:asciiTheme="majorBidi" w:hAnsiTheme="majorBidi" w:cstheme="majorBidi"/>
          <w:noProof/>
          <w:szCs w:val="24"/>
        </w:rPr>
        <w:drawing>
          <wp:anchor distT="0" distB="0" distL="114300" distR="114300" simplePos="0" relativeHeight="251755520" behindDoc="0" locked="0" layoutInCell="1" allowOverlap="1" wp14:anchorId="709774FC" wp14:editId="11677E6B">
            <wp:simplePos x="0" y="0"/>
            <wp:positionH relativeFrom="column">
              <wp:posOffset>1577340</wp:posOffset>
            </wp:positionH>
            <wp:positionV relativeFrom="paragraph">
              <wp:posOffset>1162685</wp:posOffset>
            </wp:positionV>
            <wp:extent cx="3870960" cy="2232660"/>
            <wp:effectExtent l="0" t="0" r="0" b="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l="1471" t="11059" r="2574" b="1696"/>
                    <a:stretch>
                      <a:fillRect/>
                    </a:stretch>
                  </pic:blipFill>
                  <pic:spPr>
                    <a:xfrm>
                      <a:off x="0" y="0"/>
                      <a:ext cx="3870960" cy="2232660"/>
                    </a:xfrm>
                    <a:prstGeom prst="rect">
                      <a:avLst/>
                    </a:prstGeom>
                    <a:ln>
                      <a:noFill/>
                    </a:ln>
                    <a:effectLst>
                      <a:softEdge rad="112500"/>
                    </a:effectLst>
                  </pic:spPr>
                </pic:pic>
              </a:graphicData>
            </a:graphic>
          </wp:anchor>
        </w:drawing>
      </w:r>
      <w:r w:rsidR="00A15FD9" w:rsidRPr="00A15FD9">
        <w:rPr>
          <w:rFonts w:asciiTheme="majorBidi" w:hAnsiTheme="majorBidi" w:cstheme="majorBidi"/>
          <w:sz w:val="28"/>
          <w:szCs w:val="28"/>
          <w:lang w:bidi="ar-EG"/>
        </w:rPr>
        <w:t>Intraoperative dynamic contrast-enhanced MRI provides fast, reproducible, high-quality, and clearly interpreted dynamic MR images in the intraoperative environment, and can help distinguish surgically induced enhancement from residual tumor.</w:t>
      </w:r>
    </w:p>
    <w:p w14:paraId="77EE03E1" w14:textId="78845BAD" w:rsidR="00A15FD9" w:rsidRDefault="00A15FD9" w:rsidP="00A15FD9">
      <w:pPr>
        <w:keepNext/>
        <w:bidi w:val="0"/>
        <w:jc w:val="center"/>
      </w:pPr>
      <w:r>
        <w:rPr>
          <w:rFonts w:asciiTheme="majorBidi" w:hAnsiTheme="majorBidi" w:cstheme="majorBidi"/>
          <w:szCs w:val="24"/>
        </w:rPr>
        <w:t xml:space="preserve">                  </w:t>
      </w:r>
    </w:p>
    <w:p w14:paraId="0F09C809" w14:textId="77777777" w:rsidR="00A15FD9" w:rsidRDefault="00A15FD9" w:rsidP="00A15FD9">
      <w:pPr>
        <w:pStyle w:val="ListParagraph"/>
        <w:keepNext/>
        <w:numPr>
          <w:ilvl w:val="0"/>
          <w:numId w:val="27"/>
        </w:numPr>
        <w:bidi w:val="0"/>
        <w:spacing w:after="200"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Prostate cancer: Evaluation of vascular characteristics using dynamic contrast-enhanced T1-weighted MR imaging</w:t>
      </w:r>
    </w:p>
    <w:p w14:paraId="2165AAB8" w14:textId="54530F36" w:rsidR="00800FA6" w:rsidRDefault="00800FA6" w:rsidP="00142A72">
      <w:pPr>
        <w:bidi w:val="0"/>
        <w:spacing w:line="240" w:lineRule="auto"/>
        <w:ind w:left="284" w:firstLine="284"/>
        <w:rPr>
          <w:rFonts w:asciiTheme="majorBidi" w:hAnsiTheme="majorBidi" w:cstheme="majorBidi"/>
          <w:szCs w:val="24"/>
          <w:lang w:bidi="ar-EG"/>
        </w:rPr>
      </w:pPr>
    </w:p>
    <w:p w14:paraId="117B7791" w14:textId="48A6AD33" w:rsidR="00800FA6" w:rsidRDefault="00800FA6" w:rsidP="00142A72">
      <w:pPr>
        <w:bidi w:val="0"/>
        <w:spacing w:line="240" w:lineRule="auto"/>
        <w:ind w:left="284" w:firstLine="284"/>
        <w:rPr>
          <w:rFonts w:asciiTheme="majorBidi" w:hAnsiTheme="majorBidi" w:cstheme="majorBidi"/>
          <w:szCs w:val="24"/>
          <w:lang w:bidi="ar-EG"/>
        </w:rPr>
      </w:pPr>
    </w:p>
    <w:p w14:paraId="152685AE" w14:textId="7953694C" w:rsidR="00800FA6" w:rsidRDefault="00800FA6" w:rsidP="00142A72">
      <w:pPr>
        <w:bidi w:val="0"/>
        <w:spacing w:line="240" w:lineRule="auto"/>
        <w:ind w:left="284"/>
        <w:rPr>
          <w:rFonts w:asciiTheme="majorBidi" w:hAnsiTheme="majorBidi" w:cstheme="majorBidi"/>
          <w:szCs w:val="24"/>
          <w:lang w:bidi="ar-EG"/>
        </w:rPr>
      </w:pPr>
    </w:p>
    <w:p w14:paraId="0FFB80F3" w14:textId="315AFB3F" w:rsidR="00A15FD9" w:rsidRDefault="00A15FD9" w:rsidP="00A15FD9">
      <w:pPr>
        <w:bidi w:val="0"/>
        <w:spacing w:line="240" w:lineRule="auto"/>
        <w:ind w:left="284"/>
        <w:rPr>
          <w:rFonts w:asciiTheme="majorBidi" w:hAnsiTheme="majorBidi" w:cstheme="majorBidi"/>
          <w:szCs w:val="24"/>
          <w:lang w:bidi="ar-EG"/>
        </w:rPr>
      </w:pPr>
    </w:p>
    <w:p w14:paraId="0A657B01" w14:textId="722C840A" w:rsidR="00A15FD9" w:rsidRDefault="00A15FD9" w:rsidP="00A15FD9">
      <w:pPr>
        <w:bidi w:val="0"/>
        <w:spacing w:line="240" w:lineRule="auto"/>
        <w:ind w:left="284"/>
        <w:rPr>
          <w:rFonts w:asciiTheme="majorBidi" w:hAnsiTheme="majorBidi" w:cstheme="majorBidi"/>
          <w:szCs w:val="24"/>
          <w:lang w:bidi="ar-EG"/>
        </w:rPr>
      </w:pPr>
    </w:p>
    <w:p w14:paraId="30D27A0E" w14:textId="15A13FD5" w:rsidR="00A15FD9" w:rsidRDefault="00A15FD9" w:rsidP="00A15FD9">
      <w:pPr>
        <w:bidi w:val="0"/>
        <w:spacing w:line="240" w:lineRule="auto"/>
        <w:ind w:left="284"/>
        <w:rPr>
          <w:rFonts w:asciiTheme="majorBidi" w:hAnsiTheme="majorBidi" w:cstheme="majorBidi"/>
          <w:szCs w:val="24"/>
          <w:lang w:bidi="ar-EG"/>
        </w:rPr>
      </w:pPr>
    </w:p>
    <w:p w14:paraId="0604C47E" w14:textId="0317BB2E" w:rsidR="00A15FD9" w:rsidRDefault="00A15FD9" w:rsidP="00020077">
      <w:pPr>
        <w:bidi w:val="0"/>
        <w:spacing w:line="240" w:lineRule="auto"/>
        <w:rPr>
          <w:rFonts w:asciiTheme="majorBidi" w:hAnsiTheme="majorBidi" w:cstheme="majorBidi"/>
          <w:szCs w:val="24"/>
          <w:lang w:bidi="ar-EG"/>
        </w:rPr>
      </w:pPr>
    </w:p>
    <w:p w14:paraId="407495B9" w14:textId="77777777" w:rsidR="00A15FD9" w:rsidRDefault="00A15FD9" w:rsidP="00A15FD9">
      <w:pPr>
        <w:bidi w:val="0"/>
        <w:spacing w:line="240" w:lineRule="auto"/>
        <w:ind w:left="284"/>
        <w:rPr>
          <w:rFonts w:asciiTheme="majorBidi" w:hAnsiTheme="majorBidi" w:cstheme="majorBidi"/>
          <w:szCs w:val="24"/>
          <w:lang w:bidi="ar-EG"/>
        </w:rPr>
      </w:pPr>
    </w:p>
    <w:p w14:paraId="3E278DD6" w14:textId="285E19AA" w:rsidR="00BC1F36" w:rsidRDefault="00BC1F36" w:rsidP="00F4378E">
      <w:pPr>
        <w:keepNext/>
        <w:keepLines/>
        <w:bidi w:val="0"/>
        <w:spacing w:before="240" w:after="0"/>
        <w:outlineLvl w:val="0"/>
        <w:rPr>
          <w:rFonts w:asciiTheme="majorBidi" w:eastAsiaTheme="majorEastAsia" w:hAnsiTheme="majorBidi" w:cstheme="majorBidi"/>
          <w:b/>
          <w:bCs/>
          <w:color w:val="2F5496" w:themeColor="accent1" w:themeShade="BF"/>
          <w:sz w:val="34"/>
          <w:szCs w:val="34"/>
          <w:lang w:bidi="ar-EG"/>
        </w:rPr>
      </w:pPr>
      <w:bookmarkStart w:id="127" w:name="_Toc41429218"/>
      <w:bookmarkStart w:id="128" w:name="_Toc41792842"/>
      <w:bookmarkEnd w:id="4"/>
      <w:bookmarkEnd w:id="5"/>
      <w:bookmarkEnd w:id="6"/>
      <w:bookmarkEnd w:id="7"/>
      <w:bookmarkEnd w:id="8"/>
      <w:bookmarkEnd w:id="9"/>
      <w:bookmarkEnd w:id="10"/>
      <w:r w:rsidRPr="00BC1F36">
        <w:rPr>
          <w:rFonts w:asciiTheme="majorBidi" w:eastAsiaTheme="majorEastAsia" w:hAnsiTheme="majorBidi" w:cstheme="majorBidi"/>
          <w:b/>
          <w:bCs/>
          <w:color w:val="2F5496" w:themeColor="accent1" w:themeShade="BF"/>
          <w:sz w:val="34"/>
          <w:szCs w:val="34"/>
          <w:lang w:bidi="ar-EG"/>
        </w:rPr>
        <w:lastRenderedPageBreak/>
        <w:t>References</w:t>
      </w:r>
      <w:bookmarkEnd w:id="127"/>
      <w:bookmarkEnd w:id="128"/>
    </w:p>
    <w:p w14:paraId="3D0B5CFC" w14:textId="77777777" w:rsidR="00142A72" w:rsidRPr="00BC1F36" w:rsidRDefault="00142A72" w:rsidP="00142A72">
      <w:pPr>
        <w:keepNext/>
        <w:keepLines/>
        <w:bidi w:val="0"/>
        <w:spacing w:before="240" w:after="0"/>
        <w:ind w:left="284"/>
        <w:outlineLvl w:val="0"/>
        <w:rPr>
          <w:rFonts w:asciiTheme="majorBidi" w:eastAsiaTheme="majorEastAsia" w:hAnsiTheme="majorBidi" w:cstheme="majorBidi"/>
          <w:b/>
          <w:bCs/>
          <w:color w:val="2F5496" w:themeColor="accent1" w:themeShade="BF"/>
          <w:sz w:val="34"/>
          <w:szCs w:val="34"/>
          <w:lang w:bidi="ar-EG"/>
        </w:rPr>
      </w:pPr>
    </w:p>
    <w:p w14:paraId="0E791D51"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Research Gate, 2015. [Online]. Available: https://www.researchgate.net/post/Does_anyone_know_what_is_contrast-enhanced_T1-weighted_images_and_whats_the_difference_between_this_and_T1-weighted_image. [Accessed: 22- May- 2020].</w:t>
      </w:r>
    </w:p>
    <w:p w14:paraId="57666658"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"MRA artifacts (CE)", Questions and Answers ​in MRI, 2018. [Online]. Available: http://mriquestions.com/mra-artifacts-ce.html. [Accessed: 20- May- 2020].</w:t>
      </w:r>
    </w:p>
    <w:p w14:paraId="0E712779"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"Article - Contrast-enhanced MRI of the Abdomen and Pelvis", Appliedradiology.com, 2018. [Online]. Available: https://appliedradiology.com/communities/MR-Community/contrast-enhanced-mri-of-the-abdomen-and-pelvis. [Accessed: 24- May- 2020].</w:t>
      </w:r>
    </w:p>
    <w:p w14:paraId="2AAAA9A9" w14:textId="77777777" w:rsidR="00A15FD9" w:rsidRDefault="00BC1F36" w:rsidP="00A15FD9">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U. Bashir, "Contrast enhanced MR angiography | Radiology Reference Article | Radiopaedia.org", Radiopaedia.org, 2017. [Online]. Available: https://radiopaedia.org/articles/contrast-enhanced-mr-angiography?lang=gb. [Accessed: 26- May- 2020].</w:t>
      </w:r>
    </w:p>
    <w:p w14:paraId="6FA93B85" w14:textId="5453B745" w:rsidR="00A15FD9" w:rsidRPr="00A15FD9" w:rsidRDefault="00A15FD9" w:rsidP="00A15FD9">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proofErr w:type="spellStart"/>
      <w:r w:rsidRPr="00A15FD9">
        <w:rPr>
          <w:rFonts w:asciiTheme="majorBidi" w:eastAsia="Times New Roman" w:hAnsiTheme="majorBidi" w:cstheme="majorBidi"/>
          <w:color w:val="000000" w:themeColor="text1"/>
          <w:sz w:val="28"/>
          <w:szCs w:val="28"/>
        </w:rPr>
        <w:t>Kammer</w:t>
      </w:r>
      <w:proofErr w:type="spellEnd"/>
      <w:r w:rsidRPr="00A15FD9">
        <w:rPr>
          <w:rFonts w:asciiTheme="majorBidi" w:eastAsia="Times New Roman" w:hAnsiTheme="majorBidi" w:cstheme="majorBidi"/>
          <w:color w:val="000000" w:themeColor="text1"/>
          <w:sz w:val="28"/>
          <w:szCs w:val="28"/>
        </w:rPr>
        <w:t xml:space="preserve"> NN, </w:t>
      </w:r>
      <w:proofErr w:type="spellStart"/>
      <w:r w:rsidRPr="00A15FD9">
        <w:rPr>
          <w:rFonts w:asciiTheme="majorBidi" w:eastAsia="Times New Roman" w:hAnsiTheme="majorBidi" w:cstheme="majorBidi"/>
          <w:color w:val="000000" w:themeColor="text1"/>
          <w:sz w:val="28"/>
          <w:szCs w:val="28"/>
        </w:rPr>
        <w:t>Coppenrath</w:t>
      </w:r>
      <w:proofErr w:type="spellEnd"/>
      <w:r w:rsidRPr="00A15FD9">
        <w:rPr>
          <w:rFonts w:asciiTheme="majorBidi" w:eastAsia="Times New Roman" w:hAnsiTheme="majorBidi" w:cstheme="majorBidi"/>
          <w:color w:val="000000" w:themeColor="text1"/>
          <w:sz w:val="28"/>
          <w:szCs w:val="28"/>
        </w:rPr>
        <w:t xml:space="preserve"> E, </w:t>
      </w:r>
      <w:proofErr w:type="spellStart"/>
      <w:r w:rsidRPr="00A15FD9">
        <w:rPr>
          <w:rFonts w:asciiTheme="majorBidi" w:eastAsia="Times New Roman" w:hAnsiTheme="majorBidi" w:cstheme="majorBidi"/>
          <w:color w:val="000000" w:themeColor="text1"/>
          <w:sz w:val="28"/>
          <w:szCs w:val="28"/>
        </w:rPr>
        <w:t>Treitl</w:t>
      </w:r>
      <w:proofErr w:type="spellEnd"/>
      <w:r w:rsidRPr="00A15FD9">
        <w:rPr>
          <w:rFonts w:asciiTheme="majorBidi" w:eastAsia="Times New Roman" w:hAnsiTheme="majorBidi" w:cstheme="majorBidi"/>
          <w:color w:val="000000" w:themeColor="text1"/>
          <w:sz w:val="28"/>
          <w:szCs w:val="28"/>
        </w:rPr>
        <w:t xml:space="preserve"> KM, </w:t>
      </w:r>
      <w:proofErr w:type="spellStart"/>
      <w:r w:rsidRPr="00A15FD9">
        <w:rPr>
          <w:rFonts w:asciiTheme="majorBidi" w:eastAsia="Times New Roman" w:hAnsiTheme="majorBidi" w:cstheme="majorBidi"/>
          <w:color w:val="000000" w:themeColor="text1"/>
          <w:sz w:val="28"/>
          <w:szCs w:val="28"/>
        </w:rPr>
        <w:t>Kooijman</w:t>
      </w:r>
      <w:proofErr w:type="spellEnd"/>
      <w:r w:rsidRPr="00A15FD9">
        <w:rPr>
          <w:rFonts w:asciiTheme="majorBidi" w:eastAsia="Times New Roman" w:hAnsiTheme="majorBidi" w:cstheme="majorBidi"/>
          <w:color w:val="000000" w:themeColor="text1"/>
          <w:sz w:val="28"/>
          <w:szCs w:val="28"/>
        </w:rPr>
        <w:t xml:space="preserve"> H, Dietrich O, </w:t>
      </w:r>
      <w:proofErr w:type="spellStart"/>
      <w:r w:rsidRPr="00A15FD9">
        <w:rPr>
          <w:rFonts w:asciiTheme="majorBidi" w:eastAsia="Times New Roman" w:hAnsiTheme="majorBidi" w:cstheme="majorBidi"/>
          <w:color w:val="000000" w:themeColor="text1"/>
          <w:sz w:val="28"/>
          <w:szCs w:val="28"/>
        </w:rPr>
        <w:t>Saam</w:t>
      </w:r>
      <w:proofErr w:type="spellEnd"/>
      <w:r w:rsidRPr="00A15FD9">
        <w:rPr>
          <w:rFonts w:asciiTheme="majorBidi" w:eastAsia="Times New Roman" w:hAnsiTheme="majorBidi" w:cstheme="majorBidi"/>
          <w:color w:val="000000" w:themeColor="text1"/>
          <w:sz w:val="28"/>
          <w:szCs w:val="28"/>
        </w:rPr>
        <w:t xml:space="preserve"> T (2016) Comparison of contrast-enhanced modified T1-weighted 3D TSE black-blood and 3D MP-RAGE sequences for the detection of cerebral metastases and brain </w:t>
      </w:r>
      <w:proofErr w:type="spellStart"/>
      <w:r w:rsidRPr="00A15FD9">
        <w:rPr>
          <w:rFonts w:asciiTheme="majorBidi" w:eastAsia="Times New Roman" w:hAnsiTheme="majorBidi" w:cstheme="majorBidi"/>
          <w:color w:val="000000" w:themeColor="text1"/>
          <w:sz w:val="28"/>
          <w:szCs w:val="28"/>
        </w:rPr>
        <w:t>tumours</w:t>
      </w:r>
      <w:proofErr w:type="spellEnd"/>
      <w:r w:rsidRPr="00A15FD9">
        <w:rPr>
          <w:rFonts w:asciiTheme="majorBidi" w:eastAsia="Times New Roman" w:hAnsiTheme="majorBidi" w:cstheme="majorBidi"/>
          <w:color w:val="000000" w:themeColor="text1"/>
          <w:sz w:val="28"/>
          <w:szCs w:val="28"/>
        </w:rPr>
        <w:t xml:space="preserve">. Eur </w:t>
      </w:r>
      <w:proofErr w:type="spellStart"/>
      <w:r w:rsidRPr="00A15FD9">
        <w:rPr>
          <w:rFonts w:asciiTheme="majorBidi" w:eastAsia="Times New Roman" w:hAnsiTheme="majorBidi" w:cstheme="majorBidi"/>
          <w:color w:val="000000" w:themeColor="text1"/>
          <w:sz w:val="28"/>
          <w:szCs w:val="28"/>
        </w:rPr>
        <w:t>Radiol</w:t>
      </w:r>
      <w:proofErr w:type="spellEnd"/>
      <w:r w:rsidRPr="00A15FD9">
        <w:rPr>
          <w:rFonts w:asciiTheme="majorBidi" w:eastAsia="Times New Roman" w:hAnsiTheme="majorBidi" w:cstheme="majorBidi"/>
          <w:color w:val="000000" w:themeColor="text1"/>
          <w:sz w:val="28"/>
          <w:szCs w:val="28"/>
        </w:rPr>
        <w:t xml:space="preserve"> 26:1818–1825</w:t>
      </w:r>
    </w:p>
    <w:p w14:paraId="4A5D5CFE" w14:textId="77777777" w:rsidR="00A15FD9" w:rsidRDefault="00A15FD9" w:rsidP="00A15FD9">
      <w:pPr>
        <w:numPr>
          <w:ilvl w:val="0"/>
          <w:numId w:val="18"/>
        </w:numPr>
        <w:bidi w:val="0"/>
        <w:spacing w:before="75" w:after="240" w:line="360" w:lineRule="atLeast"/>
        <w:contextualSpacing/>
        <w:rPr>
          <w:rFonts w:ascii="Times New Roman" w:eastAsia="Times New Roman" w:hAnsi="Times New Roman" w:cs="Times New Roman"/>
          <w:color w:val="auto"/>
          <w:sz w:val="28"/>
          <w:szCs w:val="28"/>
          <w:lang w:eastAsia="en-GB"/>
        </w:rPr>
      </w:pPr>
      <w:r>
        <w:rPr>
          <w:rFonts w:ascii="Times New Roman" w:eastAsia="Times New Roman" w:hAnsi="Times New Roman" w:cs="Times New Roman"/>
          <w:sz w:val="28"/>
          <w:szCs w:val="28"/>
          <w:lang w:eastAsia="en-GB"/>
        </w:rPr>
        <w:t xml:space="preserve">"Article - </w:t>
      </w:r>
      <w:r>
        <w:rPr>
          <w:rFonts w:asciiTheme="majorBidi" w:hAnsiTheme="majorBidi" w:cstheme="majorBidi"/>
          <w:color w:val="000000" w:themeColor="text1"/>
          <w:sz w:val="28"/>
          <w:szCs w:val="28"/>
          <w:shd w:val="clear" w:color="auto" w:fill="FFFFFF"/>
        </w:rPr>
        <w:t xml:space="preserve">Usefulness of Contrast-Enhanced T1-weighted Sampling Perfection </w:t>
      </w:r>
      <w:proofErr w:type="gramStart"/>
      <w:r>
        <w:rPr>
          <w:rFonts w:asciiTheme="majorBidi" w:hAnsiTheme="majorBidi" w:cstheme="majorBidi"/>
          <w:color w:val="000000" w:themeColor="text1"/>
          <w:sz w:val="28"/>
          <w:szCs w:val="28"/>
          <w:shd w:val="clear" w:color="auto" w:fill="FFFFFF"/>
        </w:rPr>
        <w:t>With</w:t>
      </w:r>
      <w:proofErr w:type="gramEnd"/>
      <w:r>
        <w:rPr>
          <w:rFonts w:asciiTheme="majorBidi" w:hAnsiTheme="majorBidi" w:cstheme="majorBidi"/>
          <w:color w:val="000000" w:themeColor="text1"/>
          <w:sz w:val="28"/>
          <w:szCs w:val="28"/>
          <w:shd w:val="clear" w:color="auto" w:fill="FFFFFF"/>
        </w:rPr>
        <w:t xml:space="preserve"> Application-Optimized Contrasts by Using Different Flip Angle Evolutions in Detection of Small Brain Metastasis at 3T MR Imaging: Comparison With Magnetization-Prepared Rapid Acquisition of Gradient Echo Imaging</w:t>
      </w:r>
      <w:r>
        <w:rPr>
          <w:rFonts w:ascii="Times New Roman" w:eastAsia="Times New Roman" w:hAnsi="Times New Roman" w:cs="Times New Roman"/>
          <w:sz w:val="28"/>
          <w:szCs w:val="28"/>
          <w:lang w:eastAsia="en-GB"/>
        </w:rPr>
        <w:t>",</w:t>
      </w:r>
      <w:r>
        <w:rPr>
          <w:rFonts w:asciiTheme="majorBidi" w:eastAsia="Times New Roman" w:hAnsiTheme="majorBidi" w:cstheme="majorBidi"/>
          <w:color w:val="000000" w:themeColor="text1"/>
          <w:sz w:val="48"/>
          <w:szCs w:val="48"/>
          <w:lang w:eastAsia="en-GB"/>
        </w:rPr>
        <w:t xml:space="preserve"> </w:t>
      </w:r>
      <w:r>
        <w:rPr>
          <w:rFonts w:asciiTheme="majorBidi" w:hAnsiTheme="majorBidi" w:cstheme="majorBidi"/>
          <w:color w:val="000000" w:themeColor="text1"/>
          <w:sz w:val="28"/>
          <w:szCs w:val="32"/>
          <w:shd w:val="clear" w:color="auto" w:fill="FFFFFF"/>
        </w:rPr>
        <w:t>AJNR. American journal of neuroradiology</w:t>
      </w:r>
      <w:r>
        <w:rPr>
          <w:rFonts w:ascii="Times New Roman" w:eastAsia="Times New Roman" w:hAnsi="Times New Roman" w:cs="Times New Roman"/>
          <w:sz w:val="28"/>
          <w:szCs w:val="28"/>
          <w:lang w:eastAsia="en-GB"/>
        </w:rPr>
        <w:t xml:space="preserve">. Available: </w:t>
      </w:r>
      <w:r>
        <w:rPr>
          <w:rFonts w:asciiTheme="majorBidi" w:hAnsiTheme="majorBidi" w:cstheme="majorBidi"/>
          <w:color w:val="000000" w:themeColor="text1"/>
          <w:sz w:val="28"/>
          <w:szCs w:val="28"/>
          <w:shd w:val="clear" w:color="auto" w:fill="FFFFFF"/>
        </w:rPr>
        <w:t>https://pubmed.ncbi.nlm.nih.gov/19213825/</w:t>
      </w:r>
      <w:r>
        <w:rPr>
          <w:rFonts w:asciiTheme="majorBidi" w:eastAsia="Times New Roman" w:hAnsiTheme="majorBidi" w:cstheme="majorBidi"/>
          <w:color w:val="000000" w:themeColor="text1"/>
          <w:sz w:val="28"/>
          <w:szCs w:val="28"/>
          <w:lang w:eastAsia="en-GB"/>
        </w:rPr>
        <w:t>.</w:t>
      </w:r>
      <w:r>
        <w:rPr>
          <w:rFonts w:ascii="Times New Roman" w:eastAsia="Times New Roman" w:hAnsi="Times New Roman" w:cs="Times New Roman"/>
          <w:color w:val="000000" w:themeColor="text1"/>
          <w:sz w:val="36"/>
          <w:szCs w:val="36"/>
          <w:lang w:eastAsia="en-GB"/>
        </w:rPr>
        <w:t xml:space="preserve"> </w:t>
      </w:r>
      <w:r>
        <w:rPr>
          <w:rFonts w:ascii="Times New Roman" w:eastAsia="Times New Roman" w:hAnsi="Times New Roman" w:cs="Times New Roman"/>
          <w:sz w:val="28"/>
          <w:szCs w:val="28"/>
          <w:lang w:eastAsia="en-GB"/>
        </w:rPr>
        <w:t xml:space="preserve">[Accessed: </w:t>
      </w:r>
      <w:r>
        <w:rPr>
          <w:rFonts w:asciiTheme="majorBidi" w:hAnsiTheme="majorBidi" w:cstheme="majorBidi"/>
          <w:color w:val="000000" w:themeColor="text1"/>
          <w:sz w:val="28"/>
          <w:szCs w:val="28"/>
          <w:shd w:val="clear" w:color="auto" w:fill="FFFFFF"/>
        </w:rPr>
        <w:t>27 - May- 2020</w:t>
      </w:r>
      <w:r>
        <w:rPr>
          <w:rFonts w:ascii="Times New Roman" w:eastAsia="Times New Roman" w:hAnsi="Times New Roman" w:cs="Times New Roman"/>
          <w:sz w:val="28"/>
          <w:szCs w:val="28"/>
          <w:lang w:eastAsia="en-GB"/>
        </w:rPr>
        <w:t>].</w:t>
      </w:r>
    </w:p>
    <w:p w14:paraId="565C7782" w14:textId="25FDE29D" w:rsidR="00A15FD9" w:rsidRPr="00A15FD9" w:rsidRDefault="00A15FD9" w:rsidP="00A15FD9">
      <w:pPr>
        <w:bidi w:val="0"/>
        <w:spacing w:before="75" w:after="240" w:line="360" w:lineRule="atLeast"/>
        <w:contextualSpacing/>
        <w:rPr>
          <w:rFonts w:ascii="Times New Roman" w:eastAsia="Times New Roman" w:hAnsi="Times New Roman" w:cs="Times New Roman"/>
          <w:sz w:val="28"/>
          <w:szCs w:val="28"/>
          <w:lang w:eastAsia="en-GB"/>
        </w:rPr>
      </w:pPr>
    </w:p>
    <w:sectPr w:rsidR="00A15FD9" w:rsidRPr="00A15FD9" w:rsidSect="005D7B9A">
      <w:footerReference w:type="first" r:id="rId52"/>
      <w:pgSz w:w="11906" w:h="16838"/>
      <w:pgMar w:top="851" w:right="720" w:bottom="1134"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C8B40" w14:textId="77777777" w:rsidR="00C002FB" w:rsidRDefault="00C002FB">
      <w:pPr>
        <w:spacing w:after="0" w:line="240" w:lineRule="auto"/>
      </w:pPr>
      <w:r>
        <w:separator/>
      </w:r>
    </w:p>
  </w:endnote>
  <w:endnote w:type="continuationSeparator" w:id="0">
    <w:p w14:paraId="5B6D9B83" w14:textId="77777777" w:rsidR="00C002FB" w:rsidRDefault="00C00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2">
    <w:altName w:val="Times New Roman"/>
    <w:charset w:val="00"/>
    <w:family w:val="roman"/>
    <w:pitch w:val="default"/>
  </w:font>
  <w:font w:name="CMMI8">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9CAE9" w14:textId="77777777" w:rsidR="005D7B9A" w:rsidRDefault="005D7B9A">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C7DB" w14:textId="77777777" w:rsidR="005D7B9A" w:rsidRDefault="005D7B9A">
    <w:pPr>
      <w:pStyle w:val="Footer"/>
      <w:jc w:val="center"/>
      <w:rPr>
        <w:szCs w:val="24"/>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58315522"/>
      <w:docPartObj>
        <w:docPartGallery w:val="AutoText"/>
      </w:docPartObj>
    </w:sdtPr>
    <w:sdtEndPr>
      <w:rPr>
        <w:color w:val="808080" w:themeColor="background1" w:themeShade="80"/>
        <w:spacing w:val="60"/>
      </w:rPr>
    </w:sdtEndPr>
    <w:sdtContent>
      <w:p w14:paraId="32467E04" w14:textId="77777777" w:rsidR="005D7B9A" w:rsidRDefault="005D7B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555D1B52" w14:textId="77777777" w:rsidR="005D7B9A" w:rsidRDefault="005D7B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27380" w14:textId="77777777" w:rsidR="005D7B9A" w:rsidRDefault="005D7B9A">
    <w:pPr>
      <w:pStyle w:val="Footer"/>
      <w:jc w:val="center"/>
      <w:rPr>
        <w:lang w:val="en-GB"/>
      </w:rPr>
    </w:pPr>
    <w:proofErr w:type="spellStart"/>
    <w:r>
      <w:rPr>
        <w:lang w:val="en-GB"/>
      </w:rPr>
      <w:t>i</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9E33" w14:textId="77777777" w:rsidR="005D7B9A" w:rsidRDefault="005D7B9A">
    <w:pPr>
      <w:pStyle w:val="Footer"/>
      <w:jc w:val="center"/>
      <w:rPr>
        <w:lang w:val="en-GB"/>
      </w:rPr>
    </w:pPr>
    <w:r>
      <w:rPr>
        <w:lang w:val="en-GB"/>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469594780"/>
      <w:docPartObj>
        <w:docPartGallery w:val="AutoText"/>
      </w:docPartObj>
    </w:sdtPr>
    <w:sdtEndPr/>
    <w:sdtContent>
      <w:p w14:paraId="7B51A2FD" w14:textId="77777777" w:rsidR="005D7B9A" w:rsidRDefault="005D7B9A">
        <w:pPr>
          <w:pStyle w:val="Footer"/>
          <w:jc w:val="center"/>
        </w:pPr>
        <w:r>
          <w:t>iv</w:t>
        </w:r>
      </w:p>
    </w:sdtContent>
  </w:sdt>
  <w:p w14:paraId="05E6ABB1" w14:textId="77777777" w:rsidR="005D7B9A" w:rsidRDefault="005D7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5E825" w14:textId="77777777" w:rsidR="00C002FB" w:rsidRDefault="00C002FB">
      <w:pPr>
        <w:spacing w:after="0" w:line="240" w:lineRule="auto"/>
      </w:pPr>
      <w:r>
        <w:separator/>
      </w:r>
    </w:p>
  </w:footnote>
  <w:footnote w:type="continuationSeparator" w:id="0">
    <w:p w14:paraId="7B3FF364" w14:textId="77777777" w:rsidR="00C002FB" w:rsidRDefault="00C002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25pt;height:11.25pt" o:bullet="t">
        <v:imagedata r:id="rId1" o:title="msoFB"/>
      </v:shape>
    </w:pict>
  </w:numPicBullet>
  <w:abstractNum w:abstractNumId="0" w15:restartNumberingAfterBreak="0">
    <w:nsid w:val="FEF7D0C9"/>
    <w:multiLevelType w:val="multilevel"/>
    <w:tmpl w:val="FEF7D0C9"/>
    <w:lvl w:ilvl="0">
      <w:start w:val="1"/>
      <w:numFmt w:val="bullet"/>
      <w:lvlText w:val="o"/>
      <w:lvlJc w:val="left"/>
      <w:pPr>
        <w:ind w:left="720" w:hanging="360"/>
      </w:pPr>
      <w:rPr>
        <w:rFonts w:ascii="Courier New" w:hAnsi="Courier New" w:cs="Courier New"/>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C134EA"/>
    <w:multiLevelType w:val="hybridMultilevel"/>
    <w:tmpl w:val="89A8777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0988587B"/>
    <w:multiLevelType w:val="hybridMultilevel"/>
    <w:tmpl w:val="47E486A0"/>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169E65D6"/>
    <w:multiLevelType w:val="hybridMultilevel"/>
    <w:tmpl w:val="406A6BF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1B997FA7"/>
    <w:multiLevelType w:val="hybridMultilevel"/>
    <w:tmpl w:val="1DF8F88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 w15:restartNumberingAfterBreak="0">
    <w:nsid w:val="1E1704C0"/>
    <w:multiLevelType w:val="hybridMultilevel"/>
    <w:tmpl w:val="D112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E1186"/>
    <w:multiLevelType w:val="hybridMultilevel"/>
    <w:tmpl w:val="FFF853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C9B70EE"/>
    <w:multiLevelType w:val="hybridMultilevel"/>
    <w:tmpl w:val="4D8C8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BD6155"/>
    <w:multiLevelType w:val="hybridMultilevel"/>
    <w:tmpl w:val="6EC4E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620145"/>
    <w:multiLevelType w:val="hybridMultilevel"/>
    <w:tmpl w:val="C18C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85339"/>
    <w:multiLevelType w:val="hybridMultilevel"/>
    <w:tmpl w:val="F694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C60F7"/>
    <w:multiLevelType w:val="multilevel"/>
    <w:tmpl w:val="41CC60F7"/>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3FD75A4"/>
    <w:multiLevelType w:val="hybridMultilevel"/>
    <w:tmpl w:val="CDF6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067B7"/>
    <w:multiLevelType w:val="hybridMultilevel"/>
    <w:tmpl w:val="5756D20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4" w15:restartNumberingAfterBreak="0">
    <w:nsid w:val="45E47531"/>
    <w:multiLevelType w:val="hybridMultilevel"/>
    <w:tmpl w:val="39F0F8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A94634D"/>
    <w:multiLevelType w:val="multilevel"/>
    <w:tmpl w:val="4A94634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3604A0B"/>
    <w:multiLevelType w:val="hybridMultilevel"/>
    <w:tmpl w:val="980EEF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74185"/>
    <w:multiLevelType w:val="hybridMultilevel"/>
    <w:tmpl w:val="769CC81E"/>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E7D2BE3"/>
    <w:multiLevelType w:val="hybridMultilevel"/>
    <w:tmpl w:val="DDFCBF2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15:restartNumberingAfterBreak="0">
    <w:nsid w:val="610B3C6F"/>
    <w:multiLevelType w:val="hybridMultilevel"/>
    <w:tmpl w:val="44CA71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69622F3A"/>
    <w:multiLevelType w:val="multilevel"/>
    <w:tmpl w:val="69622F3A"/>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6B992C56"/>
    <w:multiLevelType w:val="multilevel"/>
    <w:tmpl w:val="6B992C56"/>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6DC60705"/>
    <w:multiLevelType w:val="hybridMultilevel"/>
    <w:tmpl w:val="018828B6"/>
    <w:lvl w:ilvl="0" w:tplc="08090007">
      <w:start w:val="1"/>
      <w:numFmt w:val="bullet"/>
      <w:lvlText w:val=""/>
      <w:lvlPicBulletId w:val="0"/>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701C2885"/>
    <w:multiLevelType w:val="hybridMultilevel"/>
    <w:tmpl w:val="687CFB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212771D"/>
    <w:multiLevelType w:val="hybridMultilevel"/>
    <w:tmpl w:val="452E4136"/>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5046C5A"/>
    <w:multiLevelType w:val="hybridMultilevel"/>
    <w:tmpl w:val="ED92BD0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76614AF6"/>
    <w:multiLevelType w:val="multilevel"/>
    <w:tmpl w:val="76614A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90347D3"/>
    <w:multiLevelType w:val="hybridMultilevel"/>
    <w:tmpl w:val="3B7A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160EC"/>
    <w:multiLevelType w:val="hybridMultilevel"/>
    <w:tmpl w:val="235AA998"/>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92AF3"/>
    <w:multiLevelType w:val="hybridMultilevel"/>
    <w:tmpl w:val="B37AC6BE"/>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abstractNumId w:val="0"/>
  </w:num>
  <w:num w:numId="2">
    <w:abstractNumId w:val="28"/>
  </w:num>
  <w:num w:numId="3">
    <w:abstractNumId w:val="6"/>
  </w:num>
  <w:num w:numId="4">
    <w:abstractNumId w:val="10"/>
  </w:num>
  <w:num w:numId="5">
    <w:abstractNumId w:val="27"/>
  </w:num>
  <w:num w:numId="6">
    <w:abstractNumId w:val="9"/>
  </w:num>
  <w:num w:numId="7">
    <w:abstractNumId w:val="17"/>
  </w:num>
  <w:num w:numId="8">
    <w:abstractNumId w:val="23"/>
  </w:num>
  <w:num w:numId="9">
    <w:abstractNumId w:val="14"/>
  </w:num>
  <w:num w:numId="10">
    <w:abstractNumId w:val="5"/>
  </w:num>
  <w:num w:numId="11">
    <w:abstractNumId w:val="8"/>
  </w:num>
  <w:num w:numId="12">
    <w:abstractNumId w:val="12"/>
  </w:num>
  <w:num w:numId="13">
    <w:abstractNumId w:val="4"/>
  </w:num>
  <w:num w:numId="14">
    <w:abstractNumId w:val="25"/>
  </w:num>
  <w:num w:numId="15">
    <w:abstractNumId w:val="24"/>
  </w:num>
  <w:num w:numId="16">
    <w:abstractNumId w:val="2"/>
  </w:num>
  <w:num w:numId="17">
    <w:abstractNumId w:val="7"/>
  </w:num>
  <w:num w:numId="18">
    <w:abstractNumId w:val="16"/>
  </w:num>
  <w:num w:numId="19">
    <w:abstractNumId w:val="29"/>
  </w:num>
  <w:num w:numId="20">
    <w:abstractNumId w:val="19"/>
  </w:num>
  <w:num w:numId="21">
    <w:abstractNumId w:val="1"/>
  </w:num>
  <w:num w:numId="22">
    <w:abstractNumId w:val="18"/>
  </w:num>
  <w:num w:numId="23">
    <w:abstractNumId w:val="3"/>
  </w:num>
  <w:num w:numId="24">
    <w:abstractNumId w:val="13"/>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lvlOverride w:ilvl="2"/>
    <w:lvlOverride w:ilvl="3"/>
    <w:lvlOverride w:ilvl="4"/>
    <w:lvlOverride w:ilvl="5"/>
    <w:lvlOverride w:ilvl="6"/>
    <w:lvlOverride w:ilvl="7"/>
    <w:lvlOverride w:ilvl="8"/>
  </w:num>
  <w:num w:numId="28">
    <w:abstractNumId w:val="20"/>
  </w:num>
  <w:num w:numId="29">
    <w:abstractNumId w:val="1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xMTczNzE2szAwMzRT0lEKTi0uzszPAykwrAUAcWAw+iwAAAA="/>
  </w:docVars>
  <w:rsids>
    <w:rsidRoot w:val="00353865"/>
    <w:rsid w:val="000013FD"/>
    <w:rsid w:val="000039CA"/>
    <w:rsid w:val="0000499D"/>
    <w:rsid w:val="00007383"/>
    <w:rsid w:val="00014578"/>
    <w:rsid w:val="00014839"/>
    <w:rsid w:val="00020077"/>
    <w:rsid w:val="000218CE"/>
    <w:rsid w:val="000231D3"/>
    <w:rsid w:val="00031FC6"/>
    <w:rsid w:val="00032A76"/>
    <w:rsid w:val="0003443C"/>
    <w:rsid w:val="0003608F"/>
    <w:rsid w:val="00036CF3"/>
    <w:rsid w:val="00043AF3"/>
    <w:rsid w:val="00045A9A"/>
    <w:rsid w:val="00055760"/>
    <w:rsid w:val="00061288"/>
    <w:rsid w:val="00061503"/>
    <w:rsid w:val="00062D80"/>
    <w:rsid w:val="00063E07"/>
    <w:rsid w:val="00064366"/>
    <w:rsid w:val="000674D9"/>
    <w:rsid w:val="00072F10"/>
    <w:rsid w:val="00075126"/>
    <w:rsid w:val="000813C5"/>
    <w:rsid w:val="000917CE"/>
    <w:rsid w:val="00092983"/>
    <w:rsid w:val="0009386B"/>
    <w:rsid w:val="000957EB"/>
    <w:rsid w:val="000A2F47"/>
    <w:rsid w:val="000A69D6"/>
    <w:rsid w:val="000B0B0D"/>
    <w:rsid w:val="000B0C00"/>
    <w:rsid w:val="000B0CAC"/>
    <w:rsid w:val="000B5757"/>
    <w:rsid w:val="000B6A62"/>
    <w:rsid w:val="000D0518"/>
    <w:rsid w:val="000D142B"/>
    <w:rsid w:val="000D5B4C"/>
    <w:rsid w:val="000F46AB"/>
    <w:rsid w:val="000F47C2"/>
    <w:rsid w:val="00102A99"/>
    <w:rsid w:val="001061A3"/>
    <w:rsid w:val="00106FD3"/>
    <w:rsid w:val="00110BA1"/>
    <w:rsid w:val="0011196C"/>
    <w:rsid w:val="0011493D"/>
    <w:rsid w:val="00120853"/>
    <w:rsid w:val="00123679"/>
    <w:rsid w:val="00132E88"/>
    <w:rsid w:val="0013339C"/>
    <w:rsid w:val="0014291D"/>
    <w:rsid w:val="00142A72"/>
    <w:rsid w:val="0014681E"/>
    <w:rsid w:val="00146EC3"/>
    <w:rsid w:val="00150F39"/>
    <w:rsid w:val="00172A25"/>
    <w:rsid w:val="001731A7"/>
    <w:rsid w:val="0017478A"/>
    <w:rsid w:val="001775F4"/>
    <w:rsid w:val="00186A68"/>
    <w:rsid w:val="0018735F"/>
    <w:rsid w:val="001927E6"/>
    <w:rsid w:val="001973DC"/>
    <w:rsid w:val="001A115E"/>
    <w:rsid w:val="001A5BCB"/>
    <w:rsid w:val="001B1EEB"/>
    <w:rsid w:val="001B2E16"/>
    <w:rsid w:val="001B5ED8"/>
    <w:rsid w:val="001B6E36"/>
    <w:rsid w:val="001B7255"/>
    <w:rsid w:val="001C002C"/>
    <w:rsid w:val="001C18E8"/>
    <w:rsid w:val="001D278A"/>
    <w:rsid w:val="001D61B2"/>
    <w:rsid w:val="001E6520"/>
    <w:rsid w:val="001E673D"/>
    <w:rsid w:val="001E7715"/>
    <w:rsid w:val="001F424A"/>
    <w:rsid w:val="001F533D"/>
    <w:rsid w:val="001F7A91"/>
    <w:rsid w:val="00201AA1"/>
    <w:rsid w:val="00211EF6"/>
    <w:rsid w:val="002135A7"/>
    <w:rsid w:val="00213E8A"/>
    <w:rsid w:val="002222F7"/>
    <w:rsid w:val="002310EB"/>
    <w:rsid w:val="00233493"/>
    <w:rsid w:val="00251F34"/>
    <w:rsid w:val="002532AB"/>
    <w:rsid w:val="002628B8"/>
    <w:rsid w:val="00262CA7"/>
    <w:rsid w:val="0026457B"/>
    <w:rsid w:val="002646E7"/>
    <w:rsid w:val="00274BCF"/>
    <w:rsid w:val="0029103A"/>
    <w:rsid w:val="00292976"/>
    <w:rsid w:val="00292E1F"/>
    <w:rsid w:val="00293C3C"/>
    <w:rsid w:val="00294251"/>
    <w:rsid w:val="002A241C"/>
    <w:rsid w:val="002B0B2E"/>
    <w:rsid w:val="002B0C41"/>
    <w:rsid w:val="002C2ABC"/>
    <w:rsid w:val="002C6592"/>
    <w:rsid w:val="002D0DE1"/>
    <w:rsid w:val="002D38C3"/>
    <w:rsid w:val="002E3A48"/>
    <w:rsid w:val="002E49A3"/>
    <w:rsid w:val="002E7EAB"/>
    <w:rsid w:val="002F023C"/>
    <w:rsid w:val="002F07E9"/>
    <w:rsid w:val="002F1206"/>
    <w:rsid w:val="002F6675"/>
    <w:rsid w:val="00300B50"/>
    <w:rsid w:val="003023AF"/>
    <w:rsid w:val="00304D68"/>
    <w:rsid w:val="0030676B"/>
    <w:rsid w:val="00310281"/>
    <w:rsid w:val="00311370"/>
    <w:rsid w:val="00312EF5"/>
    <w:rsid w:val="00314029"/>
    <w:rsid w:val="0031519E"/>
    <w:rsid w:val="003158F2"/>
    <w:rsid w:val="0031668F"/>
    <w:rsid w:val="00317E3B"/>
    <w:rsid w:val="003342A2"/>
    <w:rsid w:val="003356DC"/>
    <w:rsid w:val="00335F47"/>
    <w:rsid w:val="00336CB3"/>
    <w:rsid w:val="00342D3C"/>
    <w:rsid w:val="00343F43"/>
    <w:rsid w:val="00343FF7"/>
    <w:rsid w:val="003447D8"/>
    <w:rsid w:val="00346491"/>
    <w:rsid w:val="0035257E"/>
    <w:rsid w:val="00352E8F"/>
    <w:rsid w:val="00353865"/>
    <w:rsid w:val="0035620E"/>
    <w:rsid w:val="00356A51"/>
    <w:rsid w:val="00364348"/>
    <w:rsid w:val="00364A2E"/>
    <w:rsid w:val="00365265"/>
    <w:rsid w:val="003665D7"/>
    <w:rsid w:val="003741BD"/>
    <w:rsid w:val="00375B68"/>
    <w:rsid w:val="00381235"/>
    <w:rsid w:val="003838E6"/>
    <w:rsid w:val="00384AA7"/>
    <w:rsid w:val="00386247"/>
    <w:rsid w:val="00386881"/>
    <w:rsid w:val="00390202"/>
    <w:rsid w:val="003973F4"/>
    <w:rsid w:val="00397D56"/>
    <w:rsid w:val="003B3139"/>
    <w:rsid w:val="003B38B6"/>
    <w:rsid w:val="003B53FC"/>
    <w:rsid w:val="003B6A1C"/>
    <w:rsid w:val="003C288D"/>
    <w:rsid w:val="003C4634"/>
    <w:rsid w:val="003C6F5E"/>
    <w:rsid w:val="003D2495"/>
    <w:rsid w:val="003D658E"/>
    <w:rsid w:val="003E0383"/>
    <w:rsid w:val="003E568A"/>
    <w:rsid w:val="003F12ED"/>
    <w:rsid w:val="003F4646"/>
    <w:rsid w:val="00400106"/>
    <w:rsid w:val="00400901"/>
    <w:rsid w:val="00415CF6"/>
    <w:rsid w:val="004207C4"/>
    <w:rsid w:val="00420840"/>
    <w:rsid w:val="00426136"/>
    <w:rsid w:val="004311CF"/>
    <w:rsid w:val="0043248B"/>
    <w:rsid w:val="0043260B"/>
    <w:rsid w:val="00434C9A"/>
    <w:rsid w:val="00436024"/>
    <w:rsid w:val="00437AFC"/>
    <w:rsid w:val="00437F80"/>
    <w:rsid w:val="00440D97"/>
    <w:rsid w:val="00443285"/>
    <w:rsid w:val="00444BF6"/>
    <w:rsid w:val="00446AB8"/>
    <w:rsid w:val="00450950"/>
    <w:rsid w:val="00455C8C"/>
    <w:rsid w:val="00460D97"/>
    <w:rsid w:val="00462C61"/>
    <w:rsid w:val="004658B7"/>
    <w:rsid w:val="00467C9E"/>
    <w:rsid w:val="0048621A"/>
    <w:rsid w:val="004863F4"/>
    <w:rsid w:val="004900D2"/>
    <w:rsid w:val="004931F3"/>
    <w:rsid w:val="00493B9C"/>
    <w:rsid w:val="00495198"/>
    <w:rsid w:val="004962B7"/>
    <w:rsid w:val="00496DBE"/>
    <w:rsid w:val="004A6506"/>
    <w:rsid w:val="004A6883"/>
    <w:rsid w:val="004A6D7F"/>
    <w:rsid w:val="004B74C2"/>
    <w:rsid w:val="004C0E65"/>
    <w:rsid w:val="004C129A"/>
    <w:rsid w:val="004C1869"/>
    <w:rsid w:val="004C1FBE"/>
    <w:rsid w:val="004C25F4"/>
    <w:rsid w:val="004D2675"/>
    <w:rsid w:val="004D75BD"/>
    <w:rsid w:val="004E3404"/>
    <w:rsid w:val="004E38FC"/>
    <w:rsid w:val="004F4DDD"/>
    <w:rsid w:val="004F778A"/>
    <w:rsid w:val="00500A88"/>
    <w:rsid w:val="00502D04"/>
    <w:rsid w:val="00503E37"/>
    <w:rsid w:val="0050514B"/>
    <w:rsid w:val="00506A01"/>
    <w:rsid w:val="0051131B"/>
    <w:rsid w:val="00514573"/>
    <w:rsid w:val="00515CD1"/>
    <w:rsid w:val="00525356"/>
    <w:rsid w:val="005270C4"/>
    <w:rsid w:val="00532E14"/>
    <w:rsid w:val="00537E4D"/>
    <w:rsid w:val="00540B7D"/>
    <w:rsid w:val="00540E81"/>
    <w:rsid w:val="00546D28"/>
    <w:rsid w:val="005564F8"/>
    <w:rsid w:val="00556AAC"/>
    <w:rsid w:val="005579DE"/>
    <w:rsid w:val="0056131B"/>
    <w:rsid w:val="005614E7"/>
    <w:rsid w:val="00561E2A"/>
    <w:rsid w:val="0056496A"/>
    <w:rsid w:val="00567113"/>
    <w:rsid w:val="00567186"/>
    <w:rsid w:val="00573689"/>
    <w:rsid w:val="00581BF2"/>
    <w:rsid w:val="0058337F"/>
    <w:rsid w:val="005833E8"/>
    <w:rsid w:val="00583914"/>
    <w:rsid w:val="00584B94"/>
    <w:rsid w:val="00585759"/>
    <w:rsid w:val="00586EB3"/>
    <w:rsid w:val="005907C7"/>
    <w:rsid w:val="00593BC5"/>
    <w:rsid w:val="00595960"/>
    <w:rsid w:val="005A2294"/>
    <w:rsid w:val="005A4BE3"/>
    <w:rsid w:val="005A54FF"/>
    <w:rsid w:val="005B381F"/>
    <w:rsid w:val="005B6D7D"/>
    <w:rsid w:val="005C29D4"/>
    <w:rsid w:val="005C776E"/>
    <w:rsid w:val="005D52D2"/>
    <w:rsid w:val="005D66BE"/>
    <w:rsid w:val="005D7B9A"/>
    <w:rsid w:val="005E0CD7"/>
    <w:rsid w:val="005E10A6"/>
    <w:rsid w:val="005E1B4D"/>
    <w:rsid w:val="005E7ABB"/>
    <w:rsid w:val="005F091B"/>
    <w:rsid w:val="005F1197"/>
    <w:rsid w:val="005F3A11"/>
    <w:rsid w:val="005F4C0E"/>
    <w:rsid w:val="00602BCE"/>
    <w:rsid w:val="00604A2E"/>
    <w:rsid w:val="0061316B"/>
    <w:rsid w:val="0061450C"/>
    <w:rsid w:val="00614BA3"/>
    <w:rsid w:val="0063127F"/>
    <w:rsid w:val="006340AE"/>
    <w:rsid w:val="006356A5"/>
    <w:rsid w:val="0063573D"/>
    <w:rsid w:val="00635A90"/>
    <w:rsid w:val="00635AD2"/>
    <w:rsid w:val="00635C70"/>
    <w:rsid w:val="00637501"/>
    <w:rsid w:val="00640D36"/>
    <w:rsid w:val="00646686"/>
    <w:rsid w:val="00650CC6"/>
    <w:rsid w:val="0065504F"/>
    <w:rsid w:val="00660230"/>
    <w:rsid w:val="006623BC"/>
    <w:rsid w:val="00666636"/>
    <w:rsid w:val="0066755B"/>
    <w:rsid w:val="00673A2E"/>
    <w:rsid w:val="00677619"/>
    <w:rsid w:val="00677FD6"/>
    <w:rsid w:val="0068106D"/>
    <w:rsid w:val="00682BBD"/>
    <w:rsid w:val="00694EC7"/>
    <w:rsid w:val="006953FC"/>
    <w:rsid w:val="006A16B2"/>
    <w:rsid w:val="006A1D91"/>
    <w:rsid w:val="006A50C5"/>
    <w:rsid w:val="006A7E8B"/>
    <w:rsid w:val="006B19AC"/>
    <w:rsid w:val="006B52C7"/>
    <w:rsid w:val="006B72CD"/>
    <w:rsid w:val="006D073B"/>
    <w:rsid w:val="006D13FE"/>
    <w:rsid w:val="006D7C4E"/>
    <w:rsid w:val="006E508A"/>
    <w:rsid w:val="006F23FB"/>
    <w:rsid w:val="006F6600"/>
    <w:rsid w:val="0070071D"/>
    <w:rsid w:val="00700CD2"/>
    <w:rsid w:val="00703319"/>
    <w:rsid w:val="00706796"/>
    <w:rsid w:val="007109BB"/>
    <w:rsid w:val="00721EA1"/>
    <w:rsid w:val="007263C4"/>
    <w:rsid w:val="00732023"/>
    <w:rsid w:val="00735CB7"/>
    <w:rsid w:val="007402BA"/>
    <w:rsid w:val="007420F0"/>
    <w:rsid w:val="00743B10"/>
    <w:rsid w:val="00755A59"/>
    <w:rsid w:val="00762BD2"/>
    <w:rsid w:val="00766789"/>
    <w:rsid w:val="00766C04"/>
    <w:rsid w:val="007743F3"/>
    <w:rsid w:val="00774549"/>
    <w:rsid w:val="00782632"/>
    <w:rsid w:val="007843EF"/>
    <w:rsid w:val="0078532C"/>
    <w:rsid w:val="00786D42"/>
    <w:rsid w:val="00796C31"/>
    <w:rsid w:val="00796F0C"/>
    <w:rsid w:val="007A3587"/>
    <w:rsid w:val="007A5513"/>
    <w:rsid w:val="007A7825"/>
    <w:rsid w:val="007B2F5A"/>
    <w:rsid w:val="007B3A80"/>
    <w:rsid w:val="007B52BA"/>
    <w:rsid w:val="007B5610"/>
    <w:rsid w:val="007B56FF"/>
    <w:rsid w:val="007B5B07"/>
    <w:rsid w:val="007D390C"/>
    <w:rsid w:val="007D5D7B"/>
    <w:rsid w:val="007D7D97"/>
    <w:rsid w:val="007E5281"/>
    <w:rsid w:val="00800AE1"/>
    <w:rsid w:val="00800FA6"/>
    <w:rsid w:val="00802C93"/>
    <w:rsid w:val="00803BB4"/>
    <w:rsid w:val="00807E67"/>
    <w:rsid w:val="008135DE"/>
    <w:rsid w:val="00815606"/>
    <w:rsid w:val="00817B80"/>
    <w:rsid w:val="00825216"/>
    <w:rsid w:val="00826C72"/>
    <w:rsid w:val="00840A2E"/>
    <w:rsid w:val="00841C82"/>
    <w:rsid w:val="00843D21"/>
    <w:rsid w:val="008504E9"/>
    <w:rsid w:val="0085317F"/>
    <w:rsid w:val="00860218"/>
    <w:rsid w:val="0086286C"/>
    <w:rsid w:val="00863C5C"/>
    <w:rsid w:val="00865AF8"/>
    <w:rsid w:val="00881B85"/>
    <w:rsid w:val="00885036"/>
    <w:rsid w:val="00891D7A"/>
    <w:rsid w:val="0089600D"/>
    <w:rsid w:val="008A18EB"/>
    <w:rsid w:val="008A1B7D"/>
    <w:rsid w:val="008A55F9"/>
    <w:rsid w:val="008A5C12"/>
    <w:rsid w:val="008B27C7"/>
    <w:rsid w:val="008B4A23"/>
    <w:rsid w:val="008B5208"/>
    <w:rsid w:val="008B7BCA"/>
    <w:rsid w:val="008C04A8"/>
    <w:rsid w:val="008C31EF"/>
    <w:rsid w:val="008C450D"/>
    <w:rsid w:val="008D30BA"/>
    <w:rsid w:val="008D77C6"/>
    <w:rsid w:val="008D7AEC"/>
    <w:rsid w:val="008E18CC"/>
    <w:rsid w:val="008E358F"/>
    <w:rsid w:val="008E4130"/>
    <w:rsid w:val="008E69FA"/>
    <w:rsid w:val="008F03D2"/>
    <w:rsid w:val="008F2736"/>
    <w:rsid w:val="008F595B"/>
    <w:rsid w:val="00903260"/>
    <w:rsid w:val="009064F6"/>
    <w:rsid w:val="0090736F"/>
    <w:rsid w:val="009129E2"/>
    <w:rsid w:val="00913558"/>
    <w:rsid w:val="00913F80"/>
    <w:rsid w:val="00914BBA"/>
    <w:rsid w:val="009150A2"/>
    <w:rsid w:val="0091664C"/>
    <w:rsid w:val="00924ACF"/>
    <w:rsid w:val="00935B20"/>
    <w:rsid w:val="0093689B"/>
    <w:rsid w:val="0094729B"/>
    <w:rsid w:val="00952206"/>
    <w:rsid w:val="009574AE"/>
    <w:rsid w:val="00962D00"/>
    <w:rsid w:val="0096652F"/>
    <w:rsid w:val="00977650"/>
    <w:rsid w:val="009825E4"/>
    <w:rsid w:val="0098671E"/>
    <w:rsid w:val="00986919"/>
    <w:rsid w:val="00991416"/>
    <w:rsid w:val="0099383A"/>
    <w:rsid w:val="00997E09"/>
    <w:rsid w:val="009A55EF"/>
    <w:rsid w:val="009B101B"/>
    <w:rsid w:val="009B1F47"/>
    <w:rsid w:val="009B4252"/>
    <w:rsid w:val="009B78B1"/>
    <w:rsid w:val="009C232E"/>
    <w:rsid w:val="009C6271"/>
    <w:rsid w:val="009D667C"/>
    <w:rsid w:val="009E30AA"/>
    <w:rsid w:val="009E33F1"/>
    <w:rsid w:val="009F49AD"/>
    <w:rsid w:val="009F5B52"/>
    <w:rsid w:val="009F7223"/>
    <w:rsid w:val="00A00E79"/>
    <w:rsid w:val="00A03162"/>
    <w:rsid w:val="00A05C2C"/>
    <w:rsid w:val="00A12BDD"/>
    <w:rsid w:val="00A1537F"/>
    <w:rsid w:val="00A1547E"/>
    <w:rsid w:val="00A15FD9"/>
    <w:rsid w:val="00A21D5B"/>
    <w:rsid w:val="00A222AF"/>
    <w:rsid w:val="00A23B00"/>
    <w:rsid w:val="00A25B8A"/>
    <w:rsid w:val="00A307E7"/>
    <w:rsid w:val="00A3129B"/>
    <w:rsid w:val="00A346F2"/>
    <w:rsid w:val="00A35504"/>
    <w:rsid w:val="00A36991"/>
    <w:rsid w:val="00A378B1"/>
    <w:rsid w:val="00A4082B"/>
    <w:rsid w:val="00A40B5F"/>
    <w:rsid w:val="00A471CF"/>
    <w:rsid w:val="00A4740E"/>
    <w:rsid w:val="00A52F37"/>
    <w:rsid w:val="00A53414"/>
    <w:rsid w:val="00A53C05"/>
    <w:rsid w:val="00A569FD"/>
    <w:rsid w:val="00A62D4B"/>
    <w:rsid w:val="00A64877"/>
    <w:rsid w:val="00A65482"/>
    <w:rsid w:val="00A67CE9"/>
    <w:rsid w:val="00A71D43"/>
    <w:rsid w:val="00A74CF8"/>
    <w:rsid w:val="00A77E1A"/>
    <w:rsid w:val="00A80950"/>
    <w:rsid w:val="00A81830"/>
    <w:rsid w:val="00A828D9"/>
    <w:rsid w:val="00A82ACC"/>
    <w:rsid w:val="00A85CE6"/>
    <w:rsid w:val="00A8684C"/>
    <w:rsid w:val="00A90B1C"/>
    <w:rsid w:val="00A97395"/>
    <w:rsid w:val="00AA0FA5"/>
    <w:rsid w:val="00AB3D0E"/>
    <w:rsid w:val="00AB4DA7"/>
    <w:rsid w:val="00AC1579"/>
    <w:rsid w:val="00AC19A4"/>
    <w:rsid w:val="00AC1A80"/>
    <w:rsid w:val="00AC21CB"/>
    <w:rsid w:val="00AC3ED2"/>
    <w:rsid w:val="00AD0670"/>
    <w:rsid w:val="00AD528D"/>
    <w:rsid w:val="00AD63D4"/>
    <w:rsid w:val="00AD706A"/>
    <w:rsid w:val="00AE331F"/>
    <w:rsid w:val="00AF0482"/>
    <w:rsid w:val="00B03CA5"/>
    <w:rsid w:val="00B04CC7"/>
    <w:rsid w:val="00B050D8"/>
    <w:rsid w:val="00B06566"/>
    <w:rsid w:val="00B10823"/>
    <w:rsid w:val="00B121F7"/>
    <w:rsid w:val="00B13E4B"/>
    <w:rsid w:val="00B15C32"/>
    <w:rsid w:val="00B16CB4"/>
    <w:rsid w:val="00B170F0"/>
    <w:rsid w:val="00B2005C"/>
    <w:rsid w:val="00B259ED"/>
    <w:rsid w:val="00B2600C"/>
    <w:rsid w:val="00B30AAB"/>
    <w:rsid w:val="00B341EF"/>
    <w:rsid w:val="00B37CA0"/>
    <w:rsid w:val="00B43B59"/>
    <w:rsid w:val="00B4526B"/>
    <w:rsid w:val="00B465EE"/>
    <w:rsid w:val="00B548BA"/>
    <w:rsid w:val="00B579C2"/>
    <w:rsid w:val="00B6168C"/>
    <w:rsid w:val="00B6491C"/>
    <w:rsid w:val="00B64D84"/>
    <w:rsid w:val="00B65492"/>
    <w:rsid w:val="00B677A7"/>
    <w:rsid w:val="00B67910"/>
    <w:rsid w:val="00B712E7"/>
    <w:rsid w:val="00B946AB"/>
    <w:rsid w:val="00BA0B19"/>
    <w:rsid w:val="00BA17CB"/>
    <w:rsid w:val="00BB48B9"/>
    <w:rsid w:val="00BB747D"/>
    <w:rsid w:val="00BC00D2"/>
    <w:rsid w:val="00BC1F36"/>
    <w:rsid w:val="00BD59F1"/>
    <w:rsid w:val="00BD5D27"/>
    <w:rsid w:val="00BE00EC"/>
    <w:rsid w:val="00BF392E"/>
    <w:rsid w:val="00BF4A6B"/>
    <w:rsid w:val="00C002FB"/>
    <w:rsid w:val="00C00FAF"/>
    <w:rsid w:val="00C041CA"/>
    <w:rsid w:val="00C06218"/>
    <w:rsid w:val="00C065FD"/>
    <w:rsid w:val="00C104B6"/>
    <w:rsid w:val="00C1103C"/>
    <w:rsid w:val="00C12BEB"/>
    <w:rsid w:val="00C172BB"/>
    <w:rsid w:val="00C2291D"/>
    <w:rsid w:val="00C2338D"/>
    <w:rsid w:val="00C23787"/>
    <w:rsid w:val="00C27E6E"/>
    <w:rsid w:val="00C31AAD"/>
    <w:rsid w:val="00C36E06"/>
    <w:rsid w:val="00C44028"/>
    <w:rsid w:val="00C4466A"/>
    <w:rsid w:val="00C45765"/>
    <w:rsid w:val="00C6238E"/>
    <w:rsid w:val="00C64CC8"/>
    <w:rsid w:val="00C75142"/>
    <w:rsid w:val="00C76722"/>
    <w:rsid w:val="00C775D5"/>
    <w:rsid w:val="00C80A26"/>
    <w:rsid w:val="00C82596"/>
    <w:rsid w:val="00C82CCF"/>
    <w:rsid w:val="00C83E40"/>
    <w:rsid w:val="00C91AF3"/>
    <w:rsid w:val="00CA2C22"/>
    <w:rsid w:val="00CA43FE"/>
    <w:rsid w:val="00CA6001"/>
    <w:rsid w:val="00CB4985"/>
    <w:rsid w:val="00CC3065"/>
    <w:rsid w:val="00CC587C"/>
    <w:rsid w:val="00CC78BF"/>
    <w:rsid w:val="00CD2E78"/>
    <w:rsid w:val="00CD5824"/>
    <w:rsid w:val="00CE57D0"/>
    <w:rsid w:val="00CE61B8"/>
    <w:rsid w:val="00CF4440"/>
    <w:rsid w:val="00CF76C6"/>
    <w:rsid w:val="00D00B33"/>
    <w:rsid w:val="00D0199A"/>
    <w:rsid w:val="00D054FA"/>
    <w:rsid w:val="00D110E1"/>
    <w:rsid w:val="00D14536"/>
    <w:rsid w:val="00D16EB2"/>
    <w:rsid w:val="00D174CC"/>
    <w:rsid w:val="00D17B81"/>
    <w:rsid w:val="00D21842"/>
    <w:rsid w:val="00D30BA1"/>
    <w:rsid w:val="00D32348"/>
    <w:rsid w:val="00D325CE"/>
    <w:rsid w:val="00D37BF2"/>
    <w:rsid w:val="00D43FCC"/>
    <w:rsid w:val="00D47C08"/>
    <w:rsid w:val="00D60665"/>
    <w:rsid w:val="00D7487D"/>
    <w:rsid w:val="00D82A88"/>
    <w:rsid w:val="00D830FC"/>
    <w:rsid w:val="00D85704"/>
    <w:rsid w:val="00D85A71"/>
    <w:rsid w:val="00D958AD"/>
    <w:rsid w:val="00DA06F5"/>
    <w:rsid w:val="00DA1FA5"/>
    <w:rsid w:val="00DA304B"/>
    <w:rsid w:val="00DA4F6A"/>
    <w:rsid w:val="00DB1617"/>
    <w:rsid w:val="00DB233A"/>
    <w:rsid w:val="00DB44D5"/>
    <w:rsid w:val="00DC2167"/>
    <w:rsid w:val="00DC31FC"/>
    <w:rsid w:val="00DC331A"/>
    <w:rsid w:val="00DC46A7"/>
    <w:rsid w:val="00DD1748"/>
    <w:rsid w:val="00DD7378"/>
    <w:rsid w:val="00DE0F2A"/>
    <w:rsid w:val="00DE52E3"/>
    <w:rsid w:val="00DE7AC3"/>
    <w:rsid w:val="00DF4992"/>
    <w:rsid w:val="00DF4D57"/>
    <w:rsid w:val="00DF7969"/>
    <w:rsid w:val="00E03BE4"/>
    <w:rsid w:val="00E06333"/>
    <w:rsid w:val="00E06374"/>
    <w:rsid w:val="00E064B8"/>
    <w:rsid w:val="00E0658D"/>
    <w:rsid w:val="00E12A68"/>
    <w:rsid w:val="00E149DC"/>
    <w:rsid w:val="00E16CDC"/>
    <w:rsid w:val="00E17C89"/>
    <w:rsid w:val="00E205AE"/>
    <w:rsid w:val="00E2096E"/>
    <w:rsid w:val="00E20DBF"/>
    <w:rsid w:val="00E23F57"/>
    <w:rsid w:val="00E25F60"/>
    <w:rsid w:val="00E3163D"/>
    <w:rsid w:val="00E43D12"/>
    <w:rsid w:val="00E44B04"/>
    <w:rsid w:val="00E456C8"/>
    <w:rsid w:val="00E55E9C"/>
    <w:rsid w:val="00E56220"/>
    <w:rsid w:val="00E57E40"/>
    <w:rsid w:val="00E62ECD"/>
    <w:rsid w:val="00E65A8D"/>
    <w:rsid w:val="00E727E1"/>
    <w:rsid w:val="00E74B09"/>
    <w:rsid w:val="00E74C9E"/>
    <w:rsid w:val="00E83600"/>
    <w:rsid w:val="00E845F4"/>
    <w:rsid w:val="00E86744"/>
    <w:rsid w:val="00E87962"/>
    <w:rsid w:val="00E94A7F"/>
    <w:rsid w:val="00E952F3"/>
    <w:rsid w:val="00E958AD"/>
    <w:rsid w:val="00EA05F7"/>
    <w:rsid w:val="00EA18A7"/>
    <w:rsid w:val="00EB048A"/>
    <w:rsid w:val="00EB1DA4"/>
    <w:rsid w:val="00EB38C5"/>
    <w:rsid w:val="00EC09F7"/>
    <w:rsid w:val="00EE4DC1"/>
    <w:rsid w:val="00EF2D9E"/>
    <w:rsid w:val="00EF332F"/>
    <w:rsid w:val="00EF5632"/>
    <w:rsid w:val="00F029DE"/>
    <w:rsid w:val="00F12EE4"/>
    <w:rsid w:val="00F24D00"/>
    <w:rsid w:val="00F32744"/>
    <w:rsid w:val="00F334B2"/>
    <w:rsid w:val="00F335AE"/>
    <w:rsid w:val="00F37A81"/>
    <w:rsid w:val="00F4378E"/>
    <w:rsid w:val="00F43841"/>
    <w:rsid w:val="00F46177"/>
    <w:rsid w:val="00F537A2"/>
    <w:rsid w:val="00F6345D"/>
    <w:rsid w:val="00F82AB0"/>
    <w:rsid w:val="00F87818"/>
    <w:rsid w:val="00F9564A"/>
    <w:rsid w:val="00FA3B1C"/>
    <w:rsid w:val="00FA4EEC"/>
    <w:rsid w:val="00FA5C78"/>
    <w:rsid w:val="00FB0A00"/>
    <w:rsid w:val="00FB6D32"/>
    <w:rsid w:val="00FC2967"/>
    <w:rsid w:val="00FC5720"/>
    <w:rsid w:val="00FC5924"/>
    <w:rsid w:val="00FD2C91"/>
    <w:rsid w:val="00FE0A84"/>
    <w:rsid w:val="00FE23FE"/>
    <w:rsid w:val="00FE5BF1"/>
    <w:rsid w:val="00FF35ED"/>
    <w:rsid w:val="00FF3EA2"/>
    <w:rsid w:val="2ABE03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F6F6C3"/>
  <w14:defaultImageDpi w14:val="330"/>
  <w15:docId w15:val="{9BE2E640-E942-4325-8FB0-20639B3F3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rPr>
      <w:rFonts w:asciiTheme="minorHAnsi" w:eastAsiaTheme="minorHAnsi" w:hAnsiTheme="minorHAnsi" w:cstheme="minorBidi"/>
      <w:color w:val="3B3838" w:themeColor="background2" w:themeShade="4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Times New Roman" w:hAnsi="Calibri Light" w:cs="Times New Roman"/>
      <w:color w:val="1F4D7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bidi w:val="0"/>
      <w:spacing w:after="200" w:line="240" w:lineRule="auto"/>
    </w:pPr>
    <w:rPr>
      <w:rFonts w:asciiTheme="minorBidi" w:hAnsiTheme="minorBidi"/>
      <w:i/>
      <w:iCs/>
      <w:color w:val="44546A" w:themeColor="text2"/>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153"/>
        <w:tab w:val="right" w:pos="8306"/>
      </w:tabs>
      <w:spacing w:after="0" w:line="240" w:lineRule="auto"/>
    </w:pPr>
  </w:style>
  <w:style w:type="paragraph" w:styleId="Header">
    <w:name w:val="header"/>
    <w:basedOn w:val="Normal"/>
    <w:link w:val="HeaderChar"/>
    <w:uiPriority w:val="99"/>
    <w:unhideWhenUsed/>
    <w:qFormat/>
    <w:pPr>
      <w:tabs>
        <w:tab w:val="center" w:pos="4153"/>
        <w:tab w:val="right" w:pos="8306"/>
      </w:tabs>
      <w:spacing w:after="0" w:line="240" w:lineRule="auto"/>
    </w:pPr>
  </w:style>
  <w:style w:type="paragraph" w:styleId="HTMLPreformatted">
    <w:name w:val="HTML Preformatted"/>
    <w:basedOn w:val="Normal"/>
    <w:link w:val="HTMLPreformattedChar"/>
    <w:uiPriority w:val="99"/>
    <w:semiHidden/>
    <w:unhideWhenUsed/>
    <w:pPr>
      <w:spacing w:after="0" w:line="240" w:lineRule="auto"/>
    </w:pPr>
    <w:rPr>
      <w:rFonts w:ascii="Consolas" w:hAnsi="Consolas"/>
      <w:sz w:val="20"/>
      <w:szCs w:val="20"/>
    </w:rPr>
  </w:style>
  <w:style w:type="paragraph" w:styleId="NormalWeb">
    <w:name w:val="Normal (Web)"/>
    <w:basedOn w:val="Normal"/>
    <w:uiPriority w:val="99"/>
    <w:unhideWhenUsed/>
    <w:pPr>
      <w:bidi w:val="0"/>
      <w:spacing w:before="100" w:beforeAutospacing="1" w:after="100" w:afterAutospacing="1" w:line="240" w:lineRule="auto"/>
    </w:pPr>
    <w:rPr>
      <w:rFonts w:ascii="Times New Roman" w:eastAsia="Times New Roman" w:hAnsi="Times New Roman" w:cs="Times New Roman"/>
      <w:color w:val="auto"/>
      <w:szCs w:val="24"/>
      <w:lang w:val="en-GB" w:eastAsia="en-GB"/>
    </w:rPr>
  </w:style>
  <w:style w:type="paragraph" w:styleId="PlainText">
    <w:name w:val="Plain Text"/>
    <w:basedOn w:val="Normal"/>
    <w:link w:val="PlainTextChar"/>
    <w:uiPriority w:val="99"/>
    <w:unhideWhenUsed/>
    <w:pPr>
      <w:bidi w:val="0"/>
      <w:spacing w:after="0" w:line="240" w:lineRule="auto"/>
    </w:pPr>
    <w:rPr>
      <w:rFonts w:ascii="Consolas" w:hAnsi="Consolas"/>
      <w:sz w:val="21"/>
      <w:szCs w:val="21"/>
      <w:lang w:val="en-GB"/>
    </w:rPr>
  </w:style>
  <w:style w:type="paragraph" w:styleId="TableofFigures">
    <w:name w:val="table of figures"/>
    <w:basedOn w:val="Normal"/>
    <w:next w:val="Normal"/>
    <w:uiPriority w:val="99"/>
    <w:unhideWhenUsed/>
    <w:pPr>
      <w:spacing w:after="0"/>
      <w:ind w:left="480" w:hanging="480"/>
    </w:pPr>
    <w:rPr>
      <w:rFonts w:cstheme="minorHAnsi"/>
      <w:smallCaps/>
      <w:sz w:val="20"/>
      <w:szCs w:val="24"/>
    </w:rPr>
  </w:style>
  <w:style w:type="paragraph" w:styleId="TOC1">
    <w:name w:val="toc 1"/>
    <w:basedOn w:val="Normal"/>
    <w:next w:val="Normal"/>
    <w:uiPriority w:val="39"/>
    <w:unhideWhenUsed/>
    <w:pPr>
      <w:tabs>
        <w:tab w:val="right" w:leader="dot" w:pos="10456"/>
      </w:tabs>
      <w:bidi w:val="0"/>
      <w:spacing w:before="120" w:after="120"/>
      <w:jc w:val="both"/>
    </w:pPr>
    <w:rPr>
      <w:rFonts w:cs="Times New Roman"/>
      <w:b/>
      <w:bCs/>
      <w:caps/>
      <w:sz w:val="20"/>
      <w:szCs w:val="24"/>
    </w:rPr>
  </w:style>
  <w:style w:type="paragraph" w:styleId="TOC2">
    <w:name w:val="toc 2"/>
    <w:basedOn w:val="Normal"/>
    <w:next w:val="Normal"/>
    <w:uiPriority w:val="39"/>
    <w:unhideWhenUsed/>
    <w:pPr>
      <w:tabs>
        <w:tab w:val="right" w:leader="dot" w:pos="10456"/>
      </w:tabs>
      <w:bidi w:val="0"/>
      <w:spacing w:after="0"/>
      <w:jc w:val="right"/>
    </w:pPr>
    <w:rPr>
      <w:rFonts w:cs="Times New Roman"/>
      <w:smallCaps/>
      <w:sz w:val="20"/>
      <w:szCs w:val="24"/>
    </w:rPr>
  </w:style>
  <w:style w:type="paragraph" w:styleId="TOC3">
    <w:name w:val="toc 3"/>
    <w:basedOn w:val="Normal"/>
    <w:next w:val="Normal"/>
    <w:uiPriority w:val="39"/>
    <w:unhideWhenUsed/>
    <w:pPr>
      <w:tabs>
        <w:tab w:val="right" w:leader="dot" w:pos="10456"/>
      </w:tabs>
      <w:bidi w:val="0"/>
      <w:spacing w:after="0"/>
      <w:ind w:left="480"/>
    </w:pPr>
    <w:rPr>
      <w:rFonts w:cs="Times New Roman"/>
      <w:i/>
      <w:iCs/>
      <w:sz w:val="20"/>
      <w:szCs w:val="24"/>
    </w:rPr>
  </w:style>
  <w:style w:type="paragraph" w:styleId="TOC4">
    <w:name w:val="toc 4"/>
    <w:basedOn w:val="Normal"/>
    <w:next w:val="Normal"/>
    <w:uiPriority w:val="39"/>
    <w:unhideWhenUsed/>
    <w:pPr>
      <w:spacing w:after="0"/>
      <w:ind w:left="720"/>
    </w:pPr>
    <w:rPr>
      <w:rFonts w:cs="Times New Roman"/>
      <w:sz w:val="18"/>
      <w:szCs w:val="21"/>
    </w:rPr>
  </w:style>
  <w:style w:type="paragraph" w:styleId="TOC5">
    <w:name w:val="toc 5"/>
    <w:basedOn w:val="Normal"/>
    <w:next w:val="Normal"/>
    <w:uiPriority w:val="39"/>
    <w:unhideWhenUsed/>
    <w:pPr>
      <w:spacing w:after="0"/>
      <w:ind w:left="960"/>
    </w:pPr>
    <w:rPr>
      <w:rFonts w:cs="Times New Roman"/>
      <w:sz w:val="18"/>
      <w:szCs w:val="21"/>
    </w:rPr>
  </w:style>
  <w:style w:type="paragraph" w:styleId="TOC6">
    <w:name w:val="toc 6"/>
    <w:basedOn w:val="Normal"/>
    <w:next w:val="Normal"/>
    <w:uiPriority w:val="39"/>
    <w:unhideWhenUsed/>
    <w:pPr>
      <w:spacing w:after="0"/>
      <w:ind w:left="1200"/>
    </w:pPr>
    <w:rPr>
      <w:rFonts w:cs="Times New Roman"/>
      <w:sz w:val="18"/>
      <w:szCs w:val="21"/>
    </w:rPr>
  </w:style>
  <w:style w:type="paragraph" w:styleId="TOC7">
    <w:name w:val="toc 7"/>
    <w:basedOn w:val="Normal"/>
    <w:next w:val="Normal"/>
    <w:uiPriority w:val="39"/>
    <w:unhideWhenUsed/>
    <w:pPr>
      <w:spacing w:after="0"/>
      <w:ind w:left="1440"/>
    </w:pPr>
    <w:rPr>
      <w:rFonts w:cs="Times New Roman"/>
      <w:sz w:val="18"/>
      <w:szCs w:val="21"/>
    </w:rPr>
  </w:style>
  <w:style w:type="paragraph" w:styleId="TOC8">
    <w:name w:val="toc 8"/>
    <w:basedOn w:val="Normal"/>
    <w:next w:val="Normal"/>
    <w:uiPriority w:val="39"/>
    <w:unhideWhenUsed/>
    <w:pPr>
      <w:spacing w:after="0"/>
      <w:ind w:left="1680"/>
    </w:pPr>
    <w:rPr>
      <w:rFonts w:cs="Times New Roman"/>
      <w:sz w:val="18"/>
      <w:szCs w:val="21"/>
    </w:rPr>
  </w:style>
  <w:style w:type="paragraph" w:styleId="TOC9">
    <w:name w:val="toc 9"/>
    <w:basedOn w:val="Normal"/>
    <w:next w:val="Normal"/>
    <w:uiPriority w:val="39"/>
    <w:unhideWhenUsed/>
    <w:pPr>
      <w:spacing w:after="0"/>
      <w:ind w:left="1920"/>
    </w:pPr>
    <w:rPr>
      <w:rFonts w:cs="Times New Roman"/>
      <w:sz w:val="18"/>
      <w:szCs w:val="21"/>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color w:val="171717" w:themeColor="background2" w:themeShade="1A"/>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asciiTheme="minorHAnsi" w:eastAsiaTheme="minorHAnsi" w:hAnsiTheme="minorHAnsi" w:cstheme="minorBidi"/>
      <w:color w:val="44546A" w:themeColor="text2"/>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GridTable2-Accent51">
    <w:name w:val="Grid Table 2 - Accent 51"/>
    <w:basedOn w:val="TableNormal"/>
    <w:uiPriority w:val="47"/>
    <w:pPr>
      <w:spacing w:after="0" w:line="240" w:lineRule="auto"/>
    </w:p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2-Accent52">
    <w:name w:val="Grid Table 2 - Accent 52"/>
    <w:basedOn w:val="TableNormal"/>
    <w:uiPriority w:val="47"/>
    <w:pPr>
      <w:spacing w:after="0" w:line="240" w:lineRule="auto"/>
    </w:pPr>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Heading31">
    <w:name w:val="Heading 31"/>
    <w:basedOn w:val="Normal"/>
    <w:next w:val="Normal"/>
    <w:uiPriority w:val="9"/>
    <w:unhideWhenUsed/>
    <w:qFormat/>
    <w:pPr>
      <w:keepNext/>
      <w:keepLines/>
      <w:bidi w:val="0"/>
      <w:spacing w:before="40" w:after="0"/>
      <w:outlineLvl w:val="2"/>
    </w:pPr>
    <w:rPr>
      <w:rFonts w:ascii="Calibri Light" w:eastAsia="Times New Roman" w:hAnsi="Calibri Light" w:cs="Times New Roman"/>
      <w:color w:val="1F4D78"/>
      <w:szCs w:val="24"/>
      <w:lang w:val="en-GB"/>
    </w:rPr>
  </w:style>
  <w:style w:type="paragraph" w:customStyle="1" w:styleId="Heading41">
    <w:name w:val="Heading 41"/>
    <w:basedOn w:val="Normal"/>
    <w:next w:val="Normal"/>
    <w:uiPriority w:val="9"/>
    <w:unhideWhenUsed/>
    <w:qFormat/>
    <w:pPr>
      <w:keepNext/>
      <w:keepLines/>
      <w:bidi w:val="0"/>
      <w:spacing w:before="40" w:after="0"/>
      <w:outlineLvl w:val="3"/>
    </w:pPr>
    <w:rPr>
      <w:rFonts w:ascii="Calibri Light" w:eastAsia="Times New Roman" w:hAnsi="Calibri Light" w:cs="Times New Roman"/>
      <w:i/>
      <w:iCs/>
      <w:color w:val="2E74B5"/>
      <w:lang w:val="en-GB"/>
    </w:rPr>
  </w:style>
  <w:style w:type="character" w:customStyle="1" w:styleId="Heading3Char">
    <w:name w:val="Heading 3 Char"/>
    <w:basedOn w:val="DefaultParagraphFont"/>
    <w:link w:val="Heading3"/>
    <w:uiPriority w:val="9"/>
    <w:rPr>
      <w:rFonts w:ascii="Calibri Light" w:eastAsia="Times New Roman" w:hAnsi="Calibri Light" w:cs="Times New Roman"/>
      <w:color w:val="1F4D78"/>
      <w:sz w:val="24"/>
      <w:szCs w:val="24"/>
    </w:rPr>
  </w:style>
  <w:style w:type="character" w:styleId="PlaceholderText">
    <w:name w:val="Placeholder Text"/>
    <w:basedOn w:val="DefaultParagraphFont"/>
    <w:uiPriority w:val="99"/>
    <w:semiHidden/>
    <w:rPr>
      <w:color w:val="808080"/>
    </w:rPr>
  </w:style>
  <w:style w:type="table" w:customStyle="1" w:styleId="PlainTable21">
    <w:name w:val="Plain Table 21"/>
    <w:basedOn w:val="TableNormal"/>
    <w:uiPriority w:val="42"/>
    <w:pPr>
      <w:spacing w:after="0" w:line="240" w:lineRule="auto"/>
    </w:p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1Light-Accent51">
    <w:name w:val="Grid Table 1 Light - Accent 51"/>
    <w:basedOn w:val="TableNormal"/>
    <w:uiPriority w:val="46"/>
    <w:pPr>
      <w:spacing w:after="0" w:line="240" w:lineRule="auto"/>
    </w:p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2-Accent520">
    <w:name w:val="Grid Table 2 - Accent 52"/>
    <w:basedOn w:val="TableNormal"/>
    <w:uiPriority w:val="47"/>
    <w:pPr>
      <w:spacing w:after="0" w:line="240" w:lineRule="auto"/>
    </w:p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51">
    <w:name w:val="Grid Table 6 Colorful - Accent 51"/>
    <w:basedOn w:val="TableNormal"/>
    <w:uiPriority w:val="51"/>
    <w:pPr>
      <w:spacing w:after="0" w:line="240" w:lineRule="auto"/>
    </w:pPr>
    <w:rPr>
      <w:color w:val="2F5496"/>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PlainTable31">
    <w:name w:val="Plain Table 31"/>
    <w:basedOn w:val="TableNormal"/>
    <w:uiPriority w:val="43"/>
    <w:pPr>
      <w:spacing w:after="0" w:line="240"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Caption1">
    <w:name w:val="Caption1"/>
    <w:basedOn w:val="Normal"/>
    <w:next w:val="Normal"/>
    <w:uiPriority w:val="35"/>
    <w:unhideWhenUsed/>
    <w:qFormat/>
    <w:pPr>
      <w:bidi w:val="0"/>
      <w:spacing w:after="200" w:line="240" w:lineRule="auto"/>
    </w:pPr>
    <w:rPr>
      <w:i/>
      <w:iCs/>
      <w:color w:val="44546A"/>
      <w:szCs w:val="18"/>
    </w:rPr>
  </w:style>
  <w:style w:type="character" w:customStyle="1" w:styleId="fontstyle01">
    <w:name w:val="fontstyle01"/>
    <w:basedOn w:val="DefaultParagraphFont"/>
    <w:rPr>
      <w:rFonts w:ascii="CMBX12" w:hAnsi="CMBX12" w:hint="default"/>
      <w:b/>
      <w:bCs/>
      <w:color w:val="000000"/>
      <w:sz w:val="34"/>
      <w:szCs w:val="34"/>
    </w:rPr>
  </w:style>
  <w:style w:type="character" w:customStyle="1" w:styleId="Heading4Char">
    <w:name w:val="Heading 4 Char"/>
    <w:basedOn w:val="DefaultParagraphFont"/>
    <w:link w:val="Heading4"/>
    <w:uiPriority w:val="9"/>
    <w:rPr>
      <w:rFonts w:ascii="Calibri Light" w:eastAsia="Times New Roman" w:hAnsi="Calibri Light" w:cs="Times New Roman"/>
      <w:i/>
      <w:iCs/>
      <w:color w:val="2E74B5"/>
    </w:rPr>
  </w:style>
  <w:style w:type="character" w:customStyle="1" w:styleId="Heading3Char1">
    <w:name w:val="Heading 3 Char1"/>
    <w:basedOn w:val="DefaultParagraphFont"/>
    <w:uiPriority w:val="9"/>
    <w:semiHidden/>
    <w:rPr>
      <w:rFonts w:asciiTheme="majorHAnsi" w:eastAsiaTheme="majorEastAsia" w:hAnsiTheme="majorHAnsi" w:cstheme="majorBidi"/>
      <w:color w:val="1F3864" w:themeColor="accent1" w:themeShade="80"/>
      <w:sz w:val="24"/>
      <w:szCs w:val="24"/>
    </w:rPr>
  </w:style>
  <w:style w:type="table" w:customStyle="1" w:styleId="PlainTable22">
    <w:name w:val="Plain Table 22"/>
    <w:basedOn w:val="TableNormal"/>
    <w:uiPriority w:val="42"/>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52">
    <w:name w:val="Grid Table 1 Light - Accent 52"/>
    <w:basedOn w:val="TableNormal"/>
    <w:uiPriority w:val="46"/>
    <w:pPr>
      <w:spacing w:after="0" w:line="240" w:lineRule="auto"/>
    </w:p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2">
    <w:name w:val="Grid Table 6 Colorful - Accent 52"/>
    <w:basedOn w:val="TableNormal"/>
    <w:uiPriority w:val="51"/>
    <w:pPr>
      <w:spacing w:after="0" w:line="240" w:lineRule="auto"/>
    </w:pPr>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PlainTable32">
    <w:name w:val="Plain Table 32"/>
    <w:basedOn w:val="TableNormal"/>
    <w:uiPriority w:val="43"/>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1">
    <w:name w:val="Heading 4 Char1"/>
    <w:basedOn w:val="DefaultParagraphFont"/>
    <w:uiPriority w:val="9"/>
    <w:semiHidden/>
    <w:rPr>
      <w:rFonts w:asciiTheme="majorHAnsi" w:eastAsiaTheme="majorEastAsia" w:hAnsiTheme="majorHAnsi" w:cstheme="majorBidi"/>
      <w:i/>
      <w:iCs/>
      <w:color w:val="2F5496" w:themeColor="accent1" w:themeShade="BF"/>
    </w:rPr>
  </w:style>
  <w:style w:type="character" w:customStyle="1" w:styleId="fontstyle11">
    <w:name w:val="fontstyle11"/>
    <w:basedOn w:val="DefaultParagraphFont"/>
    <w:rPr>
      <w:rFonts w:ascii="CMMI8" w:hAnsi="CMMI8" w:hint="default"/>
      <w:i/>
      <w:iCs/>
      <w:color w:val="000000"/>
      <w:sz w:val="16"/>
      <w:szCs w:val="16"/>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TOCHeading1">
    <w:name w:val="TOC Heading1"/>
    <w:basedOn w:val="Heading1"/>
    <w:next w:val="Normal"/>
    <w:uiPriority w:val="39"/>
    <w:unhideWhenUsed/>
    <w:qFormat/>
    <w:pPr>
      <w:bidi w:val="0"/>
      <w:outlineLvl w:val="9"/>
    </w:pPr>
  </w:style>
  <w:style w:type="character" w:customStyle="1" w:styleId="NoSpacingChar">
    <w:name w:val="No Spacing Char"/>
    <w:basedOn w:val="DefaultParagraphFont"/>
    <w:link w:val="NoSpacing"/>
    <w:uiPriority w:val="1"/>
    <w:rPr>
      <w:color w:val="44546A" w:themeColor="text2"/>
      <w:sz w:val="20"/>
      <w:szCs w:val="20"/>
    </w:rPr>
  </w:style>
  <w:style w:type="paragraph" w:customStyle="1" w:styleId="Bibliography1">
    <w:name w:val="Bibliography1"/>
    <w:basedOn w:val="Normal"/>
    <w:next w:val="Normal"/>
    <w:uiPriority w:val="37"/>
    <w:unhideWhenUsed/>
  </w:style>
  <w:style w:type="character" w:customStyle="1" w:styleId="PlainTextChar">
    <w:name w:val="Plain Text Char"/>
    <w:basedOn w:val="DefaultParagraphFont"/>
    <w:link w:val="PlainText"/>
    <w:uiPriority w:val="99"/>
    <w:rPr>
      <w:rFonts w:ascii="Consolas" w:hAnsi="Consolas"/>
      <w:sz w:val="21"/>
      <w:szCs w:val="21"/>
      <w:lang w:val="en-GB"/>
    </w:rPr>
  </w:style>
  <w:style w:type="character" w:customStyle="1" w:styleId="IntenseEmphasis1">
    <w:name w:val="Intense Emphasis1"/>
    <w:basedOn w:val="DefaultParagraphFont"/>
    <w:uiPriority w:val="21"/>
    <w:qFormat/>
    <w:rPr>
      <w:i/>
      <w:iCs/>
      <w:color w:val="4472C4" w:themeColor="accent1"/>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sz w:val="24"/>
    </w:rPr>
  </w:style>
  <w:style w:type="table" w:customStyle="1" w:styleId="GridTable4-Accent51">
    <w:name w:val="Grid Table 4 - Accent 51"/>
    <w:basedOn w:val="TableNormal"/>
    <w:uiPriority w:val="49"/>
    <w:pPr>
      <w:spacing w:after="0" w:line="240" w:lineRule="auto"/>
    </w:p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11">
    <w:name w:val="Grid Table 1 Light - Accent 11"/>
    <w:basedOn w:val="TableNormal"/>
    <w:uiPriority w:val="46"/>
    <w:pPr>
      <w:spacing w:after="0" w:line="240" w:lineRule="auto"/>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ommentTextChar">
    <w:name w:val="Comment Text Char"/>
    <w:basedOn w:val="DefaultParagraphFont"/>
    <w:link w:val="CommentText"/>
    <w:uiPriority w:val="99"/>
    <w:semiHidden/>
    <w:rPr>
      <w:color w:val="3B3838" w:themeColor="background2" w:themeShade="40"/>
      <w:sz w:val="20"/>
      <w:szCs w:val="20"/>
    </w:rPr>
  </w:style>
  <w:style w:type="character" w:customStyle="1" w:styleId="CommentSubjectChar">
    <w:name w:val="Comment Subject Char"/>
    <w:basedOn w:val="CommentTextChar"/>
    <w:link w:val="CommentSubject"/>
    <w:uiPriority w:val="99"/>
    <w:semiHidden/>
    <w:rPr>
      <w:b/>
      <w:bCs/>
      <w:color w:val="3B3838" w:themeColor="background2" w:themeShade="40"/>
      <w:sz w:val="20"/>
      <w:szCs w:val="20"/>
    </w:rPr>
  </w:style>
  <w:style w:type="character" w:customStyle="1" w:styleId="BalloonTextChar">
    <w:name w:val="Balloon Text Char"/>
    <w:basedOn w:val="DefaultParagraphFont"/>
    <w:link w:val="BalloonText"/>
    <w:uiPriority w:val="99"/>
    <w:semiHidden/>
    <w:rPr>
      <w:rFonts w:ascii="Segoe UI" w:hAnsi="Segoe UI" w:cs="Segoe UI"/>
      <w:color w:val="3B3838" w:themeColor="background2" w:themeShade="40"/>
      <w:sz w:val="18"/>
      <w:szCs w:val="1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nsolas" w:hAnsi="Consolas"/>
      <w:color w:val="3B3838" w:themeColor="background2" w:themeShade="40"/>
      <w:sz w:val="20"/>
      <w:szCs w:val="20"/>
    </w:rPr>
  </w:style>
  <w:style w:type="paragraph" w:customStyle="1" w:styleId="msolistparagraph0">
    <w:name w:val="msolistparagraph"/>
    <w:pPr>
      <w:bidi/>
      <w:spacing w:after="200" w:line="276" w:lineRule="auto"/>
      <w:ind w:left="720"/>
      <w:contextualSpacing/>
    </w:pPr>
    <w:rPr>
      <w:rFonts w:cs="Times New Roman" w:hint="eastAsia"/>
      <w:sz w:val="22"/>
      <w:szCs w:val="22"/>
      <w:lang w:val="en-US" w:eastAsia="zh-CN"/>
    </w:rPr>
  </w:style>
  <w:style w:type="character" w:styleId="UnresolvedMention">
    <w:name w:val="Unresolved Mention"/>
    <w:basedOn w:val="DefaultParagraphFont"/>
    <w:uiPriority w:val="99"/>
    <w:semiHidden/>
    <w:unhideWhenUsed/>
    <w:rsid w:val="004E38FC"/>
    <w:rPr>
      <w:color w:val="605E5C"/>
      <w:shd w:val="clear" w:color="auto" w:fill="E1DFDD"/>
    </w:rPr>
  </w:style>
  <w:style w:type="character" w:customStyle="1" w:styleId="processed-tts">
    <w:name w:val="processed-tts"/>
    <w:basedOn w:val="DefaultParagraphFont"/>
    <w:rsid w:val="00C12BEB"/>
  </w:style>
  <w:style w:type="paragraph" w:styleId="TOCHeading">
    <w:name w:val="TOC Heading"/>
    <w:basedOn w:val="Heading1"/>
    <w:next w:val="Normal"/>
    <w:uiPriority w:val="39"/>
    <w:unhideWhenUsed/>
    <w:qFormat/>
    <w:rsid w:val="00E03BE4"/>
    <w:pPr>
      <w:bidi w:val="0"/>
      <w:outlineLvl w:val="9"/>
    </w:pPr>
  </w:style>
  <w:style w:type="character" w:customStyle="1" w:styleId="mathjaxsvg">
    <w:name w:val="mathjax_svg"/>
    <w:basedOn w:val="DefaultParagraphFont"/>
    <w:rsid w:val="00045A9A"/>
  </w:style>
  <w:style w:type="character" w:customStyle="1" w:styleId="mjxassistivemathml">
    <w:name w:val="mjx_assistive_mathml"/>
    <w:basedOn w:val="DefaultParagraphFont"/>
    <w:rsid w:val="00045A9A"/>
  </w:style>
  <w:style w:type="table" w:styleId="GridTable4-Accent1">
    <w:name w:val="Grid Table 4 Accent 1"/>
    <w:basedOn w:val="TableNormal"/>
    <w:uiPriority w:val="49"/>
    <w:rsid w:val="00364A2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33573">
      <w:bodyDiv w:val="1"/>
      <w:marLeft w:val="0"/>
      <w:marRight w:val="0"/>
      <w:marTop w:val="0"/>
      <w:marBottom w:val="0"/>
      <w:divBdr>
        <w:top w:val="none" w:sz="0" w:space="0" w:color="auto"/>
        <w:left w:val="none" w:sz="0" w:space="0" w:color="auto"/>
        <w:bottom w:val="none" w:sz="0" w:space="0" w:color="auto"/>
        <w:right w:val="none" w:sz="0" w:space="0" w:color="auto"/>
      </w:divBdr>
    </w:div>
    <w:div w:id="557515738">
      <w:bodyDiv w:val="1"/>
      <w:marLeft w:val="0"/>
      <w:marRight w:val="0"/>
      <w:marTop w:val="0"/>
      <w:marBottom w:val="0"/>
      <w:divBdr>
        <w:top w:val="none" w:sz="0" w:space="0" w:color="auto"/>
        <w:left w:val="none" w:sz="0" w:space="0" w:color="auto"/>
        <w:bottom w:val="none" w:sz="0" w:space="0" w:color="auto"/>
        <w:right w:val="none" w:sz="0" w:space="0" w:color="auto"/>
      </w:divBdr>
    </w:div>
    <w:div w:id="577252933">
      <w:bodyDiv w:val="1"/>
      <w:marLeft w:val="0"/>
      <w:marRight w:val="0"/>
      <w:marTop w:val="0"/>
      <w:marBottom w:val="0"/>
      <w:divBdr>
        <w:top w:val="none" w:sz="0" w:space="0" w:color="auto"/>
        <w:left w:val="none" w:sz="0" w:space="0" w:color="auto"/>
        <w:bottom w:val="none" w:sz="0" w:space="0" w:color="auto"/>
        <w:right w:val="none" w:sz="0" w:space="0" w:color="auto"/>
      </w:divBdr>
    </w:div>
    <w:div w:id="830605301">
      <w:bodyDiv w:val="1"/>
      <w:marLeft w:val="0"/>
      <w:marRight w:val="0"/>
      <w:marTop w:val="0"/>
      <w:marBottom w:val="0"/>
      <w:divBdr>
        <w:top w:val="none" w:sz="0" w:space="0" w:color="auto"/>
        <w:left w:val="none" w:sz="0" w:space="0" w:color="auto"/>
        <w:bottom w:val="none" w:sz="0" w:space="0" w:color="auto"/>
        <w:right w:val="none" w:sz="0" w:space="0" w:color="auto"/>
      </w:divBdr>
      <w:divsChild>
        <w:div w:id="1312833447">
          <w:marLeft w:val="0"/>
          <w:marRight w:val="0"/>
          <w:marTop w:val="0"/>
          <w:marBottom w:val="0"/>
          <w:divBdr>
            <w:top w:val="none" w:sz="0" w:space="0" w:color="auto"/>
            <w:left w:val="none" w:sz="0" w:space="0" w:color="auto"/>
            <w:bottom w:val="none" w:sz="0" w:space="0" w:color="auto"/>
            <w:right w:val="none" w:sz="0" w:space="0" w:color="auto"/>
          </w:divBdr>
        </w:div>
        <w:div w:id="2010987218">
          <w:marLeft w:val="0"/>
          <w:marRight w:val="0"/>
          <w:marTop w:val="0"/>
          <w:marBottom w:val="0"/>
          <w:divBdr>
            <w:top w:val="none" w:sz="0" w:space="0" w:color="auto"/>
            <w:left w:val="none" w:sz="0" w:space="0" w:color="auto"/>
            <w:bottom w:val="none" w:sz="0" w:space="0" w:color="auto"/>
            <w:right w:val="none" w:sz="0" w:space="0" w:color="auto"/>
          </w:divBdr>
        </w:div>
      </w:divsChild>
    </w:div>
    <w:div w:id="856771992">
      <w:bodyDiv w:val="1"/>
      <w:marLeft w:val="0"/>
      <w:marRight w:val="0"/>
      <w:marTop w:val="0"/>
      <w:marBottom w:val="0"/>
      <w:divBdr>
        <w:top w:val="none" w:sz="0" w:space="0" w:color="auto"/>
        <w:left w:val="none" w:sz="0" w:space="0" w:color="auto"/>
        <w:bottom w:val="none" w:sz="0" w:space="0" w:color="auto"/>
        <w:right w:val="none" w:sz="0" w:space="0" w:color="auto"/>
      </w:divBdr>
    </w:div>
    <w:div w:id="934747643">
      <w:bodyDiv w:val="1"/>
      <w:marLeft w:val="0"/>
      <w:marRight w:val="0"/>
      <w:marTop w:val="0"/>
      <w:marBottom w:val="0"/>
      <w:divBdr>
        <w:top w:val="none" w:sz="0" w:space="0" w:color="auto"/>
        <w:left w:val="none" w:sz="0" w:space="0" w:color="auto"/>
        <w:bottom w:val="none" w:sz="0" w:space="0" w:color="auto"/>
        <w:right w:val="none" w:sz="0" w:space="0" w:color="auto"/>
      </w:divBdr>
      <w:divsChild>
        <w:div w:id="693461181">
          <w:marLeft w:val="0"/>
          <w:marRight w:val="0"/>
          <w:marTop w:val="0"/>
          <w:marBottom w:val="0"/>
          <w:divBdr>
            <w:top w:val="none" w:sz="0" w:space="0" w:color="auto"/>
            <w:left w:val="none" w:sz="0" w:space="0" w:color="auto"/>
            <w:bottom w:val="none" w:sz="0" w:space="0" w:color="auto"/>
            <w:right w:val="none" w:sz="0" w:space="0" w:color="auto"/>
          </w:divBdr>
        </w:div>
        <w:div w:id="1524585603">
          <w:marLeft w:val="0"/>
          <w:marRight w:val="0"/>
          <w:marTop w:val="0"/>
          <w:marBottom w:val="0"/>
          <w:divBdr>
            <w:top w:val="none" w:sz="0" w:space="0" w:color="auto"/>
            <w:left w:val="none" w:sz="0" w:space="0" w:color="auto"/>
            <w:bottom w:val="none" w:sz="0" w:space="0" w:color="auto"/>
            <w:right w:val="none" w:sz="0" w:space="0" w:color="auto"/>
          </w:divBdr>
        </w:div>
      </w:divsChild>
    </w:div>
    <w:div w:id="1052540648">
      <w:bodyDiv w:val="1"/>
      <w:marLeft w:val="0"/>
      <w:marRight w:val="0"/>
      <w:marTop w:val="0"/>
      <w:marBottom w:val="0"/>
      <w:divBdr>
        <w:top w:val="none" w:sz="0" w:space="0" w:color="auto"/>
        <w:left w:val="none" w:sz="0" w:space="0" w:color="auto"/>
        <w:bottom w:val="none" w:sz="0" w:space="0" w:color="auto"/>
        <w:right w:val="none" w:sz="0" w:space="0" w:color="auto"/>
      </w:divBdr>
      <w:divsChild>
        <w:div w:id="339553703">
          <w:marLeft w:val="0"/>
          <w:marRight w:val="0"/>
          <w:marTop w:val="0"/>
          <w:marBottom w:val="0"/>
          <w:divBdr>
            <w:top w:val="none" w:sz="0" w:space="0" w:color="auto"/>
            <w:left w:val="none" w:sz="0" w:space="0" w:color="auto"/>
            <w:bottom w:val="none" w:sz="0" w:space="0" w:color="auto"/>
            <w:right w:val="none" w:sz="0" w:space="0" w:color="auto"/>
          </w:divBdr>
        </w:div>
        <w:div w:id="2088309905">
          <w:marLeft w:val="0"/>
          <w:marRight w:val="0"/>
          <w:marTop w:val="0"/>
          <w:marBottom w:val="0"/>
          <w:divBdr>
            <w:top w:val="none" w:sz="0" w:space="0" w:color="auto"/>
            <w:left w:val="none" w:sz="0" w:space="0" w:color="auto"/>
            <w:bottom w:val="none" w:sz="0" w:space="0" w:color="auto"/>
            <w:right w:val="none" w:sz="0" w:space="0" w:color="auto"/>
          </w:divBdr>
        </w:div>
        <w:div w:id="265307002">
          <w:marLeft w:val="0"/>
          <w:marRight w:val="0"/>
          <w:marTop w:val="0"/>
          <w:marBottom w:val="0"/>
          <w:divBdr>
            <w:top w:val="none" w:sz="0" w:space="0" w:color="auto"/>
            <w:left w:val="none" w:sz="0" w:space="0" w:color="auto"/>
            <w:bottom w:val="none" w:sz="0" w:space="0" w:color="auto"/>
            <w:right w:val="none" w:sz="0" w:space="0" w:color="auto"/>
          </w:divBdr>
        </w:div>
        <w:div w:id="815336787">
          <w:marLeft w:val="0"/>
          <w:marRight w:val="0"/>
          <w:marTop w:val="0"/>
          <w:marBottom w:val="0"/>
          <w:divBdr>
            <w:top w:val="none" w:sz="0" w:space="0" w:color="auto"/>
            <w:left w:val="none" w:sz="0" w:space="0" w:color="auto"/>
            <w:bottom w:val="none" w:sz="0" w:space="0" w:color="auto"/>
            <w:right w:val="none" w:sz="0" w:space="0" w:color="auto"/>
          </w:divBdr>
        </w:div>
        <w:div w:id="1062018936">
          <w:marLeft w:val="0"/>
          <w:marRight w:val="0"/>
          <w:marTop w:val="0"/>
          <w:marBottom w:val="0"/>
          <w:divBdr>
            <w:top w:val="none" w:sz="0" w:space="0" w:color="auto"/>
            <w:left w:val="none" w:sz="0" w:space="0" w:color="auto"/>
            <w:bottom w:val="none" w:sz="0" w:space="0" w:color="auto"/>
            <w:right w:val="none" w:sz="0" w:space="0" w:color="auto"/>
          </w:divBdr>
        </w:div>
        <w:div w:id="1621180899">
          <w:marLeft w:val="0"/>
          <w:marRight w:val="0"/>
          <w:marTop w:val="0"/>
          <w:marBottom w:val="0"/>
          <w:divBdr>
            <w:top w:val="none" w:sz="0" w:space="0" w:color="auto"/>
            <w:left w:val="none" w:sz="0" w:space="0" w:color="auto"/>
            <w:bottom w:val="none" w:sz="0" w:space="0" w:color="auto"/>
            <w:right w:val="none" w:sz="0" w:space="0" w:color="auto"/>
          </w:divBdr>
        </w:div>
      </w:divsChild>
    </w:div>
    <w:div w:id="1283003178">
      <w:bodyDiv w:val="1"/>
      <w:marLeft w:val="0"/>
      <w:marRight w:val="0"/>
      <w:marTop w:val="0"/>
      <w:marBottom w:val="0"/>
      <w:divBdr>
        <w:top w:val="none" w:sz="0" w:space="0" w:color="auto"/>
        <w:left w:val="none" w:sz="0" w:space="0" w:color="auto"/>
        <w:bottom w:val="none" w:sz="0" w:space="0" w:color="auto"/>
        <w:right w:val="none" w:sz="0" w:space="0" w:color="auto"/>
      </w:divBdr>
      <w:divsChild>
        <w:div w:id="1415666504">
          <w:marLeft w:val="0"/>
          <w:marRight w:val="0"/>
          <w:marTop w:val="0"/>
          <w:marBottom w:val="0"/>
          <w:divBdr>
            <w:top w:val="none" w:sz="0" w:space="0" w:color="auto"/>
            <w:left w:val="none" w:sz="0" w:space="0" w:color="auto"/>
            <w:bottom w:val="none" w:sz="0" w:space="0" w:color="auto"/>
            <w:right w:val="none" w:sz="0" w:space="0" w:color="auto"/>
          </w:divBdr>
        </w:div>
        <w:div w:id="222721685">
          <w:marLeft w:val="0"/>
          <w:marRight w:val="0"/>
          <w:marTop w:val="0"/>
          <w:marBottom w:val="0"/>
          <w:divBdr>
            <w:top w:val="none" w:sz="0" w:space="0" w:color="auto"/>
            <w:left w:val="none" w:sz="0" w:space="0" w:color="auto"/>
            <w:bottom w:val="none" w:sz="0" w:space="0" w:color="auto"/>
            <w:right w:val="none" w:sz="0" w:space="0" w:color="auto"/>
          </w:divBdr>
        </w:div>
      </w:divsChild>
    </w:div>
    <w:div w:id="1472331939">
      <w:bodyDiv w:val="1"/>
      <w:marLeft w:val="0"/>
      <w:marRight w:val="0"/>
      <w:marTop w:val="0"/>
      <w:marBottom w:val="0"/>
      <w:divBdr>
        <w:top w:val="none" w:sz="0" w:space="0" w:color="auto"/>
        <w:left w:val="none" w:sz="0" w:space="0" w:color="auto"/>
        <w:bottom w:val="none" w:sz="0" w:space="0" w:color="auto"/>
        <w:right w:val="none" w:sz="0" w:space="0" w:color="auto"/>
      </w:divBdr>
    </w:div>
    <w:div w:id="1627203583">
      <w:bodyDiv w:val="1"/>
      <w:marLeft w:val="0"/>
      <w:marRight w:val="0"/>
      <w:marTop w:val="0"/>
      <w:marBottom w:val="0"/>
      <w:divBdr>
        <w:top w:val="none" w:sz="0" w:space="0" w:color="auto"/>
        <w:left w:val="none" w:sz="0" w:space="0" w:color="auto"/>
        <w:bottom w:val="none" w:sz="0" w:space="0" w:color="auto"/>
        <w:right w:val="none" w:sz="0" w:space="0" w:color="auto"/>
      </w:divBdr>
      <w:divsChild>
        <w:div w:id="958268016">
          <w:marLeft w:val="0"/>
          <w:marRight w:val="0"/>
          <w:marTop w:val="0"/>
          <w:marBottom w:val="0"/>
          <w:divBdr>
            <w:top w:val="none" w:sz="0" w:space="0" w:color="auto"/>
            <w:left w:val="none" w:sz="0" w:space="0" w:color="auto"/>
            <w:bottom w:val="none" w:sz="0" w:space="0" w:color="auto"/>
            <w:right w:val="none" w:sz="0" w:space="0" w:color="auto"/>
          </w:divBdr>
        </w:div>
        <w:div w:id="2127649891">
          <w:marLeft w:val="0"/>
          <w:marRight w:val="0"/>
          <w:marTop w:val="0"/>
          <w:marBottom w:val="0"/>
          <w:divBdr>
            <w:top w:val="none" w:sz="0" w:space="0" w:color="auto"/>
            <w:left w:val="none" w:sz="0" w:space="0" w:color="auto"/>
            <w:bottom w:val="none" w:sz="0" w:space="0" w:color="auto"/>
            <w:right w:val="none" w:sz="0" w:space="0" w:color="auto"/>
          </w:divBdr>
        </w:div>
      </w:divsChild>
    </w:div>
    <w:div w:id="1633556724">
      <w:bodyDiv w:val="1"/>
      <w:marLeft w:val="0"/>
      <w:marRight w:val="0"/>
      <w:marTop w:val="0"/>
      <w:marBottom w:val="0"/>
      <w:divBdr>
        <w:top w:val="none" w:sz="0" w:space="0" w:color="auto"/>
        <w:left w:val="none" w:sz="0" w:space="0" w:color="auto"/>
        <w:bottom w:val="none" w:sz="0" w:space="0" w:color="auto"/>
        <w:right w:val="none" w:sz="0" w:space="0" w:color="auto"/>
      </w:divBdr>
    </w:div>
    <w:div w:id="1930038750">
      <w:bodyDiv w:val="1"/>
      <w:marLeft w:val="0"/>
      <w:marRight w:val="0"/>
      <w:marTop w:val="0"/>
      <w:marBottom w:val="0"/>
      <w:divBdr>
        <w:top w:val="none" w:sz="0" w:space="0" w:color="auto"/>
        <w:left w:val="none" w:sz="0" w:space="0" w:color="auto"/>
        <w:bottom w:val="none" w:sz="0" w:space="0" w:color="auto"/>
        <w:right w:val="none" w:sz="0" w:space="0" w:color="auto"/>
      </w:divBdr>
      <w:divsChild>
        <w:div w:id="1014697146">
          <w:marLeft w:val="0"/>
          <w:marRight w:val="0"/>
          <w:marTop w:val="0"/>
          <w:marBottom w:val="0"/>
          <w:divBdr>
            <w:top w:val="none" w:sz="0" w:space="0" w:color="auto"/>
            <w:left w:val="none" w:sz="0" w:space="0" w:color="auto"/>
            <w:bottom w:val="none" w:sz="0" w:space="0" w:color="auto"/>
            <w:right w:val="none" w:sz="0" w:space="0" w:color="auto"/>
          </w:divBdr>
        </w:div>
        <w:div w:id="12313052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file:///C:\Users\Lenovo%20Legion\Desktop\MRI%20%20Report%20.docx" TargetMode="External"/><Relationship Id="rId39"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file:///C:\Users\Lenovo%20Legion\Desktop\MRI%20%20Report%20.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g"/><Relationship Id="rId50"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file:///C:\Users\Lenovo%20Legion\Desktop\MRI%20%20Report%20.docx" TargetMode="External"/><Relationship Id="rId33" Type="http://schemas.openxmlformats.org/officeDocument/2006/relationships/hyperlink" Target="file:///C:\Users\Lenovo%20Legion\Desktop\MRI%20%20Report%20.docx" TargetMode="External"/><Relationship Id="rId38" Type="http://schemas.openxmlformats.org/officeDocument/2006/relationships/image" Target="media/image11.jpeg"/><Relationship Id="rId46"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file:///C:\Users\Lenovo%20Legion\Desktop\MRI%20%20Report%20.docx" TargetMode="External"/><Relationship Id="rId29" Type="http://schemas.openxmlformats.org/officeDocument/2006/relationships/hyperlink" Target="file:///C:\Users\Lenovo%20Legion\Desktop\MRI%20%20Report%20.docx" TargetMode="External"/><Relationship Id="rId41" Type="http://schemas.openxmlformats.org/officeDocument/2006/relationships/image" Target="media/image1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file:///C:\Users\Lenovo%20Legion\Desktop\MRI%20%20Report%20.docx" TargetMode="External"/><Relationship Id="rId32" Type="http://schemas.openxmlformats.org/officeDocument/2006/relationships/hyperlink" Target="file:///C:\Users\Lenovo%20Legion\Desktop\MRI%20%20Report%20.docx"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ile:///C:\Users\Lenovo%20Legion\Desktop\MRI%20%20Report%20.docx" TargetMode="External"/><Relationship Id="rId28" Type="http://schemas.openxmlformats.org/officeDocument/2006/relationships/hyperlink" Target="file:///C:\Users\Lenovo%20Legion\Desktop\MRI%20%20Report%20.docx" TargetMode="External"/><Relationship Id="rId36" Type="http://schemas.openxmlformats.org/officeDocument/2006/relationships/image" Target="media/image9.gif"/><Relationship Id="rId49" Type="http://schemas.openxmlformats.org/officeDocument/2006/relationships/image" Target="media/image22.gif"/><Relationship Id="rId10" Type="http://schemas.openxmlformats.org/officeDocument/2006/relationships/image" Target="media/image3.png"/><Relationship Id="rId19" Type="http://schemas.openxmlformats.org/officeDocument/2006/relationships/hyperlink" Target="file:///C:\Users\Lenovo%20Legion\Desktop\MRI%20%20Report%20.docx" TargetMode="External"/><Relationship Id="rId31" Type="http://schemas.openxmlformats.org/officeDocument/2006/relationships/hyperlink" Target="file:///C:\Users\Lenovo%20Legion\Desktop\MRI%20%20Report%20.docx" TargetMode="External"/><Relationship Id="rId44" Type="http://schemas.openxmlformats.org/officeDocument/2006/relationships/image" Target="media/image17.jpg"/><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MRI%20%20Report%20.docx" TargetMode="External"/><Relationship Id="rId27" Type="http://schemas.openxmlformats.org/officeDocument/2006/relationships/hyperlink" Target="file:///C:\Users\Lenovo%20Legion\Desktop\MRI%20%20Report%20.docx" TargetMode="External"/><Relationship Id="rId30" Type="http://schemas.openxmlformats.org/officeDocument/2006/relationships/hyperlink" Target="file:///C:\Users\Lenovo%20Legion\Desktop\MRI%20%20Report%20.docx"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Alb17</b:Tag>
    <b:SourceType>BookSection</b:SourceType>
    <b:Guid>{0DB1B77A-CA0E-4A50-88F5-9BD844DC5142}</b:Guid>
    <b:Title>Regulation of Gene Expression</b:Title>
    <b:Year>2017</b:Year>
    <b:Publisher>W. H. Freeman</b:Publisher>
    <b:Author>
      <b:Author>
        <b:NameList>
          <b:Person>
            <b:Last>Lehninger</b:Last>
            <b:First>Albert</b:First>
            <b:Middle>L.</b:Middle>
          </b:Person>
          <b:Person>
            <b:Last>Nelson</b:Last>
            <b:First>David</b:First>
            <b:Middle>L.</b:Middle>
          </b:Person>
          <b:Person>
            <b:Last>Cox</b:Last>
            <b:First>Michael</b:First>
            <b:Middle>M.</b:Middle>
          </b:Person>
        </b:NameList>
      </b:Author>
    </b:Author>
    <b:BookTitle>Lehninger Principles of Biochemistry, 7th edition</b:BookTitle>
    <b:Pages>1081-1119</b:Pages>
    <b:RefOrder>2</b:RefOrder>
  </b:Source>
  <b:Source>
    <b:Tag>Jam04</b:Tag>
    <b:SourceType>Book</b:SourceType>
    <b:Guid>{BB515BF6-DD19-46D1-A28C-A0C6D25DC6AF}</b:Guid>
    <b:Author>
      <b:Author>
        <b:NameList>
          <b:Person>
            <b:Last>J. D. Watson</b:Last>
            <b:First>et</b:First>
            <b:Middle>al.</b:Middle>
          </b:Person>
        </b:NameList>
      </b:Author>
    </b:Author>
    <b:Title>Molecular Biology of the Gene</b:Title>
    <b:BookTitle>Molecular Biology of the Gene, 7th Edition</b:BookTitle>
    <b:Year>2013</b:Year>
    <b:Pages>1-33, Part 2</b:Pages>
    <b:City>London</b:City>
    <b:Publisher>Pearson</b:Publisher>
    <b:RefOrder>1</b:RefOrder>
  </b:Source>
  <b:Source>
    <b:Tag>Tur52</b:Tag>
    <b:SourceType>JournalArticle</b:SourceType>
    <b:Guid>{7EEABF64-17C7-41F8-BAD6-F88CE5BDC008}</b:Guid>
    <b:Title>The Chemical Basis of Morphogenesis</b:Title>
    <b:Year>1952</b:Year>
    <b:Pages>37-72</b:Pages>
    <b:Author>
      <b:Author>
        <b:NameList>
          <b:Person>
            <b:Last>Turing</b:Last>
            <b:First>A.</b:First>
            <b:Middle>M.</b:Middle>
          </b:Person>
        </b:NameList>
      </b:Author>
    </b:Author>
    <b:JournalName>Philosophical Transactions of the Royal Society of London. Series B, Biological Sciences</b:JournalName>
    <b:Volume>273</b:Volume>
    <b:Issue>641</b:Issue>
    <b:RefOrder>6</b:RefOrder>
  </b:Source>
  <b:Source>
    <b:Tag>Ahm11</b:Tag>
    <b:SourceType>JournalArticle</b:SourceType>
    <b:Guid>{E874316A-2BFF-421E-981D-8E7E43C6306F}</b:Guid>
    <b:Author>
      <b:Author>
        <b:NameList>
          <b:Person>
            <b:Last>Ay</b:Last>
            <b:First>Ahmet</b:First>
          </b:Person>
          <b:Person>
            <b:Last>Arnosti</b:Last>
            <b:First>David</b:First>
            <b:Middle>N.</b:Middle>
          </b:Person>
        </b:NameList>
      </b:Author>
    </b:Author>
    <b:Title>Mathematical modeling of gene expression: a guide for the perplexed biologist</b:Title>
    <b:JournalName>Critical Reviews in Biochemistry and Molecular Biology</b:JournalName>
    <b:Year>2011</b:Year>
    <b:Pages>137–151</b:Pages>
    <b:Volume>46</b:Volume>
    <b:Issue>2</b:Issue>
    <b:RefOrder>5</b:RefOrder>
  </b:Source>
  <b:Source>
    <b:Tag>Che99</b:Tag>
    <b:SourceType>ConferenceProceedings</b:SourceType>
    <b:Guid>{9DE75E4A-1F6F-4192-ACF8-E2B409D24100}</b:Guid>
    <b:Author>
      <b:Author>
        <b:NameList>
          <b:Person>
            <b:Last>Chen</b:Last>
            <b:First>Ting</b:First>
          </b:Person>
          <b:Person>
            <b:Last>He</b:Last>
            <b:First>Hongyu</b:First>
          </b:Person>
          <b:Person>
            <b:Last>Church</b:Last>
            <b:First>George</b:First>
            <b:Middle>M.</b:Middle>
          </b:Person>
        </b:NameList>
      </b:Author>
    </b:Author>
    <b:Title>Modeling Gene Expression with Differential Equations</b:Title>
    <b:Year>1999</b:Year>
    <b:City>Hawaii</b:City>
    <b:ConferenceName>Pacific Symposium on Biocomputing</b:ConferenceName>
    <b:RefOrder>8</b:RefOrder>
  </b:Source>
  <b:Source>
    <b:Tag>Phi03</b:Tag>
    <b:SourceType>JournalArticle</b:SourceType>
    <b:Guid>{FABB003B-336B-4781-903F-341C2B0B24FC}</b:Guid>
    <b:Title>Limitations of Quantitative Gene Regulation Models: A Case Study</b:Title>
    <b:Year>2003</b:Year>
    <b:Pages>2391-2395</b:Pages>
    <b:Volume>13</b:Volume>
    <b:Issue>11</b:Issue>
    <b:Author>
      <b:Author>
        <b:NameList>
          <b:Person>
            <b:Last>Kim</b:Last>
            <b:First>Philip</b:First>
          </b:Person>
          <b:Person>
            <b:Last>Tidor</b:Last>
            <b:First>Bruce</b:First>
          </b:Person>
        </b:NameList>
      </b:Author>
    </b:Author>
    <b:Publisher>Genome Research</b:Publisher>
    <b:DOI>10.1101/gr.1207003</b:DOI>
    <b:RefOrder>9</b:RefOrder>
  </b:Source>
  <b:Source>
    <b:Tag>Hun05</b:Tag>
    <b:SourceType>Report</b:SourceType>
    <b:Guid>{28C4F71F-7624-4C87-9080-789CA0D10BFB}</b:Guid>
    <b:Author>
      <b:Author>
        <b:NameList>
          <b:Person>
            <b:Last>Hunt</b:Last>
            <b:First>Joseph</b:First>
          </b:Person>
          <b:Person>
            <b:Last>Laplace</b:Last>
            <b:First>Lissette</b:First>
          </b:Person>
          <b:Person>
            <b:Last>Miller</b:Last>
            <b:First>Elizabeth</b:First>
          </b:Person>
          <b:Person>
            <b:Last>Pham</b:Last>
            <b:First>Jason</b:First>
          </b:Person>
        </b:NameList>
      </b:Author>
    </b:Author>
    <b:Title>A Continuous Model of Gene Expression</b:Title>
    <b:Year>2005</b:Year>
    <b:Publisher>Arizona State University</b:Publisher>
    <b:City>Arizona</b:City>
    <b:RefOrder>10</b:RefOrder>
  </b:Source>
  <b:Source>
    <b:Tag>Ell06</b:Tag>
    <b:SourceType>BookSection</b:SourceType>
    <b:Guid>{7D751B58-6EA7-4335-9ED3-5775B5D5D9A7}</b:Guid>
    <b:Author>
      <b:Author>
        <b:NameList>
          <b:Person>
            <b:Last>Ellner</b:Last>
            <b:First>Stephen</b:First>
          </b:Person>
        </b:NameList>
      </b:Author>
    </b:Author>
    <b:Title> Cellular Dynamics: Pathways of Gene Expression</b:Title>
    <b:Year>2006</b:Year>
    <b:City>New Jersey</b:City>
    <b:Publisher>Princeton University Press</b:Publisher>
    <b:BookTitle>Dynamic Models in Biology</b:BookTitle>
    <b:Pages>164-199</b:Pages>
    <b:RefOrder>4</b:RefOrder>
  </b:Source>
  <b:Source>
    <b:Tag>Ing13</b:Tag>
    <b:SourceType>BookSection</b:SourceType>
    <b:Guid>{76D0702B-356D-46D0-A771-97F92B276464}</b:Guid>
    <b:Author>
      <b:Author>
        <b:NameList>
          <b:Person>
            <b:Last>Ingalls</b:Last>
            <b:First>Brian</b:First>
            <b:Middle>P.</b:Middle>
          </b:Person>
        </b:NameList>
      </b:Author>
    </b:Author>
    <b:Title>Gene Regulatory Networks</b:Title>
    <b:BookTitle>Mathematical Modelling in Systems Biology: An Introduction</b:BookTitle>
    <b:Year>2013</b:Year>
    <b:Pages>189-248</b:Pages>
    <b:City>Cambridge</b:City>
    <b:Publisher>The MIT Press</b:Publisher>
    <b:RefOrder>3</b:RefOrder>
  </b:Source>
  <b:Source>
    <b:Tag>Tim00</b:Tag>
    <b:SourceType>JournalArticle</b:SourceType>
    <b:Guid>{9772CE3A-BF5B-4861-8F43-23B647036ECF}</b:Guid>
    <b:Title>Construction of a genetic toggle switch in Escherichia coli</b:Title>
    <b:Year>2000</b:Year>
    <b:Pages>339–342</b:Pages>
    <b:JournalName>Nature</b:JournalName>
    <b:Volume>403</b:Volume>
    <b:Issue>6767</b:Issue>
    <b:Author>
      <b:Author>
        <b:NameList>
          <b:Person>
            <b:Last>Gardner</b:Last>
            <b:First>Timothy</b:First>
            <b:Middle>S.</b:Middle>
          </b:Person>
          <b:Person>
            <b:Last>Cantor</b:Last>
            <b:First>Charles</b:First>
            <b:Middle>R.</b:Middle>
          </b:Person>
          <b:Person>
            <b:Last>Collins</b:Last>
            <b:First>James</b:First>
            <b:Middle>J.</b:Middle>
          </b:Person>
        </b:NameList>
      </b:Author>
    </b:Author>
    <b:DOI>10.1038/35002131</b:DOI>
    <b:RefOrder>14</b:RefOrder>
  </b:Source>
  <b:Source>
    <b:Tag>Asy00</b:Tag>
    <b:SourceType>JournalArticle</b:SourceType>
    <b:Guid>{72744CA2-5DB7-4274-86A6-489C688B0938}</b:Guid>
    <b:Title>A synthetic oscillatory network of transcriptional regulators</b:Title>
    <b:Year>2000</b:Year>
    <b:PeriodicalTitle>Nature</b:PeriodicalTitle>
    <b:Month>January</b:Month>
    <b:Day>20</b:Day>
    <b:DOI>10.1038/35002125</b:DOI>
    <b:Author>
      <b:Author>
        <b:NameList>
          <b:Person>
            <b:Last>Elowitz</b:Last>
            <b:First>M.B.</b:First>
          </b:Person>
          <b:Person>
            <b:Last>Leibler</b:Last>
            <b:First>S.</b:First>
          </b:Person>
        </b:NameList>
      </b:Author>
    </b:Author>
    <b:Pages>335-338</b:Pages>
    <b:Volume>403</b:Volume>
    <b:Issue>6767</b:Issue>
    <b:JournalName>Nature</b:JournalName>
    <b:RefOrder>11</b:RefOrder>
  </b:Source>
  <b:Source>
    <b:Tag>UAl03</b:Tag>
    <b:SourceType>JournalArticle</b:SourceType>
    <b:Guid>{76C1CC79-93F0-47C2-98A0-49CDA412341E}</b:Guid>
    <b:Author>
      <b:Author>
        <b:NameList>
          <b:Person>
            <b:Last>U.</b:Last>
            <b:First>Alon</b:First>
          </b:Person>
        </b:NameList>
      </b:Author>
    </b:Author>
    <b:Title>Biological networks: the tinkerer as an engineer.</b:Title>
    <b:JournalName>Science</b:JournalName>
    <b:Year>2003</b:Year>
    <b:Pages>1866-1867</b:Pages>
    <b:Volume>301</b:Volume>
    <b:Issue>5641</b:Issue>
    <b:Month>september </b:Month>
    <b:Day>26</b:Day>
    <b:DOI>10.1126/science.1089072</b:DOI>
    <b:RefOrder>7</b:RefOrder>
  </b:Source>
  <b:Source>
    <b:Tag>Jac61</b:Tag>
    <b:SourceType>JournalArticle</b:SourceType>
    <b:Guid>{00F888FB-F163-43AF-A69B-8DB3249B05F4}</b:Guid>
    <b:Author>
      <b:Author>
        <b:NameList>
          <b:Person>
            <b:Last>Jacob</b:Last>
            <b:First>François</b:First>
          </b:Person>
          <b:Person>
            <b:Last>Monod</b:Last>
            <b:First>Jacques</b:First>
          </b:Person>
        </b:NameList>
      </b:Author>
    </b:Author>
    <b:Title>Genetic regulatory mechanisms in the synthesis of proteins</b:Title>
    <b:JournalName>J Mol Biol</b:JournalName>
    <b:Year>1961</b:Year>
    <b:Pages>318-356</b:Pages>
    <b:Volume>3</b:Volume>
    <b:Issue>3</b:Issue>
    <b:Month>June</b:Month>
    <b:RefOrder>15</b:RefOrder>
  </b:Source>
  <b:Source>
    <b:Tag>Ale74</b:Tag>
    <b:SourceType>JournalArticle</b:SourceType>
    <b:Guid>{871D328F-7820-4581-A46F-923125D7A0AF}</b:Guid>
    <b:Author>
      <b:Author>
        <b:NameList>
          <b:Person>
            <b:Last>Fraser</b:Last>
            <b:First>Alex</b:First>
          </b:Person>
          <b:Person>
            <b:Last>Tiwari</b:Last>
            <b:First>Jawahar</b:First>
          </b:Person>
        </b:NameList>
      </b:Author>
    </b:Author>
    <b:Title>Genetical feedback-repression. II. Cyclic genetic systems</b:Title>
    <b:JournalName>J Theor Biol</b:JournalName>
    <b:Year>1974</b:Year>
    <b:Pages>397-412</b:Pages>
    <b:Volume>47</b:Volume>
    <b:Issue>2</b:Issue>
    <b:RefOrder>16</b:RefOrder>
  </b:Source>
  <b:Source>
    <b:Tag>Wid07</b:Tag>
    <b:SourceType>JournalArticle</b:SourceType>
    <b:Guid>{3335BD8C-FE14-479F-B64A-C728A9FFE444}</b:Guid>
    <b:Author>
      <b:Author>
        <b:NameList>
          <b:Person>
            <b:Last>Widder</b:Last>
            <b:First>Stefanie</b:First>
          </b:Person>
          <b:Person>
            <b:Last>Schicho</b:Last>
            <b:First>Josef</b:First>
          </b:Person>
          <b:Person>
            <b:Last>Schuster</b:Last>
            <b:First>Peter</b:First>
          </b:Person>
        </b:NameList>
      </b:Author>
    </b:Author>
    <b:Title>Dynamic patterns of gene regulation I: Simple two-gene systems</b:Title>
    <b:JournalName>J Theor Biol</b:JournalName>
    <b:Year>2007</b:Year>
    <b:Pages>395-419</b:Pages>
    <b:Volume>246</b:Volume>
    <b:Issue>3</b:Issue>
    <b:Month>June </b:Month>
    <b:Day>7</b:Day>
    <b:RefOrder>13</b:RefOrder>
  </b:Source>
  <b:Source>
    <b:Tag>Placeholder1</b:Tag>
    <b:SourceType>ArticleInAPeriodical</b:SourceType>
    <b:Guid>{1FDC1F06-169F-4D40-A977-824286B9D393}</b:Guid>
    <b:Title>A synthetic oscillatory network of transcriptional regulators</b:Title>
    <b:Year>2000</b:Year>
    <b:PeriodicalTitle>Nature</b:PeriodicalTitle>
    <b:Month>January</b:Month>
    <b:Day>20</b:Day>
    <b:DOI>10.1038/35002125</b:DOI>
    <b:RefOrder>12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146B75-620A-46AD-997D-F7F9212AB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Contrast Enhanced T1 weighted imaging</vt:lpstr>
    </vt:vector>
  </TitlesOfParts>
  <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 Enhanced T1 weighted imaging</dc:title>
  <dc:subject>A m</dc:subject>
  <dc:creator>Rawan Sayed</dc:creator>
  <cp:keywords>MRI</cp:keywords>
  <cp:lastModifiedBy>ahmad almotasem</cp:lastModifiedBy>
  <cp:revision>82</cp:revision>
  <cp:lastPrinted>2020-06-01T02:27:00Z</cp:lastPrinted>
  <dcterms:created xsi:type="dcterms:W3CDTF">2020-05-27T01:01:00Z</dcterms:created>
  <dcterms:modified xsi:type="dcterms:W3CDTF">2020-06-01T02:27:00Z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