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Comandos - 4</w:t>
      </w:r>
    </w:p>
    <w:p>
      <w:pPr>
        <w:pStyle w:val="BodyText"/>
      </w:pPr>
      <w:r>
        <w:t>Desde el directorio personal, crea en SOM</w:t>
      </w:r>
    </w:p>
    <w:p>
      <w:pPr>
        <w:pStyle w:val="Heading2"/>
      </w:pPr>
      <w:r>
        <w:t>103. un fichero denominado raiz.txt con el contenido del directorio raíz.</w:t>
      </w:r>
    </w:p>
    <w:p>
      <w:pPr>
        <w:pStyle w:val="BodyText"/>
      </w:pPr>
      <w:r>
        <w:t>ls / &gt; SOM/raíz.txt</w:t>
      </w:r>
    </w:p>
    <w:p>
      <w:pPr>
        <w:pStyle w:val="BodyText"/>
      </w:pPr>
    </w:p>
    <w:p>
      <w:pPr>
        <w:pStyle w:val="Heading2"/>
      </w:pPr>
      <w:r>
        <w:t>104. un fichero denominado size.txt con el contenido del directorio raíz ordenado por tamaño.</w:t>
      </w:r>
    </w:p>
    <w:p>
      <w:pPr>
        <w:pStyle w:val="BodyText"/>
      </w:pPr>
      <w:r>
        <w:t>ls -S / &gt; SOM/size.txt</w:t>
      </w:r>
    </w:p>
    <w:p>
      <w:pPr>
        <w:pStyle w:val="BodyText"/>
      </w:pPr>
      <w:r>
        <w:t>Comandos De Tratamiento de Ficheros</w:t>
      </w:r>
    </w:p>
    <w:p>
      <w:pPr>
        <w:pStyle w:val="Heading2"/>
      </w:pPr>
      <w:r>
        <w:t>105. Muestra el contenido del fichero raiz.txt</w:t>
      </w:r>
    </w:p>
    <w:p>
      <w:pPr>
        <w:pStyle w:val="BodyText"/>
      </w:pPr>
      <w:r>
        <w:t>cat /SOM/raíz.txt</w:t>
      </w:r>
    </w:p>
    <w:p>
      <w:pPr>
        <w:pStyle w:val="BodyText"/>
      </w:pPr>
    </w:p>
    <w:p>
      <w:pPr>
        <w:pStyle w:val="Heading2"/>
      </w:pPr>
      <w:r>
        <w:t>106. Muestra el contenido del fichero raiz.txt enumerando cada una de las líneas.</w:t>
      </w:r>
    </w:p>
    <w:p>
      <w:pPr>
        <w:pStyle w:val="BodyText"/>
      </w:pPr>
      <w:r>
        <w:t>cat -n SOM/raíz.txt</w:t>
      </w:r>
    </w:p>
    <w:p>
      <w:pPr>
        <w:pStyle w:val="BodyText"/>
      </w:pPr>
    </w:p>
    <w:p>
      <w:pPr>
        <w:pStyle w:val="Heading2"/>
      </w:pPr>
      <w:r>
        <w:t>107. Muestra el contenido de los dos ficheros raiz.txt y size.txt a la vez</w:t>
      </w:r>
    </w:p>
    <w:p>
      <w:pPr>
        <w:pStyle w:val="BodyText"/>
      </w:pPr>
      <w:r>
        <w:t>cat SOM/raíz.txt SOM/size.txt</w:t>
      </w:r>
    </w:p>
    <w:p>
      <w:pPr>
        <w:pStyle w:val="BodyText"/>
      </w:pPr>
    </w:p>
    <w:p>
      <w:pPr>
        <w:pStyle w:val="Heading2"/>
      </w:pPr>
      <w:r>
        <w:t>108. Crea un solo fichero denominado union.txt con el contenido de raiz.txt y size.txt</w:t>
      </w:r>
    </w:p>
    <w:p>
      <w:pPr>
        <w:pStyle w:val="BodyText"/>
      </w:pPr>
      <w:r>
        <w:t>cat SOM/raíz SOM/size.txt &gt; SOM/union.txt</w:t>
      </w:r>
    </w:p>
    <w:p>
      <w:pPr>
        <w:pStyle w:val="BodyText"/>
      </w:pPr>
    </w:p>
    <w:p>
      <w:pPr>
        <w:pStyle w:val="Heading2"/>
      </w:pPr>
      <w:r>
        <w:t>Muestra las 10 primeras líneas del fichero size.txt</w:t>
      </w:r>
    </w:p>
    <w:p>
      <w:pPr>
        <w:pStyle w:val="BodyText"/>
      </w:pPr>
      <w:r>
        <w:t>head SOM/size.txt</w:t>
      </w:r>
    </w:p>
    <w:p>
      <w:pPr>
        <w:pStyle w:val="BodyText"/>
      </w:pPr>
    </w:p>
    <w:p>
      <w:pPr>
        <w:pStyle w:val="Heading2"/>
      </w:pPr>
      <w:r>
        <w:t>Muestra las 15 primeras líneas del fichero size.txt</w:t>
      </w:r>
    </w:p>
    <w:p>
      <w:pPr>
        <w:pStyle w:val="BodyText"/>
      </w:pPr>
      <w:r>
        <w:t>head -n 15 SOM/size.txt</w:t>
      </w:r>
    </w:p>
    <w:p>
      <w:pPr>
        <w:pStyle w:val="BodyText"/>
      </w:pPr>
    </w:p>
    <w:p>
      <w:pPr>
        <w:pStyle w:val="Heading2"/>
      </w:pPr>
      <w:r>
        <w:t>Muestra las 10 últimas líneas del fichero size.txt</w:t>
      </w:r>
    </w:p>
    <w:p>
      <w:pPr>
        <w:pStyle w:val="BodyText"/>
      </w:pPr>
      <w:r>
        <w:t>tail SOM/size.txt</w:t>
      </w:r>
    </w:p>
    <w:p>
      <w:pPr>
        <w:pStyle w:val="BodyText"/>
      </w:pPr>
    </w:p>
    <w:p>
      <w:pPr>
        <w:pStyle w:val="Heading2"/>
      </w:pPr>
      <w:r>
        <w:t>Muestra las 15 últimas líneas del fichero size.txt</w:t>
      </w:r>
    </w:p>
    <w:p>
      <w:pPr>
        <w:pStyle w:val="BodyText"/>
      </w:pPr>
      <w:r>
        <w:t>tail -n 15 SOM/size.txt</w:t>
      </w:r>
    </w:p>
    <w:p>
      <w:pPr>
        <w:pStyle w:val="BodyText"/>
      </w:pPr>
    </w:p>
    <w:p>
      <w:pPr>
        <w:pStyle w:val="Heading2"/>
      </w:pPr>
      <w:r>
        <w:t>Indica el número de caracteres (letras) que hay en el fichero size.txt</w:t>
      </w:r>
    </w:p>
    <w:p>
      <w:pPr>
        <w:pStyle w:val="BodyText"/>
      </w:pPr>
      <w:r>
        <w:t>wc -m SOM/size.txt</w:t>
      </w:r>
    </w:p>
    <w:p>
      <w:pPr>
        <w:pStyle w:val="BodyText"/>
      </w:pPr>
    </w:p>
    <w:p>
      <w:pPr>
        <w:pStyle w:val="Heading2"/>
      </w:pPr>
      <w:r>
        <w:t>Indica el número de palabras que hay en el fichero size.txt</w:t>
      </w:r>
    </w:p>
    <w:p>
      <w:pPr>
        <w:pStyle w:val="BodyText"/>
      </w:pPr>
      <w:r>
        <w:t>wc -w SOM/size.txt</w:t>
      </w:r>
    </w:p>
    <w:p>
      <w:pPr>
        <w:pStyle w:val="BodyText"/>
      </w:pPr>
    </w:p>
    <w:p>
      <w:pPr>
        <w:pStyle w:val="Heading2"/>
      </w:pPr>
      <w:r>
        <w:t>Indica el número de líneas del fichero size.txt</w:t>
      </w:r>
    </w:p>
    <w:p>
      <w:pPr>
        <w:pStyle w:val="BodyText"/>
      </w:pPr>
      <w:r>
        <w:t>wc -l SOM/size.txt</w:t>
      </w:r>
    </w:p>
    <w:p>
      <w:pPr>
        <w:pStyle w:val="BodyText"/>
      </w:pPr>
    </w:p>
    <w:p>
      <w:pPr>
        <w:pStyle w:val="Heading2"/>
      </w:pPr>
      <w:r>
        <w:t>Muestra el contenido del fichero size.txt de forma paginada. Realízalo con el comando more y less. ¿Cuál es la diferencia?</w:t>
      </w:r>
    </w:p>
    <w:p>
      <w:pPr>
        <w:pStyle w:val="BodyText"/>
      </w:pPr>
      <w:r>
        <w:t>more SOM/size.txt / less SOM/size.txt</w:t>
      </w:r>
    </w:p>
    <w:p>
      <w:pPr>
        <w:pStyle w:val="BodyText"/>
      </w:pPr>
    </w:p>
    <w:p>
      <w:pPr>
        <w:pStyle w:val="Heading2"/>
      </w:pPr>
      <w:r>
        <w:t>Crear un fichero a partir de raiz.txt con una ordenación aleatoria denominado aleatorio.txt</w:t>
      </w:r>
    </w:p>
    <w:p>
      <w:pPr>
        <w:pStyle w:val="BodyText"/>
      </w:pPr>
      <w:r>
        <w:t>sort -R SOM/raiz.txt &gt; SOM/aleatorio.txt</w:t>
      </w:r>
    </w:p>
    <w:p>
      <w:pPr>
        <w:pStyle w:val="BodyText"/>
      </w:pPr>
    </w:p>
    <w:p>
      <w:pPr>
        <w:pStyle w:val="Heading2"/>
      </w:pPr>
      <w:r>
        <w:t>Muestra el fichero aleatorio.txt ordenado.</w:t>
      </w:r>
    </w:p>
    <w:p>
      <w:pPr>
        <w:pStyle w:val="BodyText"/>
      </w:pPr>
      <w:r>
        <w:t>sort SOM/aleatorio.txt</w:t>
      </w:r>
    </w:p>
    <w:p>
      <w:pPr>
        <w:pStyle w:val="BodyText"/>
      </w:pPr>
    </w:p>
    <w:p>
      <w:pPr>
        <w:pStyle w:val="Heading2"/>
      </w:pPr>
      <w:r>
        <w:t>Muestra el fichero aleatorio.txt ordenado de forma inversa.</w:t>
      </w:r>
    </w:p>
    <w:p>
      <w:pPr>
        <w:pStyle w:val="BodyText"/>
      </w:pPr>
      <w:r>
        <w:t>sort -r SOM/aleatorio.txt</w:t>
      </w:r>
    </w:p>
    <w:p>
      <w:pPr>
        <w:pStyle w:val="BodyText"/>
      </w:pPr>
    </w:p>
    <w:p>
      <w:pPr>
        <w:pStyle w:val="Heading2"/>
      </w:pPr>
      <w:r>
        <w:t>Indica si el fichero aleatorio.txt está ordenado.</w:t>
      </w:r>
    </w:p>
    <w:p>
      <w:pPr>
        <w:pStyle w:val="BodyText"/>
      </w:pPr>
      <w:r>
        <w:t>Verifica si el fichero aleatorio.txt está ordenado correctamente.</w:t>
      </w:r>
    </w:p>
    <w:p>
      <w:pPr>
        <w:pStyle w:val="BodyText"/>
      </w:pPr>
      <w:r>
        <w:t>Uso De Tuberías</w:t>
      </w:r>
    </w:p>
    <w:p>
      <w:pPr>
        <w:pStyle w:val="Heading2"/>
      </w:pPr>
      <w:r>
        <w:t>115. Muestra los 15 primeros ficheros del directorio etc según una ordenación por nombre.</w:t>
      </w:r>
    </w:p>
    <w:p>
      <w:pPr>
        <w:pStyle w:val="BodyText"/>
      </w:pPr>
      <w:r>
        <w:t>ls /etc | sort | head -n 15</w:t>
      </w:r>
    </w:p>
    <w:p>
      <w:pPr>
        <w:pStyle w:val="BodyText"/>
      </w:pPr>
    </w:p>
    <w:p>
      <w:pPr>
        <w:pStyle w:val="Heading2"/>
      </w:pPr>
      <w:r>
        <w:t>116. Muestra los 15 primeros ficheros del directorio etc según una ordenación por tamaño.</w:t>
      </w:r>
    </w:p>
    <w:p>
      <w:pPr>
        <w:pStyle w:val="BodyText"/>
      </w:pPr>
      <w:r>
        <w:t>ls -S /etc | head -n 15</w:t>
      </w:r>
    </w:p>
    <w:p>
      <w:pPr>
        <w:pStyle w:val="BodyText"/>
      </w:pPr>
    </w:p>
    <w:p>
      <w:pPr>
        <w:pStyle w:val="Heading2"/>
      </w:pPr>
      <w:r>
        <w:t>117. Muestra los 15 últimos ficheros del directorio etc según una ordenación por nombre.</w:t>
      </w:r>
    </w:p>
    <w:p>
      <w:pPr>
        <w:pStyle w:val="BodyText"/>
      </w:pPr>
      <w:r>
        <w:t>ls /etc | sort | tail -n 15</w:t>
      </w:r>
    </w:p>
    <w:p>
      <w:pPr>
        <w:pStyle w:val="BodyText"/>
      </w:pPr>
    </w:p>
    <w:p>
      <w:pPr>
        <w:pStyle w:val="Heading2"/>
      </w:pPr>
      <w:r>
        <w:t>118. Muestra los 15 últimos ficheros del directorio etc según una ordenación por tamaño.</w:t>
      </w:r>
    </w:p>
    <w:p>
      <w:pPr>
        <w:pStyle w:val="BodyText"/>
      </w:pPr>
      <w:r>
        <w:t>ls -S /etc | tail -n 15</w:t>
      </w:r>
    </w:p>
    <w:p>
      <w:pPr>
        <w:pStyle w:val="BodyText"/>
      </w:pPr>
    </w:p>
    <w:p>
      <w:pPr>
        <w:pStyle w:val="Heading2"/>
      </w:pPr>
      <w:r>
        <w:t>119. Muestra los ficheros del 5 al 10 del directorio etc según una ordenación por nombre.</w:t>
      </w:r>
    </w:p>
    <w:p>
      <w:pPr>
        <w:pStyle w:val="BodyText"/>
      </w:pPr>
      <w:r>
        <w:t>ls /etc | sort | head -n 10 | tail -n 5</w:t>
      </w:r>
    </w:p>
    <w:p>
      <w:pPr>
        <w:pStyle w:val="BodyText"/>
      </w:pPr>
    </w:p>
    <w:p>
      <w:pPr>
        <w:pStyle w:val="Heading2"/>
      </w:pPr>
      <w:r>
        <w:t>120. Muestra los ficheros del 10 al 15 del directorio etc según una ordenación por tamaño.</w:t>
      </w:r>
    </w:p>
    <w:p>
      <w:pPr>
        <w:pStyle w:val="BodyText"/>
      </w:pPr>
      <w:r>
        <w:t>ls -S /etc | sort | head -n 15 | tail -n 5</w:t>
      </w:r>
    </w:p>
    <w:p>
      <w:pPr>
        <w:pStyle w:val="BodyText"/>
      </w:pPr>
    </w:p>
    <w:p>
      <w:pPr>
        <w:pStyle w:val="Heading2"/>
      </w:pPr>
      <w:r>
        <w:t>121. Muestra los 5 ficheros de mayor tamaño con extensión .conf del directorio etc</w:t>
      </w:r>
    </w:p>
    <w:p>
      <w:pPr>
        <w:pStyle w:val="BodyText"/>
      </w:pPr>
      <w:r>
        <w:t>ls -S /etc/*.conf | head -n 5</w:t>
      </w:r>
    </w:p>
    <w:p>
      <w:pPr>
        <w:pStyle w:val="BodyText"/>
      </w:pPr>
    </w:p>
    <w:p>
      <w:pPr>
        <w:pStyle w:val="Heading2"/>
      </w:pPr>
      <w:r>
        <w:t>122. Indica el número de ficheros con extensión .conf que hay en el directorio etc</w:t>
      </w:r>
    </w:p>
    <w:p>
      <w:pPr>
        <w:pStyle w:val="BodyText"/>
      </w:pPr>
      <w:r>
        <w:t>ls /etc | grep '.conf' | wc -l</w:t>
      </w:r>
    </w:p>
    <w:p>
      <w:pPr>
        <w:pStyle w:val="BodyText"/>
      </w:pPr>
    </w:p>
    <w:p>
      <w:pPr>
        <w:pStyle w:val="Heading2"/>
      </w:pPr>
      <w:r>
        <w:t>123. Muestra el contenido de los ficheros raiz.txt y aleatorio.txt ordenados (a la vez)</w:t>
      </w:r>
    </w:p>
    <w:p>
      <w:pPr>
        <w:pStyle w:val="BodyText"/>
      </w:pPr>
      <w:r>
        <w:t>cat SOM/raiz.txt SOM/aleatorio.txt | sort</w:t>
      </w:r>
    </w:p>
    <w:p>
      <w:pPr>
        <w:pStyle w:val="BodyText"/>
      </w:pPr>
    </w:p>
    <w:p>
      <w:pPr>
        <w:pStyle w:val="Heading2"/>
      </w:pPr>
      <w:r>
        <w:t>124. Muestra el contenido de los ficheros raiz.txt y aleatorio.txt ordenados (a la vez) sin líneas repetidas.</w:t>
      </w:r>
    </w:p>
    <w:p>
      <w:pPr>
        <w:pStyle w:val="BodyText"/>
      </w:pPr>
      <w:r>
        <w:t>cat SOM/raiz.txt SOM/aleatorio.txt | sort | uniq</w:t>
      </w:r>
    </w:p>
    <w:p>
      <w:pPr>
        <w:pStyle w:val="BodyText"/>
      </w:pPr>
    </w:p>
    <w:p>
      <w:pPr>
        <w:pStyle w:val="Heading2"/>
      </w:pPr>
      <w:r>
        <w:t>125. Muestra el contenido de los ficheros raiz.txt y aleatorio.txt ordenados de forma inversa (a la vez)</w:t>
      </w:r>
    </w:p>
    <w:p>
      <w:pPr>
        <w:pStyle w:val="BodyText"/>
      </w:pPr>
      <w:r>
        <w:t>cat SOM/raiz.txt SOM/aleatorio.txt | sort -r</w:t>
      </w:r>
    </w:p>
    <w:p>
      <w:pPr>
        <w:pStyle w:val="BodyText"/>
      </w:pPr>
    </w:p>
    <w:p>
      <w:pPr>
        <w:pStyle w:val="Heading2"/>
      </w:pPr>
      <w:r>
        <w:t>126. Indica si cuando se muestran los ficheros raiz.txt y aleatorio.txt, están ordenados o no.</w:t>
      </w:r>
    </w:p>
    <w:p>
      <w:pPr>
        <w:pStyle w:val="BodyText"/>
      </w:pPr>
      <w:r>
        <w:t>Estarán ordenados alfabéticamente.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