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8"/>
          <w:szCs w:val="28"/>
          <w:u w:val="single"/>
          <w:shd w:fill="auto" w:val="clear"/>
          <w:vertAlign w:val="baseline"/>
          <w:rtl w:val="0"/>
        </w:rPr>
        <w:t xml:space="preserve">Ejercicios de Comandos 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181" w:before="181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Utiliza Filtros para Realizar los siguientes Ejercicios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Desde la carpeta personal de usuario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directorios de la carpeta personal de usuario.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2832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ficheros regulares de la carpeta SOM.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790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aquellos ficheros regulares que pertenecen al usuario con el que has iniciado sesión y se encuentran en la carpeta SOM.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66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enlaces simbólicos que se encuentran en la carpeta personal de usuario o en alguna de sus subcarpetas.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16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enlaces simbólicos que se encuentran en la carpeta personal de usuario o en alguna de sus subcarpetas que apuntan a un fichero txt.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16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Muestra todos los enlaces simbólicos que se encuentran en la carpeta personal de usuario o en alguna de sus subcarpetas, que apuntan a un fichero txt y que pertenecen al usuario.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9939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personal de usuario que no son directorios.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92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personal de usuario que no son enlaces simbólicos.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66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personal de usuario que tienen extensión .txt y no son enlaces simbólicos.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879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de la carpeta SOM para los que todos los usuarios tienen permiso de lectura.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905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ejercicio de arriba esta mal, sería así -&gt; ls -l SOM/ | egrep”^[ l | - ].{6}r”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Mostrar todos aquellos ficheros regulares de la carpeta SOM para los que todos los usuarios tienen permiso de lectura.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119820" cy="1905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70c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70c0"/>
        <w:sz w:val="32"/>
        <w:szCs w:val="32"/>
        <w:u w:val="none"/>
        <w:shd w:fill="auto" w:val="clear"/>
        <w:vertAlign w:val="baseline"/>
        <w:rtl w:val="0"/>
      </w:rPr>
      <w:t xml:space="preserve">Tema 7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1"/>
        <w:strike w:val="0"/>
        <w:color w:val="00000a"/>
        <w:sz w:val="24"/>
        <w:szCs w:val="24"/>
        <w:u w:val="none"/>
        <w:shd w:fill="auto" w:val="clear"/>
        <w:vertAlign w:val="baseline"/>
        <w:rtl w:val="0"/>
      </w:rPr>
      <w:t xml:space="preserve">Utilización del Sistema Operativo Linux. Ubuntu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7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