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4.png" ContentType="image/png"/>
  <Override PartName="/word/media/rId37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236523</w:t>
      </w:r>
      <w:r>
        <w:t xml:space="preserve"> </w:t>
      </w:r>
      <w:r>
        <w:t xml:space="preserve">-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Bioinformatics</w:t>
      </w:r>
      <w:r>
        <w:t xml:space="preserve"> </w:t>
      </w:r>
      <w:r>
        <w:t xml:space="preserve">-</w:t>
      </w:r>
      <w:r>
        <w:t xml:space="preserve"> </w:t>
      </w:r>
      <w:r>
        <w:t xml:space="preserve">Spring</w:t>
      </w:r>
      <w:r>
        <w:t xml:space="preserve"> </w:t>
      </w:r>
      <w:r>
        <w:t xml:space="preserve">21</w:t>
      </w:r>
      <w:r>
        <w:t xml:space="preserve"> </w:t>
      </w:r>
      <w:r>
        <w:t xml:space="preserve">-</w:t>
      </w:r>
      <w:r>
        <w:t xml:space="preserve"> </w:t>
      </w:r>
      <w:r>
        <w:t xml:space="preserve">HW1</w:t>
      </w:r>
    </w:p>
    <w:p>
      <w:pPr>
        <w:pStyle w:val="FirstParagraph"/>
      </w:pPr>
      <w:r>
        <w:t xml:space="preserve">Roy Bernea - 316315829 ; Alon Hacohen - 311587653</w:t>
      </w:r>
    </w:p>
    <w:bookmarkStart w:id="27" w:name="qusetion-1"/>
    <w:p>
      <w:pPr>
        <w:pStyle w:val="Heading1"/>
      </w:pPr>
      <w:r>
        <w:t xml:space="preserve">Qusetion 1</w:t>
      </w:r>
    </w:p>
    <w:p>
      <w:pPr>
        <w:pStyle w:val="FirstParagraph"/>
      </w:pPr>
      <w:r>
        <w:t xml:space="preserve">Following is the code and answers for the questions under the</w:t>
      </w:r>
      <w:r>
        <w:t xml:space="preserve"> </w:t>
      </w:r>
      <w:r>
        <w:t xml:space="preserve">“</w:t>
      </w:r>
      <w:r>
        <w:t xml:space="preserve">Question 1</w:t>
      </w:r>
      <w:r>
        <w:t xml:space="preserve">”</w:t>
      </w:r>
      <w:r>
        <w:t xml:space="preserve"> </w:t>
      </w:r>
      <w:r>
        <w:t xml:space="preserve">Section - as instructed in the assignment:</w:t>
      </w:r>
    </w:p>
    <w:bookmarkStart w:id="20" w:name="q1.1"/>
    <w:p>
      <w:pPr>
        <w:pStyle w:val="Heading3"/>
      </w:pPr>
      <w:r>
        <w:t xml:space="preserve">Q1.1</w:t>
      </w:r>
    </w:p>
    <w:p>
      <w:pPr>
        <w:pStyle w:val="SourceCode"/>
      </w:pPr>
      <w:r>
        <w:rPr>
          <w:rStyle w:val="NormalTok"/>
        </w:rPr>
        <w:t xml:space="preserve">x1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x4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(x1,x2,x3,x4)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(mat1)</w:t>
      </w:r>
    </w:p>
    <w:p>
      <w:pPr>
        <w:pStyle w:val="SourceCode"/>
      </w:pPr>
      <w:r>
        <w:rPr>
          <w:rStyle w:val="VerbatimChar"/>
        </w:rPr>
        <w:t xml:space="preserve">##         [,1]      [,2]     [,3]      [,4]      [,5]      [,6]</w:t>
      </w:r>
      <w:r>
        <w:br/>
      </w:r>
      <w:r>
        <w:rPr>
          <w:rStyle w:val="VerbatimChar"/>
        </w:rPr>
        <w:t xml:space="preserve">## x1 10.195603  4.198767 14.01098  6.201380 19.702665  4.140229</w:t>
      </w:r>
      <w:r>
        <w:br/>
      </w:r>
      <w:r>
        <w:rPr>
          <w:rStyle w:val="VerbatimChar"/>
        </w:rPr>
        <w:t xml:space="preserve">## x2  1.405454 11.656965 13.60391  2.164546 11.627533 10.287406</w:t>
      </w:r>
      <w:r>
        <w:br/>
      </w:r>
      <w:r>
        <w:rPr>
          <w:rStyle w:val="VerbatimChar"/>
        </w:rPr>
        <w:t xml:space="preserve">## x3  2.082238  5.464033 11.53788 11.056389  4.324356 16.819614</w:t>
      </w:r>
      <w:r>
        <w:br/>
      </w:r>
      <w:r>
        <w:rPr>
          <w:rStyle w:val="VerbatimChar"/>
        </w:rPr>
        <w:t xml:space="preserve">## x4 18.434759 18.436876 11.04295  2.278413  1.209627  4.469715</w:t>
      </w:r>
    </w:p>
    <w:bookmarkEnd w:id="20"/>
    <w:bookmarkStart w:id="21" w:name="q1.2"/>
    <w:p>
      <w:pPr>
        <w:pStyle w:val="Heading3"/>
      </w:pPr>
      <w:r>
        <w:t xml:space="preserve">Q1.2</w:t>
      </w:r>
    </w:p>
    <w:p>
      <w:pPr>
        <w:pStyle w:val="SourceCode"/>
      </w:pPr>
      <w:r>
        <w:rPr>
          <w:rStyle w:val="NormalTok"/>
        </w:rPr>
        <w:t xml:space="preserve">sum_of_rows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(mat1,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,sum)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(sum_of_rows)</w:t>
      </w:r>
    </w:p>
    <w:p>
      <w:pPr>
        <w:pStyle w:val="SourceCode"/>
      </w:pPr>
      <w:r>
        <w:rPr>
          <w:rStyle w:val="VerbatimChar"/>
        </w:rPr>
        <w:t xml:space="preserve">##       x1       x2       x3       x4 </w:t>
      </w:r>
      <w:r>
        <w:br/>
      </w:r>
      <w:r>
        <w:rPr>
          <w:rStyle w:val="VerbatimChar"/>
        </w:rPr>
        <w:t xml:space="preserve">## 58.44963 50.74581 51.28451 55.87234</w:t>
      </w:r>
    </w:p>
    <w:bookmarkEnd w:id="21"/>
    <w:bookmarkStart w:id="22" w:name="q1.3"/>
    <w:p>
      <w:pPr>
        <w:pStyle w:val="Heading3"/>
      </w:pPr>
      <w:r>
        <w:t xml:space="preserve">Q1.3</w:t>
      </w:r>
    </w:p>
    <w:p>
      <w:pPr>
        <w:pStyle w:val="SourceCode"/>
      </w:pPr>
      <w:r>
        <w:rPr>
          <w:rStyle w:val="NormalTok"/>
        </w:rPr>
        <w:t xml:space="preserve">tentative.normalization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(mat,npar){</w:t>
      </w:r>
      <w:r>
        <w:br/>
      </w:r>
      <w:r>
        <w:rPr>
          <w:rStyle w:val="NormalTok"/>
        </w:rPr>
        <w:t xml:space="preserve">  max_vector_row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,max)</w:t>
      </w:r>
      <w:r>
        <w:br/>
      </w:r>
      <w:r>
        <w:rPr>
          <w:rStyle w:val="NormalTok"/>
        </w:rPr>
        <w:t xml:space="preserve">  max_vector_col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,max)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(npar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(mat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max_vector_row)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(npar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(mat)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max_vector_col))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(mat)</w:t>
      </w:r>
      <w:r>
        <w:br/>
      </w:r>
      <w:r>
        <w:rPr>
          <w:rStyle w:val="NormalTok"/>
        </w:rPr>
        <w:t xml:space="preserve">}</w:t>
      </w:r>
    </w:p>
    <w:bookmarkEnd w:id="22"/>
    <w:bookmarkStart w:id="23" w:name="q1.4"/>
    <w:p>
      <w:pPr>
        <w:pStyle w:val="Heading3"/>
      </w:pPr>
      <w:r>
        <w:t xml:space="preserve">Q1.4</w:t>
      </w:r>
    </w:p>
    <w:p>
      <w:pPr>
        <w:pStyle w:val="SourceCode"/>
      </w:pPr>
      <w:r>
        <w:rPr>
          <w:rStyle w:val="NormalTok"/>
        </w:rPr>
        <w:t xml:space="preserve">mat1.norm.rows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tentative.normalization</w:t>
      </w:r>
      <w:r>
        <w:rPr>
          <w:rStyle w:val="NormalTok"/>
        </w:rPr>
        <w:t xml:space="preserve">(mat1,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mat1.norm.columns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tentative.normalization</w:t>
      </w:r>
      <w:r>
        <w:rPr>
          <w:rStyle w:val="NormalTok"/>
        </w:rPr>
        <w:t xml:space="preserve">(mat1,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(mat1.norm.rows)</w:t>
      </w:r>
    </w:p>
    <w:p>
      <w:pPr>
        <w:pStyle w:val="SourceCode"/>
      </w:pPr>
      <w:r>
        <w:rPr>
          <w:rStyle w:val="VerbatimChar"/>
        </w:rPr>
        <w:t xml:space="preserve">##         [,1]      [,2]      [,3]      [,4]       [,5]      [,6]</w:t>
      </w:r>
      <w:r>
        <w:br/>
      </w:r>
      <w:r>
        <w:rPr>
          <w:rStyle w:val="VerbatimChar"/>
        </w:rPr>
        <w:t xml:space="preserve">## x1 0.5174733 0.2131065 0.7111213 0.3147483 1.00000000 0.2101355</w:t>
      </w:r>
      <w:r>
        <w:br/>
      </w:r>
      <w:r>
        <w:rPr>
          <w:rStyle w:val="VerbatimChar"/>
        </w:rPr>
        <w:t xml:space="preserve">## x2 0.1033125 0.8568837 1.0000000 0.1591121 0.85472013 0.7562097</w:t>
      </w:r>
      <w:r>
        <w:br/>
      </w:r>
      <w:r>
        <w:rPr>
          <w:rStyle w:val="VerbatimChar"/>
        </w:rPr>
        <w:t xml:space="preserve">## x3 0.1237982 0.3248608 0.6859775 0.6573509 0.25710198 1.0000000</w:t>
      </w:r>
      <w:r>
        <w:br/>
      </w:r>
      <w:r>
        <w:rPr>
          <w:rStyle w:val="VerbatimChar"/>
        </w:rPr>
        <w:t xml:space="preserve">## x4 0.9998852 1.0000000 0.5989599 0.1235791 0.06560912 0.2424334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(mat1.norm.columns)</w:t>
      </w:r>
    </w:p>
    <w:p>
      <w:pPr>
        <w:pStyle w:val="SourceCode"/>
      </w:pPr>
      <w:r>
        <w:rPr>
          <w:rStyle w:val="VerbatimChar"/>
        </w:rPr>
        <w:t xml:space="preserve">##          [,1]      [,2]      [,3]      [,4]       [,5]      [,6]</w:t>
      </w:r>
      <w:r>
        <w:br/>
      </w:r>
      <w:r>
        <w:rPr>
          <w:rStyle w:val="VerbatimChar"/>
        </w:rPr>
        <w:t xml:space="preserve">## x1 0.55306409 0.2277374 1.0000000 0.5608866 1.00000000 0.2461548</w:t>
      </w:r>
      <w:r>
        <w:br/>
      </w:r>
      <w:r>
        <w:rPr>
          <w:rStyle w:val="VerbatimChar"/>
        </w:rPr>
        <w:t xml:space="preserve">## x2 0.07623935 0.6322636 0.9709458 0.1957733 0.59015025 0.6116315</w:t>
      </w:r>
      <w:r>
        <w:br/>
      </w:r>
      <w:r>
        <w:rPr>
          <w:rStyle w:val="VerbatimChar"/>
        </w:rPr>
        <w:t xml:space="preserve">## x3 0.11295175 0.2963644 0.8234880 1.0000000 0.21948077 1.0000000</w:t>
      </w:r>
      <w:r>
        <w:br/>
      </w:r>
      <w:r>
        <w:rPr>
          <w:rStyle w:val="VerbatimChar"/>
        </w:rPr>
        <w:t xml:space="preserve">## x4 1.00000000 1.0000000 0.7881637 0.2060720 0.06139409 0.2657442</w:t>
      </w:r>
    </w:p>
    <w:bookmarkEnd w:id="23"/>
    <w:bookmarkStart w:id="26" w:name="q1.5"/>
    <w:p>
      <w:pPr>
        <w:pStyle w:val="Heading3"/>
      </w:pPr>
      <w:r>
        <w:t xml:space="preserve">Q1.5</w:t>
      </w:r>
    </w:p>
    <w:p>
      <w:pPr>
        <w:pStyle w:val="SourceCode"/>
      </w:pPr>
      <w:r>
        <w:rPr>
          <w:rStyle w:val="FunctionTok"/>
        </w:rPr>
        <w:t xml:space="preserve">heatmap</w:t>
      </w:r>
      <w:r>
        <w:rPr>
          <w:rStyle w:val="NormalTok"/>
        </w:rPr>
        <w:t xml:space="preserve">(mat1.norm.rows)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Markdow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heatmap</w:t>
      </w:r>
      <w:r>
        <w:rPr>
          <w:rStyle w:val="NormalTok"/>
        </w:rPr>
        <w:t xml:space="preserve">(mat1.norm.columns)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Markdown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Start w:id="40" w:name="question-2"/>
    <w:p>
      <w:pPr>
        <w:pStyle w:val="Heading1"/>
      </w:pPr>
      <w:r>
        <w:t xml:space="preserve">Question 2</w:t>
      </w:r>
    </w:p>
    <w:p>
      <w:pPr>
        <w:pStyle w:val="FirstParagraph"/>
      </w:pPr>
      <w:r>
        <w:t xml:space="preserve">Following is the code and answers for the questions under the</w:t>
      </w:r>
      <w:r>
        <w:t xml:space="preserve"> </w:t>
      </w:r>
      <w:r>
        <w:t xml:space="preserve">“</w:t>
      </w:r>
      <w:r>
        <w:t xml:space="preserve">Question 2</w:t>
      </w:r>
      <w:r>
        <w:t xml:space="preserve">”</w:t>
      </w:r>
      <w:r>
        <w:t xml:space="preserve"> </w:t>
      </w:r>
      <w:r>
        <w:t xml:space="preserve">Section - as instructed in the assignment:</w:t>
      </w:r>
    </w:p>
    <w:bookmarkStart w:id="28" w:name="q2.1"/>
    <w:p>
      <w:pPr>
        <w:pStyle w:val="Heading3"/>
      </w:pPr>
      <w:r>
        <w:t xml:space="preserve">Q2.1</w:t>
      </w:r>
    </w:p>
    <w:p>
      <w:pPr>
        <w:pStyle w:val="SourceCode"/>
      </w:pPr>
      <w:r>
        <w:rPr>
          <w:rStyle w:val="NormalTok"/>
        </w:rPr>
        <w:t xml:space="preserve">data1.file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"./data1.csv"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data2.file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"./data2.csv"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(data1.file)</w:t>
      </w:r>
      <w:r>
        <w:br/>
      </w:r>
      <w:r>
        <w:rPr>
          <w:rStyle w:val="NormalTok"/>
        </w:rPr>
        <w:t xml:space="preserve">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(data2.file)</w:t>
      </w:r>
    </w:p>
    <w:bookmarkEnd w:id="28"/>
    <w:bookmarkStart w:id="29" w:name="q2.2"/>
    <w:p>
      <w:pPr>
        <w:pStyle w:val="Heading3"/>
      </w:pPr>
      <w:r>
        <w:t xml:space="preserve">Q2.2</w:t>
      </w:r>
    </w:p>
    <w:p>
      <w:pPr>
        <w:pStyle w:val="SourceCode"/>
      </w:pPr>
      <w:r>
        <w:rPr>
          <w:rStyle w:val="NormalTok"/>
        </w:rPr>
        <w:t xml:space="preserve">data1_type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(data1)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(data1_type)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FirstParagraph"/>
      </w:pPr>
      <w:r>
        <w:t xml:space="preserve">The type of data1 is</w:t>
      </w:r>
      <w:r>
        <w:t xml:space="preserve"> </w:t>
      </w:r>
      <w:r>
        <w:rPr>
          <w:bCs/>
          <w:b/>
        </w:rPr>
        <w:t xml:space="preserve">data.frame</w:t>
      </w:r>
      <w:r>
        <w:t xml:space="preserve">.</w:t>
      </w:r>
      <w:r>
        <w:t xml:space="preserve"> </w:t>
      </w:r>
      <w:r>
        <w:t xml:space="preserve">As you may see in our code, the function used for this is the class() function, which allows us to figure out the data structure of an object.</w:t>
      </w:r>
    </w:p>
    <w:bookmarkEnd w:id="29"/>
    <w:bookmarkStart w:id="30" w:name="q2.3"/>
    <w:p>
      <w:pPr>
        <w:pStyle w:val="Heading3"/>
      </w:pPr>
      <w:r>
        <w:t xml:space="preserve">Q2.3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data2_wo_NA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(data2))</w:t>
      </w:r>
      <w:r>
        <w:br/>
      </w:r>
      <w:r>
        <w:rPr>
          <w:rStyle w:val="NormalTok"/>
        </w:rPr>
        <w:t xml:space="preserve">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(data2_wo_NA, Treatment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"Placebo"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(data2_wo_NA, Treatment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"HF123"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(control)</w:t>
      </w:r>
    </w:p>
    <w:p>
      <w:pPr>
        <w:pStyle w:val="SourceCode"/>
      </w:pPr>
      <w:r>
        <w:rPr>
          <w:rStyle w:val="VerbatimChar"/>
        </w:rPr>
        <w:t xml:space="preserve">##    Treatment Blood_Sugar_Levels</w:t>
      </w:r>
      <w:r>
        <w:br/>
      </w:r>
      <w:r>
        <w:rPr>
          <w:rStyle w:val="VerbatimChar"/>
        </w:rPr>
        <w:t xml:space="preserve">## 1    Placebo              21.51</w:t>
      </w:r>
      <w:r>
        <w:br/>
      </w:r>
      <w:r>
        <w:rPr>
          <w:rStyle w:val="VerbatimChar"/>
        </w:rPr>
        <w:t xml:space="preserve">## 2    Placebo              28.14</w:t>
      </w:r>
      <w:r>
        <w:br/>
      </w:r>
      <w:r>
        <w:rPr>
          <w:rStyle w:val="VerbatimChar"/>
        </w:rPr>
        <w:t xml:space="preserve">## 3    Placebo              23.45</w:t>
      </w:r>
      <w:r>
        <w:br/>
      </w:r>
      <w:r>
        <w:rPr>
          <w:rStyle w:val="VerbatimChar"/>
        </w:rPr>
        <w:t xml:space="preserve">## 4    Placebo              23.68</w:t>
      </w:r>
      <w:r>
        <w:br/>
      </w:r>
      <w:r>
        <w:rPr>
          <w:rStyle w:val="VerbatimChar"/>
        </w:rPr>
        <w:t xml:space="preserve">## 5    Placebo              19.79</w:t>
      </w:r>
      <w:r>
        <w:br/>
      </w:r>
      <w:r>
        <w:rPr>
          <w:rStyle w:val="VerbatimChar"/>
        </w:rPr>
        <w:t xml:space="preserve">## 6    Placebo              28.40</w:t>
      </w:r>
      <w:r>
        <w:br/>
      </w:r>
      <w:r>
        <w:rPr>
          <w:rStyle w:val="VerbatimChar"/>
        </w:rPr>
        <w:t xml:space="preserve">## 7    Placebo              20.98</w:t>
      </w:r>
      <w:r>
        <w:br/>
      </w:r>
      <w:r>
        <w:rPr>
          <w:rStyle w:val="VerbatimChar"/>
        </w:rPr>
        <w:t xml:space="preserve">## 8    Placebo              22.51</w:t>
      </w:r>
      <w:r>
        <w:br/>
      </w:r>
      <w:r>
        <w:rPr>
          <w:rStyle w:val="VerbatimChar"/>
        </w:rPr>
        <w:t xml:space="preserve">## 9    Placebo              20.10</w:t>
      </w:r>
      <w:r>
        <w:br/>
      </w:r>
      <w:r>
        <w:rPr>
          <w:rStyle w:val="VerbatimChar"/>
        </w:rPr>
        <w:t xml:space="preserve">## 10   Placebo              26.91</w:t>
      </w:r>
      <w:r>
        <w:br/>
      </w:r>
      <w:r>
        <w:rPr>
          <w:rStyle w:val="VerbatimChar"/>
        </w:rPr>
        <w:t xml:space="preserve">## 11   Placebo              26.25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(treatment)</w:t>
      </w:r>
    </w:p>
    <w:p>
      <w:pPr>
        <w:pStyle w:val="SourceCode"/>
      </w:pPr>
      <w:r>
        <w:rPr>
          <w:rStyle w:val="VerbatimChar"/>
        </w:rPr>
        <w:t xml:space="preserve">##    Treatment Blood_Sugar_Levels</w:t>
      </w:r>
      <w:r>
        <w:br/>
      </w:r>
      <w:r>
        <w:rPr>
          <w:rStyle w:val="VerbatimChar"/>
        </w:rPr>
        <w:t xml:space="preserve">## 1      HF123              25.71</w:t>
      </w:r>
      <w:r>
        <w:br/>
      </w:r>
      <w:r>
        <w:rPr>
          <w:rStyle w:val="VerbatimChar"/>
        </w:rPr>
        <w:t xml:space="preserve">## 2      HF123              26.37</w:t>
      </w:r>
      <w:r>
        <w:br/>
      </w:r>
      <w:r>
        <w:rPr>
          <w:rStyle w:val="VerbatimChar"/>
        </w:rPr>
        <w:t xml:space="preserve">## 3      HF123              22.80</w:t>
      </w:r>
      <w:r>
        <w:br/>
      </w:r>
      <w:r>
        <w:rPr>
          <w:rStyle w:val="VerbatimChar"/>
        </w:rPr>
        <w:t xml:space="preserve">## 4      HF123              25.34</w:t>
      </w:r>
      <w:r>
        <w:br/>
      </w:r>
      <w:r>
        <w:rPr>
          <w:rStyle w:val="VerbatimChar"/>
        </w:rPr>
        <w:t xml:space="preserve">## 5      HF123              24.97</w:t>
      </w:r>
      <w:r>
        <w:br/>
      </w:r>
      <w:r>
        <w:rPr>
          <w:rStyle w:val="VerbatimChar"/>
        </w:rPr>
        <w:t xml:space="preserve">## 6      HF123              28.14</w:t>
      </w:r>
      <w:r>
        <w:br/>
      </w:r>
      <w:r>
        <w:rPr>
          <w:rStyle w:val="VerbatimChar"/>
        </w:rPr>
        <w:t xml:space="preserve">## 7      HF123              29.58</w:t>
      </w:r>
      <w:r>
        <w:br/>
      </w:r>
      <w:r>
        <w:rPr>
          <w:rStyle w:val="VerbatimChar"/>
        </w:rPr>
        <w:t xml:space="preserve">## 8      HF123              30.92</w:t>
      </w:r>
      <w:r>
        <w:br/>
      </w:r>
      <w:r>
        <w:rPr>
          <w:rStyle w:val="VerbatimChar"/>
        </w:rPr>
        <w:t xml:space="preserve">## 9      HF123              34.02</w:t>
      </w:r>
      <w:r>
        <w:br/>
      </w:r>
      <w:r>
        <w:rPr>
          <w:rStyle w:val="VerbatimChar"/>
        </w:rPr>
        <w:t xml:space="preserve">## 10     HF123              21.90</w:t>
      </w:r>
      <w:r>
        <w:br/>
      </w:r>
      <w:r>
        <w:rPr>
          <w:rStyle w:val="VerbatimChar"/>
        </w:rPr>
        <w:t xml:space="preserve">## 11     HF123              31.53</w:t>
      </w:r>
      <w:r>
        <w:br/>
      </w:r>
      <w:r>
        <w:rPr>
          <w:rStyle w:val="VerbatimChar"/>
        </w:rPr>
        <w:t xml:space="preserve">## 12     HF123              20.73</w:t>
      </w:r>
    </w:p>
    <w:p>
      <w:pPr>
        <w:numPr>
          <w:ilvl w:val="0"/>
          <w:numId w:val="1001"/>
        </w:numPr>
        <w:pStyle w:val="Compact"/>
      </w:pPr>
      <w:r>
        <w:t xml:space="preserve">We chose to already remove the</w:t>
      </w:r>
      <w:r>
        <w:t xml:space="preserve"> </w:t>
      </w:r>
      <w:r>
        <w:t xml:space="preserve">“</w:t>
      </w:r>
      <w:r>
        <w:t xml:space="preserve">NA</w:t>
      </w:r>
      <w:r>
        <w:t xml:space="preserve">”</w:t>
      </w:r>
      <w:r>
        <w:t xml:space="preserve"> </w:t>
      </w:r>
      <w:r>
        <w:t xml:space="preserve">rows from the data, as they do not provide any additional information for our uses.</w:t>
      </w:r>
    </w:p>
    <w:bookmarkEnd w:id="30"/>
    <w:bookmarkStart w:id="31" w:name="q2.4"/>
    <w:p>
      <w:pPr>
        <w:pStyle w:val="Heading3"/>
      </w:pPr>
      <w:r>
        <w:t xml:space="preserve">Q2.4</w:t>
      </w:r>
    </w:p>
    <w:p>
      <w:pPr>
        <w:pStyle w:val="SourceCode"/>
      </w:pPr>
      <w:r>
        <w:rPr>
          <w:rStyle w:val="NormalTok"/>
        </w:rPr>
        <w:t xml:space="preserve">control_vec_BSL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(control[</w:t>
      </w:r>
      <w:r>
        <w:rPr>
          <w:rStyle w:val="StringTok"/>
        </w:rPr>
        <w:t xml:space="preserve">"Blood_Sugar_Levels"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,as.double)</w:t>
      </w:r>
      <w:r>
        <w:br/>
      </w:r>
      <w:r>
        <w:rPr>
          <w:rStyle w:val="NormalTok"/>
        </w:rPr>
        <w:t xml:space="preserve">treatment_vec_BSL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(treatment[</w:t>
      </w:r>
      <w:r>
        <w:rPr>
          <w:rStyle w:val="StringTok"/>
        </w:rPr>
        <w:t xml:space="preserve">"Blood_Sugar_Levels"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,as.double)</w:t>
      </w:r>
      <w:r>
        <w:br/>
      </w:r>
      <w:r>
        <w:rPr>
          <w:rStyle w:val="NormalTok"/>
        </w:rPr>
        <w:t xml:space="preserve">mean_control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(control_vec_BSL)</w:t>
      </w:r>
      <w:r>
        <w:br/>
      </w:r>
      <w:r>
        <w:rPr>
          <w:rStyle w:val="NormalTok"/>
        </w:rPr>
        <w:t xml:space="preserve">mean_treatment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(treatment_vec_BSL)</w:t>
      </w:r>
      <w:r>
        <w:br/>
      </w:r>
      <w:r>
        <w:rPr>
          <w:rStyle w:val="NormalTok"/>
        </w:rPr>
        <w:t xml:space="preserve">mean_difference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(mean_control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mean_treatment)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(mean_difference)</w:t>
      </w:r>
    </w:p>
    <w:p>
      <w:pPr>
        <w:pStyle w:val="SourceCode"/>
      </w:pPr>
      <w:r>
        <w:rPr>
          <w:rStyle w:val="VerbatimChar"/>
        </w:rPr>
        <w:t xml:space="preserve">## [1] 3.041439</w:t>
      </w:r>
    </w:p>
    <w:p>
      <w:pPr>
        <w:pStyle w:val="FirstParagraph"/>
      </w:pPr>
      <w:r>
        <w:t xml:space="preserve">As you may notice, the Mean Difference is</w:t>
      </w:r>
      <w:r>
        <w:t xml:space="preserve"> </w:t>
      </w:r>
      <w:r>
        <w:rPr>
          <w:bCs/>
          <w:b/>
        </w:rPr>
        <w:t xml:space="preserve">3.041439</w:t>
      </w:r>
      <w:r>
        <w:t xml:space="preserve">.</w:t>
      </w:r>
      <w:r>
        <w:t xml:space="preserve"> </w:t>
      </w:r>
      <w:r>
        <w:t xml:space="preserve">This mean difference is</w:t>
      </w:r>
      <w:r>
        <w:t xml:space="preserve"> </w:t>
      </w:r>
      <w:r>
        <w:rPr>
          <w:bCs/>
          <w:b/>
        </w:rPr>
        <w:t xml:space="preserve">not significant</w:t>
      </w:r>
      <w:r>
        <w:t xml:space="preserve"> </w:t>
      </w:r>
      <w:r>
        <w:t xml:space="preserve">- this variable is not of any statistical value regarding the context of the question, and does not really help us determine any conclusions about the data.</w:t>
      </w:r>
    </w:p>
    <w:bookmarkEnd w:id="31"/>
    <w:bookmarkStart w:id="33" w:name="q.2.5"/>
    <w:p>
      <w:pPr>
        <w:pStyle w:val="Heading3"/>
      </w:pPr>
      <w:r>
        <w:t xml:space="preserve">Q.2.5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(control_vec_BSL,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"Blood Sugar Levels, Control &amp; Treatment groups"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"Blood Sugar Level"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(treatment_vec_BSL,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add=</w:t>
      </w:r>
      <w:r>
        <w:rPr>
          <w:rStyle w:val="NormalTok"/>
        </w:rPr>
        <w:t xml:space="preserve">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Markdow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* Please notice that the</w:t>
      </w:r>
      <w:r>
        <w:t xml:space="preserve"> </w:t>
      </w:r>
      <w:r>
        <w:rPr>
          <w:iCs/>
          <w:i/>
        </w:rPr>
        <w:t xml:space="preserve">blue</w:t>
      </w:r>
      <w:r>
        <w:t xml:space="preserve"> </w:t>
      </w:r>
      <w:r>
        <w:t xml:space="preserve">represents the</w:t>
      </w:r>
      <w:r>
        <w:t xml:space="preserve"> </w:t>
      </w:r>
      <w:r>
        <w:rPr>
          <w:bCs/>
          <w:b/>
        </w:rPr>
        <w:t xml:space="preserve">control</w:t>
      </w:r>
      <w:r>
        <w:t xml:space="preserve"> </w:t>
      </w:r>
      <w:r>
        <w:t xml:space="preserve">group, and the</w:t>
      </w:r>
      <w:r>
        <w:t xml:space="preserve"> </w:t>
      </w:r>
      <w:r>
        <w:rPr>
          <w:iCs/>
          <w:i/>
        </w:rPr>
        <w:t xml:space="preserve">red</w:t>
      </w:r>
      <w:r>
        <w:t xml:space="preserve"> </w:t>
      </w:r>
      <w:r>
        <w:t xml:space="preserve">represents the</w:t>
      </w:r>
      <w:r>
        <w:t xml:space="preserve"> </w:t>
      </w:r>
      <w:r>
        <w:rPr>
          <w:bCs/>
          <w:b/>
        </w:rPr>
        <w:t xml:space="preserve">treatment</w:t>
      </w:r>
      <w:r>
        <w:t xml:space="preserve"> </w:t>
      </w:r>
      <w:r>
        <w:t xml:space="preserve">group.</w:t>
      </w:r>
    </w:p>
    <w:bookmarkEnd w:id="33"/>
    <w:bookmarkStart w:id="35" w:name="q.2.6"/>
    <w:p>
      <w:pPr>
        <w:pStyle w:val="Heading3"/>
      </w:pPr>
      <w:r>
        <w:t xml:space="preserve">Q.2.6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(control_vec_BSL, treatment_vec_BSL, </w:t>
      </w:r>
      <w:r>
        <w:rPr>
          <w:rStyle w:val="AttributeTok"/>
        </w:rPr>
        <w:t xml:space="preserve">names=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"Control &amp; Treatment groups - Boxplot (data2)"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Markdow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q2.7"/>
    <w:p>
      <w:pPr>
        <w:pStyle w:val="Heading3"/>
      </w:pPr>
      <w:r>
        <w:t xml:space="preserve">Q2.7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(control_vec_BSL, treatment_vec_BSL)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control_vec_BSL and treatment_vec_BSL</w:t>
      </w:r>
      <w:r>
        <w:br/>
      </w:r>
      <w:r>
        <w:rPr>
          <w:rStyle w:val="VerbatimChar"/>
        </w:rPr>
        <w:t xml:space="preserve">## t = -2.0001, df = 20.458, p-value = 0.05894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-6.2088384  0.1259596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23.79273  26.83417</w:t>
      </w:r>
    </w:p>
    <w:p>
      <w:pPr>
        <w:pStyle w:val="FirstParagraph"/>
      </w:pPr>
      <w:r>
        <w:t xml:space="preserve">The p-value calculated in the t-test is</w:t>
      </w:r>
      <w:r>
        <w:t xml:space="preserve"> </w:t>
      </w:r>
      <w:r>
        <w:rPr>
          <w:bCs/>
          <w:b/>
        </w:rPr>
        <w:t xml:space="preserve">0.05894</w:t>
      </w:r>
      <w:r>
        <w:t xml:space="preserve">.</w:t>
      </w:r>
      <w:r>
        <w:t xml:space="preserve"> </w:t>
      </w:r>
      <w:r>
        <w:t xml:space="preserve">This p-value is</w:t>
      </w:r>
      <w:r>
        <w:t xml:space="preserve"> </w:t>
      </w:r>
      <w:r>
        <w:rPr>
          <w:iCs/>
          <w:i/>
        </w:rPr>
        <w:t xml:space="preserve">larger than 0.05</w:t>
      </w:r>
      <w:r>
        <w:t xml:space="preserve">, which means that we can not contradict the</w:t>
      </w:r>
      <w:r>
        <w:t xml:space="preserve"> </w:t>
      </w:r>
      <w:r>
        <w:rPr>
          <w:bCs/>
          <w:b/>
        </w:rPr>
        <w:t xml:space="preserve">Null Hypothesis</w:t>
      </w:r>
      <w:r>
        <w:t xml:space="preserve"> </w:t>
      </w:r>
      <w:r>
        <w:t xml:space="preserve">based on it.</w:t>
      </w:r>
      <w:r>
        <w:t xml:space="preserve"> </w:t>
      </w:r>
      <w:r>
        <w:t xml:space="preserve">In simpler words, it means that we can not state that the difference between the</w:t>
      </w:r>
      <w:r>
        <w:t xml:space="preserve"> </w:t>
      </w:r>
      <w:r>
        <w:rPr>
          <w:iCs/>
          <w:i/>
        </w:rPr>
        <w:t xml:space="preserve">control</w:t>
      </w:r>
      <w:r>
        <w:t xml:space="preserve"> </w:t>
      </w:r>
      <w:r>
        <w:t xml:space="preserve">group and the</w:t>
      </w:r>
      <w:r>
        <w:t xml:space="preserve"> </w:t>
      </w:r>
      <w:r>
        <w:rPr>
          <w:iCs/>
          <w:i/>
        </w:rPr>
        <w:t xml:space="preserve">treatment</w:t>
      </w:r>
      <w:r>
        <w:t xml:space="preserve"> </w:t>
      </w:r>
      <w:r>
        <w:t xml:space="preserve">group is significant (at least not based on</w:t>
      </w:r>
      <w:r>
        <w:t xml:space="preserve"> </w:t>
      </w:r>
      <w:r>
        <w:rPr>
          <w:iCs/>
          <w:i/>
        </w:rPr>
        <w:t xml:space="preserve">data2</w:t>
      </w:r>
      <w:r>
        <w:t xml:space="preserve">), therefore we are unsure if the treatment has any real effect on the patients.</w:t>
      </w:r>
    </w:p>
    <w:bookmarkEnd w:id="36"/>
    <w:bookmarkStart w:id="38" w:name="q2.8"/>
    <w:p>
      <w:pPr>
        <w:pStyle w:val="Heading3"/>
      </w:pPr>
      <w:r>
        <w:t xml:space="preserve">Q2.8</w:t>
      </w:r>
    </w:p>
    <w:p>
      <w:pPr>
        <w:pStyle w:val="SourceCode"/>
      </w:pPr>
      <w:r>
        <w:rPr>
          <w:rStyle w:val="NormalTok"/>
        </w:rPr>
        <w:t xml:space="preserve">data1_wo_NA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(data1))</w:t>
      </w:r>
      <w:r>
        <w:br/>
      </w:r>
      <w:r>
        <w:rPr>
          <w:rStyle w:val="NormalTok"/>
        </w:rPr>
        <w:t xml:space="preserve">control1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(data1_wo_NA, Treatment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"Placebo"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treatment1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(data1_wo_NA, Treatment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"HF123"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control_vec_BSL_1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(control1[</w:t>
      </w:r>
      <w:r>
        <w:rPr>
          <w:rStyle w:val="StringTok"/>
        </w:rPr>
        <w:t xml:space="preserve">"Blood_Sugar_Levels"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,as.double)</w:t>
      </w:r>
      <w:r>
        <w:br/>
      </w:r>
      <w:r>
        <w:rPr>
          <w:rStyle w:val="NormalTok"/>
        </w:rPr>
        <w:t xml:space="preserve">treatment_vec_BSL_1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(treatment1[</w:t>
      </w:r>
      <w:r>
        <w:rPr>
          <w:rStyle w:val="StringTok"/>
        </w:rPr>
        <w:t xml:space="preserve">"Blood_Sugar_Levels"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,as.double)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(control_vec_BSL_1, treatment_vec_BSL_1, </w:t>
      </w:r>
      <w:r>
        <w:rPr>
          <w:rStyle w:val="AttributeTok"/>
        </w:rPr>
        <w:t xml:space="preserve">names=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"Control &amp; Treatment groups - Boxplot (data1)"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Markdown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(control_vec_BSL_1, treatment_vec_BSL_1)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control_vec_BSL_1 and treatment_vec_BSL_1</w:t>
      </w:r>
      <w:r>
        <w:br/>
      </w:r>
      <w:r>
        <w:rPr>
          <w:rStyle w:val="VerbatimChar"/>
        </w:rPr>
        <w:t xml:space="preserve">## t = -7.179, df = 727.79, p-value = 1.737e-12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-3.913876 -2.232920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27.39611  30.46951</w:t>
      </w:r>
    </w:p>
    <w:p>
      <w:pPr>
        <w:pStyle w:val="FirstParagraph"/>
      </w:pPr>
      <w:r>
        <w:t xml:space="preserve">This time, based on data1, the p-value calculated in the t-test is</w:t>
      </w:r>
      <w:r>
        <w:t xml:space="preserve"> </w:t>
      </w:r>
      <w:r>
        <w:rPr>
          <w:bCs/>
          <w:b/>
        </w:rPr>
        <w:t xml:space="preserve">1.737x10</w:t>
      </w:r>
      <w:r>
        <w:rPr>
          <w:vertAlign w:val="superscript"/>
          <w:bCs/>
          <w:b/>
        </w:rPr>
        <w:t xml:space="preserve">-12)</w:t>
      </w:r>
      <w:r>
        <w:t xml:space="preserve">.</w:t>
      </w:r>
      <w:r>
        <w:t xml:space="preserve"> </w:t>
      </w:r>
      <w:r>
        <w:t xml:space="preserve">This p-value is</w:t>
      </w:r>
      <w:r>
        <w:t xml:space="preserve"> </w:t>
      </w:r>
      <w:r>
        <w:rPr>
          <w:iCs/>
          <w:i/>
        </w:rPr>
        <w:t xml:space="preserve">smaller than 0.05</w:t>
      </w:r>
      <w:r>
        <w:t xml:space="preserve">, which means that we</w:t>
      </w:r>
      <w:r>
        <w:t xml:space="preserve"> </w:t>
      </w:r>
      <w:r>
        <w:rPr>
          <w:bCs/>
          <w:b/>
        </w:rPr>
        <w:t xml:space="preserve">can</w:t>
      </w:r>
      <w:r>
        <w:t xml:space="preserve"> </w:t>
      </w:r>
      <w:r>
        <w:t xml:space="preserve">indeed contradict the</w:t>
      </w:r>
      <w:r>
        <w:t xml:space="preserve"> </w:t>
      </w:r>
      <w:r>
        <w:rPr>
          <w:bCs/>
          <w:b/>
        </w:rPr>
        <w:t xml:space="preserve">Null Hypothesis</w:t>
      </w:r>
      <w:r>
        <w:t xml:space="preserve"> </w:t>
      </w:r>
      <w:r>
        <w:t xml:space="preserve">based on it.</w:t>
      </w:r>
      <w:r>
        <w:t xml:space="preserve"> </w:t>
      </w:r>
      <w:r>
        <w:t xml:space="preserve">In simpler words, it means that this time, based on data 1, we</w:t>
      </w:r>
      <w:r>
        <w:t xml:space="preserve"> </w:t>
      </w:r>
      <w:r>
        <w:rPr>
          <w:bCs/>
          <w:b/>
        </w:rPr>
        <w:t xml:space="preserve">can</w:t>
      </w:r>
      <w:r>
        <w:t xml:space="preserve"> </w:t>
      </w:r>
      <w:r>
        <w:t xml:space="preserve">state that the difference between the</w:t>
      </w:r>
      <w:r>
        <w:t xml:space="preserve"> </w:t>
      </w:r>
      <w:r>
        <w:rPr>
          <w:iCs/>
          <w:i/>
        </w:rPr>
        <w:t xml:space="preserve">control</w:t>
      </w:r>
      <w:r>
        <w:t xml:space="preserve"> </w:t>
      </w:r>
      <w:r>
        <w:t xml:space="preserve">group and the</w:t>
      </w:r>
      <w:r>
        <w:t xml:space="preserve"> </w:t>
      </w:r>
      <w:r>
        <w:rPr>
          <w:iCs/>
          <w:i/>
        </w:rPr>
        <w:t xml:space="preserve">treatment</w:t>
      </w:r>
      <w:r>
        <w:t xml:space="preserve"> </w:t>
      </w:r>
      <w:r>
        <w:t xml:space="preserve">group</w:t>
      </w:r>
      <w:r>
        <w:t xml:space="preserve"> </w:t>
      </w:r>
      <w:r>
        <w:rPr>
          <w:bCs/>
          <w:b/>
        </w:rPr>
        <w:t xml:space="preserve">is significant</w:t>
      </w:r>
      <w:r>
        <w:t xml:space="preserve">, therefore it seems that the treatment does have a real effect on the patients.</w:t>
      </w:r>
    </w:p>
    <w:bookmarkEnd w:id="38"/>
    <w:bookmarkStart w:id="39" w:name="q2.9"/>
    <w:p>
      <w:pPr>
        <w:pStyle w:val="Heading3"/>
      </w:pPr>
      <w:r>
        <w:t xml:space="preserve">Q2.9</w:t>
      </w:r>
    </w:p>
    <w:p>
      <w:pPr>
        <w:pStyle w:val="FirstParagraph"/>
      </w:pPr>
      <w:r>
        <w:t xml:space="preserve">When comparing between the t-tests of data1 vs t-test of data2, we trust the result of the first test more (meaning the</w:t>
      </w:r>
      <w:r>
        <w:t xml:space="preserve"> </w:t>
      </w:r>
      <w:r>
        <w:rPr>
          <w:bCs/>
          <w:b/>
        </w:rPr>
        <w:t xml:space="preserve">t-test performed on data1</w:t>
      </w:r>
      <w:r>
        <w:t xml:space="preserve">).</w:t>
      </w:r>
      <w:r>
        <w:t xml:space="preserve"> </w:t>
      </w:r>
      <w:r>
        <w:t xml:space="preserve">The reason for that is that data1 includes 846 records, while data2 includes only 24 records.</w:t>
      </w:r>
      <w:r>
        <w:t xml:space="preserve"> </w:t>
      </w:r>
      <w:r>
        <w:t xml:space="preserve">This means we rely on data from a lot more patients when performing the t-test on data1, which allows the distribution to probably be closer to the one in real-life. This also affects the p-value of the t-test, as seen in previous questions.</w:t>
      </w:r>
      <w:r>
        <w:t xml:space="preserve"> </w:t>
      </w:r>
      <w:r>
        <w:t xml:space="preserve">Another way to see that data1 is more diverse than data 2 (which will lead to better results) is looking at the</w:t>
      </w:r>
      <w:r>
        <w:t xml:space="preserve"> </w:t>
      </w:r>
      <w:r>
        <w:rPr>
          <w:iCs/>
          <w:i/>
        </w:rPr>
        <w:t xml:space="preserve">Gender</w:t>
      </w:r>
      <w:r>
        <w:t xml:space="preserve"> </w:t>
      </w:r>
      <w:r>
        <w:t xml:space="preserve">column - examining the records of data1 and data2 shows us that the majority of the patients in data2 (over 90%) are females, while the patients in data1 divide into almost even groups of males and females.</w:t>
      </w:r>
    </w:p>
    <w:bookmarkEnd w:id="39"/>
    <w:bookmarkEnd w:id="40"/>
    <w:bookmarkStart w:id="43" w:name="question-3"/>
    <w:p>
      <w:pPr>
        <w:pStyle w:val="Heading1"/>
      </w:pPr>
      <w:r>
        <w:t xml:space="preserve">Question 3</w:t>
      </w:r>
    </w:p>
    <w:p>
      <w:pPr>
        <w:pStyle w:val="FirstParagraph"/>
      </w:pPr>
      <w:r>
        <w:t xml:space="preserve">Following is the code for generating the GRanges objects - as instructed in the assignment:</w:t>
      </w:r>
    </w:p>
    <w:bookmarkStart w:id="41" w:name="q3.1"/>
    <w:p>
      <w:pPr>
        <w:pStyle w:val="Heading3"/>
      </w:pPr>
      <w:r>
        <w:t xml:space="preserve">Q3.1</w:t>
      </w:r>
    </w:p>
    <w:p>
      <w:pPr>
        <w:pStyle w:val="SourceCode"/>
      </w:pPr>
      <w:r>
        <w:rPr>
          <w:rStyle w:val="NormalTok"/>
        </w:rPr>
        <w:t xml:space="preserve">CLIP_data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"./CLIP_data.BED"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"GenomicRanges"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GRanges</w:t>
      </w:r>
      <w:r>
        <w:rPr>
          <w:rStyle w:val="NormalTok"/>
        </w:rPr>
        <w:t xml:space="preserve">(CLIP_data)</w:t>
      </w:r>
      <w:r>
        <w:br/>
      </w:r>
      <w:r>
        <w:rPr>
          <w:rStyle w:val="NormalTok"/>
        </w:rPr>
        <w:t xml:space="preserve">gr</w:t>
      </w:r>
    </w:p>
    <w:p>
      <w:pPr>
        <w:pStyle w:val="SourceCode"/>
      </w:pPr>
      <w:r>
        <w:rPr>
          <w:rStyle w:val="VerbatimChar"/>
        </w:rPr>
        <w:t xml:space="preserve">## GRanges object with 44 ranges and 2 metadata columns:</w:t>
      </w:r>
      <w:r>
        <w:br/>
      </w:r>
      <w:r>
        <w:rPr>
          <w:rStyle w:val="VerbatimChar"/>
        </w:rPr>
        <w:t xml:space="preserve">##        seqnames              ranges strand |        name     score</w:t>
      </w:r>
      <w:r>
        <w:br/>
      </w:r>
      <w:r>
        <w:rPr>
          <w:rStyle w:val="VerbatimChar"/>
        </w:rPr>
        <w:t xml:space="preserve">##           &lt;Rle&gt;           &lt;IRanges&gt;  &lt;Rle&gt; | &lt;character&gt; &lt;numeric&gt;</w:t>
      </w:r>
      <w:r>
        <w:br/>
      </w:r>
      <w:r>
        <w:rPr>
          <w:rStyle w:val="VerbatimChar"/>
        </w:rPr>
        <w:t xml:space="preserve">##    [1]     chr1       567412-567473      + |       G10.1  0.653213</w:t>
      </w:r>
      <w:r>
        <w:br/>
      </w:r>
      <w:r>
        <w:rPr>
          <w:rStyle w:val="VerbatimChar"/>
        </w:rPr>
        <w:t xml:space="preserve">##    [2]     chr1   10231530-10231560      + |      G100.1 -0.124939</w:t>
      </w:r>
      <w:r>
        <w:br/>
      </w:r>
      <w:r>
        <w:rPr>
          <w:rStyle w:val="VerbatimChar"/>
        </w:rPr>
        <w:t xml:space="preserve">##    [3]     chr1 161433585-161433627      + |     G1000.1  1.237894</w:t>
      </w:r>
      <w:r>
        <w:br/>
      </w:r>
      <w:r>
        <w:rPr>
          <w:rStyle w:val="VerbatimChar"/>
        </w:rPr>
        <w:t xml:space="preserve">##    [4]    chr16   69782164-69782223      - |    G10009.1  0.778151</w:t>
      </w:r>
      <w:r>
        <w:br/>
      </w:r>
      <w:r>
        <w:rPr>
          <w:rStyle w:val="VerbatimChar"/>
        </w:rPr>
        <w:t xml:space="preserve">##    [5]    chr16   69789483-69789507      - |    G10010.1  0.698970</w:t>
      </w:r>
      <w:r>
        <w:br/>
      </w:r>
      <w:r>
        <w:rPr>
          <w:rStyle w:val="VerbatimChar"/>
        </w:rPr>
        <w:t xml:space="preserve">##    ...      ...                 ...    ... .         ...       ...</w:t>
      </w:r>
      <w:r>
        <w:br/>
      </w:r>
      <w:r>
        <w:rPr>
          <w:rStyle w:val="VerbatimChar"/>
        </w:rPr>
        <w:t xml:space="preserve">##   [40]     chr1 161510012-161510135      + |     G1010.1  0.361096</w:t>
      </w:r>
      <w:r>
        <w:br/>
      </w:r>
      <w:r>
        <w:rPr>
          <w:rStyle w:val="VerbatimChar"/>
        </w:rPr>
        <w:t xml:space="preserve">##   [41]    chr16   87417585-87417708      - |    G10100.1  1.531156</w:t>
      </w:r>
      <w:r>
        <w:br/>
      </w:r>
      <w:r>
        <w:rPr>
          <w:rStyle w:val="VerbatimChar"/>
        </w:rPr>
        <w:t xml:space="preserve">##   [42]    chr16   87866215-87866241      - |    G10103.1  0.301030</w:t>
      </w:r>
      <w:r>
        <w:br/>
      </w:r>
      <w:r>
        <w:rPr>
          <w:rStyle w:val="VerbatimChar"/>
        </w:rPr>
        <w:t xml:space="preserve">##   [43]    chr16   87903029-87903088      - |    G10104.1  0.522879</w:t>
      </w:r>
      <w:r>
        <w:br/>
      </w:r>
      <w:r>
        <w:rPr>
          <w:rStyle w:val="VerbatimChar"/>
        </w:rPr>
        <w:t xml:space="preserve">##   [44]    chr16   87915229-87915289      - |    G10105.1  0.845098</w:t>
      </w:r>
      <w:r>
        <w:br/>
      </w:r>
      <w:r>
        <w:rPr>
          <w:rStyle w:val="VerbatimChar"/>
        </w:rPr>
        <w:t xml:space="preserve">##   -------</w:t>
      </w:r>
      <w:r>
        <w:br/>
      </w:r>
      <w:r>
        <w:rPr>
          <w:rStyle w:val="VerbatimChar"/>
        </w:rPr>
        <w:t xml:space="preserve">##   seqinfo: 2 sequences from an unspecified genome; no seqlengths</w:t>
      </w:r>
    </w:p>
    <w:bookmarkEnd w:id="41"/>
    <w:bookmarkStart w:id="42" w:name="q3.2"/>
    <w:p>
      <w:pPr>
        <w:pStyle w:val="Heading3"/>
      </w:pPr>
      <w:r>
        <w:t xml:space="preserve">Q3.2</w:t>
      </w:r>
    </w:p>
    <w:p>
      <w:pPr>
        <w:pStyle w:val="SourceCode"/>
      </w:pPr>
      <w:r>
        <w:rPr>
          <w:rStyle w:val="NormalTok"/>
        </w:rPr>
        <w:t xml:space="preserve">gr_flank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flank</w:t>
      </w:r>
      <w:r>
        <w:rPr>
          <w:rStyle w:val="NormalTok"/>
        </w:rPr>
        <w:t xml:space="preserve">(gr,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both=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gr_flank</w:t>
      </w:r>
    </w:p>
    <w:p>
      <w:pPr>
        <w:pStyle w:val="SourceCode"/>
      </w:pPr>
      <w:r>
        <w:rPr>
          <w:rStyle w:val="VerbatimChar"/>
        </w:rPr>
        <w:t xml:space="preserve">## GRanges object with 44 ranges and 2 metadata columns:</w:t>
      </w:r>
      <w:r>
        <w:br/>
      </w:r>
      <w:r>
        <w:rPr>
          <w:rStyle w:val="VerbatimChar"/>
        </w:rPr>
        <w:t xml:space="preserve">##        seqnames              ranges strand |        name     score</w:t>
      </w:r>
      <w:r>
        <w:br/>
      </w:r>
      <w:r>
        <w:rPr>
          <w:rStyle w:val="VerbatimChar"/>
        </w:rPr>
        <w:t xml:space="preserve">##           &lt;Rle&gt;           &lt;IRanges&gt;  &lt;Rle&gt; | &lt;character&gt; &lt;numeric&gt;</w:t>
      </w:r>
      <w:r>
        <w:br/>
      </w:r>
      <w:r>
        <w:rPr>
          <w:rStyle w:val="VerbatimChar"/>
        </w:rPr>
        <w:t xml:space="preserve">##    [1]     chr1       567474-567673      + |       G10.1  0.653213</w:t>
      </w:r>
      <w:r>
        <w:br/>
      </w:r>
      <w:r>
        <w:rPr>
          <w:rStyle w:val="VerbatimChar"/>
        </w:rPr>
        <w:t xml:space="preserve">##    [2]     chr1   10231561-10231760      + |      G100.1 -0.124939</w:t>
      </w:r>
      <w:r>
        <w:br/>
      </w:r>
      <w:r>
        <w:rPr>
          <w:rStyle w:val="VerbatimChar"/>
        </w:rPr>
        <w:t xml:space="preserve">##    [3]     chr1 161433628-161433827      + |     G1000.1  1.237894</w:t>
      </w:r>
      <w:r>
        <w:br/>
      </w:r>
      <w:r>
        <w:rPr>
          <w:rStyle w:val="VerbatimChar"/>
        </w:rPr>
        <w:t xml:space="preserve">##    [4]    chr16   69781964-69782163      - |    G10009.1  0.778151</w:t>
      </w:r>
      <w:r>
        <w:br/>
      </w:r>
      <w:r>
        <w:rPr>
          <w:rStyle w:val="VerbatimChar"/>
        </w:rPr>
        <w:t xml:space="preserve">##    [5]    chr16   69789283-69789482      - |    G10010.1  0.698970</w:t>
      </w:r>
      <w:r>
        <w:br/>
      </w:r>
      <w:r>
        <w:rPr>
          <w:rStyle w:val="VerbatimChar"/>
        </w:rPr>
        <w:t xml:space="preserve">##    ...      ...                 ...    ... .         ...       ...</w:t>
      </w:r>
      <w:r>
        <w:br/>
      </w:r>
      <w:r>
        <w:rPr>
          <w:rStyle w:val="VerbatimChar"/>
        </w:rPr>
        <w:t xml:space="preserve">##   [40]     chr1 161510136-161510335      + |     G1010.1  0.361096</w:t>
      </w:r>
      <w:r>
        <w:br/>
      </w:r>
      <w:r>
        <w:rPr>
          <w:rStyle w:val="VerbatimChar"/>
        </w:rPr>
        <w:t xml:space="preserve">##   [41]    chr16   87417385-87417584      - |    G10100.1  1.531156</w:t>
      </w:r>
      <w:r>
        <w:br/>
      </w:r>
      <w:r>
        <w:rPr>
          <w:rStyle w:val="VerbatimChar"/>
        </w:rPr>
        <w:t xml:space="preserve">##   [42]    chr16   87866015-87866214      - |    G10103.1  0.301030</w:t>
      </w:r>
      <w:r>
        <w:br/>
      </w:r>
      <w:r>
        <w:rPr>
          <w:rStyle w:val="VerbatimChar"/>
        </w:rPr>
        <w:t xml:space="preserve">##   [43]    chr16   87902829-87903028      - |    G10104.1  0.522879</w:t>
      </w:r>
      <w:r>
        <w:br/>
      </w:r>
      <w:r>
        <w:rPr>
          <w:rStyle w:val="VerbatimChar"/>
        </w:rPr>
        <w:t xml:space="preserve">##   [44]    chr16   87915029-87915228      - |    G10105.1  0.845098</w:t>
      </w:r>
      <w:r>
        <w:br/>
      </w:r>
      <w:r>
        <w:rPr>
          <w:rStyle w:val="VerbatimChar"/>
        </w:rPr>
        <w:t xml:space="preserve">##   -------</w:t>
      </w:r>
      <w:r>
        <w:br/>
      </w:r>
      <w:r>
        <w:rPr>
          <w:rStyle w:val="VerbatimChar"/>
        </w:rPr>
        <w:t xml:space="preserve">##   seqinfo: 2 sequences from an unspecified genome; no seqlengths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236523 - Introduction to Bioinformatics - Spring 21 - HW1</dc:title>
  <dc:creator/>
  <cp:keywords/>
  <dcterms:created xsi:type="dcterms:W3CDTF">2021-04-26T08:04:29Z</dcterms:created>
  <dcterms:modified xsi:type="dcterms:W3CDTF">2021-04-26T08:04:29Z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