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Project Design Document: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Methodocracy.org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UI and Information Pages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(Feature)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(Component)</w:t>
      </w:r>
    </w:p>
    <w:p w:rsidP="00000000" w:rsidRPr="00000000" w:rsidR="00000000" w:rsidDel="00000000" w:rsidRDefault="00000000">
      <w:pPr>
        <w:widowControl w:val="0"/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(Code)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Sponsor logo placeholder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Sponsor image </w:t>
      </w:r>
      <w:commentRangeStart w:id="0"/>
      <w:r w:rsidRPr="00000000" w:rsidR="00000000" w:rsidDel="00000000">
        <w:rPr>
          <w:rtl w:val="0"/>
        </w:rPr>
        <w:t xml:space="preserve">rotator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Subject Navigation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Subjects Lookup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Search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Google?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Account management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OOP Login System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Help section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FAQ/Wiki?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Legal Information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Terms page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Development section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Change Logs?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Future Plans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Current Assigned Projects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Home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Popular threads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Tracking views/posts/comments?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watched threads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Thread watch system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Subject Subscription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Subject watch system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Subject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Infinite scrolling through entry summaries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Displaying of different kinds of entry summaries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Ordering sibling entry summary by merit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Only shows the most meritable siblings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More siblings can be scrolled through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View Entry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Links to the “Detailed Entry” page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Button or is entire summary clickable?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Detailed Entry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Displays full info for that entry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Below, shows all child entry summaries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Each has “View Entry” Button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Add entry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Button that links to “Add entry” page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new entry is a child of this entry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entry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Parent entry summary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Has pop up to view a certain section in detail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Pop-up with sibling entry summaries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Ordered by merit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Scrollable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Form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Related entries as user inputs data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Development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Branching model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Documentation</w:t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4-03-01T11:43:27Z" w:author="Zach Hebert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you saying that we rotate between different sponsor's logos? That is not the case, only the biggest sponsor gets the perk of being featured on the UI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Document.docx</dc:title>
</cp:coreProperties>
</file>