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Soft Requirements Specification</w:t>
      </w:r>
    </w:p>
    <w:p/>
    <w:p/>
    <w:p/>
    <w:p/>
    <w:p>
      <w:pPr>
        <w:jc w:val="center"/>
      </w:pPr>
      <w:r>
        <w:rPr>
          <w:rFonts w:ascii="黑体" w:hAnsi="黑体" w:eastAsia="黑体"/>
          <w:b/>
          <w:sz w:val="48"/>
        </w:rPr>
        <w:t>企业 OA 管理系统软件需求说明书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需求说明书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企业 OA 管理系统（OA_SYSTEM）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更新日期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2026年6月9日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更新依据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 backend、frontend、db、scripts 目录源码及实际实现情况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班级/小组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提交前由小组填写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提交前由小组填写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说明：本文档已按当前项目实际完成情况更新，保留班级、小组、姓名等需人工确认的信息占位。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2D3D"/>
        </w:rPr>
        <w:t>目  录</w:t>
      </w:r>
    </w:p>
    <w:p>
      <w:pPr>
        <w:ind w:left="0"/>
      </w:pPr>
      <w:r>
        <w:rPr>
          <w:rFonts w:ascii="宋体" w:hAnsi="宋体" w:eastAsia="宋体"/>
          <w:sz w:val="21"/>
        </w:rPr>
        <w:t>1 Introduction 简介</w:t>
      </w:r>
    </w:p>
    <w:p>
      <w:pPr>
        <w:ind w:left="369"/>
      </w:pPr>
      <w:r>
        <w:rPr>
          <w:rFonts w:ascii="宋体" w:hAnsi="宋体" w:eastAsia="宋体"/>
          <w:sz w:val="21"/>
        </w:rPr>
        <w:t>1.1 Purpose 文档目的</w:t>
      </w:r>
    </w:p>
    <w:p>
      <w:pPr>
        <w:ind w:left="369"/>
      </w:pPr>
      <w:r>
        <w:rPr>
          <w:rFonts w:ascii="宋体" w:hAnsi="宋体" w:eastAsia="宋体"/>
          <w:sz w:val="21"/>
        </w:rPr>
        <w:t>1.2 Scope 本文档适用范围</w:t>
      </w:r>
    </w:p>
    <w:p>
      <w:pPr>
        <w:ind w:left="0"/>
      </w:pPr>
      <w:r>
        <w:rPr>
          <w:rFonts w:ascii="宋体" w:hAnsi="宋体" w:eastAsia="宋体"/>
          <w:sz w:val="21"/>
        </w:rPr>
        <w:t>2 General description 总体概述</w:t>
      </w:r>
    </w:p>
    <w:p>
      <w:pPr>
        <w:ind w:left="369"/>
      </w:pPr>
      <w:r>
        <w:rPr>
          <w:rFonts w:ascii="宋体" w:hAnsi="宋体" w:eastAsia="宋体"/>
          <w:sz w:val="21"/>
        </w:rPr>
        <w:t>2.1 Soft perspective 软件概述</w:t>
      </w:r>
    </w:p>
    <w:p>
      <w:pPr>
        <w:ind w:left="369"/>
      </w:pPr>
      <w:r>
        <w:rPr>
          <w:rFonts w:ascii="宋体" w:hAnsi="宋体" w:eastAsia="宋体"/>
          <w:sz w:val="21"/>
        </w:rPr>
        <w:t>2.2 Soft function 软件功能</w:t>
      </w:r>
    </w:p>
    <w:p>
      <w:pPr>
        <w:ind w:left="369"/>
      </w:pPr>
      <w:r>
        <w:rPr>
          <w:rFonts w:ascii="宋体" w:hAnsi="宋体" w:eastAsia="宋体"/>
          <w:sz w:val="21"/>
        </w:rPr>
        <w:t>2.3 User Roles and Permissions 用户角色与权限</w:t>
      </w:r>
    </w:p>
    <w:p>
      <w:pPr>
        <w:ind w:left="0"/>
      </w:pPr>
      <w:r>
        <w:rPr>
          <w:rFonts w:ascii="宋体" w:hAnsi="宋体" w:eastAsia="宋体"/>
          <w:sz w:val="21"/>
        </w:rPr>
        <w:t>3 Functional Requirements 功能需求</w:t>
      </w:r>
    </w:p>
    <w:p>
      <w:pPr>
        <w:ind w:left="369"/>
      </w:pPr>
      <w:r>
        <w:rPr>
          <w:rFonts w:ascii="宋体" w:hAnsi="宋体" w:eastAsia="宋体"/>
          <w:sz w:val="21"/>
        </w:rPr>
        <w:t>3.1 用户登录与认证权限</w:t>
      </w:r>
    </w:p>
    <w:p>
      <w:pPr>
        <w:ind w:left="369"/>
      </w:pPr>
      <w:r>
        <w:rPr>
          <w:rFonts w:ascii="宋体" w:hAnsi="宋体" w:eastAsia="宋体"/>
          <w:sz w:val="21"/>
        </w:rPr>
        <w:t>3.2 用户管理</w:t>
      </w:r>
    </w:p>
    <w:p>
      <w:pPr>
        <w:ind w:left="369"/>
      </w:pPr>
      <w:r>
        <w:rPr>
          <w:rFonts w:ascii="宋体" w:hAnsi="宋体" w:eastAsia="宋体"/>
          <w:sz w:val="21"/>
        </w:rPr>
        <w:t>3.3 部门组织管理</w:t>
      </w:r>
    </w:p>
    <w:p>
      <w:pPr>
        <w:ind w:left="369"/>
      </w:pPr>
      <w:r>
        <w:rPr>
          <w:rFonts w:ascii="宋体" w:hAnsi="宋体" w:eastAsia="宋体"/>
          <w:sz w:val="21"/>
        </w:rPr>
        <w:t>3.4 审批流程管理</w:t>
      </w:r>
    </w:p>
    <w:p>
      <w:pPr>
        <w:ind w:left="369"/>
      </w:pPr>
      <w:r>
        <w:rPr>
          <w:rFonts w:ascii="宋体" w:hAnsi="宋体" w:eastAsia="宋体"/>
          <w:sz w:val="21"/>
        </w:rPr>
        <w:t>3.5 日程会议管理</w:t>
      </w:r>
    </w:p>
    <w:p>
      <w:pPr>
        <w:ind w:left="369"/>
      </w:pPr>
      <w:r>
        <w:rPr>
          <w:rFonts w:ascii="宋体" w:hAnsi="宋体" w:eastAsia="宋体"/>
          <w:sz w:val="21"/>
        </w:rPr>
        <w:t>3.6 新闻公告管理</w:t>
      </w:r>
    </w:p>
    <w:p>
      <w:pPr>
        <w:ind w:left="369"/>
      </w:pPr>
      <w:r>
        <w:rPr>
          <w:rFonts w:ascii="宋体" w:hAnsi="宋体" w:eastAsia="宋体"/>
          <w:sz w:val="21"/>
        </w:rPr>
        <w:t>3.7 字典与基础数据</w:t>
      </w:r>
    </w:p>
    <w:p>
      <w:pPr>
        <w:ind w:left="369"/>
      </w:pPr>
      <w:r>
        <w:rPr>
          <w:rFonts w:ascii="宋体" w:hAnsi="宋体" w:eastAsia="宋体"/>
          <w:sz w:val="21"/>
        </w:rPr>
        <w:t>3.8 文件上传与附件管理</w:t>
      </w:r>
    </w:p>
    <w:p>
      <w:pPr>
        <w:ind w:left="369"/>
      </w:pPr>
      <w:r>
        <w:rPr>
          <w:rFonts w:ascii="宋体" w:hAnsi="宋体" w:eastAsia="宋体"/>
          <w:sz w:val="21"/>
        </w:rPr>
        <w:t>3.9 通知消息与实时推送</w:t>
      </w:r>
    </w:p>
    <w:p>
      <w:pPr>
        <w:ind w:left="369"/>
      </w:pPr>
      <w:r>
        <w:rPr>
          <w:rFonts w:ascii="宋体" w:hAnsi="宋体" w:eastAsia="宋体"/>
          <w:sz w:val="21"/>
        </w:rPr>
        <w:t>3.10 AI 助手与调用日志</w:t>
      </w:r>
    </w:p>
    <w:p>
      <w:pPr>
        <w:ind w:left="0"/>
      </w:pPr>
      <w:r>
        <w:rPr>
          <w:rFonts w:ascii="宋体" w:hAnsi="宋体" w:eastAsia="宋体"/>
          <w:sz w:val="21"/>
        </w:rPr>
        <w:t>4 Performance Requirements 非功能需求</w:t>
      </w:r>
    </w:p>
    <w:p>
      <w:pPr>
        <w:ind w:left="369"/>
      </w:pPr>
      <w:r>
        <w:rPr>
          <w:rFonts w:ascii="宋体" w:hAnsi="宋体" w:eastAsia="宋体"/>
          <w:sz w:val="21"/>
        </w:rPr>
        <w:t>4.1 UI Requirements 界面要求</w:t>
      </w:r>
    </w:p>
    <w:p>
      <w:pPr>
        <w:ind w:left="369"/>
      </w:pPr>
      <w:r>
        <w:rPr>
          <w:rFonts w:ascii="宋体" w:hAnsi="宋体" w:eastAsia="宋体"/>
          <w:sz w:val="21"/>
        </w:rPr>
        <w:t>4.2 Development Environment 开发环境</w:t>
      </w:r>
    </w:p>
    <w:p>
      <w:pPr>
        <w:ind w:left="369"/>
      </w:pPr>
      <w:r>
        <w:rPr>
          <w:rFonts w:ascii="宋体" w:hAnsi="宋体" w:eastAsia="宋体"/>
          <w:sz w:val="21"/>
        </w:rPr>
        <w:t>4.3 Development Rules 开发规范</w:t>
      </w:r>
    </w:p>
    <w:p>
      <w:pPr>
        <w:ind w:left="0"/>
      </w:pPr>
      <w:r>
        <w:rPr>
          <w:rFonts w:ascii="宋体" w:hAnsi="宋体" w:eastAsia="宋体"/>
          <w:sz w:val="21"/>
        </w:rPr>
        <w:t>5 Demand Classification 需求分级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2D3D"/>
        </w:rPr>
        <w:t>1 Introduction 简介</w:t>
      </w:r>
    </w:p>
    <w:p>
      <w:pPr>
        <w:pStyle w:val="Heading2"/>
      </w:pPr>
      <w:r>
        <w:rPr>
          <w:rFonts w:ascii="黑体" w:hAnsi="黑体" w:eastAsia="黑体"/>
          <w:color w:val="1F2D3D"/>
        </w:rPr>
        <w:t>1.1 Purpose 文档目的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本文档用于明确企业 OA 管理系统的功能需求、非功能需求、用户角色、接口边界和验收依据，作为本项目开发、测试、文档评审和课程设计答辩的需求基线。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1.2 Scope 本文档适用范围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本文档适用于 OA_SYSTEM 项目的前端页面、后端 API、数据库脚本、消息推送、文件上传和 AI 助手功能说明，不用于描述尚未实现的移动端、复杂多级工作流或第三方组织通讯录集成。</w:t>
      </w:r>
    </w:p>
    <w:p>
      <w:pPr>
        <w:pStyle w:val="Heading1"/>
      </w:pPr>
      <w:r>
        <w:rPr>
          <w:rFonts w:ascii="黑体" w:hAnsi="黑体" w:eastAsia="黑体"/>
          <w:color w:val="1F2D3D"/>
        </w:rPr>
        <w:t>2 General description 总体概述</w:t>
      </w:r>
    </w:p>
    <w:p>
      <w:pPr>
        <w:pStyle w:val="Heading2"/>
      </w:pPr>
      <w:r>
        <w:rPr>
          <w:rFonts w:ascii="黑体" w:hAnsi="黑体" w:eastAsia="黑体"/>
          <w:color w:val="1F2D3D"/>
        </w:rPr>
        <w:t>2.1 Soft perspective 软件概述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系统面向企业内部办公自动化场景，目标用户包括管理员、普通员工和具备审批身份的员工。管理员维护基础数据和全局业务，员工处理个人办公事项，审批人处理分配到自己的审批待办。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2-1 企业 OA 管理系统用例图</w:t>
      </w:r>
    </w:p>
    <w:p>
      <w:pPr>
        <w:pStyle w:val="Heading2"/>
      </w:pPr>
      <w:r>
        <w:rPr>
          <w:rFonts w:ascii="黑体" w:hAnsi="黑体" w:eastAsia="黑体"/>
          <w:color w:val="1F2D3D"/>
        </w:rPr>
        <w:t>2.2 Soft function 软件功能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2-2 软件功能结构图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主要能力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前端/后端/数据表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用户登录与认证权限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登录、注册、退出、Token 刷新、当前用户信息、JWT 鉴权、角色与审批人身份控制。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前端：login、register、stores/user、utils/request</w:t>
              <w:br/>
              <w:t>后端：AuthController、JwtAuthenticationFilter、SecurityConfig、SecurityPermission</w:t>
              <w:br/>
              <w:t>数据：sys_user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管理员维护员工账号，支持分页筛选、新增、修改、逻辑删除、批量删除、启停、重置密码、设置审批人；员工维护个人资料。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前端：views/user、views/profile、api/users</w:t>
              <w:br/>
              <w:t>后端：UserController、UserServiceImpl、UserMapper</w:t>
              <w:br/>
              <w:t>数据：sys_user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部门组织管理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维护部门树、部门分页、负责人、默认审批人；审批提交时按部门解析审批人。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前端：views/department、api/departments</w:t>
              <w:br/>
              <w:t>后端：DepartmentController、DepartmentServiceImpl、DepartmentMapper</w:t>
              <w:br/>
              <w:t>数据：sys_department、sys_user.department_id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审批流程管理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支持请假、报销、加班、出差四类审批，覆盖草稿、提交、撤回、通过、驳回、记录、AI 摘要和风险提示。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前端：views/approval/list、create、todo、detail</w:t>
              <w:br/>
              <w:t>后端：ApprovalController、ApprovalServiceImpl、ApprovalRecordMapper</w:t>
              <w:br/>
              <w:t>数据：oa_approval、oa_approval_record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日程会议管理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支持个人日程、会议日程、参与人管理、接受/拒绝、今日/本周/日历视图、定时提醒和自然语言 AI 解析。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前端：views/schedule/list、calendar、api/schedules</w:t>
              <w:br/>
              <w:t>后端：ScheduleController、ScheduleServiceImpl、ScheduleReminderTask</w:t>
              <w:br/>
              <w:t>数据：oa_schedule、oa_schedule_participant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新闻公告管理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管理员维护新闻公告草稿、发布、下架、置顶；员工查看、评论、点赞、收藏；支持 AI 生成和润色。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前端：views/news/list、detail、manage、api/news</w:t>
              <w:br/>
              <w:t>后端：NewsController、NewsServiceImpl、NewsCommentMapper、NewsLikeMapper、NewsFavoriteMapper</w:t>
              <w:br/>
              <w:t>数据：oa_news、oa_news_comment、oa_news_like、oa_news_favorite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字典与基础数据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维护审批类型、审批状态、日程类型、新闻状态、通知类型等枚举数据，提供按类型读取和缓存刷新。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前端：views/dict、components/DictSelect、stores/dict</w:t>
              <w:br/>
              <w:t>后端：DictTypeController、DictDataController、DictDataServiceImpl</w:t>
              <w:br/>
              <w:t>数据：sys_dict_type、sys_dict_data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文件上传与附件管理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支持头像、审批附件、日程附件、新闻封面等文件上传、下载、业务关联、列表查询和逻辑删除。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前端：components/OaUpload、api/files</w:t>
              <w:br/>
              <w:t>后端：OaFileController、OaFileServiceImpl、FileProperties、WebMvcConfig</w:t>
              <w:br/>
              <w:t>数据：sys_file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通知消息与实时推送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站内信分页、未读数、已读、批量已读、删除、系统通知，并串联 RabbitMQ、WebSocket 和邮件提醒。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前端：views/notification、NotificationBell、stores/notification、utils/ws</w:t>
              <w:br/>
              <w:t>后端：NotificationController、NotificationProducer、NotificationConsumer、NotificationWebSocketHandler、MailServiceImpl</w:t>
              <w:br/>
              <w:t>数据：sys_notification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助手与调用日志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提供审批摘要、审批风险、新闻生成、新闻润色、日程解析、智能问答，并记录 AI 调用日志；支持 Mock 与通义千问。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前端：views/ai、components/AiDialog、api/ai</w:t>
              <w:br/>
              <w:t>后端：AiController、MockAiServiceImpl、TongyiAiServiceImpl、AiLogServiceImpl</w:t>
              <w:br/>
              <w:t>数据：sys_ai_log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2.3 User Roles and Permissions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权限范围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 ADMIN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可维护用户、部门、字典、文件、新闻公告、系统通知，可查看和管理全局审批、日程、AI 日志。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普通员工 EMPLOYEE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可登录系统、维护个人资料、发起审批、查看本人审批和日程、查看新闻、评论、点赞、收藏、查看站内信、使用基础 AI 助手。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审批人 Approver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 ADMIN 角色或 sys_user.is_approver=1 标识，除员工能力外，可查看并处理分配到自己的审批待办，可使用审批摘要和风险提示。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2D3D"/>
        </w:rPr>
        <w:t>3 Functional Requirements 功能需求</w:t>
      </w:r>
    </w:p>
    <w:p>
      <w:pPr>
        <w:pStyle w:val="Heading2"/>
      </w:pPr>
      <w:r>
        <w:rPr>
          <w:rFonts w:ascii="黑体" w:hAnsi="黑体" w:eastAsia="黑体"/>
          <w:color w:val="1F2D3D"/>
        </w:rPr>
        <w:t>3.1 用户登录与认证权限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登录、注册、退出、Token 刷新、当前用户信息、JWT 鉴权、角色与审批人身份控制。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登录、注册、退出、Token 刷新、当前用户信息、JWT 鉴权、角色与审批人身份控制。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/api/auth/login；POST /api/auth/register；POST /api/auth/logout；GET /api/auth/me；POST /api/auth/refresh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login、register、stores/user、utils/request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AuthController、JwtAuthenticationFilter、SecurityConfig、SecurityPermission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3.2 用户管理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管理员维护员工账号，支持分页筛选、新增、修改、逻辑删除、批量删除、启停、重置密码、设置审批人；员工维护个人资料。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管理员维护员工账号，支持分页筛选、新增、修改、逻辑删除、批量删除、启停、重置密码、设置审批人；员工维护个人资料。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/api/users/page；POST /api/users；PUT /api/users/{id}；DELETE /api/users/{id}；PUT /api/users/{id}/status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views/user、views/profile、api/users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UserController、UserServiceImpl、UserMapper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3.3 部门组织管理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维护部门树、部门分页、负责人、默认审批人；审批提交时按部门解析审批人。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维护部门树、部门分页、负责人、默认审批人；审批提交时按部门解析审批人。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/api/departments/tree；GET /api/departments/page；POST /api/departments；PUT /api/departments/{id}/approver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views/department、api/departments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DepartmentController、DepartmentServiceImpl、DepartmentMapper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sys_department、sys_user.department_id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3.4 审批流程管理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支持请假、报销、加班、出差四类审批，覆盖草稿、提交、撤回、通过、驳回、记录、AI 摘要和风险提示。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支持请假、报销、加班、出差四类审批，覆盖草稿、提交、撤回、通过、驳回、记录、AI 摘要和风险提示。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/api/approvals/page；POST /api/approvals；POST /api/approvals/{id}/submit；POST /api/approvals/{id}/approve；POST /api/approvals/{id}/reject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views/approval/list、create、todo、detail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ApprovalController、ApprovalServiceImpl、ApprovalRecordMapper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oa_approval、oa_approval_record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3.5 日程会议管理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支持个人日程、会议日程、参与人管理、接受/拒绝、今日/本周/日历视图、定时提醒和自然语言 AI 解析。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支持个人日程、会议日程、参与人管理、接受/拒绝、今日/本周/日历视图、定时提醒和自然语言 AI 解析。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/api/schedules/page；GET /api/schedules/calendar；POST /api/schedules；POST /api/schedules/{id}/participants；POST /api/schedules/ai-parse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views/schedule/list、calendar、api/schedules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ScheduleController、ScheduleServiceImpl、ScheduleReminderTask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oa_schedule、oa_schedule_participant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3.6 新闻公告管理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管理员维护新闻公告草稿、发布、下架、置顶；员工查看、评论、点赞、收藏；支持 AI 生成和润色。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管理员维护新闻公告草稿、发布、下架、置顶；员工查看、评论、点赞、收藏；支持 AI 生成和润色。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/api/news/page；POST /api/news；POST /api/news/{id}/publish；POST /api/news/{id}/comments；POST /api/news/{id}/like；POST /api/news/ai-generate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views/news/list、detail、manage、api/news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NewsController、NewsServiceImpl、NewsCommentMapper、NewsLikeMapper、NewsFavoriteMapper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oa_news、oa_news_comment、oa_news_like、oa_news_favorite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3.7 字典与基础数据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维护审批类型、审批状态、日程类型、新闻状态、通知类型等枚举数据，提供按类型读取和缓存刷新。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维护审批类型、审批状态、日程类型、新闻状态、通知类型等枚举数据，提供按类型读取和缓存刷新。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/api/dict-types/page；GET /api/dict-data/type/{typeCode}；POST /api/dict-data/cache/refresh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views/dict、components/DictSelect、stores/dict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DictTypeController、DictDataController、DictDataServiceImpl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sys_dict_type、sys_dict_data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3.8 文件上传与附件管理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支持头像、审批附件、日程附件、新闻封面等文件上传、下载、业务关联、列表查询和逻辑删除。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支持头像、审批附件、日程附件、新闻封面等文件上传、下载、业务关联、列表查询和逻辑删除。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/api/files/upload；GET /api/files/{id}；GET /api/files/business；GET /api/files/download/{id}；DELETE /api/files/{id}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components/OaUpload、api/files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OaFileController、OaFileServiceImpl、FileProperties、WebMvcConfig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sys_file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3.9 通知消息与实时推送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站内信分页、未读数、已读、批量已读、删除、系统通知，并串联 RabbitMQ、WebSocket 和邮件提醒。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站内信分页、未读数、已读、批量已读、删除、系统通知，并串联 RabbitMQ、WebSocket 和邮件提醒。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/api/notifications/page；GET /api/notifications/unread-count；PUT /api/notifications/{id}/read；POST /api/notifications/system；WebSocket /ws/notification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views/notification、NotificationBell、stores/notification、utils/ws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NotificationController、NotificationProducer、NotificationConsumer、NotificationWebSocketHandler、MailServiceImpl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sys_notification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3.10 AI 助手与调用日志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提供审批摘要、审批风险、新闻生成、新闻润色、日程解析、智能问答，并记录 AI 调用日志；支持 Mock 与通义千问。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提供审批摘要、审批风险、新闻生成、新闻润色、日程解析、智能问答，并记录 AI 调用日志；支持 Mock 与通义千问。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主要接口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/api/ai/approval-summary；POST /api/ai/approval-risk；POST /api/ai/news-generate；POST /api/ai/schedule-parse；GET /api/ai/logs/page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前端页面/组件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views/ai、components/AiDialog、api/ai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后端实现类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AiController、MockAiServiceImpl、TongyiAiServiceImpl、AiLogServiceImpl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涉及数据表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sys_ai_log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flow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3-1 审批业务流程图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_flow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3-2 通知消息流转图</w:t>
      </w:r>
    </w:p>
    <w:p>
      <w:pPr>
        <w:pStyle w:val="Heading1"/>
      </w:pPr>
      <w:r>
        <w:rPr>
          <w:rFonts w:ascii="黑体" w:hAnsi="黑体" w:eastAsia="黑体"/>
          <w:color w:val="1F2D3D"/>
        </w:rPr>
        <w:t>4 Performance Requirements 非功能需求</w:t>
      </w:r>
    </w:p>
    <w:p>
      <w:pPr>
        <w:pStyle w:val="Heading2"/>
      </w:pPr>
      <w:r>
        <w:rPr>
          <w:rFonts w:ascii="黑体" w:hAnsi="黑体" w:eastAsia="黑体"/>
          <w:color w:val="1F2D3D"/>
        </w:rPr>
        <w:t>4.1 UI Requirements 界面要求</w:t>
      </w:r>
    </w:p>
    <w:p>
      <w:pPr>
        <w:pStyle w:val="ListBullet"/>
      </w:pPr>
      <w:r>
        <w:rPr>
          <w:rFonts w:ascii="宋体" w:hAnsi="宋体" w:eastAsia="宋体"/>
          <w:sz w:val="21"/>
        </w:rPr>
        <w:t>前端采用后台管理系统布局，包含侧边菜单、顶部导航、面包屑、通知入口和头像菜单。</w:t>
      </w:r>
    </w:p>
    <w:p>
      <w:pPr>
        <w:pStyle w:val="ListBullet"/>
      </w:pPr>
      <w:r>
        <w:rPr>
          <w:rFonts w:ascii="宋体" w:hAnsi="宋体" w:eastAsia="宋体"/>
          <w:sz w:val="21"/>
        </w:rPr>
        <w:t>列表页支持分页、筛选、刷新和危险操作二次确认；表单页提供必填校验、提交 loading 和成功/失败提示。</w:t>
      </w:r>
    </w:p>
    <w:p>
      <w:pPr>
        <w:pStyle w:val="ListBullet"/>
      </w:pPr>
      <w:r>
        <w:rPr>
          <w:rFonts w:ascii="宋体" w:hAnsi="宋体" w:eastAsia="宋体"/>
          <w:sz w:val="21"/>
        </w:rPr>
        <w:t>页面至少适配 1366px 宽度，主要表格、弹窗和状态标签保持统一风格。</w:t>
      </w:r>
    </w:p>
    <w:p>
      <w:pPr>
        <w:pStyle w:val="ListBullet"/>
      </w:pPr>
      <w:r>
        <w:rPr>
          <w:rFonts w:ascii="宋体" w:hAnsi="宋体" w:eastAsia="宋体"/>
          <w:sz w:val="21"/>
        </w:rPr>
        <w:t>前端已提供中文和英文资源结构，提交前需统一检查中文资源编码。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4.2 Development Environment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当前采用技术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后端语言与框架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 17、Spring Boot 3.2.5、Maven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安全认证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Security、JWT、BCrypt、Redis Token 黑名单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数据访问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8、MyBatis-Plus 3.5.7、逻辑删除、分页插件、自动填充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缓存与消息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Redis、RabbitMQ TopicExchange、手动 ACK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实时通信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WebSocket，地址 /ws/notification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文件与邮件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本地磁盘上传、/files 静态访问、Spring Mail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接口文档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Springdoc、Knife4j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Vue 3、Vite 6、TypeScript、Element Plus、Pinia、Vue Router、Axios、ECharts、vue-i18n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基础设施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Compose、MySQL、Redis、RabbitMQ management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4.3 Development Rules 开发规范</w:t>
      </w:r>
    </w:p>
    <w:p>
      <w:pPr>
        <w:pStyle w:val="ListBullet"/>
      </w:pPr>
      <w:r>
        <w:rPr>
          <w:rFonts w:ascii="宋体" w:hAnsi="宋体" w:eastAsia="宋体"/>
          <w:sz w:val="21"/>
        </w:rPr>
        <w:t>后端接口统一使用 /api 前缀，返回 Result&lt;T&gt; 结构，业务异常以 JSON 返回。</w:t>
      </w:r>
    </w:p>
    <w:p>
      <w:pPr>
        <w:pStyle w:val="ListBullet"/>
      </w:pPr>
      <w:r>
        <w:rPr>
          <w:rFonts w:ascii="宋体" w:hAnsi="宋体" w:eastAsia="宋体"/>
          <w:sz w:val="21"/>
        </w:rPr>
        <w:t>除登录和注册外，业务接口默认需要 JWT；管理员接口使用 hasRole('ADMIN') 或自定义权限方法控制。</w:t>
      </w:r>
    </w:p>
    <w:p>
      <w:pPr>
        <w:pStyle w:val="ListBullet"/>
      </w:pPr>
      <w:r>
        <w:rPr>
          <w:rFonts w:ascii="宋体" w:hAnsi="宋体" w:eastAsia="宋体"/>
          <w:sz w:val="21"/>
        </w:rPr>
        <w:t>数据库表使用 BIGINT 自增主键，核心业务表统一包含 created_at、updated_at、deleted 字段。</w:t>
      </w:r>
    </w:p>
    <w:p>
      <w:pPr>
        <w:pStyle w:val="ListBullet"/>
      </w:pPr>
      <w:r>
        <w:rPr>
          <w:rFonts w:ascii="宋体" w:hAnsi="宋体" w:eastAsia="宋体"/>
          <w:sz w:val="21"/>
        </w:rPr>
        <w:t>高频读取数据优先使用 Redis 缓存，变更后清理或刷新缓存。</w:t>
      </w:r>
    </w:p>
    <w:p>
      <w:pPr>
        <w:pStyle w:val="ListBullet"/>
      </w:pPr>
      <w:r>
        <w:rPr>
          <w:rFonts w:ascii="宋体" w:hAnsi="宋体" w:eastAsia="宋体"/>
          <w:sz w:val="21"/>
        </w:rPr>
        <w:t>通知类业务优先进入 RabbitMQ，消费者负责落库和 WebSocket 推送，避免主流程被邮件等外部服务阻塞。</w:t>
      </w:r>
    </w:p>
    <w:p>
      <w:pPr>
        <w:pStyle w:val="Heading1"/>
      </w:pPr>
      <w:r>
        <w:rPr>
          <w:rFonts w:ascii="黑体" w:hAnsi="黑体" w:eastAsia="黑体"/>
          <w:color w:val="1F2D3D"/>
        </w:rPr>
        <w:t>5 Demand Classification 需求分级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级别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需求范围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当前状态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必须完成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登录认证、用户、部门、审批、日程、新闻、字典、文件、通知、数据库脚本、前端主页面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重要增强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Redis 缓存、RabbitMQ 异步通知、WebSocket 实时推送、邮件提醒、AI Mock 和通义接入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已完成/可配置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可选扩展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多级 BPMN 流程、移动端、对象存储、企业通讯录同步、完整审计日志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未纳入本次实现范围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