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FCA33">
      <w:pPr>
        <w:widowControl w:val="0"/>
        <w:kinsoku/>
        <w:autoSpaceDE/>
        <w:autoSpaceDN/>
        <w:adjustRightInd/>
        <w:snapToGrid/>
        <w:spacing w:before="312" w:beforeLines="100" w:after="312" w:afterLines="100" w:line="300" w:lineRule="auto"/>
        <w:jc w:val="center"/>
        <w:textAlignment w:val="auto"/>
        <w:outlineLvl w:val="0"/>
        <w:rPr>
          <w:rFonts w:hint="eastAsia" w:ascii="宋体" w:hAnsi="宋体" w:eastAsia="宋体" w:cs="Times New Roman"/>
          <w:b/>
          <w:snapToGrid/>
          <w:kern w:val="2"/>
          <w:sz w:val="32"/>
          <w:szCs w:val="32"/>
          <w:lang w:eastAsia="zh-CN"/>
        </w:rPr>
      </w:pPr>
      <w:bookmarkStart w:id="0" w:name="bookmark3"/>
      <w:bookmarkEnd w:id="0"/>
      <w:bookmarkStart w:id="1" w:name="bookmark5"/>
      <w:bookmarkEnd w:id="1"/>
      <w:bookmarkStart w:id="2" w:name="bookmark2"/>
      <w:bookmarkEnd w:id="2"/>
      <w:bookmarkStart w:id="3" w:name="_Toc8693"/>
      <w:r>
        <w:rPr>
          <w:rFonts w:hint="eastAsia" w:ascii="宋体" w:hAnsi="宋体" w:eastAsia="宋体" w:cs="Times New Roman"/>
          <w:b/>
          <w:snapToGrid/>
          <w:kern w:val="2"/>
          <w:sz w:val="32"/>
          <w:szCs w:val="32"/>
          <w:lang w:eastAsia="zh-CN"/>
        </w:rPr>
        <w:t>1 绪  论</w:t>
      </w:r>
      <w:bookmarkEnd w:id="3"/>
    </w:p>
    <w:p w14:paraId="2BADE0C9">
      <w:pPr>
        <w:widowControl w:val="0"/>
        <w:kinsoku/>
        <w:autoSpaceDE/>
        <w:autoSpaceDN/>
        <w:adjustRightInd/>
        <w:snapToGrid/>
        <w:spacing w:line="300" w:lineRule="auto"/>
        <w:ind w:firstLine="562" w:firstLineChars="200"/>
        <w:jc w:val="both"/>
        <w:textAlignment w:val="auto"/>
        <w:outlineLvl w:val="1"/>
        <w:rPr>
          <w:rFonts w:hint="eastAsia" w:ascii="Times New Roman" w:hAnsi="Times New Roman" w:eastAsia="宋体" w:cs="Times New Roman"/>
          <w:b/>
          <w:snapToGrid/>
          <w:kern w:val="2"/>
          <w:sz w:val="28"/>
          <w:szCs w:val="28"/>
          <w:lang w:eastAsia="zh-CN"/>
        </w:rPr>
      </w:pPr>
      <w:bookmarkStart w:id="4" w:name="bookmark4"/>
      <w:bookmarkEnd w:id="4"/>
      <w:bookmarkStart w:id="5" w:name="_Toc8329"/>
      <w:r>
        <w:rPr>
          <w:rFonts w:hint="eastAsia" w:ascii="Times New Roman" w:hAnsi="Times New Roman" w:eastAsia="宋体" w:cs="Times New Roman"/>
          <w:b/>
          <w:snapToGrid/>
          <w:kern w:val="2"/>
          <w:sz w:val="28"/>
          <w:szCs w:val="28"/>
          <w:lang w:eastAsia="zh-CN"/>
        </w:rPr>
        <w:t>1.1 研究背景及意义</w:t>
      </w:r>
      <w:bookmarkEnd w:id="5"/>
    </w:p>
    <w:p w14:paraId="7268AF14">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napToGrid/>
          <w:kern w:val="2"/>
          <w:sz w:val="24"/>
          <w:szCs w:val="20"/>
          <w:lang w:eastAsia="zh-CN"/>
        </w:rPr>
      </w:pPr>
      <w:r>
        <w:rPr>
          <w:rFonts w:hint="eastAsia" w:ascii="Times New Roman" w:hAnsi="Times New Roman" w:eastAsia="宋体" w:cs="Times New Roman"/>
          <w:snapToGrid/>
          <w:kern w:val="2"/>
          <w:sz w:val="24"/>
          <w:szCs w:val="20"/>
          <w:lang w:eastAsia="zh-CN"/>
        </w:rPr>
        <w:t>随着全球化进程的加速，国际交流日益频繁，社区内外籍人员数量不断增多。这使得社区在管理外籍人员时面临诸多挑战，传统的人工管理方式效率低下、易出错，难以满足现代社区管理的需求。同时，外籍人员管理涉及到众多方面，如人员信息、签证状态、居住情况等，信息繁杂且需实时更新。因此，开发一套高效、智能的社区外籍人员管理系统迫在眉睫。</w:t>
      </w:r>
    </w:p>
    <w:p w14:paraId="5BD6C111">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napToGrid/>
          <w:kern w:val="2"/>
          <w:sz w:val="24"/>
          <w:szCs w:val="20"/>
          <w:lang w:eastAsia="zh-CN"/>
        </w:rPr>
      </w:pPr>
      <w:r>
        <w:rPr>
          <w:rFonts w:hint="eastAsia" w:ascii="Times New Roman" w:hAnsi="Times New Roman" w:eastAsia="宋体" w:cs="Times New Roman"/>
          <w:snapToGrid/>
          <w:kern w:val="2"/>
          <w:sz w:val="24"/>
          <w:szCs w:val="20"/>
          <w:lang w:eastAsia="zh-CN"/>
        </w:rPr>
        <w:t>本系统基于SpringBoot框架进行设计与实现，具有显著的现实意义。在提高管理效率方面，系统能自动化处理外籍人员信息的录入、查询和更新，节省大量人力和时间成本。在数据准确性上，可避免人工记录带来的错误，确保信息的实时性和可靠性。对于社区服务质量的提升，工作人员能更及时地掌握外籍人员的需求和动态，提供更精准的服务。此外，该系统的开发也顺应了信息化时代的发展趋势，为社区管理的数字化转型提供了有力支持，有助于促进社区的和谐稳定发展。</w:t>
      </w:r>
    </w:p>
    <w:p w14:paraId="1B3D3A19">
      <w:pPr>
        <w:widowControl w:val="0"/>
        <w:kinsoku/>
        <w:autoSpaceDE/>
        <w:autoSpaceDN/>
        <w:adjustRightInd/>
        <w:snapToGrid/>
        <w:spacing w:line="300" w:lineRule="auto"/>
        <w:ind w:firstLine="562" w:firstLineChars="200"/>
        <w:jc w:val="both"/>
        <w:textAlignment w:val="auto"/>
        <w:outlineLvl w:val="1"/>
        <w:rPr>
          <w:rFonts w:hint="eastAsia" w:ascii="宋体" w:hAnsi="宋体" w:eastAsia="宋体" w:cs="宋体"/>
          <w:b/>
          <w:snapToGrid/>
          <w:kern w:val="2"/>
          <w:sz w:val="28"/>
          <w:szCs w:val="28"/>
          <w:lang w:eastAsia="zh-CN"/>
        </w:rPr>
      </w:pPr>
      <w:bookmarkStart w:id="6" w:name="bookmark6"/>
      <w:bookmarkEnd w:id="6"/>
      <w:bookmarkStart w:id="7" w:name="bookmark7"/>
      <w:bookmarkEnd w:id="7"/>
      <w:bookmarkStart w:id="8" w:name="_Toc31606"/>
      <w:r>
        <w:rPr>
          <w:rFonts w:hint="eastAsia" w:ascii="宋体" w:hAnsi="宋体" w:eastAsia="宋体" w:cs="宋体"/>
          <w:b/>
          <w:snapToGrid/>
          <w:kern w:val="2"/>
          <w:sz w:val="28"/>
          <w:szCs w:val="28"/>
          <w:lang w:eastAsia="zh-CN"/>
        </w:rPr>
        <w:t>1.2 国内外研究现状</w:t>
      </w:r>
      <w:bookmarkEnd w:id="8"/>
    </w:p>
    <w:p w14:paraId="0B5D7FFC">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napToGrid/>
          <w:kern w:val="2"/>
          <w:sz w:val="24"/>
          <w:szCs w:val="20"/>
          <w:lang w:eastAsia="zh-CN"/>
        </w:rPr>
      </w:pPr>
      <w:r>
        <w:rPr>
          <w:rFonts w:hint="eastAsia" w:ascii="Times New Roman" w:hAnsi="Times New Roman" w:eastAsia="宋体" w:cs="Times New Roman"/>
          <w:snapToGrid/>
          <w:kern w:val="2"/>
          <w:sz w:val="24"/>
          <w:szCs w:val="20"/>
          <w:lang w:eastAsia="zh-CN"/>
        </w:rPr>
        <w:t>在欧美一些发达国家，由于长期的国际化交流和移民政策，社区对外籍人员的管理已经形成了较为成熟的信息化体系。例如，美国的一些社区借助先进的信息技术，建立了全面的外籍人员数据库，涵盖了从入境登记到社区融入的各个环节。这些数据库不仅包含基本的个人信息，还包括工作许可、社会福利享受等详细内容。通过高效的信息系统，社区管理人员能够快速查询和更新外籍人员的信息，大大提高了管理效率。</w:t>
      </w:r>
    </w:p>
    <w:p w14:paraId="45C4E933">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napToGrid/>
          <w:kern w:val="2"/>
          <w:sz w:val="24"/>
          <w:szCs w:val="20"/>
          <w:lang w:eastAsia="zh-CN"/>
        </w:rPr>
      </w:pPr>
      <w:r>
        <w:rPr>
          <w:rFonts w:hint="eastAsia" w:ascii="Times New Roman" w:hAnsi="Times New Roman" w:eastAsia="宋体" w:cs="Times New Roman"/>
          <w:snapToGrid/>
          <w:kern w:val="2"/>
          <w:sz w:val="24"/>
          <w:szCs w:val="20"/>
          <w:lang w:eastAsia="zh-CN"/>
        </w:rPr>
        <w:t>国外注重不同部门之间的数据共享与协作。以欧盟国家为例，他们通过建立跨国的数据共享平台，使得社区、移民局、警察局等多个部门能够实时获取外籍人员的相关信息。这种协作机制有助于及时发现和处理潜在的安全问题，同时也能为外籍人员提供更便捷的服务。例如，当外籍人员在一个社区办理居住登记时，相关信息会立即同步到其他相关部门，避免了重复登记和信息不一致的问题。</w:t>
      </w:r>
    </w:p>
    <w:p w14:paraId="33F87CA1">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napToGrid/>
          <w:kern w:val="2"/>
          <w:sz w:val="24"/>
          <w:szCs w:val="20"/>
          <w:lang w:eastAsia="zh-CN"/>
        </w:rPr>
      </w:pPr>
      <w:r>
        <w:rPr>
          <w:rFonts w:hint="eastAsia" w:ascii="Times New Roman" w:hAnsi="Times New Roman" w:eastAsia="宋体" w:cs="Times New Roman"/>
          <w:snapToGrid/>
          <w:kern w:val="2"/>
          <w:sz w:val="24"/>
          <w:szCs w:val="20"/>
          <w:lang w:eastAsia="zh-CN"/>
        </w:rPr>
        <w:t>随着人工智能和大数据技术的发展，国外一些社区管理系统开始引入智能化和个性化服务。例如，利用自然语言处理技术，为外籍人员提供多语言的咨询服务；通过数据分析，为不同背景的外籍人员提供个性化的社区融入建议。这些智能化服务不仅提高了外籍人员的满意度，也促进了社区的多元化发展。</w:t>
      </w:r>
    </w:p>
    <w:p w14:paraId="2D889FC0">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napToGrid/>
          <w:kern w:val="2"/>
          <w:sz w:val="24"/>
          <w:szCs w:val="20"/>
          <w:lang w:eastAsia="zh-CN"/>
        </w:rPr>
      </w:pPr>
      <w:r>
        <w:rPr>
          <w:rFonts w:hint="eastAsia" w:ascii="Times New Roman" w:hAnsi="Times New Roman" w:eastAsia="宋体" w:cs="Times New Roman"/>
          <w:snapToGrid/>
          <w:kern w:val="2"/>
          <w:sz w:val="24"/>
          <w:szCs w:val="20"/>
          <w:lang w:eastAsia="zh-CN"/>
        </w:rPr>
        <w:t>在国内，随着对外开放程度的不断加深，社区内外籍人员数量逐渐增加，对相关管理系统的研究也日益受到重视。目前，国内的社区外籍人员管理系统正处于起步阶段，但发展迅速。一些一线城市如北京、上海、广州等地已经开始试点建设相关系统，取得了一定的成果。</w:t>
      </w:r>
    </w:p>
    <w:p w14:paraId="4F4D834D">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napToGrid/>
          <w:kern w:val="2"/>
          <w:sz w:val="24"/>
          <w:szCs w:val="20"/>
          <w:lang w:eastAsia="zh-CN"/>
        </w:rPr>
      </w:pPr>
      <w:r>
        <w:rPr>
          <w:rFonts w:hint="eastAsia" w:ascii="Times New Roman" w:hAnsi="Times New Roman" w:eastAsia="宋体" w:cs="Times New Roman"/>
          <w:snapToGrid/>
          <w:kern w:val="2"/>
          <w:sz w:val="24"/>
          <w:szCs w:val="20"/>
          <w:lang w:eastAsia="zh-CN"/>
        </w:rPr>
        <w:t>国内的社区外籍人员管理系统功能逐步完善。早期的系统主要侧重于外籍人员的基本信息登记和签证管理，随着需求的不断变化，系统逐渐增加了居住管理、健康管理、文化活动参与等功能。例如，一些系统可以实时监测外籍人员的居住状态，提醒他们及时办理续签手续；还可以为外籍人员提供社区文化活动的信息，促进他们更好地融入社区。</w:t>
      </w:r>
    </w:p>
    <w:p w14:paraId="289F09BD">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napToGrid/>
          <w:kern w:val="2"/>
          <w:sz w:val="24"/>
          <w:szCs w:val="20"/>
          <w:lang w:eastAsia="zh-CN"/>
        </w:rPr>
      </w:pPr>
      <w:r>
        <w:rPr>
          <w:rFonts w:hint="eastAsia" w:ascii="Times New Roman" w:hAnsi="Times New Roman" w:eastAsia="宋体" w:cs="Times New Roman"/>
          <w:snapToGrid/>
          <w:kern w:val="2"/>
          <w:sz w:val="24"/>
          <w:szCs w:val="20"/>
          <w:lang w:eastAsia="zh-CN"/>
        </w:rPr>
        <w:t>然而，国内的社区外籍人员管理系统也面临着一些挑战。首先，不同地区的系统建设水平参差不齐，缺乏统一的标准和规范。这导致数据共享和协同工作存在困难，影响了管理效率。其次，在数据安全和隐私保护方面，还需要进一步加强。随着外籍人员信息的数字化存储和传输，如何确保信息不被泄露和滥用是一个亟待解决的问题。此外，与国外相比，国内的系统在智能化和个性化服务方面还有较大的提升空间。</w:t>
      </w:r>
    </w:p>
    <w:p w14:paraId="0DDA510A">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ascii="宋体" w:hAnsi="宋体" w:eastAsia="宋体" w:cs="宋体"/>
          <w:sz w:val="24"/>
          <w:szCs w:val="24"/>
        </w:rPr>
      </w:pPr>
      <w:r>
        <w:rPr>
          <w:rFonts w:hint="eastAsia" w:ascii="Times New Roman" w:hAnsi="Times New Roman" w:eastAsia="宋体" w:cs="Times New Roman"/>
          <w:snapToGrid/>
          <w:kern w:val="2"/>
          <w:sz w:val="24"/>
          <w:szCs w:val="20"/>
          <w:lang w:eastAsia="zh-CN"/>
        </w:rPr>
        <w:t>综合国内外研究现状，国外在社区外籍人员管理系统方面已经取得了较为成熟的经验，尤其是在信息化管理、数据共享和智能化服务方面。国内虽然发展迅速，但在系统建设的标准化、数据安全和智能化水平等方面还存在不足。因此，本研究旨在结合国内实际情况，借鉴国外先进经验，基于SpringBoot框架设计和实现一个高效、智能、安全的社区外籍人员管理系统，以满足国内社区管理的需求。</w:t>
      </w:r>
    </w:p>
    <w:p w14:paraId="0DDB12D9">
      <w:pPr>
        <w:widowControl w:val="0"/>
        <w:kinsoku/>
        <w:autoSpaceDE/>
        <w:autoSpaceDN/>
        <w:adjustRightInd/>
        <w:snapToGrid/>
        <w:spacing w:line="300" w:lineRule="auto"/>
        <w:ind w:firstLine="562" w:firstLineChars="200"/>
        <w:jc w:val="both"/>
        <w:textAlignment w:val="auto"/>
        <w:outlineLvl w:val="1"/>
        <w:rPr>
          <w:rFonts w:hint="eastAsia" w:ascii="宋体" w:hAnsi="宋体" w:eastAsia="宋体" w:cs="宋体"/>
          <w:b/>
          <w:snapToGrid/>
          <w:kern w:val="2"/>
          <w:sz w:val="28"/>
          <w:szCs w:val="28"/>
          <w:lang w:eastAsia="zh-CN"/>
        </w:rPr>
      </w:pPr>
      <w:bookmarkStart w:id="9" w:name="bookmark9"/>
      <w:bookmarkEnd w:id="9"/>
      <w:bookmarkStart w:id="10" w:name="bookmark8"/>
      <w:bookmarkEnd w:id="10"/>
      <w:bookmarkStart w:id="11" w:name="_Toc3048"/>
      <w:r>
        <w:rPr>
          <w:rFonts w:hint="eastAsia" w:ascii="宋体" w:hAnsi="宋体" w:eastAsia="宋体" w:cs="宋体"/>
          <w:b/>
          <w:snapToGrid/>
          <w:kern w:val="2"/>
          <w:sz w:val="28"/>
          <w:szCs w:val="28"/>
          <w:lang w:eastAsia="zh-CN"/>
        </w:rPr>
        <w:t>1.3 研究目的</w:t>
      </w:r>
      <w:bookmarkEnd w:id="11"/>
    </w:p>
    <w:p w14:paraId="27932083">
      <w:pPr>
        <w:widowControl w:val="0"/>
        <w:kinsoku/>
        <w:autoSpaceDE/>
        <w:autoSpaceDN/>
        <w:adjustRightInd/>
        <w:snapToGrid/>
        <w:spacing w:line="300" w:lineRule="auto"/>
        <w:ind w:firstLine="480" w:firstLineChars="200"/>
        <w:jc w:val="both"/>
        <w:textAlignment w:val="auto"/>
        <w:rPr>
          <w:rFonts w:hint="eastAsia" w:ascii="Times New Roman" w:hAnsi="Times New Roman" w:eastAsia="宋体" w:cs="Times New Roman"/>
          <w:snapToGrid/>
          <w:kern w:val="2"/>
          <w:sz w:val="24"/>
          <w:szCs w:val="20"/>
          <w:lang w:eastAsia="zh-CN"/>
        </w:rPr>
      </w:pPr>
      <w:r>
        <w:rPr>
          <w:rFonts w:hint="eastAsia" w:ascii="Times New Roman" w:hAnsi="Times New Roman" w:eastAsia="宋体" w:cs="Times New Roman"/>
          <w:snapToGrid/>
          <w:kern w:val="2"/>
          <w:sz w:val="24"/>
          <w:szCs w:val="20"/>
          <w:lang w:eastAsia="zh-CN"/>
        </w:rPr>
        <w:t>本研究旨在设计并实现一个基于SpringBoot框架的社区外籍人员管理系统，以有效解决当前社区外籍人员管理中存在的诸多问题。随着全球化推进，社区中外籍人员数量增多，传统管理方式效率低下，难以精准掌握人员信息，签证管理易出现疏漏，居住信息更新不及时等问题凸显。</w:t>
      </w:r>
    </w:p>
    <w:p w14:paraId="27AC8999">
      <w:pPr>
        <w:widowControl w:val="0"/>
        <w:kinsoku/>
        <w:autoSpaceDE/>
        <w:autoSpaceDN/>
        <w:adjustRightInd/>
        <w:snapToGrid/>
        <w:spacing w:line="300" w:lineRule="auto"/>
        <w:ind w:firstLine="480" w:firstLineChars="200"/>
        <w:jc w:val="both"/>
        <w:textAlignment w:val="auto"/>
        <w:rPr>
          <w:rFonts w:hint="eastAsia" w:ascii="Times New Roman" w:hAnsi="Times New Roman" w:eastAsia="宋体" w:cs="Times New Roman"/>
          <w:snapToGrid/>
          <w:kern w:val="2"/>
          <w:sz w:val="24"/>
          <w:szCs w:val="20"/>
          <w:lang w:eastAsia="zh-CN"/>
        </w:rPr>
        <w:sectPr>
          <w:headerReference r:id="rId5" w:type="default"/>
          <w:footerReference r:id="rId6" w:type="default"/>
          <w:pgSz w:w="11906" w:h="16839"/>
          <w:pgMar w:top="1701" w:right="1134" w:bottom="1417" w:left="1417" w:header="862" w:footer="994" w:gutter="0"/>
          <w:pgBorders>
            <w:top w:val="none" w:sz="0" w:space="0"/>
            <w:left w:val="none" w:sz="0" w:space="0"/>
            <w:bottom w:val="none" w:sz="0" w:space="0"/>
            <w:right w:val="none" w:sz="0" w:space="0"/>
          </w:pgBorders>
          <w:pgNumType w:fmt="decimal" w:start="1"/>
          <w:cols w:space="0" w:num="1"/>
          <w:rtlGutter w:val="0"/>
          <w:docGrid w:linePitch="0" w:charSpace="0"/>
        </w:sectPr>
      </w:pPr>
      <w:r>
        <w:rPr>
          <w:rFonts w:hint="eastAsia" w:ascii="Times New Roman" w:hAnsi="Times New Roman" w:eastAsia="宋体" w:cs="Times New Roman"/>
          <w:snapToGrid/>
          <w:kern w:val="2"/>
          <w:sz w:val="24"/>
          <w:szCs w:val="20"/>
          <w:lang w:eastAsia="zh-CN"/>
        </w:rPr>
        <w:t>通过构建该系统，利用SpringBoot框架的优势，实现外籍人员信息的集中、高效管理。系统将具备完善的人员信息录入、修改、查询功能，能精准跟踪签证状态并及时提醒，还可动态管理居住信息。旨在大幅提升社区管理效率，降低管理成本，确保外籍人员信息的准确性与实时性，增强社区对外籍人员的服务质量，促进社区与外籍人员间的和谐共处，为社区管理的现代化、智能化发展贡献力量。</w:t>
      </w:r>
    </w:p>
    <w:p w14:paraId="30D55F11">
      <w:pPr>
        <w:widowControl w:val="0"/>
        <w:kinsoku/>
        <w:autoSpaceDE/>
        <w:autoSpaceDN/>
        <w:adjustRightInd/>
        <w:snapToGrid/>
        <w:spacing w:before="312" w:beforeLines="100" w:after="312" w:afterLines="100" w:line="300" w:lineRule="auto"/>
        <w:jc w:val="center"/>
        <w:textAlignment w:val="auto"/>
        <w:outlineLvl w:val="0"/>
        <w:rPr>
          <w:rFonts w:hint="eastAsia" w:ascii="宋体" w:hAnsi="宋体" w:eastAsia="宋体" w:cs="Times New Roman"/>
          <w:b/>
          <w:snapToGrid/>
          <w:kern w:val="2"/>
          <w:sz w:val="32"/>
          <w:szCs w:val="32"/>
          <w:lang w:eastAsia="zh-CN"/>
        </w:rPr>
      </w:pPr>
      <w:bookmarkStart w:id="12" w:name="bookmark10"/>
      <w:bookmarkEnd w:id="12"/>
      <w:bookmarkStart w:id="13" w:name="bookmark11"/>
      <w:bookmarkEnd w:id="13"/>
      <w:bookmarkStart w:id="14" w:name="bookmark13"/>
      <w:bookmarkEnd w:id="14"/>
      <w:bookmarkStart w:id="15" w:name="_Toc18260"/>
      <w:r>
        <w:rPr>
          <w:rFonts w:hint="eastAsia" w:ascii="宋体" w:hAnsi="宋体" w:eastAsia="宋体" w:cs="Times New Roman"/>
          <w:b/>
          <w:snapToGrid/>
          <w:kern w:val="2"/>
          <w:sz w:val="32"/>
          <w:szCs w:val="32"/>
          <w:lang w:eastAsia="zh-CN"/>
        </w:rPr>
        <w:t>2 系统环境分析</w:t>
      </w:r>
      <w:bookmarkEnd w:id="15"/>
    </w:p>
    <w:p w14:paraId="34EFDFA7">
      <w:pPr>
        <w:widowControl w:val="0"/>
        <w:kinsoku/>
        <w:autoSpaceDE/>
        <w:autoSpaceDN/>
        <w:adjustRightInd/>
        <w:snapToGrid/>
        <w:spacing w:line="300" w:lineRule="auto"/>
        <w:ind w:firstLine="562" w:firstLineChars="200"/>
        <w:jc w:val="both"/>
        <w:textAlignment w:val="auto"/>
        <w:outlineLvl w:val="1"/>
        <w:rPr>
          <w:rFonts w:hint="eastAsia" w:ascii="Times New Roman" w:hAnsi="Times New Roman" w:eastAsia="宋体" w:cs="Times New Roman"/>
          <w:b/>
          <w:snapToGrid/>
          <w:kern w:val="2"/>
          <w:sz w:val="28"/>
          <w:szCs w:val="28"/>
          <w:lang w:eastAsia="zh-CN"/>
        </w:rPr>
      </w:pPr>
      <w:bookmarkStart w:id="16" w:name="bookmark12"/>
      <w:bookmarkEnd w:id="16"/>
      <w:bookmarkStart w:id="17" w:name="bookmark16"/>
      <w:bookmarkEnd w:id="17"/>
      <w:bookmarkStart w:id="18" w:name="bookmark17"/>
      <w:bookmarkEnd w:id="18"/>
      <w:bookmarkStart w:id="19" w:name="_Toc7541"/>
      <w:r>
        <w:rPr>
          <w:rFonts w:hint="eastAsia" w:ascii="Times New Roman" w:hAnsi="Times New Roman" w:eastAsia="宋体" w:cs="Times New Roman"/>
          <w:b/>
          <w:snapToGrid/>
          <w:kern w:val="2"/>
          <w:sz w:val="28"/>
          <w:szCs w:val="28"/>
          <w:lang w:eastAsia="zh-CN"/>
        </w:rPr>
        <w:t xml:space="preserve">2.1 </w:t>
      </w:r>
      <w:r>
        <w:rPr>
          <w:rFonts w:hint="eastAsia" w:ascii="Times New Roman" w:hAnsi="Times New Roman" w:eastAsia="宋体" w:cs="Times New Roman"/>
          <w:b/>
          <w:snapToGrid/>
          <w:kern w:val="2"/>
          <w:sz w:val="28"/>
          <w:szCs w:val="28"/>
          <w:lang w:val="en-US" w:eastAsia="zh-CN"/>
        </w:rPr>
        <w:t>用户环境</w:t>
      </w:r>
      <w:r>
        <w:rPr>
          <w:rFonts w:hint="eastAsia" w:ascii="Times New Roman" w:hAnsi="Times New Roman" w:eastAsia="宋体" w:cs="Times New Roman"/>
          <w:b/>
          <w:snapToGrid/>
          <w:kern w:val="2"/>
          <w:sz w:val="28"/>
          <w:szCs w:val="28"/>
          <w:lang w:eastAsia="zh-CN"/>
        </w:rPr>
        <w:t>分析</w:t>
      </w:r>
      <w:bookmarkEnd w:id="19"/>
    </w:p>
    <w:p w14:paraId="31D133E4">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本社区外籍人员管理系统的目标用户群体主要涵盖社区工作人员、外籍人员以及与社区外籍人员管理相关的政府部门工作人员。</w:t>
      </w:r>
    </w:p>
    <w:p w14:paraId="757C608F">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eastAsia="zh-CN"/>
        </w:rPr>
      </w:pPr>
      <w:r>
        <w:rPr>
          <w:rFonts w:hint="eastAsia" w:ascii="Times New Roman" w:hAnsi="Times New Roman" w:eastAsia="宋体" w:cs="Times New Roman"/>
          <w:b/>
          <w:snapToGrid/>
          <w:kern w:val="2"/>
          <w:sz w:val="24"/>
          <w:szCs w:val="20"/>
          <w:lang w:eastAsia="zh-CN"/>
        </w:rPr>
        <w:t>2.1.1 社区工作人员</w:t>
      </w:r>
    </w:p>
    <w:p w14:paraId="2EF4AA75">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社区工作人员负责日常的外籍人员管理事务，他们需要能够快速录入外籍人员的基本信息，包括姓名、国籍、护照号码、联系方式等。在管理过程中，工作人员期望系统可以方便地查询和修改外籍人员的居住地址、签证状态等信息，以便及时掌握人员动态。同时，在组织社区活动时，能够通过系统向外籍人员精准推送活动信息，促进社区融合。</w:t>
      </w:r>
    </w:p>
    <w:p w14:paraId="1CAC500C">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eastAsia="zh-CN"/>
        </w:rPr>
      </w:pPr>
      <w:r>
        <w:rPr>
          <w:rFonts w:hint="eastAsia" w:ascii="Times New Roman" w:hAnsi="Times New Roman" w:eastAsia="宋体" w:cs="Times New Roman"/>
          <w:b/>
          <w:snapToGrid/>
          <w:kern w:val="2"/>
          <w:sz w:val="24"/>
          <w:szCs w:val="20"/>
          <w:lang w:eastAsia="zh-CN"/>
        </w:rPr>
        <w:t>2.1.2 外籍人员</w:t>
      </w:r>
    </w:p>
    <w:p w14:paraId="466744FE">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外籍人员作为管理对象，希望能够便捷地通过系统提交个人信息变更，如更换居住地址、联系方式等。他们也期望在系统中获取社区服务信息，例如医疗服务、教育资源、文化活动等，帮助自己更好地融入社区生活。此外，对于签证办理、续签等相关事宜，能在系统中获得清晰的指引和提醒。</w:t>
      </w:r>
    </w:p>
    <w:p w14:paraId="0EB6A55E">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eastAsia="zh-CN"/>
        </w:rPr>
      </w:pPr>
      <w:r>
        <w:rPr>
          <w:rFonts w:hint="eastAsia" w:ascii="Times New Roman" w:hAnsi="Times New Roman" w:eastAsia="宋体" w:cs="Times New Roman"/>
          <w:b/>
          <w:snapToGrid/>
          <w:kern w:val="2"/>
          <w:sz w:val="24"/>
          <w:szCs w:val="20"/>
          <w:lang w:eastAsia="zh-CN"/>
        </w:rPr>
        <w:t>2.1.3 相关政府部门工作人员</w:t>
      </w:r>
    </w:p>
    <w:p w14:paraId="20458F84">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与社区外籍人员管理相关的政府部门，如公安部门、出入境管理部门等，需要从系统中获取实时、准确的外籍人员信息，用于治安管理、出入境管控等工作。他们希望系统具备数据统计分析功能，能够生成各类报表，辅助决策制定。</w:t>
      </w:r>
    </w:p>
    <w:p w14:paraId="27859FB8">
      <w:pPr>
        <w:widowControl w:val="0"/>
        <w:kinsoku/>
        <w:autoSpaceDE/>
        <w:autoSpaceDN/>
        <w:adjustRightInd/>
        <w:snapToGrid/>
        <w:spacing w:line="300" w:lineRule="auto"/>
        <w:ind w:firstLine="562" w:firstLineChars="200"/>
        <w:jc w:val="both"/>
        <w:textAlignment w:val="auto"/>
        <w:outlineLvl w:val="1"/>
        <w:rPr>
          <w:rFonts w:hint="eastAsia" w:ascii="Times New Roman" w:hAnsi="Times New Roman" w:eastAsia="宋体" w:cs="Times New Roman"/>
          <w:b/>
          <w:snapToGrid/>
          <w:kern w:val="2"/>
          <w:sz w:val="28"/>
          <w:szCs w:val="28"/>
          <w:lang w:eastAsia="zh-CN"/>
        </w:rPr>
      </w:pPr>
      <w:bookmarkStart w:id="20" w:name="_Toc21975"/>
      <w:r>
        <w:rPr>
          <w:rFonts w:hint="eastAsia" w:ascii="Times New Roman" w:hAnsi="Times New Roman" w:eastAsia="宋体" w:cs="Times New Roman"/>
          <w:b/>
          <w:snapToGrid/>
          <w:kern w:val="2"/>
          <w:sz w:val="28"/>
          <w:szCs w:val="28"/>
          <w:lang w:eastAsia="zh-CN"/>
        </w:rPr>
        <w:t>2.2 可行性分析</w:t>
      </w:r>
      <w:bookmarkEnd w:id="20"/>
    </w:p>
    <w:p w14:paraId="2BE4E02B">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在系统开发前进行可行性分析，有助于全面评估项目的投入价值，规避因限制和风险导致的项目失败与资源浪费。这里从技术和经济两个方面展开分析。</w:t>
      </w:r>
    </w:p>
    <w:p w14:paraId="5FEE02B8">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eastAsia="zh-CN"/>
        </w:rPr>
      </w:pPr>
      <w:r>
        <w:rPr>
          <w:rFonts w:hint="eastAsia" w:ascii="Times New Roman" w:hAnsi="Times New Roman" w:eastAsia="宋体" w:cs="Times New Roman"/>
          <w:b/>
          <w:snapToGrid/>
          <w:kern w:val="2"/>
          <w:sz w:val="24"/>
          <w:szCs w:val="20"/>
          <w:lang w:eastAsia="zh-CN"/>
        </w:rPr>
        <w:t>2.2.1 技术可行性</w:t>
      </w:r>
    </w:p>
    <w:p w14:paraId="2C31FCCF">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 xml:space="preserve">SpringBoot 框架具备诸多优势，为系统开发提供有力支持。其自动配置功能简化了项目搭建过程，减少大量繁琐的配置工作，开发人员能将更多精力聚焦于业务逻辑实现。丰富的依赖库可以方便地集成各种功能模块，如数据持久化、安全认证等。在系统架构方面，可采用前后端分离模式。前端专注于打造简洁易用的用户界面，提升交互体验，后端负责处理复杂的业务逻辑和数据管理，两者开发并行，提高开发效率。并且前后端可选用不同技术栈，前端使用 Vue等框架构建动态交互界面，后端基于SpringBoot进行业务开发，降低系统耦合度，方便维护和升级。在数据存储方面，结合关系型数据库（如 MySQL），能高效存储和管理外籍人员的各类结构化数据，利用 </w:t>
      </w:r>
      <w:r>
        <w:rPr>
          <w:rFonts w:hint="eastAsia" w:ascii="宋体" w:hAnsi="Times New Roman" w:eastAsia="宋体" w:cs="Times New Roman"/>
          <w:snapToGrid/>
          <w:kern w:val="2"/>
          <w:sz w:val="24"/>
          <w:szCs w:val="20"/>
          <w:lang w:val="en-US" w:eastAsia="zh-CN"/>
        </w:rPr>
        <w:t>MyBatisPlus</w:t>
      </w:r>
      <w:r>
        <w:rPr>
          <w:rFonts w:hint="eastAsia" w:ascii="宋体" w:hAnsi="Times New Roman" w:eastAsia="宋体" w:cs="Times New Roman"/>
          <w:snapToGrid/>
          <w:kern w:val="2"/>
          <w:sz w:val="24"/>
          <w:szCs w:val="20"/>
          <w:lang w:eastAsia="zh-CN"/>
        </w:rPr>
        <w:t xml:space="preserve"> 等</w:t>
      </w:r>
      <w:r>
        <w:rPr>
          <w:rFonts w:hint="eastAsia" w:ascii="宋体" w:hAnsi="Times New Roman" w:eastAsia="宋体" w:cs="Times New Roman"/>
          <w:snapToGrid/>
          <w:kern w:val="2"/>
          <w:sz w:val="24"/>
          <w:szCs w:val="20"/>
          <w:lang w:val="en-US" w:eastAsia="zh-CN"/>
        </w:rPr>
        <w:t>持久层</w:t>
      </w:r>
      <w:r>
        <w:rPr>
          <w:rFonts w:hint="eastAsia" w:ascii="宋体" w:hAnsi="Times New Roman" w:eastAsia="宋体" w:cs="Times New Roman"/>
          <w:snapToGrid/>
          <w:kern w:val="2"/>
          <w:sz w:val="24"/>
          <w:szCs w:val="20"/>
          <w:lang w:eastAsia="zh-CN"/>
        </w:rPr>
        <w:t>技术实现数据的快速访问和操作。因此，从技术角度看，基于SpringBoot框架开发社区外籍人员管理系统是可行的。</w:t>
      </w:r>
    </w:p>
    <w:p w14:paraId="0877D198">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eastAsia="zh-CN"/>
        </w:rPr>
      </w:pPr>
      <w:r>
        <w:rPr>
          <w:rFonts w:hint="eastAsia" w:ascii="Times New Roman" w:hAnsi="Times New Roman" w:eastAsia="宋体" w:cs="Times New Roman"/>
          <w:b/>
          <w:snapToGrid/>
          <w:kern w:val="2"/>
          <w:sz w:val="24"/>
          <w:szCs w:val="20"/>
          <w:lang w:eastAsia="zh-CN"/>
        </w:rPr>
        <w:t>2.2.2 经济可行性</w:t>
      </w:r>
    </w:p>
    <w:p w14:paraId="7DE0FD79">
      <w:pPr>
        <w:widowControl w:val="0"/>
        <w:kinsoku/>
        <w:autoSpaceDE/>
        <w:autoSpaceDN/>
        <w:adjustRightInd/>
        <w:snapToGrid/>
        <w:spacing w:line="300" w:lineRule="auto"/>
        <w:ind w:firstLine="480" w:firstLineChars="200"/>
        <w:jc w:val="both"/>
        <w:textAlignment w:val="auto"/>
        <w:rPr>
          <w:rFonts w:ascii="宋体" w:hAnsi="宋体" w:eastAsia="宋体" w:cs="宋体"/>
          <w:b/>
          <w:bCs/>
          <w:spacing w:val="-3"/>
          <w:sz w:val="28"/>
          <w:szCs w:val="28"/>
        </w:rPr>
      </w:pPr>
      <w:r>
        <w:rPr>
          <w:rFonts w:hint="eastAsia" w:ascii="宋体" w:hAnsi="Times New Roman" w:eastAsia="宋体" w:cs="Times New Roman"/>
          <w:snapToGrid/>
          <w:kern w:val="2"/>
          <w:sz w:val="24"/>
          <w:szCs w:val="20"/>
          <w:lang w:eastAsia="zh-CN"/>
        </w:rPr>
        <w:t>在开发过程中，SpringBoot 框架是开源免费的，与之搭配的 MySQL 数据库同样免费，降低了软件采购成本。开发工具方面，像 IntelliJ IDEA（社区版）、Eclipse 等都是免费的，而 Maven构建工具也无需额外付费。服务器部署时，可选用云服务器，如阿里云、腾讯云等，根据实际使用情况按需付费，初期可选择较低配置以控制成本。并且SpringBoot应用部署简单，可打包成独立的 Jar 包，部署在各类支持 Java 运行环境的服务器上。系统代码结构清晰，遵循良好的设计模式，后期维护和二次开发成本较低。所以，从经济层面考量，该社区外籍人员管理系统具备可行性。</w:t>
      </w:r>
      <w:bookmarkStart w:id="79" w:name="_GoBack"/>
      <w:bookmarkEnd w:id="79"/>
    </w:p>
    <w:p w14:paraId="285FD602">
      <w:pPr>
        <w:widowControl w:val="0"/>
        <w:kinsoku/>
        <w:autoSpaceDE/>
        <w:autoSpaceDN/>
        <w:adjustRightInd/>
        <w:snapToGrid/>
        <w:spacing w:line="300" w:lineRule="auto"/>
        <w:ind w:firstLine="562" w:firstLineChars="200"/>
        <w:jc w:val="both"/>
        <w:textAlignment w:val="auto"/>
        <w:outlineLvl w:val="1"/>
        <w:rPr>
          <w:rFonts w:hint="eastAsia" w:ascii="Times New Roman" w:hAnsi="Times New Roman" w:eastAsia="宋体" w:cs="Times New Roman"/>
          <w:b/>
          <w:snapToGrid/>
          <w:kern w:val="2"/>
          <w:sz w:val="28"/>
          <w:szCs w:val="28"/>
          <w:lang w:eastAsia="zh-CN"/>
        </w:rPr>
      </w:pPr>
      <w:bookmarkStart w:id="21" w:name="_Toc16534"/>
      <w:r>
        <w:rPr>
          <w:rFonts w:hint="eastAsia" w:ascii="Times New Roman" w:hAnsi="Times New Roman" w:eastAsia="宋体" w:cs="Times New Roman"/>
          <w:b/>
          <w:snapToGrid/>
          <w:kern w:val="2"/>
          <w:sz w:val="28"/>
          <w:szCs w:val="28"/>
          <w:lang w:eastAsia="zh-CN"/>
        </w:rPr>
        <w:t>2.3 相关技术分析</w:t>
      </w:r>
      <w:bookmarkEnd w:id="21"/>
    </w:p>
    <w:p w14:paraId="23423E61">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 xml:space="preserve">该本系统基于SpringBoot框架开发，利用其自动配置特性，能极大简化项目搭建与配置工作，提升开发效率。搭配 </w:t>
      </w:r>
      <w:r>
        <w:rPr>
          <w:rFonts w:hint="eastAsia" w:ascii="宋体" w:hAnsi="Times New Roman" w:eastAsia="宋体" w:cs="Times New Roman"/>
          <w:snapToGrid/>
          <w:kern w:val="2"/>
          <w:sz w:val="24"/>
          <w:szCs w:val="20"/>
          <w:lang w:val="en-US" w:eastAsia="zh-CN"/>
        </w:rPr>
        <w:t>MyBatisPlus</w:t>
      </w:r>
      <w:r>
        <w:rPr>
          <w:rFonts w:hint="eastAsia" w:ascii="宋体" w:hAnsi="Times New Roman" w:eastAsia="宋体" w:cs="Times New Roman"/>
          <w:snapToGrid/>
          <w:kern w:val="2"/>
          <w:sz w:val="24"/>
          <w:szCs w:val="20"/>
          <w:lang w:eastAsia="zh-CN"/>
        </w:rPr>
        <w:t xml:space="preserve"> 进行数据访问，它可将数据库操作抽象化，减少大量重复代码，支持多种数据库。前端采用 Vue3 ，实现前后端数据交互，为用户提供良好的视觉体验。同时，Spring Security 为系统提供强大的安全保障，可实现用户认证与授权管理，防止非法访问，确保社区外籍人员信息数据的安全。</w:t>
      </w:r>
    </w:p>
    <w:p w14:paraId="581FFDDD">
      <w:pPr>
        <w:widowControl w:val="0"/>
        <w:kinsoku/>
        <w:autoSpaceDE/>
        <w:autoSpaceDN/>
        <w:adjustRightInd/>
        <w:snapToGrid/>
        <w:spacing w:line="300" w:lineRule="auto"/>
        <w:ind w:firstLine="480" w:firstLineChars="200"/>
        <w:jc w:val="both"/>
        <w:textAlignment w:val="auto"/>
        <w:rPr>
          <w:rFonts w:hint="default" w:ascii="宋体" w:hAnsi="Times New Roman" w:eastAsia="宋体" w:cs="Times New Roman"/>
          <w:snapToGrid/>
          <w:kern w:val="2"/>
          <w:sz w:val="24"/>
          <w:szCs w:val="20"/>
          <w:lang w:val="en-US" w:eastAsia="zh-CN"/>
        </w:rPr>
      </w:pPr>
      <w:r>
        <w:rPr>
          <w:rFonts w:hint="eastAsia" w:ascii="宋体" w:hAnsi="Times New Roman" w:eastAsia="宋体" w:cs="Times New Roman"/>
          <w:snapToGrid/>
          <w:kern w:val="2"/>
          <w:sz w:val="24"/>
          <w:szCs w:val="20"/>
          <w:lang w:eastAsia="zh-CN"/>
        </w:rPr>
        <w:t>基于Vue3构建，采用Pinia进行状态管理，通过Axios封装REST API请求与后端交互，使用Vue Router实现SPA路由导航，整体采用组合式API开发，配合Element Plus等UI库实现响应式界面，支持JWT鉴权和动态路由权限控制。</w:t>
      </w:r>
      <w:r>
        <w:rPr>
          <w:rFonts w:hint="eastAsia" w:ascii="宋体" w:hAnsi="Times New Roman" w:eastAsia="宋体" w:cs="Times New Roman"/>
          <w:snapToGrid/>
          <w:kern w:val="2"/>
          <w:sz w:val="24"/>
          <w:szCs w:val="20"/>
          <w:lang w:val="en-US" w:eastAsia="zh-CN"/>
        </w:rPr>
        <w:t>如下图2.1前端技术架构图所示。</w:t>
      </w:r>
    </w:p>
    <w:p w14:paraId="5554DBDA">
      <w:pPr>
        <w:widowControl w:val="0"/>
        <w:tabs>
          <w:tab w:val="left" w:pos="1710"/>
        </w:tabs>
        <w:kinsoku/>
        <w:autoSpaceDE w:val="0"/>
        <w:autoSpaceDN w:val="0"/>
        <w:adjustRightInd w:val="0"/>
        <w:snapToGrid/>
        <w:spacing w:line="288" w:lineRule="auto"/>
        <w:jc w:val="center"/>
        <w:textAlignment w:val="auto"/>
        <w:outlineLvl w:val="9"/>
        <w:rPr>
          <w:rFonts w:hint="eastAsia" w:ascii="宋体" w:hAnsi="宋体" w:eastAsia="宋体" w:cs="宋体"/>
          <w:spacing w:val="3"/>
          <w:sz w:val="24"/>
          <w:szCs w:val="24"/>
          <w:lang w:eastAsia="zh-CN"/>
        </w:rPr>
      </w:pPr>
      <w:r>
        <w:rPr>
          <w:rFonts w:hint="eastAsia" w:ascii="Times New Roman" w:hAnsi="Times New Roman" w:eastAsia="宋体" w:cs="Times New Roman"/>
          <w:b/>
          <w:snapToGrid/>
          <w:kern w:val="2"/>
          <w:sz w:val="24"/>
          <w:szCs w:val="20"/>
          <w:lang w:eastAsia="zh-CN"/>
        </w:rPr>
        <w:drawing>
          <wp:inline distT="0" distB="0" distL="114300" distR="114300">
            <wp:extent cx="5936615" cy="3355340"/>
            <wp:effectExtent l="0" t="0" r="6985" b="1270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6"/>
                    <a:stretch>
                      <a:fillRect/>
                    </a:stretch>
                  </pic:blipFill>
                  <pic:spPr>
                    <a:xfrm>
                      <a:off x="0" y="0"/>
                      <a:ext cx="5936615" cy="3355340"/>
                    </a:xfrm>
                    <a:prstGeom prst="rect">
                      <a:avLst/>
                    </a:prstGeom>
                    <a:noFill/>
                    <a:ln>
                      <a:noFill/>
                    </a:ln>
                  </pic:spPr>
                </pic:pic>
              </a:graphicData>
            </a:graphic>
          </wp:inline>
        </w:drawing>
      </w:r>
    </w:p>
    <w:p w14:paraId="628DFB3B">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default" w:ascii="Times New Roman" w:hAnsi="Times New Roman" w:eastAsia="宋体" w:cs="Times New Roman"/>
          <w:b/>
          <w:snapToGrid/>
          <w:kern w:val="0"/>
          <w:sz w:val="24"/>
          <w:szCs w:val="21"/>
          <w:lang w:val="en-US" w:eastAsia="zh-CN"/>
        </w:rPr>
      </w:pPr>
      <w:r>
        <w:rPr>
          <w:rFonts w:hint="eastAsia" w:ascii="Times New Roman" w:hAnsi="Times New Roman" w:eastAsia="宋体" w:cs="Times New Roman"/>
          <w:b/>
          <w:snapToGrid/>
          <w:kern w:val="0"/>
          <w:sz w:val="24"/>
          <w:szCs w:val="21"/>
          <w:lang w:val="zh-CN" w:eastAsia="zh-CN"/>
        </w:rPr>
        <w:t xml:space="preserve">图 2.1  </w:t>
      </w:r>
      <w:r>
        <w:rPr>
          <w:rFonts w:hint="eastAsia" w:ascii="Times New Roman" w:hAnsi="Times New Roman" w:eastAsia="宋体" w:cs="Times New Roman"/>
          <w:b/>
          <w:snapToGrid/>
          <w:kern w:val="0"/>
          <w:sz w:val="24"/>
          <w:szCs w:val="21"/>
          <w:lang w:val="en-US" w:eastAsia="zh-CN"/>
        </w:rPr>
        <w:t>前端技术架构图</w:t>
      </w:r>
    </w:p>
    <w:p w14:paraId="15313236">
      <w:pPr>
        <w:widowControl w:val="0"/>
        <w:kinsoku/>
        <w:autoSpaceDE/>
        <w:autoSpaceDN/>
        <w:adjustRightInd/>
        <w:snapToGrid/>
        <w:spacing w:line="300" w:lineRule="auto"/>
        <w:ind w:firstLine="480" w:firstLineChars="200"/>
        <w:jc w:val="both"/>
        <w:textAlignment w:val="auto"/>
        <w:rPr>
          <w:rFonts w:hint="default" w:ascii="宋体" w:hAnsi="Times New Roman" w:eastAsia="宋体" w:cs="Times New Roman"/>
          <w:snapToGrid/>
          <w:kern w:val="2"/>
          <w:sz w:val="24"/>
          <w:szCs w:val="20"/>
          <w:lang w:val="en-US" w:eastAsia="zh-CN"/>
        </w:rPr>
      </w:pPr>
      <w:r>
        <w:rPr>
          <w:rFonts w:hint="eastAsia" w:ascii="宋体" w:hAnsi="Times New Roman" w:eastAsia="宋体" w:cs="Times New Roman"/>
          <w:snapToGrid/>
          <w:kern w:val="2"/>
          <w:sz w:val="24"/>
          <w:szCs w:val="20"/>
          <w:lang w:eastAsia="zh-CN"/>
        </w:rPr>
        <w:t>使用SpringBoot框架，通过Spring Security实现JWT/OAuth2认证授权，MyBatis-Plus处理数据持久化，Spring事务管理保证数据一致性，采用分层架构（Controller-Service-Mapper），集成Swagger生成API文档，连接MySQL数据库并提供缓存优化。</w:t>
      </w:r>
      <w:r>
        <w:rPr>
          <w:rFonts w:hint="eastAsia" w:ascii="宋体" w:hAnsi="Times New Roman" w:eastAsia="宋体" w:cs="Times New Roman"/>
          <w:snapToGrid/>
          <w:kern w:val="2"/>
          <w:sz w:val="24"/>
          <w:szCs w:val="20"/>
          <w:lang w:val="en-US" w:eastAsia="zh-CN"/>
        </w:rPr>
        <w:t>如下图 2.2后端技术架构图所示。</w:t>
      </w:r>
    </w:p>
    <w:p w14:paraId="752F6DDB">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eastAsia" w:ascii="Times New Roman" w:hAnsi="Times New Roman" w:eastAsia="宋体" w:cs="Times New Roman"/>
          <w:b/>
          <w:snapToGrid/>
          <w:kern w:val="0"/>
          <w:sz w:val="24"/>
          <w:szCs w:val="21"/>
          <w:lang w:val="zh-CN" w:eastAsia="zh-CN"/>
        </w:rPr>
      </w:pPr>
      <w:r>
        <w:rPr>
          <w:rFonts w:hint="eastAsia" w:ascii="Times New Roman" w:hAnsi="Times New Roman" w:eastAsia="宋体" w:cs="Times New Roman"/>
          <w:b/>
          <w:snapToGrid/>
          <w:kern w:val="0"/>
          <w:sz w:val="24"/>
          <w:szCs w:val="21"/>
          <w:lang w:val="zh-CN" w:eastAsia="zh-CN"/>
        </w:rPr>
        <w:drawing>
          <wp:inline distT="0" distB="0" distL="114300" distR="114300">
            <wp:extent cx="5930900" cy="3964305"/>
            <wp:effectExtent l="0" t="0" r="12700" b="13335"/>
            <wp:docPr id="15" name="图片 15" descr="mermaid-diagram-2025-03-27-23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mermaid-diagram-2025-03-27-231157"/>
                    <pic:cNvPicPr>
                      <a:picLocks noChangeAspect="1"/>
                    </pic:cNvPicPr>
                  </pic:nvPicPr>
                  <pic:blipFill>
                    <a:blip r:embed="rId17"/>
                    <a:stretch>
                      <a:fillRect/>
                    </a:stretch>
                  </pic:blipFill>
                  <pic:spPr>
                    <a:xfrm>
                      <a:off x="0" y="0"/>
                      <a:ext cx="5930900" cy="3964305"/>
                    </a:xfrm>
                    <a:prstGeom prst="rect">
                      <a:avLst/>
                    </a:prstGeom>
                  </pic:spPr>
                </pic:pic>
              </a:graphicData>
            </a:graphic>
          </wp:inline>
        </w:drawing>
      </w:r>
    </w:p>
    <w:p w14:paraId="23806A76">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eastAsia" w:ascii="Times New Roman" w:hAnsi="Times New Roman" w:eastAsia="宋体" w:cs="Times New Roman"/>
          <w:b/>
          <w:snapToGrid/>
          <w:kern w:val="0"/>
          <w:sz w:val="24"/>
          <w:szCs w:val="21"/>
          <w:lang w:val="zh-CN" w:eastAsia="zh-CN"/>
        </w:rPr>
      </w:pPr>
      <w:r>
        <w:rPr>
          <w:rFonts w:hint="eastAsia" w:ascii="Times New Roman" w:hAnsi="Times New Roman" w:eastAsia="宋体" w:cs="Times New Roman"/>
          <w:b/>
          <w:snapToGrid/>
          <w:kern w:val="0"/>
          <w:sz w:val="24"/>
          <w:szCs w:val="21"/>
          <w:lang w:val="zh-CN" w:eastAsia="zh-CN"/>
        </w:rPr>
        <w:t>图 2.</w:t>
      </w:r>
      <w:r>
        <w:rPr>
          <w:rFonts w:hint="eastAsia" w:ascii="Times New Roman" w:hAnsi="Times New Roman" w:eastAsia="宋体" w:cs="Times New Roman"/>
          <w:b/>
          <w:snapToGrid/>
          <w:kern w:val="0"/>
          <w:sz w:val="24"/>
          <w:szCs w:val="21"/>
          <w:lang w:val="en-US" w:eastAsia="zh-CN"/>
        </w:rPr>
        <w:t>2</w:t>
      </w:r>
      <w:r>
        <w:rPr>
          <w:rFonts w:hint="eastAsia" w:ascii="Times New Roman" w:hAnsi="Times New Roman" w:eastAsia="宋体" w:cs="Times New Roman"/>
          <w:b/>
          <w:snapToGrid/>
          <w:kern w:val="0"/>
          <w:sz w:val="24"/>
          <w:szCs w:val="21"/>
          <w:lang w:val="zh-CN" w:eastAsia="zh-CN"/>
        </w:rPr>
        <w:t xml:space="preserve">  </w:t>
      </w:r>
      <w:r>
        <w:rPr>
          <w:rFonts w:hint="eastAsia" w:ascii="Times New Roman" w:hAnsi="Times New Roman" w:eastAsia="宋体" w:cs="Times New Roman"/>
          <w:b/>
          <w:snapToGrid/>
          <w:kern w:val="0"/>
          <w:sz w:val="24"/>
          <w:szCs w:val="21"/>
          <w:lang w:val="en-US" w:eastAsia="zh-CN"/>
        </w:rPr>
        <w:t>后端技术架构图</w:t>
      </w:r>
    </w:p>
    <w:p w14:paraId="5121D519">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eastAsia="zh-CN"/>
        </w:rPr>
      </w:pPr>
      <w:r>
        <w:rPr>
          <w:rFonts w:hint="eastAsia" w:ascii="Times New Roman" w:hAnsi="Times New Roman" w:eastAsia="宋体" w:cs="Times New Roman"/>
          <w:b/>
          <w:snapToGrid/>
          <w:kern w:val="2"/>
          <w:sz w:val="24"/>
          <w:szCs w:val="20"/>
          <w:lang w:eastAsia="zh-CN"/>
        </w:rPr>
        <w:t>2.3.1 前端技术</w:t>
      </w:r>
    </w:p>
    <w:p w14:paraId="394DD835">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Vue3 作为当下流行的前端框架，为社区外籍人员管理系统带来了高效且优质的用户交互体验。在该系统中，Vue3 主要从以下几个方面发挥作用。</w:t>
      </w:r>
    </w:p>
    <w:p w14:paraId="61C1CDF7">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首先，Vue3 引入了 Composition API，这极大地提升了代码的可维护性与复用性。开发人员可以将相关逻辑组合在一个函数中，例如在处理外籍人员信息展示时，通过 Composition API 将数据获取、数据处理以及页面渲染逻辑封装在一起，使得代码结构清晰明了，便于后续修改和扩展。</w:t>
      </w:r>
    </w:p>
    <w:p w14:paraId="27039A83">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其次，Vue3 在性能上有显著提升。其采用了 Proxy 来实现响应式系统，相较于 Vue2 的 Object.defineProperty，Proxy 不仅能够监听对象属性的新增和删除，而且在数据劫持的性能上更胜一筹，能够更快速地响应数据变化，实时更新页面展示，比如在动态更新外籍人员列表时，页面能瞬间呈现最新信息，减少用户等待时间。</w:t>
      </w:r>
    </w:p>
    <w:p w14:paraId="529A0FD5">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再者，Vue3 的虚拟 DOM 重写也优化了渲染效率。通过更高效的 Diff 算法，能够精准地计算出需要更新的 DOM 部分，避免不必要的重绘和回流，确保在复杂页面结构下，如外籍人员详细信息页面，也能流畅地进行交互操作。</w:t>
      </w:r>
    </w:p>
    <w:p w14:paraId="25548809">
      <w:pPr>
        <w:widowControl w:val="0"/>
        <w:kinsoku/>
        <w:autoSpaceDE/>
        <w:autoSpaceDN/>
        <w:adjustRightInd/>
        <w:snapToGrid/>
        <w:spacing w:line="300" w:lineRule="auto"/>
        <w:ind w:firstLine="480" w:firstLineChars="200"/>
        <w:jc w:val="both"/>
        <w:textAlignment w:val="auto"/>
        <w:rPr>
          <w:rFonts w:ascii="宋体" w:hAnsi="宋体" w:eastAsia="宋体" w:cs="宋体"/>
          <w:sz w:val="24"/>
          <w:szCs w:val="24"/>
        </w:rPr>
      </w:pPr>
      <w:r>
        <w:rPr>
          <w:rFonts w:hint="eastAsia" w:ascii="宋体" w:hAnsi="Times New Roman" w:eastAsia="宋体" w:cs="Times New Roman"/>
          <w:snapToGrid/>
          <w:kern w:val="2"/>
          <w:sz w:val="24"/>
          <w:szCs w:val="20"/>
          <w:lang w:eastAsia="zh-CN"/>
        </w:rPr>
        <w:t>此外，Vue3 丰富的生态系统也为社区外籍人员管理系统助力。结合 Element Plus 等 UI 库，能够快速搭建美观且功能强大的用户界面，方便管理员进行外籍人员登记、信息查询、签证管理等操作，提升管理效率。</w:t>
      </w:r>
    </w:p>
    <w:p w14:paraId="2F8C1508">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eastAsia="zh-CN"/>
        </w:rPr>
      </w:pPr>
      <w:r>
        <w:rPr>
          <w:rFonts w:hint="eastAsia" w:ascii="Times New Roman" w:hAnsi="Times New Roman" w:eastAsia="宋体" w:cs="Times New Roman"/>
          <w:b/>
          <w:snapToGrid/>
          <w:kern w:val="2"/>
          <w:sz w:val="24"/>
          <w:szCs w:val="20"/>
          <w:lang w:eastAsia="zh-CN"/>
        </w:rPr>
        <w:t>2.3.2 后端技术</w:t>
      </w:r>
    </w:p>
    <w:p w14:paraId="641E64BA">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SpringBoot 3 是开发社区外籍人员管理系统后端的理想选择，具有诸多显著优势。</w:t>
      </w:r>
    </w:p>
    <w:p w14:paraId="11A32393">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在简化配置方面，SpringBoot 3 的自动配置特性让开发者摆脱了繁琐的 XML 配置文件。只需添加相应依赖，SpringBoot 就能根据项目环境自动进行合理配置，大大节省了开发时间，例如在数据库连接配置上，只需简单配置数据库连接信息，SpringBoot 就能自动完成数据源的创建和配置。</w:t>
      </w:r>
    </w:p>
    <w:p w14:paraId="1F7FF3D2">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SpringBoot 3 内置了嵌入式服务器，如 Tomcat、Jetty 等，开发者无需单独部署服务器，直接将应用打包成可执行的 JAR 文件就能运行，方便了开发和测试。同时，它还支持热部署，在开发过程中修改代码后，无需重启服务器即可看到效果，提高了开发效率。</w:t>
      </w:r>
    </w:p>
    <w:p w14:paraId="2DB660CB">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该框架集成了 Spring Security，为社区外籍人员管理系统提供了强大的安全保障。可以方便地实现用户认证和授权功能，确保只有授权人员才能访问系统中的敏感信息，如外籍人员的个人隐私数据。</w:t>
      </w:r>
    </w:p>
    <w:p w14:paraId="1A874DEF">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SpringBoot 3 还提供了丰富的 Actuator 监控端点，能实时监控系统的运行状态，如内存使用情况、线程状态等。开发者可以通过这些监控信息及时发现和解决系统中存在的问题，保障系统的稳定运行。</w:t>
      </w:r>
    </w:p>
    <w:p w14:paraId="3F7829E7">
      <w:pPr>
        <w:widowControl w:val="0"/>
        <w:kinsoku/>
        <w:autoSpaceDE/>
        <w:autoSpaceDN/>
        <w:adjustRightInd/>
        <w:snapToGrid/>
        <w:spacing w:line="300" w:lineRule="auto"/>
        <w:ind w:firstLine="480" w:firstLineChars="200"/>
        <w:jc w:val="both"/>
        <w:textAlignment w:val="auto"/>
        <w:rPr>
          <w:rFonts w:hint="eastAsia" w:ascii="宋体" w:hAnsi="宋体" w:eastAsia="宋体" w:cs="宋体"/>
          <w:spacing w:val="-4"/>
          <w:sz w:val="24"/>
          <w:szCs w:val="24"/>
          <w:lang w:eastAsia="zh-CN"/>
        </w:rPr>
      </w:pPr>
      <w:r>
        <w:rPr>
          <w:rFonts w:hint="eastAsia" w:ascii="宋体" w:hAnsi="Times New Roman" w:eastAsia="宋体" w:cs="Times New Roman"/>
          <w:snapToGrid/>
          <w:kern w:val="2"/>
          <w:sz w:val="24"/>
          <w:szCs w:val="20"/>
          <w:lang w:eastAsia="zh-CN"/>
        </w:rPr>
        <w:t>此外，SpringBoot 3 对微服务架构有良好的支持，可将系统拆分成多个独立的服务，便于扩展和维护。</w:t>
      </w:r>
    </w:p>
    <w:p w14:paraId="0CF011BD">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eastAsia="zh-CN"/>
        </w:rPr>
      </w:pPr>
      <w:r>
        <w:rPr>
          <w:rFonts w:hint="eastAsia" w:ascii="Times New Roman" w:hAnsi="Times New Roman" w:eastAsia="宋体" w:cs="Times New Roman"/>
          <w:b/>
          <w:snapToGrid/>
          <w:kern w:val="2"/>
          <w:sz w:val="24"/>
          <w:szCs w:val="20"/>
          <w:lang w:eastAsia="zh-CN"/>
        </w:rPr>
        <w:t>2.3.3 数据库技术</w:t>
      </w:r>
    </w:p>
    <w:p w14:paraId="16032005">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MySQL 作为一款广泛应用的开源关系型数据库管理系统，在社区外籍人员管理系统中扮演着至关重要的角色。</w:t>
      </w:r>
    </w:p>
    <w:p w14:paraId="0F3DFD48">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在数据存储方面，MySQL 能高效且安全地存储社区外籍人员的各类信息，如基本个人信息（姓名、国籍、护照号码等）、居住信息（社区地址、居住时长）、签证信息（签证类型、有效期）等。其支持多种数据类型，可精准适配不同信息的存储需求。</w:t>
      </w:r>
    </w:p>
    <w:p w14:paraId="3B015294">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从性能角度来看，MySQL 拥有出色的读写性能。在处理大量外籍人员信息的查询和更新操作时，通过合理的索引设计，能显著提高数据检索速度，确保系统响应迅速。例如，为护照号码字段创建索引，可快速定位特定外籍人员的信息。</w:t>
      </w:r>
    </w:p>
    <w:p w14:paraId="07BF65CE">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MySQL 具备高可靠性和稳定性。它支持事务处理，能保证数据的一致性和完整性。在社区外籍人员管理系统中，涉及到多个操作的业务流程，如同时更新个人信息和签证状态时，事务处理可确保要么所有操作都成功执行，要么都不执行，避免数据出现错误。</w:t>
      </w:r>
    </w:p>
    <w:p w14:paraId="70CC207E">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此外，MySQL 的开源特性降低了系统的开发成本，同时其丰富的文档和社区支持，也为开发者在遇到问题时提供了便利的解决方案获取途径。借助 MySQL，社区外籍人员管理系统能实现高效的数据管理和稳定的运行。</w:t>
      </w:r>
    </w:p>
    <w:p w14:paraId="65B4B5A3">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eastAsia="zh-CN"/>
        </w:rPr>
      </w:pPr>
      <w:r>
        <w:rPr>
          <w:rFonts w:hint="eastAsia" w:ascii="Times New Roman" w:hAnsi="Times New Roman" w:eastAsia="宋体" w:cs="Times New Roman"/>
          <w:b/>
          <w:snapToGrid/>
          <w:kern w:val="2"/>
          <w:sz w:val="24"/>
          <w:szCs w:val="20"/>
          <w:lang w:eastAsia="zh-CN"/>
        </w:rPr>
        <w:t xml:space="preserve">2.3.4 </w:t>
      </w:r>
      <w:r>
        <w:rPr>
          <w:rFonts w:hint="eastAsia" w:ascii="Times New Roman" w:hAnsi="Times New Roman" w:eastAsia="宋体" w:cs="Times New Roman"/>
          <w:b/>
          <w:snapToGrid/>
          <w:kern w:val="2"/>
          <w:sz w:val="24"/>
          <w:szCs w:val="20"/>
          <w:lang w:val="en-US" w:eastAsia="zh-CN"/>
        </w:rPr>
        <w:t>持久层</w:t>
      </w:r>
      <w:r>
        <w:rPr>
          <w:rFonts w:hint="eastAsia" w:ascii="Times New Roman" w:hAnsi="Times New Roman" w:eastAsia="宋体" w:cs="Times New Roman"/>
          <w:b/>
          <w:snapToGrid/>
          <w:kern w:val="2"/>
          <w:sz w:val="24"/>
          <w:szCs w:val="20"/>
          <w:lang w:eastAsia="zh-CN"/>
        </w:rPr>
        <w:t>框架</w:t>
      </w:r>
    </w:p>
    <w:p w14:paraId="5EDC50B0">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MyBatis-Plus是</w:t>
      </w:r>
      <w:r>
        <w:rPr>
          <w:rFonts w:hint="eastAsia" w:ascii="宋体" w:hAnsi="Times New Roman" w:eastAsia="宋体" w:cs="Times New Roman"/>
          <w:snapToGrid/>
          <w:kern w:val="2"/>
          <w:sz w:val="24"/>
          <w:szCs w:val="20"/>
          <w:lang w:val="en-US" w:eastAsia="zh-CN"/>
        </w:rPr>
        <w:t>持久层框架，是</w:t>
      </w:r>
      <w:r>
        <w:rPr>
          <w:rFonts w:hint="eastAsia" w:ascii="宋体" w:hAnsi="Times New Roman" w:eastAsia="宋体" w:cs="Times New Roman"/>
          <w:snapToGrid/>
          <w:kern w:val="2"/>
          <w:sz w:val="24"/>
          <w:szCs w:val="20"/>
          <w:lang w:eastAsia="zh-CN"/>
        </w:rPr>
        <w:t>一个 MyBatis 的增强工具，在基于SpringBoot框架的社区外籍人员管理系统中发挥着重要作用。</w:t>
      </w:r>
    </w:p>
    <w:p w14:paraId="7BEAD3DC">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首先，MyBatis-Plus 极大地提升了开发效率。它提供了通用的 CRUD 操作，无需开发人员编写大量重复的 SQL 语句。在社区外籍人员管理系统里，对于外籍人员基本信息的增删改查操作，借助 MyBatis-Plus 的通用 Mapper 就能快速实现，减少了开发时间和工作量。</w:t>
      </w:r>
    </w:p>
    <w:p w14:paraId="68357177">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其次，MyBatis-Plus 支持 Lambda 表达式，使得代码更加简洁、易读。在查询外籍人员信息时，可以使用 Lambda 表达式构建查询条件，避免了传统 SQL 拼接可能出现的错误，同时增强了代码的可维护性。</w:t>
      </w:r>
    </w:p>
    <w:p w14:paraId="4FD43C81">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再者，MyBatis-Plus 具备强大的代码生成器。开发人员只需配置好相关参数，就能自动生成实体类、Mapper 接口、Service 层和 Controller 层的代码，为项目的快速搭建提供了便利。</w:t>
      </w:r>
    </w:p>
    <w:p w14:paraId="04457B53">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另外，MyBatis-Plus 提供了丰富的插件，如分页插件、乐观锁插件等。在社区外籍人员管理系统中，分页插件可实现外籍人员列表的分页展示，提升用户体验；乐观锁插件则能保证在并发环境下数据的一致性。</w:t>
      </w:r>
    </w:p>
    <w:p w14:paraId="769EE150">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综上所述，MyBatis-Plus 以其高效、便捷、灵活的特性，为社区外籍人员管理系统的开发和维护提供了有力支持。</w:t>
      </w:r>
    </w:p>
    <w:p w14:paraId="1C5EFF2E">
      <w:pPr>
        <w:spacing w:before="260" w:line="292" w:lineRule="auto"/>
        <w:ind w:left="9" w:right="113" w:firstLine="474"/>
        <w:jc w:val="both"/>
        <w:rPr>
          <w:rFonts w:ascii="宋体" w:hAnsi="宋体" w:eastAsia="宋体" w:cs="宋体"/>
          <w:sz w:val="24"/>
          <w:szCs w:val="24"/>
        </w:rPr>
      </w:pPr>
    </w:p>
    <w:p w14:paraId="571DAE8E">
      <w:pPr>
        <w:spacing w:line="292" w:lineRule="auto"/>
        <w:rPr>
          <w:rFonts w:ascii="宋体" w:hAnsi="宋体" w:eastAsia="宋体" w:cs="宋体"/>
          <w:sz w:val="24"/>
          <w:szCs w:val="24"/>
        </w:rPr>
        <w:sectPr>
          <w:pgSz w:w="11906" w:h="16839"/>
          <w:pgMar w:top="1701" w:right="1134" w:bottom="1417" w:left="1417" w:header="862" w:footer="994" w:gutter="0"/>
          <w:pgBorders>
            <w:top w:val="none" w:sz="0" w:space="0"/>
            <w:left w:val="none" w:sz="0" w:space="0"/>
            <w:bottom w:val="none" w:sz="0" w:space="0"/>
            <w:right w:val="none" w:sz="0" w:space="0"/>
          </w:pgBorders>
          <w:pgNumType w:fmt="decimal"/>
          <w:cols w:space="0" w:num="1"/>
          <w:rtlGutter w:val="0"/>
          <w:docGrid w:linePitch="0" w:charSpace="0"/>
        </w:sectPr>
      </w:pPr>
    </w:p>
    <w:p w14:paraId="7DC6BB7C">
      <w:pPr>
        <w:widowControl w:val="0"/>
        <w:kinsoku/>
        <w:autoSpaceDE/>
        <w:autoSpaceDN/>
        <w:adjustRightInd/>
        <w:snapToGrid/>
        <w:spacing w:before="312" w:beforeLines="100" w:after="312" w:afterLines="100" w:line="300" w:lineRule="auto"/>
        <w:jc w:val="center"/>
        <w:textAlignment w:val="auto"/>
        <w:outlineLvl w:val="0"/>
        <w:rPr>
          <w:rFonts w:hint="eastAsia" w:ascii="宋体" w:hAnsi="宋体" w:eastAsia="宋体" w:cs="Times New Roman"/>
          <w:b/>
          <w:snapToGrid/>
          <w:kern w:val="2"/>
          <w:sz w:val="32"/>
          <w:szCs w:val="32"/>
          <w:lang w:eastAsia="zh-CN"/>
        </w:rPr>
      </w:pPr>
      <w:bookmarkStart w:id="22" w:name="bookmark20"/>
      <w:bookmarkEnd w:id="22"/>
      <w:bookmarkStart w:id="23" w:name="bookmark18"/>
      <w:bookmarkEnd w:id="23"/>
      <w:bookmarkStart w:id="24" w:name="bookmark19"/>
      <w:bookmarkEnd w:id="24"/>
      <w:bookmarkStart w:id="25" w:name="_Toc14357"/>
      <w:r>
        <w:rPr>
          <w:rFonts w:hint="eastAsia" w:ascii="宋体" w:hAnsi="宋体" w:eastAsia="宋体" w:cs="Times New Roman"/>
          <w:b/>
          <w:snapToGrid/>
          <w:kern w:val="2"/>
          <w:sz w:val="32"/>
          <w:szCs w:val="32"/>
          <w:lang w:eastAsia="zh-CN"/>
        </w:rPr>
        <w:t>3 系统分析</w:t>
      </w:r>
      <w:bookmarkEnd w:id="25"/>
    </w:p>
    <w:p w14:paraId="0A44C974">
      <w:pPr>
        <w:widowControl w:val="0"/>
        <w:kinsoku/>
        <w:autoSpaceDE/>
        <w:autoSpaceDN/>
        <w:adjustRightInd/>
        <w:snapToGrid/>
        <w:spacing w:line="300" w:lineRule="auto"/>
        <w:ind w:firstLine="562" w:firstLineChars="200"/>
        <w:jc w:val="both"/>
        <w:textAlignment w:val="auto"/>
        <w:outlineLvl w:val="1"/>
        <w:rPr>
          <w:rFonts w:hint="eastAsia" w:ascii="Times New Roman" w:hAnsi="Times New Roman" w:eastAsia="宋体" w:cs="Times New Roman"/>
          <w:b/>
          <w:snapToGrid/>
          <w:kern w:val="2"/>
          <w:sz w:val="28"/>
          <w:szCs w:val="28"/>
          <w:lang w:eastAsia="zh-CN"/>
        </w:rPr>
      </w:pPr>
      <w:bookmarkStart w:id="26" w:name="bookmark1"/>
      <w:bookmarkEnd w:id="26"/>
      <w:bookmarkStart w:id="27" w:name="_Toc4112"/>
      <w:r>
        <w:rPr>
          <w:rFonts w:hint="eastAsia" w:ascii="Times New Roman" w:hAnsi="Times New Roman" w:eastAsia="宋体" w:cs="Times New Roman"/>
          <w:b/>
          <w:snapToGrid/>
          <w:kern w:val="2"/>
          <w:sz w:val="28"/>
          <w:szCs w:val="28"/>
          <w:lang w:eastAsia="zh-CN"/>
        </w:rPr>
        <w:t>3.1 功能分析</w:t>
      </w:r>
      <w:bookmarkEnd w:id="27"/>
    </w:p>
    <w:p w14:paraId="314F1415">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eastAsia" w:ascii="Times New Roman" w:hAnsi="Times New Roman" w:eastAsia="宋体" w:cs="Times New Roman"/>
          <w:b/>
          <w:snapToGrid/>
          <w:kern w:val="0"/>
          <w:sz w:val="24"/>
          <w:szCs w:val="21"/>
          <w:lang w:val="zh-CN" w:eastAsia="zh-CN"/>
        </w:rPr>
      </w:pPr>
      <w:r>
        <w:rPr>
          <w:rFonts w:hint="eastAsia" w:ascii="宋体" w:hAnsi="Times New Roman" w:eastAsia="宋体" w:cs="Times New Roman"/>
          <w:snapToGrid/>
          <w:kern w:val="2"/>
          <w:sz w:val="24"/>
          <w:szCs w:val="20"/>
          <w:lang w:eastAsia="zh-CN"/>
        </w:rPr>
        <w:t>基于SpringBoot框架的社区外籍人员管理系统，涵盖管理员、外籍人员等角色。</w:t>
      </w:r>
    </w:p>
    <w:p w14:paraId="53C0E362">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管理员可通过系统管理外籍人员全生命周期信息，包括人员档案的创建、修改和删除，审核并更新签证状态，设置到期自动提醒。可发布社区活动、审核报名名单，管理系统用户权限和基础配置，查看数据统计报表。所有操作需管理员身份认证，关键变更自动生成操作日志，支持多维度数据查询和导出功能。</w:t>
      </w:r>
      <w:r>
        <w:rPr>
          <w:rFonts w:hint="eastAsia" w:ascii="宋体" w:hAnsi="Times New Roman" w:eastAsia="宋体" w:cs="Times New Roman"/>
          <w:snapToGrid/>
          <w:kern w:val="2"/>
          <w:sz w:val="24"/>
          <w:szCs w:val="20"/>
          <w:lang w:val="en-US" w:eastAsia="zh-CN"/>
        </w:rPr>
        <w:t>如下图3.1 管理员用例图所示。</w:t>
      </w:r>
    </w:p>
    <w:p w14:paraId="25414CC6">
      <w:pPr>
        <w:keepNext w:val="0"/>
        <w:keepLines w:val="0"/>
        <w:pageBreakBefore w:val="0"/>
        <w:widowControl/>
        <w:kinsoku w:val="0"/>
        <w:wordWrap/>
        <w:overflowPunct/>
        <w:topLinePunct w:val="0"/>
        <w:autoSpaceDE w:val="0"/>
        <w:autoSpaceDN w:val="0"/>
        <w:bidi w:val="0"/>
        <w:adjustRightInd w:val="0"/>
        <w:snapToGrid w:val="0"/>
        <w:spacing w:line="300" w:lineRule="auto"/>
        <w:ind w:left="0" w:leftChars="0" w:firstLine="0" w:firstLineChars="0"/>
        <w:jc w:val="center"/>
        <w:textAlignment w:val="baseline"/>
        <w:rPr>
          <w:rFonts w:ascii="宋体" w:hAnsi="宋体" w:eastAsia="宋体" w:cs="宋体"/>
          <w:b/>
          <w:bCs/>
          <w:spacing w:val="-7"/>
          <w:sz w:val="24"/>
          <w:szCs w:val="24"/>
        </w:rPr>
      </w:pPr>
      <w:r>
        <w:rPr>
          <w:rFonts w:ascii="宋体" w:hAnsi="宋体" w:eastAsia="宋体" w:cs="宋体"/>
          <w:sz w:val="24"/>
          <w:szCs w:val="24"/>
        </w:rPr>
        <w:drawing>
          <wp:inline distT="0" distB="0" distL="114300" distR="114300">
            <wp:extent cx="2568575" cy="2651125"/>
            <wp:effectExtent l="0" t="0" r="6985" b="63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8"/>
                    <a:stretch>
                      <a:fillRect/>
                    </a:stretch>
                  </pic:blipFill>
                  <pic:spPr>
                    <a:xfrm>
                      <a:off x="0" y="0"/>
                      <a:ext cx="2568575" cy="2651125"/>
                    </a:xfrm>
                    <a:prstGeom prst="rect">
                      <a:avLst/>
                    </a:prstGeom>
                    <a:noFill/>
                    <a:ln w="9525">
                      <a:noFill/>
                    </a:ln>
                  </pic:spPr>
                </pic:pic>
              </a:graphicData>
            </a:graphic>
          </wp:inline>
        </w:drawing>
      </w:r>
    </w:p>
    <w:p w14:paraId="1182BB0E">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eastAsia" w:ascii="Times New Roman" w:hAnsi="Times New Roman" w:eastAsia="宋体" w:cs="Times New Roman"/>
          <w:b/>
          <w:snapToGrid/>
          <w:kern w:val="0"/>
          <w:sz w:val="24"/>
          <w:szCs w:val="21"/>
          <w:lang w:val="zh-CN" w:eastAsia="zh-CN"/>
        </w:rPr>
      </w:pPr>
      <w:r>
        <w:rPr>
          <w:rFonts w:hint="eastAsia" w:ascii="Times New Roman" w:hAnsi="Times New Roman" w:eastAsia="宋体" w:cs="Times New Roman"/>
          <w:b/>
          <w:snapToGrid/>
          <w:kern w:val="0"/>
          <w:sz w:val="24"/>
          <w:szCs w:val="21"/>
          <w:lang w:val="zh-CN" w:eastAsia="zh-CN"/>
        </w:rPr>
        <w:t xml:space="preserve">图 3.1  </w:t>
      </w:r>
      <w:r>
        <w:rPr>
          <w:rFonts w:hint="eastAsia" w:ascii="Times New Roman" w:hAnsi="Times New Roman" w:eastAsia="宋体" w:cs="Times New Roman"/>
          <w:b/>
          <w:snapToGrid/>
          <w:kern w:val="0"/>
          <w:sz w:val="24"/>
          <w:szCs w:val="21"/>
          <w:lang w:val="en-US" w:eastAsia="zh-CN"/>
        </w:rPr>
        <w:t>管理员</w:t>
      </w:r>
      <w:r>
        <w:rPr>
          <w:rFonts w:hint="eastAsia" w:ascii="Times New Roman" w:hAnsi="Times New Roman" w:eastAsia="宋体" w:cs="Times New Roman"/>
          <w:b/>
          <w:snapToGrid/>
          <w:kern w:val="0"/>
          <w:sz w:val="24"/>
          <w:szCs w:val="21"/>
          <w:lang w:val="zh-CN" w:eastAsia="zh-CN"/>
        </w:rPr>
        <w:t>用例图</w:t>
      </w:r>
    </w:p>
    <w:p w14:paraId="110BB159">
      <w:pPr>
        <w:widowControl w:val="0"/>
        <w:kinsoku/>
        <w:autoSpaceDE/>
        <w:autoSpaceDN/>
        <w:adjustRightInd/>
        <w:snapToGrid/>
        <w:spacing w:line="300" w:lineRule="auto"/>
        <w:ind w:firstLine="480" w:firstLineChars="200"/>
        <w:jc w:val="both"/>
        <w:textAlignment w:val="auto"/>
        <w:rPr>
          <w:rFonts w:hint="default" w:ascii="宋体" w:hAnsi="Times New Roman" w:eastAsia="宋体" w:cs="Times New Roman"/>
          <w:snapToGrid/>
          <w:kern w:val="2"/>
          <w:sz w:val="24"/>
          <w:szCs w:val="20"/>
          <w:lang w:val="en-US" w:eastAsia="zh-CN"/>
        </w:rPr>
      </w:pPr>
      <w:r>
        <w:rPr>
          <w:rFonts w:hint="eastAsia" w:ascii="宋体" w:hAnsi="Times New Roman" w:eastAsia="宋体" w:cs="Times New Roman"/>
          <w:snapToGrid/>
          <w:kern w:val="2"/>
          <w:sz w:val="24"/>
          <w:szCs w:val="20"/>
          <w:lang w:eastAsia="zh-CN"/>
        </w:rPr>
        <w:t>外籍人员可通过系统查看和更新个人基本信息、查询签证有效期及状态，并参与社区活动管理，包括浏览活动详情、在线报名以及提交活动反馈意见。系统提供信息修改实时保存、签证到期自动提醒功能，所有操作需通过身份认证，活动报名需经管理员审核确认。平台支持多语言切换，确保外籍用户无障碍使用各项功能服务。</w:t>
      </w:r>
      <w:r>
        <w:rPr>
          <w:rFonts w:hint="eastAsia" w:ascii="宋体" w:hAnsi="Times New Roman" w:eastAsia="宋体" w:cs="Times New Roman"/>
          <w:snapToGrid/>
          <w:kern w:val="2"/>
          <w:sz w:val="24"/>
          <w:szCs w:val="20"/>
          <w:lang w:val="en-US" w:eastAsia="zh-CN"/>
        </w:rPr>
        <w:t>如下图3.2 外籍人员用例图所示。如下图3.2外籍人员用例图所示。</w:t>
      </w:r>
    </w:p>
    <w:p w14:paraId="703817A1">
      <w:pPr>
        <w:keepNext w:val="0"/>
        <w:keepLines w:val="0"/>
        <w:pageBreakBefore w:val="0"/>
        <w:widowControl/>
        <w:kinsoku w:val="0"/>
        <w:wordWrap/>
        <w:overflowPunct/>
        <w:topLinePunct w:val="0"/>
        <w:autoSpaceDE w:val="0"/>
        <w:autoSpaceDN w:val="0"/>
        <w:bidi w:val="0"/>
        <w:adjustRightInd w:val="0"/>
        <w:snapToGrid w:val="0"/>
        <w:spacing w:line="300" w:lineRule="auto"/>
        <w:ind w:left="0" w:leftChars="0"/>
        <w:jc w:val="center"/>
        <w:textAlignment w:val="baseline"/>
        <w:rPr>
          <w:rFonts w:ascii="宋体" w:hAnsi="宋体" w:eastAsia="宋体" w:cs="宋体"/>
          <w:b/>
          <w:bCs/>
          <w:spacing w:val="-7"/>
          <w:sz w:val="24"/>
          <w:szCs w:val="24"/>
        </w:rPr>
      </w:pPr>
      <w:r>
        <w:rPr>
          <w:rFonts w:ascii="宋体" w:hAnsi="宋体" w:eastAsia="宋体" w:cs="宋体"/>
          <w:sz w:val="24"/>
          <w:szCs w:val="24"/>
        </w:rPr>
        <w:drawing>
          <wp:inline distT="0" distB="0" distL="114300" distR="114300">
            <wp:extent cx="2665730" cy="2049780"/>
            <wp:effectExtent l="0" t="0" r="1270" b="7620"/>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9"/>
                    <a:stretch>
                      <a:fillRect/>
                    </a:stretch>
                  </pic:blipFill>
                  <pic:spPr>
                    <a:xfrm>
                      <a:off x="0" y="0"/>
                      <a:ext cx="2665730" cy="2049780"/>
                    </a:xfrm>
                    <a:prstGeom prst="rect">
                      <a:avLst/>
                    </a:prstGeom>
                    <a:noFill/>
                    <a:ln w="9525">
                      <a:noFill/>
                    </a:ln>
                  </pic:spPr>
                </pic:pic>
              </a:graphicData>
            </a:graphic>
          </wp:inline>
        </w:drawing>
      </w:r>
    </w:p>
    <w:p w14:paraId="0E905566">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eastAsia" w:ascii="Times New Roman" w:hAnsi="Times New Roman" w:eastAsia="宋体" w:cs="Times New Roman"/>
          <w:b/>
          <w:snapToGrid/>
          <w:kern w:val="0"/>
          <w:sz w:val="24"/>
          <w:szCs w:val="21"/>
          <w:lang w:val="zh-CN" w:eastAsia="zh-CN"/>
        </w:rPr>
      </w:pPr>
      <w:r>
        <w:rPr>
          <w:rFonts w:hint="eastAsia" w:ascii="Times New Roman" w:hAnsi="Times New Roman" w:eastAsia="宋体" w:cs="Times New Roman"/>
          <w:b/>
          <w:snapToGrid/>
          <w:kern w:val="0"/>
          <w:sz w:val="24"/>
          <w:szCs w:val="21"/>
          <w:lang w:val="zh-CN" w:eastAsia="zh-CN"/>
        </w:rPr>
        <w:t>图 3.</w:t>
      </w:r>
      <w:r>
        <w:rPr>
          <w:rFonts w:hint="eastAsia" w:ascii="Times New Roman" w:hAnsi="Times New Roman" w:eastAsia="宋体" w:cs="Times New Roman"/>
          <w:b/>
          <w:snapToGrid/>
          <w:kern w:val="0"/>
          <w:sz w:val="24"/>
          <w:szCs w:val="21"/>
          <w:lang w:val="en-US" w:eastAsia="zh-CN"/>
        </w:rPr>
        <w:t>2</w:t>
      </w:r>
      <w:r>
        <w:rPr>
          <w:rFonts w:hint="eastAsia" w:ascii="Times New Roman" w:hAnsi="Times New Roman" w:eastAsia="宋体" w:cs="Times New Roman"/>
          <w:b/>
          <w:snapToGrid/>
          <w:kern w:val="0"/>
          <w:sz w:val="24"/>
          <w:szCs w:val="21"/>
          <w:lang w:val="zh-CN" w:eastAsia="zh-CN"/>
        </w:rPr>
        <w:t xml:space="preserve">  </w:t>
      </w:r>
      <w:r>
        <w:rPr>
          <w:rFonts w:hint="eastAsia" w:ascii="Times New Roman" w:hAnsi="Times New Roman" w:eastAsia="宋体" w:cs="Times New Roman"/>
          <w:b/>
          <w:snapToGrid/>
          <w:kern w:val="0"/>
          <w:sz w:val="24"/>
          <w:szCs w:val="21"/>
          <w:lang w:val="en-US" w:eastAsia="zh-CN"/>
        </w:rPr>
        <w:t>外籍人员</w:t>
      </w:r>
      <w:r>
        <w:rPr>
          <w:rFonts w:hint="eastAsia" w:ascii="Times New Roman" w:hAnsi="Times New Roman" w:eastAsia="宋体" w:cs="Times New Roman"/>
          <w:b/>
          <w:snapToGrid/>
          <w:kern w:val="0"/>
          <w:sz w:val="24"/>
          <w:szCs w:val="21"/>
          <w:lang w:val="zh-CN" w:eastAsia="zh-CN"/>
        </w:rPr>
        <w:t>用例图</w:t>
      </w:r>
    </w:p>
    <w:p w14:paraId="4B31353F">
      <w:pPr>
        <w:widowControl w:val="0"/>
        <w:kinsoku/>
        <w:autoSpaceDE/>
        <w:autoSpaceDN/>
        <w:adjustRightInd/>
        <w:snapToGrid/>
        <w:spacing w:line="300" w:lineRule="auto"/>
        <w:ind w:firstLine="482" w:firstLineChars="200"/>
        <w:jc w:val="both"/>
        <w:textAlignment w:val="auto"/>
        <w:outlineLvl w:val="2"/>
        <w:rPr>
          <w:rFonts w:hint="default"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eastAsia="zh-CN"/>
        </w:rPr>
        <w:t>3.1.1 人员</w:t>
      </w:r>
      <w:r>
        <w:rPr>
          <w:rFonts w:hint="eastAsia" w:ascii="Times New Roman" w:hAnsi="Times New Roman" w:eastAsia="宋体" w:cs="Times New Roman"/>
          <w:b/>
          <w:snapToGrid/>
          <w:kern w:val="2"/>
          <w:sz w:val="24"/>
          <w:szCs w:val="20"/>
          <w:lang w:val="en-US" w:eastAsia="zh-CN"/>
        </w:rPr>
        <w:t>基本信息模块</w:t>
      </w:r>
    </w:p>
    <w:p w14:paraId="1E41B47B">
      <w:pPr>
        <w:widowControl w:val="0"/>
        <w:kinsoku/>
        <w:autoSpaceDE/>
        <w:autoSpaceDN/>
        <w:adjustRightInd/>
        <w:snapToGrid/>
        <w:spacing w:line="300" w:lineRule="auto"/>
        <w:ind w:firstLine="480" w:firstLineChars="200"/>
        <w:jc w:val="both"/>
        <w:textAlignment w:val="auto"/>
        <w:rPr>
          <w:rFonts w:hint="default" w:ascii="宋体" w:hAnsi="Times New Roman" w:eastAsia="宋体" w:cs="Times New Roman"/>
          <w:snapToGrid/>
          <w:kern w:val="2"/>
          <w:sz w:val="24"/>
          <w:szCs w:val="20"/>
          <w:lang w:val="en-US" w:eastAsia="zh-CN"/>
        </w:rPr>
      </w:pPr>
      <w:r>
        <w:rPr>
          <w:rFonts w:hint="eastAsia" w:ascii="宋体" w:hAnsi="Times New Roman" w:eastAsia="宋体" w:cs="Times New Roman"/>
          <w:snapToGrid/>
          <w:kern w:val="2"/>
          <w:sz w:val="24"/>
          <w:szCs w:val="20"/>
          <w:lang w:eastAsia="zh-CN"/>
        </w:rPr>
        <w:t>人员基本信息管理是系统的核心模块，主要实现个人数据的全生命周期管理。功能涵盖信息录入、修改、查询及删除，需采集护照号、国籍、签证类型、联系方式、居住地址等关键字段，支持身份证件扫描件上传。系统采用分层权限控制，管理员可编辑所有字段，外籍人员仅能修改非敏感信息（如电话、紧急联系人）。查询功能支持多条件组合筛选（如按国籍+入住时间段）。与签证管理模块自动联动，当基本信息变更时触发签证状态复核流程。</w:t>
      </w:r>
      <w:r>
        <w:rPr>
          <w:rFonts w:hint="eastAsia" w:ascii="宋体" w:hAnsi="Times New Roman" w:eastAsia="宋体" w:cs="Times New Roman"/>
          <w:snapToGrid/>
          <w:kern w:val="2"/>
          <w:sz w:val="24"/>
          <w:szCs w:val="20"/>
          <w:lang w:val="en-US" w:eastAsia="zh-CN"/>
        </w:rPr>
        <w:t>如下图3.3人员基本信息模块用例图所示。</w:t>
      </w:r>
    </w:p>
    <w:p w14:paraId="7E1F3491">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p>
    <w:p w14:paraId="1C8224C3">
      <w:pPr>
        <w:keepNext w:val="0"/>
        <w:keepLines w:val="0"/>
        <w:pageBreakBefore w:val="0"/>
        <w:widowControl/>
        <w:kinsoku w:val="0"/>
        <w:wordWrap/>
        <w:overflowPunct/>
        <w:topLinePunct w:val="0"/>
        <w:autoSpaceDE w:val="0"/>
        <w:autoSpaceDN w:val="0"/>
        <w:bidi w:val="0"/>
        <w:adjustRightInd w:val="0"/>
        <w:snapToGrid w:val="0"/>
        <w:spacing w:line="300" w:lineRule="auto"/>
        <w:ind w:left="0" w:leftChars="0" w:right="0" w:firstLine="0" w:firstLineChars="0"/>
        <w:jc w:val="center"/>
        <w:textAlignment w:val="baseline"/>
        <w:rPr>
          <w:rFonts w:ascii="宋体" w:hAnsi="宋体" w:eastAsia="宋体" w:cs="宋体"/>
          <w:sz w:val="24"/>
          <w:szCs w:val="24"/>
        </w:rPr>
      </w:pPr>
      <w:r>
        <w:rPr>
          <w:rFonts w:ascii="宋体" w:hAnsi="宋体" w:eastAsia="宋体" w:cs="宋体"/>
          <w:sz w:val="24"/>
          <w:szCs w:val="24"/>
        </w:rPr>
        <w:drawing>
          <wp:inline distT="0" distB="0" distL="114300" distR="114300">
            <wp:extent cx="5939790" cy="2837180"/>
            <wp:effectExtent l="0" t="0" r="3810" b="12700"/>
            <wp:docPr id="1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IMG_256"/>
                    <pic:cNvPicPr>
                      <a:picLocks noChangeAspect="1"/>
                    </pic:cNvPicPr>
                  </pic:nvPicPr>
                  <pic:blipFill>
                    <a:blip r:embed="rId20"/>
                    <a:stretch>
                      <a:fillRect/>
                    </a:stretch>
                  </pic:blipFill>
                  <pic:spPr>
                    <a:xfrm>
                      <a:off x="0" y="0"/>
                      <a:ext cx="5939790" cy="2837180"/>
                    </a:xfrm>
                    <a:prstGeom prst="rect">
                      <a:avLst/>
                    </a:prstGeom>
                    <a:noFill/>
                    <a:ln w="9525">
                      <a:noFill/>
                    </a:ln>
                  </pic:spPr>
                </pic:pic>
              </a:graphicData>
            </a:graphic>
          </wp:inline>
        </w:drawing>
      </w:r>
    </w:p>
    <w:p w14:paraId="5CAD43CC">
      <w:pPr>
        <w:keepNext w:val="0"/>
        <w:keepLines w:val="0"/>
        <w:pageBreakBefore w:val="0"/>
        <w:widowControl/>
        <w:kinsoku w:val="0"/>
        <w:wordWrap/>
        <w:overflowPunct/>
        <w:topLinePunct w:val="0"/>
        <w:autoSpaceDE w:val="0"/>
        <w:autoSpaceDN w:val="0"/>
        <w:bidi w:val="0"/>
        <w:adjustRightInd w:val="0"/>
        <w:snapToGrid w:val="0"/>
        <w:spacing w:line="300" w:lineRule="auto"/>
        <w:ind w:left="0" w:leftChars="0" w:right="0" w:firstLine="0" w:firstLineChars="0"/>
        <w:jc w:val="center"/>
        <w:textAlignment w:val="baseline"/>
        <w:rPr>
          <w:rFonts w:ascii="宋体" w:hAnsi="宋体" w:eastAsia="宋体" w:cs="宋体"/>
          <w:sz w:val="24"/>
          <w:szCs w:val="24"/>
        </w:rPr>
      </w:pPr>
      <w:r>
        <w:rPr>
          <w:rFonts w:hint="eastAsia" w:ascii="Times New Roman" w:hAnsi="Times New Roman" w:eastAsia="宋体" w:cs="Times New Roman"/>
          <w:b/>
          <w:snapToGrid/>
          <w:kern w:val="0"/>
          <w:sz w:val="24"/>
          <w:szCs w:val="21"/>
          <w:lang w:val="zh-CN" w:eastAsia="zh-CN"/>
        </w:rPr>
        <w:t>图 3.</w:t>
      </w:r>
      <w:r>
        <w:rPr>
          <w:rFonts w:hint="eastAsia" w:ascii="Times New Roman" w:hAnsi="Times New Roman" w:eastAsia="宋体" w:cs="Times New Roman"/>
          <w:b/>
          <w:snapToGrid/>
          <w:kern w:val="0"/>
          <w:sz w:val="24"/>
          <w:szCs w:val="21"/>
          <w:lang w:val="en-US" w:eastAsia="zh-CN"/>
        </w:rPr>
        <w:t>3</w:t>
      </w:r>
      <w:r>
        <w:rPr>
          <w:rFonts w:hint="eastAsia" w:ascii="Times New Roman" w:hAnsi="Times New Roman" w:eastAsia="宋体" w:cs="Times New Roman"/>
          <w:b/>
          <w:snapToGrid/>
          <w:kern w:val="0"/>
          <w:sz w:val="24"/>
          <w:szCs w:val="21"/>
          <w:lang w:val="zh-CN" w:eastAsia="zh-CN"/>
        </w:rPr>
        <w:t xml:space="preserve">  人员基本信息模块用例图</w:t>
      </w:r>
    </w:p>
    <w:p w14:paraId="07E90F08">
      <w:pPr>
        <w:widowControl w:val="0"/>
        <w:kinsoku/>
        <w:autoSpaceDE/>
        <w:autoSpaceDN/>
        <w:adjustRightInd/>
        <w:snapToGrid/>
        <w:spacing w:line="300" w:lineRule="auto"/>
        <w:ind w:firstLine="482" w:firstLineChars="200"/>
        <w:jc w:val="both"/>
        <w:textAlignment w:val="auto"/>
        <w:outlineLvl w:val="2"/>
        <w:rPr>
          <w:rFonts w:hint="default"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eastAsia="zh-CN"/>
        </w:rPr>
        <w:t>3.1.2 签证管理</w:t>
      </w:r>
      <w:r>
        <w:rPr>
          <w:rFonts w:hint="eastAsia" w:ascii="Times New Roman" w:hAnsi="Times New Roman" w:eastAsia="宋体" w:cs="Times New Roman"/>
          <w:b/>
          <w:snapToGrid/>
          <w:kern w:val="2"/>
          <w:sz w:val="24"/>
          <w:szCs w:val="20"/>
          <w:lang w:val="en-US" w:eastAsia="zh-CN"/>
        </w:rPr>
        <w:t>功能</w:t>
      </w:r>
    </w:p>
    <w:p w14:paraId="715AA0E6">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签证信息录入：记录外籍人员的签证类型、签证有效期、入境日期等信息。</w:t>
      </w:r>
    </w:p>
    <w:p w14:paraId="483A8C00">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签证到期提醒：设置签证到期提醒功能，在签证即将到期时自动提醒社区管理人员，以便及时通知外籍人员办理续签手续。</w:t>
      </w:r>
    </w:p>
    <w:p w14:paraId="1FF49D8A">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签证状态更新：根据实际情况更新签证状态，如已续签、已过期等。</w:t>
      </w:r>
    </w:p>
    <w:p w14:paraId="2C0E9576">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val="en-US" w:eastAsia="zh-CN"/>
        </w:rPr>
        <w:t>如下图3.4签证管理功能用例图所示。</w:t>
      </w:r>
    </w:p>
    <w:p w14:paraId="32F6F9C0">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4626610" cy="2028825"/>
            <wp:effectExtent l="0" t="0" r="6350" b="13335"/>
            <wp:docPr id="1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IMG_256"/>
                    <pic:cNvPicPr>
                      <a:picLocks noChangeAspect="1"/>
                    </pic:cNvPicPr>
                  </pic:nvPicPr>
                  <pic:blipFill>
                    <a:blip r:embed="rId21"/>
                    <a:stretch>
                      <a:fillRect/>
                    </a:stretch>
                  </pic:blipFill>
                  <pic:spPr>
                    <a:xfrm>
                      <a:off x="0" y="0"/>
                      <a:ext cx="4626610" cy="2028825"/>
                    </a:xfrm>
                    <a:prstGeom prst="rect">
                      <a:avLst/>
                    </a:prstGeom>
                    <a:noFill/>
                    <a:ln w="9525">
                      <a:noFill/>
                    </a:ln>
                  </pic:spPr>
                </pic:pic>
              </a:graphicData>
            </a:graphic>
          </wp:inline>
        </w:drawing>
      </w:r>
    </w:p>
    <w:p w14:paraId="649D6C97">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宋体" w:hAnsi="宋体" w:eastAsia="宋体" w:cs="宋体"/>
          <w:sz w:val="24"/>
          <w:szCs w:val="24"/>
          <w:lang w:eastAsia="zh-CN"/>
        </w:rPr>
      </w:pPr>
      <w:r>
        <w:rPr>
          <w:rFonts w:hint="eastAsia" w:ascii="Times New Roman" w:hAnsi="Times New Roman" w:eastAsia="宋体" w:cs="Times New Roman"/>
          <w:b/>
          <w:snapToGrid/>
          <w:kern w:val="0"/>
          <w:sz w:val="24"/>
          <w:szCs w:val="21"/>
          <w:lang w:val="zh-CN" w:eastAsia="zh-CN"/>
        </w:rPr>
        <w:t>图 3.</w:t>
      </w:r>
      <w:r>
        <w:rPr>
          <w:rFonts w:hint="eastAsia" w:ascii="Times New Roman" w:hAnsi="Times New Roman" w:eastAsia="宋体" w:cs="Times New Roman"/>
          <w:b/>
          <w:snapToGrid/>
          <w:kern w:val="0"/>
          <w:sz w:val="24"/>
          <w:szCs w:val="21"/>
          <w:lang w:val="en-US" w:eastAsia="zh-CN"/>
        </w:rPr>
        <w:t>4</w:t>
      </w:r>
      <w:r>
        <w:rPr>
          <w:rFonts w:hint="eastAsia" w:ascii="Times New Roman" w:hAnsi="Times New Roman" w:eastAsia="宋体" w:cs="Times New Roman"/>
          <w:b/>
          <w:snapToGrid/>
          <w:kern w:val="0"/>
          <w:sz w:val="24"/>
          <w:szCs w:val="21"/>
          <w:lang w:val="zh-CN" w:eastAsia="zh-CN"/>
        </w:rPr>
        <w:t xml:space="preserve">  签证管理功能用例图</w:t>
      </w:r>
    </w:p>
    <w:p w14:paraId="56F30585">
      <w:pPr>
        <w:widowControl w:val="0"/>
        <w:kinsoku/>
        <w:autoSpaceDE/>
        <w:autoSpaceDN/>
        <w:adjustRightInd/>
        <w:snapToGrid/>
        <w:spacing w:line="300" w:lineRule="auto"/>
        <w:ind w:firstLine="482" w:firstLineChars="200"/>
        <w:jc w:val="both"/>
        <w:textAlignment w:val="auto"/>
        <w:outlineLvl w:val="2"/>
        <w:rPr>
          <w:rFonts w:hint="default"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3.1.3 社区活动管理功能</w:t>
      </w:r>
    </w:p>
    <w:p w14:paraId="03DB9DC8">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活动发布：社区管理人员可以发布各类针对外籍人员的活动信息，包括活动时间、地点、内容等。</w:t>
      </w:r>
    </w:p>
    <w:p w14:paraId="73092542">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活动报名管理：外籍人员可以在线报名参加社区活动，系统记录报名信息，管理人员可查看报名情况。</w:t>
      </w:r>
    </w:p>
    <w:p w14:paraId="7527D33D">
      <w:pPr>
        <w:widowControl w:val="0"/>
        <w:kinsoku/>
        <w:autoSpaceDE/>
        <w:autoSpaceDN/>
        <w:adjustRightInd/>
        <w:snapToGrid/>
        <w:spacing w:line="300" w:lineRule="auto"/>
        <w:ind w:firstLine="480" w:firstLineChars="200"/>
        <w:jc w:val="both"/>
        <w:textAlignment w:val="auto"/>
        <w:rPr>
          <w:rFonts w:ascii="宋体" w:hAnsi="宋体" w:eastAsia="宋体" w:cs="宋体"/>
          <w:spacing w:val="-1"/>
          <w:sz w:val="24"/>
          <w:szCs w:val="24"/>
        </w:rPr>
      </w:pPr>
      <w:r>
        <w:rPr>
          <w:rFonts w:hint="eastAsia" w:ascii="宋体" w:hAnsi="Times New Roman" w:eastAsia="宋体" w:cs="Times New Roman"/>
          <w:snapToGrid/>
          <w:kern w:val="2"/>
          <w:sz w:val="24"/>
          <w:szCs w:val="20"/>
          <w:lang w:eastAsia="zh-CN"/>
        </w:rPr>
        <w:t>活动反馈收集：活动结束后，收集外籍人员对活动的反馈意见，以便改进后续活动</w:t>
      </w:r>
      <w:r>
        <w:rPr>
          <w:rFonts w:ascii="宋体" w:hAnsi="宋体" w:eastAsia="宋体" w:cs="宋体"/>
          <w:spacing w:val="-1"/>
          <w:sz w:val="24"/>
          <w:szCs w:val="24"/>
        </w:rPr>
        <w:t>。</w:t>
      </w:r>
    </w:p>
    <w:p w14:paraId="50511BEF">
      <w:pPr>
        <w:widowControl w:val="0"/>
        <w:kinsoku/>
        <w:autoSpaceDE/>
        <w:autoSpaceDN/>
        <w:adjustRightInd/>
        <w:snapToGrid/>
        <w:spacing w:line="300" w:lineRule="auto"/>
        <w:ind w:firstLine="476" w:firstLineChars="200"/>
        <w:jc w:val="both"/>
        <w:textAlignment w:val="auto"/>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如下图 3.5  社区活动管理功能用例图所示。</w:t>
      </w:r>
    </w:p>
    <w:p w14:paraId="010C18B1">
      <w:pPr>
        <w:widowControl w:val="0"/>
        <w:kinsoku/>
        <w:autoSpaceDE/>
        <w:autoSpaceDN/>
        <w:adjustRightInd/>
        <w:snapToGrid/>
        <w:spacing w:line="300" w:lineRule="auto"/>
        <w:ind w:left="0" w:leftChars="0" w:firstLine="0" w:firstLineChars="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940425" cy="1414780"/>
            <wp:effectExtent l="0" t="0" r="3175" b="2540"/>
            <wp:docPr id="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56"/>
                    <pic:cNvPicPr>
                      <a:picLocks noChangeAspect="1"/>
                    </pic:cNvPicPr>
                  </pic:nvPicPr>
                  <pic:blipFill>
                    <a:blip r:embed="rId22"/>
                    <a:stretch>
                      <a:fillRect/>
                    </a:stretch>
                  </pic:blipFill>
                  <pic:spPr>
                    <a:xfrm>
                      <a:off x="0" y="0"/>
                      <a:ext cx="5940425" cy="1414780"/>
                    </a:xfrm>
                    <a:prstGeom prst="rect">
                      <a:avLst/>
                    </a:prstGeom>
                    <a:noFill/>
                    <a:ln w="9525">
                      <a:noFill/>
                    </a:ln>
                  </pic:spPr>
                </pic:pic>
              </a:graphicData>
            </a:graphic>
          </wp:inline>
        </w:drawing>
      </w:r>
    </w:p>
    <w:p w14:paraId="4E69E1FF">
      <w:pPr>
        <w:widowControl w:val="0"/>
        <w:kinsoku/>
        <w:autoSpaceDE/>
        <w:autoSpaceDN/>
        <w:adjustRightInd/>
        <w:snapToGrid/>
        <w:spacing w:line="300" w:lineRule="auto"/>
        <w:ind w:left="0" w:leftChars="0" w:firstLine="0" w:firstLineChars="0"/>
        <w:jc w:val="center"/>
        <w:textAlignment w:val="auto"/>
        <w:rPr>
          <w:rFonts w:ascii="宋体" w:hAnsi="宋体" w:eastAsia="宋体" w:cs="宋体"/>
          <w:sz w:val="24"/>
          <w:szCs w:val="24"/>
        </w:rPr>
      </w:pPr>
      <w:r>
        <w:rPr>
          <w:rFonts w:hint="eastAsia" w:ascii="Times New Roman" w:hAnsi="Times New Roman" w:eastAsia="宋体" w:cs="Times New Roman"/>
          <w:b/>
          <w:snapToGrid/>
          <w:kern w:val="0"/>
          <w:sz w:val="24"/>
          <w:szCs w:val="21"/>
          <w:lang w:val="zh-CN" w:eastAsia="zh-CN"/>
        </w:rPr>
        <w:t>图 3.</w:t>
      </w:r>
      <w:r>
        <w:rPr>
          <w:rFonts w:hint="eastAsia" w:ascii="Times New Roman" w:hAnsi="Times New Roman" w:eastAsia="宋体" w:cs="Times New Roman"/>
          <w:b/>
          <w:snapToGrid/>
          <w:kern w:val="0"/>
          <w:sz w:val="24"/>
          <w:szCs w:val="21"/>
          <w:lang w:val="en-US" w:eastAsia="zh-CN"/>
        </w:rPr>
        <w:t>5</w:t>
      </w:r>
      <w:r>
        <w:rPr>
          <w:rFonts w:hint="eastAsia" w:ascii="Times New Roman" w:hAnsi="Times New Roman" w:eastAsia="宋体" w:cs="Times New Roman"/>
          <w:b/>
          <w:snapToGrid/>
          <w:kern w:val="0"/>
          <w:sz w:val="24"/>
          <w:szCs w:val="21"/>
          <w:lang w:val="zh-CN" w:eastAsia="zh-CN"/>
        </w:rPr>
        <w:t xml:space="preserve">  社区活动管理功能用例图</w:t>
      </w:r>
    </w:p>
    <w:p w14:paraId="212ED395">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3.1.4 统计分析功能</w:t>
      </w:r>
    </w:p>
    <w:p w14:paraId="198F2BF5">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国籍分布统计：统计社区内外籍人员的国籍分布情况，以图表形式展示，方便了解社区内外籍人员的来源构成。</w:t>
      </w:r>
    </w:p>
    <w:p w14:paraId="132B5193">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签证到期情况统计：统计不同时间段内签证到期的外籍人员数量，帮助管理人员合理安排工作。</w:t>
      </w:r>
    </w:p>
    <w:p w14:paraId="6657485E">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活动参与情况统计：分析各项社区活动的参与人数、参与率等数据，评估活动的受欢迎程度。</w:t>
      </w:r>
    </w:p>
    <w:p w14:paraId="5BDD9E3E">
      <w:pPr>
        <w:widowControl w:val="0"/>
        <w:kinsoku/>
        <w:autoSpaceDE/>
        <w:autoSpaceDN/>
        <w:adjustRightInd/>
        <w:snapToGrid/>
        <w:spacing w:line="300" w:lineRule="auto"/>
        <w:ind w:firstLine="480" w:firstLineChars="200"/>
        <w:jc w:val="both"/>
        <w:textAlignment w:val="auto"/>
        <w:rPr>
          <w:rFonts w:hint="default" w:ascii="宋体" w:hAnsi="Times New Roman" w:eastAsia="宋体" w:cs="Times New Roman"/>
          <w:snapToGrid/>
          <w:kern w:val="2"/>
          <w:sz w:val="24"/>
          <w:szCs w:val="20"/>
          <w:lang w:val="en-US" w:eastAsia="zh-CN"/>
        </w:rPr>
      </w:pPr>
      <w:r>
        <w:rPr>
          <w:rFonts w:hint="eastAsia" w:ascii="宋体" w:hAnsi="Times New Roman" w:eastAsia="宋体" w:cs="Times New Roman"/>
          <w:snapToGrid/>
          <w:kern w:val="2"/>
          <w:sz w:val="24"/>
          <w:szCs w:val="20"/>
          <w:lang w:val="en-US" w:eastAsia="zh-CN"/>
        </w:rPr>
        <w:t>如下图 3.6统计分析功能用例图所示。</w:t>
      </w:r>
    </w:p>
    <w:p w14:paraId="041D4892">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940425" cy="2354580"/>
            <wp:effectExtent l="0" t="0" r="3175" b="7620"/>
            <wp:docPr id="1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descr="IMG_256"/>
                    <pic:cNvPicPr>
                      <a:picLocks noChangeAspect="1"/>
                    </pic:cNvPicPr>
                  </pic:nvPicPr>
                  <pic:blipFill>
                    <a:blip r:embed="rId23"/>
                    <a:stretch>
                      <a:fillRect/>
                    </a:stretch>
                  </pic:blipFill>
                  <pic:spPr>
                    <a:xfrm>
                      <a:off x="0" y="0"/>
                      <a:ext cx="5940425" cy="2354580"/>
                    </a:xfrm>
                    <a:prstGeom prst="rect">
                      <a:avLst/>
                    </a:prstGeom>
                    <a:noFill/>
                    <a:ln w="9525">
                      <a:noFill/>
                    </a:ln>
                  </pic:spPr>
                </pic:pic>
              </a:graphicData>
            </a:graphic>
          </wp:inline>
        </w:drawing>
      </w:r>
    </w:p>
    <w:p w14:paraId="5FA72CCC">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宋体" w:hAnsi="宋体" w:eastAsia="宋体" w:cs="宋体"/>
          <w:sz w:val="24"/>
          <w:szCs w:val="24"/>
          <w:lang w:eastAsia="zh-CN"/>
        </w:rPr>
      </w:pPr>
      <w:r>
        <w:rPr>
          <w:rFonts w:hint="eastAsia" w:ascii="Times New Roman" w:hAnsi="Times New Roman" w:eastAsia="宋体" w:cs="Times New Roman"/>
          <w:b/>
          <w:snapToGrid/>
          <w:kern w:val="0"/>
          <w:sz w:val="24"/>
          <w:szCs w:val="21"/>
          <w:lang w:val="zh-CN" w:eastAsia="zh-CN"/>
        </w:rPr>
        <w:t>图 3.</w:t>
      </w:r>
      <w:r>
        <w:rPr>
          <w:rFonts w:hint="eastAsia" w:ascii="Times New Roman" w:hAnsi="Times New Roman" w:eastAsia="宋体" w:cs="Times New Roman"/>
          <w:b/>
          <w:snapToGrid/>
          <w:kern w:val="0"/>
          <w:sz w:val="24"/>
          <w:szCs w:val="21"/>
          <w:lang w:val="en-US" w:eastAsia="zh-CN"/>
        </w:rPr>
        <w:t>6</w:t>
      </w:r>
      <w:r>
        <w:rPr>
          <w:rFonts w:hint="eastAsia" w:ascii="Times New Roman" w:hAnsi="Times New Roman" w:eastAsia="宋体" w:cs="Times New Roman"/>
          <w:b/>
          <w:snapToGrid/>
          <w:kern w:val="0"/>
          <w:sz w:val="24"/>
          <w:szCs w:val="21"/>
          <w:lang w:val="zh-CN" w:eastAsia="zh-CN"/>
        </w:rPr>
        <w:t xml:space="preserve">  统计分析功能用例图</w:t>
      </w:r>
    </w:p>
    <w:p w14:paraId="5D238BEF">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3.1.5 系统管理功能</w:t>
      </w:r>
    </w:p>
    <w:p w14:paraId="19ADE66F">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用户管理：管理系统的用户信息，包括用户注册、登录、权限分配等，确保不同用户具有不同的操作权限。</w:t>
      </w:r>
    </w:p>
    <w:p w14:paraId="401FCDC9">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数据备份与恢复：定期对系统数据进行备份，以防止数据丢失，并提供数据恢复功能。</w:t>
      </w:r>
    </w:p>
    <w:p w14:paraId="443B2295">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日志管理：记录系统的操作日志，包括用户登录、信息修改、数据删除等操作，方便进行审计和故障排查。</w:t>
      </w:r>
    </w:p>
    <w:p w14:paraId="76E04C5A">
      <w:pPr>
        <w:widowControl w:val="0"/>
        <w:kinsoku/>
        <w:autoSpaceDE/>
        <w:autoSpaceDN/>
        <w:adjustRightInd/>
        <w:snapToGrid/>
        <w:spacing w:line="300" w:lineRule="auto"/>
        <w:ind w:firstLine="480" w:firstLineChars="200"/>
        <w:jc w:val="both"/>
        <w:textAlignment w:val="auto"/>
        <w:rPr>
          <w:rFonts w:hint="default" w:ascii="宋体" w:hAnsi="Times New Roman" w:eastAsia="宋体" w:cs="Times New Roman"/>
          <w:snapToGrid/>
          <w:kern w:val="2"/>
          <w:sz w:val="24"/>
          <w:szCs w:val="20"/>
          <w:lang w:val="en-US" w:eastAsia="zh-CN"/>
        </w:rPr>
      </w:pPr>
      <w:r>
        <w:rPr>
          <w:rFonts w:hint="eastAsia" w:ascii="宋体" w:hAnsi="Times New Roman" w:eastAsia="宋体" w:cs="Times New Roman"/>
          <w:snapToGrid/>
          <w:kern w:val="2"/>
          <w:sz w:val="24"/>
          <w:szCs w:val="20"/>
          <w:lang w:val="en-US" w:eastAsia="zh-CN"/>
        </w:rPr>
        <w:t>如图 3.7统计分析功能用例图所示。</w:t>
      </w:r>
    </w:p>
    <w:p w14:paraId="3ED7BDAD">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939790" cy="1907540"/>
            <wp:effectExtent l="0" t="0" r="3810" b="12700"/>
            <wp:docPr id="2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descr="IMG_256"/>
                    <pic:cNvPicPr>
                      <a:picLocks noChangeAspect="1"/>
                    </pic:cNvPicPr>
                  </pic:nvPicPr>
                  <pic:blipFill>
                    <a:blip r:embed="rId24"/>
                    <a:stretch>
                      <a:fillRect/>
                    </a:stretch>
                  </pic:blipFill>
                  <pic:spPr>
                    <a:xfrm>
                      <a:off x="0" y="0"/>
                      <a:ext cx="5939790" cy="1907540"/>
                    </a:xfrm>
                    <a:prstGeom prst="rect">
                      <a:avLst/>
                    </a:prstGeom>
                    <a:noFill/>
                    <a:ln w="9525">
                      <a:noFill/>
                    </a:ln>
                  </pic:spPr>
                </pic:pic>
              </a:graphicData>
            </a:graphic>
          </wp:inline>
        </w:drawing>
      </w:r>
    </w:p>
    <w:p w14:paraId="7E4880F2">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Times New Roman" w:hAnsi="Times New Roman" w:eastAsia="宋体" w:cs="Times New Roman"/>
          <w:b/>
          <w:snapToGrid/>
          <w:kern w:val="0"/>
          <w:sz w:val="24"/>
          <w:szCs w:val="21"/>
          <w:lang w:val="zh-CN" w:eastAsia="zh-CN"/>
        </w:rPr>
      </w:pPr>
      <w:r>
        <w:rPr>
          <w:rFonts w:hint="eastAsia" w:ascii="Times New Roman" w:hAnsi="Times New Roman" w:eastAsia="宋体" w:cs="Times New Roman"/>
          <w:b/>
          <w:snapToGrid/>
          <w:kern w:val="0"/>
          <w:sz w:val="24"/>
          <w:szCs w:val="21"/>
          <w:lang w:val="zh-CN" w:eastAsia="zh-CN"/>
        </w:rPr>
        <w:t>图 3.</w:t>
      </w:r>
      <w:r>
        <w:rPr>
          <w:rFonts w:hint="eastAsia" w:ascii="Times New Roman" w:hAnsi="Times New Roman" w:eastAsia="宋体" w:cs="Times New Roman"/>
          <w:b/>
          <w:snapToGrid/>
          <w:kern w:val="0"/>
          <w:sz w:val="24"/>
          <w:szCs w:val="21"/>
          <w:lang w:val="en-US" w:eastAsia="zh-CN"/>
        </w:rPr>
        <w:t>7</w:t>
      </w:r>
      <w:r>
        <w:rPr>
          <w:rFonts w:hint="eastAsia" w:ascii="Times New Roman" w:hAnsi="Times New Roman" w:eastAsia="宋体" w:cs="Times New Roman"/>
          <w:b/>
          <w:snapToGrid/>
          <w:kern w:val="0"/>
          <w:sz w:val="24"/>
          <w:szCs w:val="21"/>
          <w:lang w:val="zh-CN" w:eastAsia="zh-CN"/>
        </w:rPr>
        <w:t xml:space="preserve">  统计分析功能用例图</w:t>
      </w:r>
    </w:p>
    <w:p w14:paraId="75657A1A">
      <w:pPr>
        <w:widowControl w:val="0"/>
        <w:kinsoku/>
        <w:autoSpaceDE/>
        <w:autoSpaceDN/>
        <w:adjustRightInd/>
        <w:snapToGrid/>
        <w:spacing w:line="300" w:lineRule="auto"/>
        <w:ind w:firstLine="562" w:firstLineChars="200"/>
        <w:jc w:val="both"/>
        <w:textAlignment w:val="auto"/>
        <w:outlineLvl w:val="1"/>
        <w:rPr>
          <w:rFonts w:hint="eastAsia" w:ascii="Times New Roman" w:hAnsi="Times New Roman" w:eastAsia="宋体" w:cs="Times New Roman"/>
          <w:b/>
          <w:snapToGrid/>
          <w:kern w:val="2"/>
          <w:sz w:val="28"/>
          <w:szCs w:val="28"/>
          <w:lang w:eastAsia="zh-CN"/>
        </w:rPr>
      </w:pPr>
      <w:bookmarkStart w:id="28" w:name="bookmark22"/>
      <w:bookmarkEnd w:id="28"/>
      <w:bookmarkStart w:id="29" w:name="bookmark21"/>
      <w:bookmarkEnd w:id="29"/>
      <w:bookmarkStart w:id="30" w:name="_Toc23467"/>
      <w:r>
        <w:rPr>
          <w:rFonts w:hint="eastAsia" w:ascii="Times New Roman" w:hAnsi="Times New Roman" w:eastAsia="宋体" w:cs="Times New Roman"/>
          <w:b/>
          <w:snapToGrid/>
          <w:kern w:val="2"/>
          <w:sz w:val="28"/>
          <w:szCs w:val="28"/>
          <w:lang w:eastAsia="zh-CN"/>
        </w:rPr>
        <w:t>3.2 操作流程分析</w:t>
      </w:r>
      <w:bookmarkEnd w:id="30"/>
    </w:p>
    <w:p w14:paraId="5F73F3B4">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3.2.1 管理员操作流程</w:t>
      </w:r>
    </w:p>
    <w:p w14:paraId="31357F2A">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登录系统：管理员打开系统登录界面，输入用户名和密码，系统验证通过后进入管理主界面。</w:t>
      </w:r>
    </w:p>
    <w:p w14:paraId="34786514">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外籍人员信息管理</w:t>
      </w:r>
    </w:p>
    <w:p w14:paraId="26D5DF22">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信息录入：点击 “外籍人员信息管理” 模块，选择 “录入信息”。依次输入外籍人员基本信息（姓名、国籍、护照号等）和居住信息（社区住址、入住时间），点击保存。</w:t>
      </w:r>
    </w:p>
    <w:p w14:paraId="56F36644">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信息修改：在列表中找到需修改信息的人员，点击 “修改” 按钮，对相应信息进行更改，确认无误后提交。</w:t>
      </w:r>
    </w:p>
    <w:p w14:paraId="68E84323">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信息删除：选择要删除的人员信息，点击 “删除” 按钮，系统提示确认，确认后信息被删除。</w:t>
      </w:r>
    </w:p>
    <w:p w14:paraId="235FB981">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信息查询：在查询框输入查询条件（如国籍、姓名关键字），点击查询，系统显示符合条件的人员信息。</w:t>
      </w:r>
    </w:p>
    <w:p w14:paraId="13DB60F6">
      <w:pPr>
        <w:widowControl w:val="0"/>
        <w:kinsoku/>
        <w:autoSpaceDE/>
        <w:autoSpaceDN/>
        <w:adjustRightInd/>
        <w:snapToGrid/>
        <w:spacing w:line="300" w:lineRule="auto"/>
        <w:ind w:firstLine="480" w:firstLineChars="200"/>
        <w:jc w:val="both"/>
        <w:textAlignment w:val="auto"/>
        <w:rPr>
          <w:rFonts w:hint="default" w:ascii="宋体" w:hAnsi="Times New Roman" w:eastAsia="宋体" w:cs="Times New Roman"/>
          <w:snapToGrid/>
          <w:kern w:val="2"/>
          <w:sz w:val="24"/>
          <w:szCs w:val="20"/>
          <w:lang w:val="en-US" w:eastAsia="zh-CN"/>
        </w:rPr>
      </w:pPr>
      <w:r>
        <w:rPr>
          <w:rFonts w:hint="eastAsia" w:ascii="宋体" w:hAnsi="Times New Roman" w:eastAsia="宋体" w:cs="Times New Roman"/>
          <w:snapToGrid/>
          <w:kern w:val="2"/>
          <w:sz w:val="24"/>
          <w:szCs w:val="20"/>
          <w:lang w:val="en-US" w:eastAsia="zh-CN"/>
        </w:rPr>
        <w:t>如图 3.8管理员操作流程图所示。</w:t>
      </w:r>
    </w:p>
    <w:p w14:paraId="0C28958D">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drawing>
          <wp:inline distT="0" distB="0" distL="114300" distR="114300">
            <wp:extent cx="3566160" cy="2314575"/>
            <wp:effectExtent l="0" t="0" r="15240" b="9525"/>
            <wp:docPr id="23" name="图片 23" descr="mermaid-diagram-2025-03-28-170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mermaid-diagram-2025-03-28-170258"/>
                    <pic:cNvPicPr>
                      <a:picLocks noChangeAspect="1"/>
                    </pic:cNvPicPr>
                  </pic:nvPicPr>
                  <pic:blipFill>
                    <a:blip r:embed="rId25"/>
                    <a:stretch>
                      <a:fillRect/>
                    </a:stretch>
                  </pic:blipFill>
                  <pic:spPr>
                    <a:xfrm>
                      <a:off x="0" y="0"/>
                      <a:ext cx="3566160" cy="2314575"/>
                    </a:xfrm>
                    <a:prstGeom prst="rect">
                      <a:avLst/>
                    </a:prstGeom>
                  </pic:spPr>
                </pic:pic>
              </a:graphicData>
            </a:graphic>
          </wp:inline>
        </w:drawing>
      </w:r>
    </w:p>
    <w:p w14:paraId="7846D4FE">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宋体" w:hAnsi="Times New Roman" w:eastAsia="宋体" w:cs="Times New Roman"/>
          <w:snapToGrid/>
          <w:kern w:val="2"/>
          <w:sz w:val="24"/>
          <w:szCs w:val="20"/>
          <w:lang w:val="en-US" w:eastAsia="zh-CN"/>
        </w:rPr>
      </w:pPr>
      <w:r>
        <w:rPr>
          <w:rFonts w:hint="eastAsia" w:ascii="Times New Roman" w:hAnsi="Times New Roman" w:eastAsia="宋体" w:cs="Times New Roman"/>
          <w:b/>
          <w:snapToGrid/>
          <w:kern w:val="0"/>
          <w:sz w:val="24"/>
          <w:szCs w:val="21"/>
          <w:lang w:val="zh-CN" w:eastAsia="zh-CN"/>
        </w:rPr>
        <w:t>图 3.</w:t>
      </w:r>
      <w:r>
        <w:rPr>
          <w:rFonts w:hint="eastAsia" w:ascii="Times New Roman" w:hAnsi="Times New Roman" w:eastAsia="宋体" w:cs="Times New Roman"/>
          <w:b/>
          <w:snapToGrid/>
          <w:kern w:val="0"/>
          <w:sz w:val="24"/>
          <w:szCs w:val="21"/>
          <w:lang w:val="en-US" w:eastAsia="zh-CN"/>
        </w:rPr>
        <w:t>8</w:t>
      </w:r>
      <w:r>
        <w:rPr>
          <w:rFonts w:hint="eastAsia" w:ascii="Times New Roman" w:hAnsi="Times New Roman" w:eastAsia="宋体" w:cs="Times New Roman"/>
          <w:b/>
          <w:snapToGrid/>
          <w:kern w:val="0"/>
          <w:sz w:val="24"/>
          <w:szCs w:val="21"/>
          <w:lang w:val="zh-CN" w:eastAsia="zh-CN"/>
        </w:rPr>
        <w:t xml:space="preserve">  管理员操作流程</w:t>
      </w:r>
      <w:r>
        <w:rPr>
          <w:rFonts w:hint="eastAsia" w:ascii="Times New Roman" w:hAnsi="Times New Roman" w:eastAsia="宋体" w:cs="Times New Roman"/>
          <w:b/>
          <w:snapToGrid/>
          <w:kern w:val="0"/>
          <w:sz w:val="24"/>
          <w:szCs w:val="21"/>
          <w:lang w:val="en-US" w:eastAsia="zh-CN"/>
        </w:rPr>
        <w:t>图</w:t>
      </w:r>
    </w:p>
    <w:p w14:paraId="488E4ACC">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签证管理</w:t>
      </w:r>
    </w:p>
    <w:p w14:paraId="39C3BE9E">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签证信息录入：进入 “签证管理” 模块，选择 “录入签证信息”，输入签证类型、有效期、入境日期等，保存信息。</w:t>
      </w:r>
    </w:p>
    <w:p w14:paraId="250CC802">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签证到期提醒：系统自动检测即将到期签证，管理员在特定界面查看提醒列表，可导出提醒信息通知外籍人员。</w:t>
      </w:r>
    </w:p>
    <w:p w14:paraId="2B496B84">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签证状态更新：根据实际情况，在系统中修改签证状态（已续签、已过期等）。</w:t>
      </w:r>
    </w:p>
    <w:p w14:paraId="14F8152D">
      <w:pPr>
        <w:widowControl w:val="0"/>
        <w:kinsoku/>
        <w:autoSpaceDE/>
        <w:autoSpaceDN/>
        <w:adjustRightInd/>
        <w:snapToGrid/>
        <w:spacing w:line="300" w:lineRule="auto"/>
        <w:ind w:firstLine="480" w:firstLineChars="200"/>
        <w:jc w:val="both"/>
        <w:textAlignment w:val="auto"/>
        <w:rPr>
          <w:rFonts w:hint="default" w:ascii="宋体" w:hAnsi="Times New Roman" w:eastAsia="宋体" w:cs="Times New Roman"/>
          <w:snapToGrid/>
          <w:kern w:val="2"/>
          <w:sz w:val="24"/>
          <w:szCs w:val="20"/>
          <w:lang w:val="en-US" w:eastAsia="zh-CN"/>
        </w:rPr>
      </w:pPr>
      <w:r>
        <w:rPr>
          <w:rFonts w:hint="eastAsia" w:ascii="宋体" w:hAnsi="Times New Roman" w:eastAsia="宋体" w:cs="Times New Roman"/>
          <w:snapToGrid/>
          <w:kern w:val="2"/>
          <w:sz w:val="24"/>
          <w:szCs w:val="20"/>
          <w:lang w:val="en-US" w:eastAsia="zh-CN"/>
        </w:rPr>
        <w:t>如图3.9</w:t>
      </w:r>
      <w:r>
        <w:rPr>
          <w:rFonts w:hint="eastAsia" w:ascii="宋体" w:hAnsi="Times New Roman" w:eastAsia="宋体" w:cs="Times New Roman"/>
          <w:snapToGrid/>
          <w:kern w:val="2"/>
          <w:sz w:val="24"/>
          <w:szCs w:val="20"/>
          <w:lang w:eastAsia="zh-CN"/>
        </w:rPr>
        <w:t>签证管理</w:t>
      </w:r>
      <w:r>
        <w:rPr>
          <w:rFonts w:hint="eastAsia" w:ascii="宋体" w:hAnsi="Times New Roman" w:eastAsia="宋体" w:cs="Times New Roman"/>
          <w:snapToGrid/>
          <w:kern w:val="2"/>
          <w:sz w:val="24"/>
          <w:szCs w:val="20"/>
          <w:lang w:val="en-US" w:eastAsia="zh-CN"/>
        </w:rPr>
        <w:t>操作流程图所示。</w:t>
      </w:r>
    </w:p>
    <w:p w14:paraId="50299D2B">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宋体" w:hAnsi="Times New Roman" w:eastAsia="宋体" w:cs="Times New Roman"/>
          <w:snapToGrid/>
          <w:kern w:val="2"/>
          <w:sz w:val="24"/>
          <w:szCs w:val="20"/>
          <w:lang w:eastAsia="zh-CN"/>
        </w:rPr>
      </w:pPr>
      <w:r>
        <w:drawing>
          <wp:inline distT="0" distB="0" distL="114300" distR="114300">
            <wp:extent cx="2138680" cy="4063365"/>
            <wp:effectExtent l="0" t="0" r="13970" b="13335"/>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6"/>
                    <a:stretch>
                      <a:fillRect/>
                    </a:stretch>
                  </pic:blipFill>
                  <pic:spPr>
                    <a:xfrm>
                      <a:off x="0" y="0"/>
                      <a:ext cx="2138680" cy="4063365"/>
                    </a:xfrm>
                    <a:prstGeom prst="rect">
                      <a:avLst/>
                    </a:prstGeom>
                    <a:noFill/>
                    <a:ln>
                      <a:noFill/>
                    </a:ln>
                  </pic:spPr>
                </pic:pic>
              </a:graphicData>
            </a:graphic>
          </wp:inline>
        </w:drawing>
      </w:r>
    </w:p>
    <w:p w14:paraId="4C0780B6">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宋体" w:hAnsi="Times New Roman" w:eastAsia="宋体" w:cs="Times New Roman"/>
          <w:snapToGrid/>
          <w:kern w:val="2"/>
          <w:sz w:val="24"/>
          <w:szCs w:val="20"/>
          <w:lang w:eastAsia="zh-CN"/>
        </w:rPr>
      </w:pPr>
      <w:r>
        <w:rPr>
          <w:rFonts w:hint="eastAsia" w:ascii="Times New Roman" w:hAnsi="Times New Roman" w:eastAsia="宋体" w:cs="Times New Roman"/>
          <w:b/>
          <w:snapToGrid/>
          <w:kern w:val="0"/>
          <w:sz w:val="24"/>
          <w:szCs w:val="21"/>
          <w:lang w:val="en-US" w:eastAsia="zh-CN"/>
        </w:rPr>
        <w:t xml:space="preserve">图3.9  </w:t>
      </w:r>
      <w:r>
        <w:rPr>
          <w:rFonts w:hint="eastAsia" w:ascii="Times New Roman" w:hAnsi="Times New Roman" w:eastAsia="宋体" w:cs="Times New Roman"/>
          <w:b/>
          <w:snapToGrid/>
          <w:kern w:val="0"/>
          <w:sz w:val="24"/>
          <w:szCs w:val="21"/>
          <w:lang w:val="zh-CN" w:eastAsia="zh-CN"/>
        </w:rPr>
        <w:t>签证管理</w:t>
      </w:r>
      <w:r>
        <w:rPr>
          <w:rFonts w:hint="eastAsia" w:ascii="Times New Roman" w:hAnsi="Times New Roman" w:eastAsia="宋体" w:cs="Times New Roman"/>
          <w:b/>
          <w:snapToGrid/>
          <w:kern w:val="0"/>
          <w:sz w:val="24"/>
          <w:szCs w:val="21"/>
          <w:lang w:val="en-US" w:eastAsia="zh-CN"/>
        </w:rPr>
        <w:t>操作流程图</w:t>
      </w:r>
    </w:p>
    <w:p w14:paraId="35AEB666">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社区活动管理</w:t>
      </w:r>
    </w:p>
    <w:p w14:paraId="2960DC46">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活动发布：点击 “社区活动管理”，选择 “发布活动”，填写活动时间、地点、内容等，发布活动。</w:t>
      </w:r>
    </w:p>
    <w:p w14:paraId="67AEFC6F">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活动报名管理：查看活动报名列表，了解报名情况。</w:t>
      </w:r>
    </w:p>
    <w:p w14:paraId="73A26AEB">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活动反馈收集：活动结束后，在系统中查看外籍人员反馈意见。</w:t>
      </w:r>
    </w:p>
    <w:p w14:paraId="78334DD6">
      <w:pPr>
        <w:widowControl w:val="0"/>
        <w:kinsoku/>
        <w:autoSpaceDE/>
        <w:autoSpaceDN/>
        <w:adjustRightInd/>
        <w:snapToGrid/>
        <w:spacing w:line="300" w:lineRule="auto"/>
        <w:ind w:firstLine="480" w:firstLineChars="200"/>
        <w:jc w:val="both"/>
        <w:textAlignment w:val="auto"/>
        <w:rPr>
          <w:rFonts w:hint="default" w:ascii="宋体" w:hAnsi="Times New Roman" w:eastAsia="宋体" w:cs="Times New Roman"/>
          <w:snapToGrid/>
          <w:kern w:val="2"/>
          <w:sz w:val="24"/>
          <w:szCs w:val="20"/>
          <w:lang w:val="en-US" w:eastAsia="zh-CN"/>
        </w:rPr>
      </w:pPr>
      <w:r>
        <w:rPr>
          <w:rFonts w:hint="eastAsia" w:ascii="宋体" w:hAnsi="Times New Roman" w:eastAsia="宋体" w:cs="Times New Roman"/>
          <w:snapToGrid/>
          <w:kern w:val="2"/>
          <w:sz w:val="24"/>
          <w:szCs w:val="20"/>
          <w:lang w:val="en-US" w:eastAsia="zh-CN"/>
        </w:rPr>
        <w:t xml:space="preserve">如图3.10 </w:t>
      </w:r>
      <w:r>
        <w:rPr>
          <w:rFonts w:hint="eastAsia" w:ascii="宋体" w:hAnsi="Times New Roman" w:eastAsia="宋体" w:cs="Times New Roman"/>
          <w:snapToGrid/>
          <w:kern w:val="2"/>
          <w:sz w:val="24"/>
          <w:szCs w:val="20"/>
          <w:lang w:eastAsia="zh-CN"/>
        </w:rPr>
        <w:t>社区活动管理</w:t>
      </w:r>
      <w:r>
        <w:rPr>
          <w:rFonts w:hint="eastAsia" w:ascii="宋体" w:hAnsi="Times New Roman" w:eastAsia="宋体" w:cs="Times New Roman"/>
          <w:snapToGrid/>
          <w:kern w:val="2"/>
          <w:sz w:val="24"/>
          <w:szCs w:val="20"/>
          <w:lang w:val="en-US" w:eastAsia="zh-CN"/>
        </w:rPr>
        <w:t>操作流程图所示。</w:t>
      </w:r>
    </w:p>
    <w:p w14:paraId="1EE403AE">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pPr>
      <w:r>
        <w:drawing>
          <wp:inline distT="0" distB="0" distL="114300" distR="114300">
            <wp:extent cx="1704340" cy="3369310"/>
            <wp:effectExtent l="0" t="0" r="10160" b="254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27"/>
                    <a:stretch>
                      <a:fillRect/>
                    </a:stretch>
                  </pic:blipFill>
                  <pic:spPr>
                    <a:xfrm>
                      <a:off x="0" y="0"/>
                      <a:ext cx="1704340" cy="3369310"/>
                    </a:xfrm>
                    <a:prstGeom prst="rect">
                      <a:avLst/>
                    </a:prstGeom>
                    <a:noFill/>
                    <a:ln>
                      <a:noFill/>
                    </a:ln>
                  </pic:spPr>
                </pic:pic>
              </a:graphicData>
            </a:graphic>
          </wp:inline>
        </w:drawing>
      </w:r>
    </w:p>
    <w:p w14:paraId="6471D42D">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lang w:eastAsia="zh-CN"/>
        </w:rPr>
      </w:pPr>
      <w:r>
        <w:rPr>
          <w:rFonts w:hint="eastAsia" w:ascii="Times New Roman" w:hAnsi="Times New Roman" w:eastAsia="宋体" w:cs="Times New Roman"/>
          <w:b/>
          <w:snapToGrid/>
          <w:kern w:val="0"/>
          <w:sz w:val="24"/>
          <w:szCs w:val="21"/>
          <w:lang w:val="en-US" w:eastAsia="zh-CN"/>
        </w:rPr>
        <w:t>图3.10 社区活动管理操作流程图</w:t>
      </w:r>
    </w:p>
    <w:p w14:paraId="2AFB9F4F">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系统管理</w:t>
      </w:r>
    </w:p>
    <w:p w14:paraId="7AC82F2E">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用户管理：对系统用户进行注册、权限分配等操作。</w:t>
      </w:r>
    </w:p>
    <w:p w14:paraId="2EB56775">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数据备份与恢复：定期进行数据备份，在需要时进行数据恢复。</w:t>
      </w:r>
    </w:p>
    <w:p w14:paraId="64DEF9F3">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日志管理：查看系统操作日志，排查问题。</w:t>
      </w:r>
    </w:p>
    <w:p w14:paraId="22E2BD49">
      <w:pPr>
        <w:widowControl w:val="0"/>
        <w:kinsoku/>
        <w:autoSpaceDE/>
        <w:autoSpaceDN/>
        <w:adjustRightInd/>
        <w:snapToGrid/>
        <w:spacing w:line="300" w:lineRule="auto"/>
        <w:ind w:firstLine="480" w:firstLineChars="200"/>
        <w:jc w:val="both"/>
        <w:textAlignment w:val="auto"/>
        <w:rPr>
          <w:rFonts w:hint="default" w:ascii="宋体" w:hAnsi="Times New Roman" w:eastAsia="宋体" w:cs="Times New Roman"/>
          <w:snapToGrid/>
          <w:kern w:val="2"/>
          <w:sz w:val="24"/>
          <w:szCs w:val="20"/>
          <w:lang w:val="en-US" w:eastAsia="zh-CN"/>
        </w:rPr>
      </w:pPr>
      <w:r>
        <w:rPr>
          <w:rFonts w:hint="eastAsia" w:ascii="宋体" w:hAnsi="Times New Roman" w:eastAsia="宋体" w:cs="Times New Roman"/>
          <w:snapToGrid/>
          <w:kern w:val="2"/>
          <w:sz w:val="24"/>
          <w:szCs w:val="20"/>
          <w:lang w:val="en-US" w:eastAsia="zh-CN"/>
        </w:rPr>
        <w:t>如图3.11系统管理操作流程图所示。</w:t>
      </w:r>
    </w:p>
    <w:p w14:paraId="0BC605BB">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pPr>
      <w:r>
        <w:drawing>
          <wp:inline distT="0" distB="0" distL="114300" distR="114300">
            <wp:extent cx="1823720" cy="2056765"/>
            <wp:effectExtent l="0" t="0" r="5080" b="635"/>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28"/>
                    <a:stretch>
                      <a:fillRect/>
                    </a:stretch>
                  </pic:blipFill>
                  <pic:spPr>
                    <a:xfrm>
                      <a:off x="0" y="0"/>
                      <a:ext cx="1823720" cy="2056765"/>
                    </a:xfrm>
                    <a:prstGeom prst="rect">
                      <a:avLst/>
                    </a:prstGeom>
                    <a:noFill/>
                    <a:ln>
                      <a:noFill/>
                    </a:ln>
                  </pic:spPr>
                </pic:pic>
              </a:graphicData>
            </a:graphic>
          </wp:inline>
        </w:drawing>
      </w:r>
    </w:p>
    <w:p w14:paraId="5A8C9B83">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Times New Roman" w:hAnsi="Times New Roman" w:eastAsia="宋体" w:cs="Times New Roman"/>
          <w:b/>
          <w:snapToGrid/>
          <w:kern w:val="0"/>
          <w:sz w:val="24"/>
          <w:szCs w:val="21"/>
          <w:lang w:val="en-US" w:eastAsia="zh-CN"/>
        </w:rPr>
      </w:pPr>
      <w:r>
        <w:rPr>
          <w:rFonts w:hint="eastAsia" w:ascii="Times New Roman" w:hAnsi="Times New Roman" w:eastAsia="宋体" w:cs="Times New Roman"/>
          <w:b/>
          <w:snapToGrid/>
          <w:kern w:val="0"/>
          <w:sz w:val="24"/>
          <w:szCs w:val="21"/>
          <w:lang w:val="en-US" w:eastAsia="zh-CN"/>
        </w:rPr>
        <w:t>图3.11系统管理操作流程图</w:t>
      </w:r>
    </w:p>
    <w:p w14:paraId="5E40FAA8">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lang w:eastAsia="zh-CN"/>
        </w:rPr>
      </w:pPr>
    </w:p>
    <w:p w14:paraId="711582FE">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3.2.2 外籍人员操作流程</w:t>
      </w:r>
    </w:p>
    <w:p w14:paraId="2E081844">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登录系统：外籍人员使用分配的账号和密码登录系统。</w:t>
      </w:r>
    </w:p>
    <w:p w14:paraId="64A5A184">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活动报名与反馈：在活动列表中选择感兴趣的活动，点击 “报名”；活动结束后，可在系统中提交反馈意见。</w:t>
      </w:r>
    </w:p>
    <w:p w14:paraId="394C51F8">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val="en-US" w:eastAsia="zh-CN"/>
        </w:rPr>
      </w:pPr>
      <w:r>
        <w:rPr>
          <w:rFonts w:hint="eastAsia" w:ascii="宋体" w:hAnsi="Times New Roman" w:eastAsia="宋体" w:cs="Times New Roman"/>
          <w:snapToGrid/>
          <w:kern w:val="2"/>
          <w:sz w:val="24"/>
          <w:szCs w:val="20"/>
          <w:lang w:val="en-US" w:eastAsia="zh-CN"/>
        </w:rPr>
        <w:t>查看签证状态：外籍人员登录系统查看签证状态及有效期，到期自动提醒，数据实时校验并脱敏显示，操作留痕。</w:t>
      </w:r>
    </w:p>
    <w:p w14:paraId="17976EED">
      <w:pPr>
        <w:widowControl w:val="0"/>
        <w:kinsoku/>
        <w:autoSpaceDE/>
        <w:autoSpaceDN/>
        <w:adjustRightInd/>
        <w:snapToGrid/>
        <w:spacing w:line="300" w:lineRule="auto"/>
        <w:ind w:firstLine="480" w:firstLineChars="200"/>
        <w:jc w:val="both"/>
        <w:textAlignment w:val="auto"/>
        <w:rPr>
          <w:rFonts w:hint="default" w:ascii="宋体" w:hAnsi="Times New Roman" w:eastAsia="宋体" w:cs="Times New Roman"/>
          <w:snapToGrid/>
          <w:kern w:val="2"/>
          <w:sz w:val="24"/>
          <w:szCs w:val="20"/>
          <w:lang w:val="en-US" w:eastAsia="zh-CN"/>
        </w:rPr>
      </w:pPr>
      <w:r>
        <w:rPr>
          <w:rFonts w:hint="eastAsia" w:ascii="宋体" w:hAnsi="Times New Roman" w:eastAsia="宋体" w:cs="Times New Roman"/>
          <w:snapToGrid/>
          <w:kern w:val="2"/>
          <w:sz w:val="24"/>
          <w:szCs w:val="20"/>
          <w:lang w:val="en-US" w:eastAsia="zh-CN"/>
        </w:rPr>
        <w:t>如图3.12外籍人员操作流程图所示。</w:t>
      </w:r>
    </w:p>
    <w:p w14:paraId="33E3C0BB">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pPr>
      <w:r>
        <w:drawing>
          <wp:inline distT="0" distB="0" distL="114300" distR="114300">
            <wp:extent cx="2899410" cy="2779395"/>
            <wp:effectExtent l="0" t="0" r="15240" b="1905"/>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29"/>
                    <a:stretch>
                      <a:fillRect/>
                    </a:stretch>
                  </pic:blipFill>
                  <pic:spPr>
                    <a:xfrm>
                      <a:off x="0" y="0"/>
                      <a:ext cx="2899410" cy="2779395"/>
                    </a:xfrm>
                    <a:prstGeom prst="rect">
                      <a:avLst/>
                    </a:prstGeom>
                    <a:noFill/>
                    <a:ln>
                      <a:noFill/>
                    </a:ln>
                  </pic:spPr>
                </pic:pic>
              </a:graphicData>
            </a:graphic>
          </wp:inline>
        </w:drawing>
      </w:r>
    </w:p>
    <w:p w14:paraId="598F5C8C">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Times New Roman" w:hAnsi="Times New Roman" w:eastAsia="宋体" w:cs="Times New Roman"/>
          <w:b/>
          <w:snapToGrid/>
          <w:kern w:val="0"/>
          <w:sz w:val="24"/>
          <w:szCs w:val="21"/>
          <w:lang w:val="en-US" w:eastAsia="zh-CN"/>
        </w:rPr>
      </w:pPr>
      <w:r>
        <w:rPr>
          <w:rFonts w:hint="eastAsia" w:ascii="Times New Roman" w:hAnsi="Times New Roman" w:eastAsia="宋体" w:cs="Times New Roman"/>
          <w:b/>
          <w:snapToGrid/>
          <w:kern w:val="0"/>
          <w:sz w:val="24"/>
          <w:szCs w:val="21"/>
          <w:lang w:val="en-US" w:eastAsia="zh-CN"/>
        </w:rPr>
        <w:t>图3.12外籍人员操作流程图</w:t>
      </w:r>
    </w:p>
    <w:p w14:paraId="2D0F3EE5">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default" w:ascii="宋体" w:hAnsi="Times New Roman" w:eastAsia="宋体" w:cs="Times New Roman"/>
          <w:snapToGrid/>
          <w:kern w:val="2"/>
          <w:sz w:val="24"/>
          <w:szCs w:val="20"/>
          <w:lang w:val="en-US" w:eastAsia="zh-CN"/>
        </w:rPr>
      </w:pPr>
    </w:p>
    <w:p w14:paraId="4010C048">
      <w:pPr>
        <w:widowControl w:val="0"/>
        <w:kinsoku/>
        <w:autoSpaceDE/>
        <w:autoSpaceDN/>
        <w:adjustRightInd/>
        <w:snapToGrid/>
        <w:spacing w:line="300" w:lineRule="auto"/>
        <w:ind w:firstLine="562" w:firstLineChars="200"/>
        <w:jc w:val="both"/>
        <w:textAlignment w:val="auto"/>
        <w:outlineLvl w:val="1"/>
        <w:rPr>
          <w:rFonts w:hint="eastAsia" w:ascii="Times New Roman" w:hAnsi="Times New Roman" w:eastAsia="宋体" w:cs="Times New Roman"/>
          <w:b/>
          <w:snapToGrid/>
          <w:kern w:val="2"/>
          <w:sz w:val="28"/>
          <w:szCs w:val="28"/>
          <w:lang w:eastAsia="zh-CN"/>
        </w:rPr>
      </w:pPr>
      <w:bookmarkStart w:id="31" w:name="bookmark24"/>
      <w:bookmarkEnd w:id="31"/>
      <w:bookmarkStart w:id="32" w:name="bookmark23"/>
      <w:bookmarkEnd w:id="32"/>
      <w:bookmarkStart w:id="33" w:name="_Toc4455"/>
      <w:r>
        <w:rPr>
          <w:rFonts w:hint="eastAsia" w:ascii="Times New Roman" w:hAnsi="Times New Roman" w:eastAsia="宋体" w:cs="Times New Roman"/>
          <w:b/>
          <w:snapToGrid/>
          <w:kern w:val="2"/>
          <w:sz w:val="28"/>
          <w:szCs w:val="28"/>
          <w:lang w:eastAsia="zh-CN"/>
        </w:rPr>
        <w:t>3.3 运行环境分析</w:t>
      </w:r>
      <w:bookmarkEnd w:id="33"/>
    </w:p>
    <w:p w14:paraId="50113580">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本系统可以运行在大部分操作系统下，例如 Linux，Windows，MacOS 等，其他所属 于此三大类系统的分支或详细版本在此不做讨论。</w:t>
      </w:r>
    </w:p>
    <w:p w14:paraId="7B2ECC01">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3.3.1 硬件要求</w:t>
      </w:r>
    </w:p>
    <w:p w14:paraId="1EF70A34">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服务器端</w:t>
      </w:r>
    </w:p>
    <w:p w14:paraId="32F000F3">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CPU：建议选择多核处理器，如 Intel Xeon 系列或 AMD EPYC 系列。对于小型社区，配备 4 核及以上的 CPU 可以满足基本业务需求；而对于大型社区，用户数量多、数据流量大，8 核或更高配置的 CPU 能确保系统的流畅运行。</w:t>
      </w:r>
    </w:p>
    <w:p w14:paraId="6CBA5356">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内存：内存大小取决于系统同时处理的业务量和数据量。小型社区系统建议至少 8GB 内存，以保证系统和数据库的正常运行。大型社区系统由于需要缓存更多的数据和处理更多的并发请求，建议 16GB 及以上内存。</w:t>
      </w:r>
    </w:p>
    <w:p w14:paraId="255D2C61">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存储：存储容量要根据预计存储的外籍人员信息数量、活动记录、日志数据等进行估算。如果数据量较小，可选择 500GB 的硬盘；若数据量较大，尤其是需要长期保存大量历史数据时，建议使用 1TB 或更大容量的硬盘，并且可考虑使用 RAID 阵列来提高数据的安全性和读写性能。</w:t>
      </w:r>
    </w:p>
    <w:p w14:paraId="0CAAEC42">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网络：需要稳定的网络连接，带宽根据系统的访问量和数据传输需求来确定。小型社区系统建议至少 100Mbps 的网络带宽，大型社区系统则建议使用 1Gbps 及以上的高速网络。</w:t>
      </w:r>
    </w:p>
    <w:p w14:paraId="5F2F62A6">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客户端</w:t>
      </w:r>
    </w:p>
    <w:p w14:paraId="2CAC0173">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CPU：一般的双核或四核处理器，如 Intel Core i3 或 AMD Ryzen 3 系列，就能满足日常操作需求。</w:t>
      </w:r>
    </w:p>
    <w:p w14:paraId="15FF0284">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内存：至少 4GB 内存，以确保客户端软件能够流畅运行。</w:t>
      </w:r>
    </w:p>
    <w:p w14:paraId="674C58F6">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存储：几十兆的存储空间用于安装客户端应用程序。</w:t>
      </w:r>
    </w:p>
    <w:p w14:paraId="1F4BD999">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网络：具备基本的网络连接，带宽要求相对较低，10Mbps 以上即可。</w:t>
      </w:r>
    </w:p>
    <w:p w14:paraId="44951185">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3.3.2 软件要求</w:t>
      </w:r>
    </w:p>
    <w:p w14:paraId="0CD3472B">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服务器端</w:t>
      </w:r>
    </w:p>
    <w:p w14:paraId="22D2BFDC">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操作系统：可以选择 Linux 系统，如 CentOS、Ubuntu 等，它们具有稳定性高、安全性好、开源免费等优点；也可以选择 Windows Server 系统，其操作相对简单，易于管理。</w:t>
      </w:r>
    </w:p>
    <w:p w14:paraId="3FCFE347">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Java 开发环境：由于系统基于SpringBoot框架，需要安装 Java 开发工具包（JDK），建议使用 JDK 11 或更高版本，以确保系统的兼容性和性能。</w:t>
      </w:r>
    </w:p>
    <w:p w14:paraId="20292846">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数据库管理系统：推荐使用 MySQL 数据库，它是开源的关系型数据库，功能强大、性能稳定，并且易于使用和维护。数据库版本建议选择 8.0 及以上。</w:t>
      </w:r>
    </w:p>
    <w:p w14:paraId="22AB15D0">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Web 服务器：可以使用SpringBoot内置的 Tomcat 服务器，也可以选择 Apache HTTP Server 或 Nginx 作为反向代理服务器，以提高系统的性能和安全性。</w:t>
      </w:r>
    </w:p>
    <w:p w14:paraId="19234553">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客户端</w:t>
      </w:r>
    </w:p>
    <w:p w14:paraId="33D18D9A">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操作系统：支持 Windows、Mac OS、Linux 等主流操作系统。</w:t>
      </w:r>
    </w:p>
    <w:p w14:paraId="6877FCC9">
      <w:pPr>
        <w:widowControl w:val="0"/>
        <w:kinsoku/>
        <w:autoSpaceDE/>
        <w:autoSpaceDN/>
        <w:adjustRightInd/>
        <w:snapToGrid/>
        <w:spacing w:line="300" w:lineRule="auto"/>
        <w:ind w:firstLine="480" w:firstLineChars="200"/>
        <w:jc w:val="both"/>
        <w:textAlignment w:val="auto"/>
        <w:rPr>
          <w:rFonts w:hint="eastAsia" w:ascii="宋体" w:hAnsi="Times New Roman" w:eastAsia="宋体" w:cs="Times New Roman"/>
          <w:snapToGrid/>
          <w:kern w:val="2"/>
          <w:sz w:val="24"/>
          <w:szCs w:val="20"/>
          <w:lang w:eastAsia="zh-CN"/>
        </w:rPr>
      </w:pPr>
      <w:r>
        <w:rPr>
          <w:rFonts w:hint="eastAsia" w:ascii="宋体" w:hAnsi="Times New Roman" w:eastAsia="宋体" w:cs="Times New Roman"/>
          <w:snapToGrid/>
          <w:kern w:val="2"/>
          <w:sz w:val="24"/>
          <w:szCs w:val="20"/>
          <w:lang w:eastAsia="zh-CN"/>
        </w:rPr>
        <w:t>浏览器：建议使用 Chrome、Firefox、Safari 等现代浏览器，以确保系统界面的正常显示和功能的正常使用。</w:t>
      </w:r>
    </w:p>
    <w:p w14:paraId="318A2E89">
      <w:pPr>
        <w:spacing w:before="196" w:line="285" w:lineRule="auto"/>
        <w:ind w:left="13" w:right="113" w:firstLine="477"/>
        <w:rPr>
          <w:rFonts w:hint="eastAsia" w:ascii="宋体" w:hAnsi="宋体" w:eastAsia="宋体" w:cs="宋体"/>
          <w:spacing w:val="-2"/>
          <w:sz w:val="24"/>
          <w:szCs w:val="24"/>
        </w:rPr>
        <w:sectPr>
          <w:footerReference r:id="rId7" w:type="default"/>
          <w:pgSz w:w="11906" w:h="16839"/>
          <w:pgMar w:top="1701" w:right="1134" w:bottom="1417" w:left="1417" w:header="862" w:footer="994" w:gutter="0"/>
          <w:pgBorders>
            <w:top w:val="none" w:sz="0" w:space="0"/>
            <w:left w:val="none" w:sz="0" w:space="0"/>
            <w:bottom w:val="none" w:sz="0" w:space="0"/>
            <w:right w:val="none" w:sz="0" w:space="0"/>
          </w:pgBorders>
          <w:pgNumType w:fmt="decimal"/>
          <w:cols w:space="0" w:num="1"/>
          <w:rtlGutter w:val="0"/>
          <w:docGrid w:linePitch="0" w:charSpace="0"/>
        </w:sectPr>
      </w:pPr>
    </w:p>
    <w:p w14:paraId="74D78F51">
      <w:pPr>
        <w:widowControl w:val="0"/>
        <w:kinsoku/>
        <w:autoSpaceDE/>
        <w:autoSpaceDN/>
        <w:adjustRightInd/>
        <w:snapToGrid/>
        <w:spacing w:before="312" w:beforeLines="100" w:after="312" w:afterLines="100" w:line="300" w:lineRule="auto"/>
        <w:jc w:val="center"/>
        <w:textAlignment w:val="auto"/>
        <w:outlineLvl w:val="0"/>
        <w:rPr>
          <w:rFonts w:ascii="Arial"/>
          <w:sz w:val="21"/>
        </w:rPr>
      </w:pPr>
      <w:bookmarkStart w:id="34" w:name="bookmark25"/>
      <w:bookmarkEnd w:id="34"/>
      <w:bookmarkStart w:id="35" w:name="bookmark28"/>
      <w:bookmarkEnd w:id="35"/>
      <w:bookmarkStart w:id="36" w:name="bookmark26"/>
      <w:bookmarkEnd w:id="36"/>
      <w:bookmarkStart w:id="37" w:name="_Toc11511"/>
      <w:r>
        <w:rPr>
          <w:rFonts w:hint="eastAsia" w:ascii="宋体" w:hAnsi="宋体" w:eastAsia="宋体" w:cs="Times New Roman"/>
          <w:b/>
          <w:snapToGrid/>
          <w:kern w:val="2"/>
          <w:sz w:val="32"/>
          <w:szCs w:val="32"/>
          <w:lang w:eastAsia="zh-CN"/>
        </w:rPr>
        <w:t>4 系统设计</w:t>
      </w:r>
      <w:bookmarkEnd w:id="37"/>
    </w:p>
    <w:p w14:paraId="1E01B33F">
      <w:pPr>
        <w:widowControl w:val="0"/>
        <w:kinsoku/>
        <w:autoSpaceDE/>
        <w:autoSpaceDN/>
        <w:adjustRightInd/>
        <w:snapToGrid/>
        <w:spacing w:line="300" w:lineRule="auto"/>
        <w:ind w:firstLine="562" w:firstLineChars="200"/>
        <w:jc w:val="both"/>
        <w:textAlignment w:val="auto"/>
        <w:outlineLvl w:val="1"/>
        <w:rPr>
          <w:rFonts w:hint="eastAsia" w:ascii="Times New Roman" w:hAnsi="Times New Roman" w:eastAsia="宋体" w:cs="Times New Roman"/>
          <w:b/>
          <w:snapToGrid/>
          <w:kern w:val="2"/>
          <w:sz w:val="28"/>
          <w:szCs w:val="28"/>
          <w:lang w:eastAsia="zh-CN"/>
        </w:rPr>
      </w:pPr>
      <w:bookmarkStart w:id="38" w:name="bookmark27"/>
      <w:bookmarkEnd w:id="38"/>
      <w:bookmarkStart w:id="39" w:name="_Toc20652"/>
      <w:r>
        <w:rPr>
          <w:rFonts w:hint="eastAsia" w:ascii="Times New Roman" w:hAnsi="Times New Roman" w:eastAsia="宋体" w:cs="Times New Roman"/>
          <w:b/>
          <w:snapToGrid/>
          <w:kern w:val="2"/>
          <w:sz w:val="28"/>
          <w:szCs w:val="28"/>
          <w:lang w:eastAsia="zh-CN"/>
        </w:rPr>
        <w:t>4.1 系统概要设计</w:t>
      </w:r>
      <w:bookmarkEnd w:id="39"/>
    </w:p>
    <w:p w14:paraId="31474706">
      <w:pPr>
        <w:spacing w:before="195" w:line="285" w:lineRule="auto"/>
        <w:ind w:left="10" w:right="113" w:firstLine="482"/>
        <w:jc w:val="both"/>
        <w:rPr>
          <w:rFonts w:hint="eastAsia" w:ascii="宋体" w:hAnsi="宋体" w:eastAsia="宋体" w:cs="宋体"/>
          <w:spacing w:val="-2"/>
          <w:sz w:val="24"/>
          <w:szCs w:val="24"/>
        </w:rPr>
      </w:pPr>
      <w:r>
        <w:rPr>
          <w:rFonts w:hint="eastAsia" w:ascii="宋体" w:hAnsi="宋体" w:eastAsia="宋体" w:cs="宋体"/>
          <w:spacing w:val="-2"/>
          <w:sz w:val="24"/>
          <w:szCs w:val="24"/>
        </w:rPr>
        <w:t>基于</w:t>
      </w:r>
      <w:r>
        <w:rPr>
          <w:rFonts w:hint="eastAsia" w:ascii="宋体" w:hAnsi="宋体" w:eastAsia="宋体" w:cs="宋体"/>
          <w:spacing w:val="-2"/>
          <w:sz w:val="24"/>
          <w:szCs w:val="24"/>
          <w:lang w:eastAsia="zh-CN"/>
        </w:rPr>
        <w:t>SpringBoot</w:t>
      </w:r>
      <w:r>
        <w:rPr>
          <w:rFonts w:hint="eastAsia" w:ascii="宋体" w:hAnsi="宋体" w:eastAsia="宋体" w:cs="宋体"/>
          <w:spacing w:val="-2"/>
          <w:sz w:val="24"/>
          <w:szCs w:val="24"/>
        </w:rPr>
        <w:t>框架的社区外籍人员管理系统，采用分层架构，前端用 Vue3 打造交互界面。后端以</w:t>
      </w:r>
      <w:r>
        <w:rPr>
          <w:rFonts w:hint="eastAsia" w:ascii="宋体" w:hAnsi="宋体" w:eastAsia="宋体" w:cs="宋体"/>
          <w:spacing w:val="-2"/>
          <w:sz w:val="24"/>
          <w:szCs w:val="24"/>
          <w:lang w:eastAsia="zh-CN"/>
        </w:rPr>
        <w:t>SpringBoot</w:t>
      </w:r>
      <w:r>
        <w:rPr>
          <w:rFonts w:hint="eastAsia" w:ascii="宋体" w:hAnsi="宋体" w:eastAsia="宋体" w:cs="宋体"/>
          <w:spacing w:val="-2"/>
          <w:sz w:val="24"/>
          <w:szCs w:val="24"/>
        </w:rPr>
        <w:t>处理业务逻辑，借 MyBatis-Plus 操作 MySQL 数据库。涵盖外籍人员信息管理、签证管理等功能，实现社区对外籍人员高效且安全的管理。</w:t>
      </w:r>
    </w:p>
    <w:p w14:paraId="46882472">
      <w:pPr>
        <w:spacing w:before="195" w:line="285" w:lineRule="auto"/>
        <w:ind w:left="10" w:right="113" w:firstLine="482"/>
        <w:jc w:val="both"/>
        <w:rPr>
          <w:rFonts w:ascii="宋体" w:hAnsi="宋体" w:eastAsia="宋体" w:cs="宋体"/>
          <w:sz w:val="24"/>
          <w:szCs w:val="24"/>
        </w:rPr>
      </w:pPr>
      <w:r>
        <w:rPr>
          <w:rFonts w:ascii="宋体" w:hAnsi="宋体" w:eastAsia="宋体" w:cs="宋体"/>
          <w:spacing w:val="-2"/>
          <w:sz w:val="24"/>
          <w:szCs w:val="24"/>
        </w:rPr>
        <w:t>系统的体系结构框架如图</w:t>
      </w:r>
      <w:r>
        <w:rPr>
          <w:rFonts w:ascii="宋体" w:hAnsi="宋体" w:eastAsia="宋体" w:cs="宋体"/>
          <w:spacing w:val="-56"/>
          <w:sz w:val="24"/>
          <w:szCs w:val="24"/>
        </w:rPr>
        <w:t xml:space="preserve"> </w:t>
      </w:r>
      <w:r>
        <w:rPr>
          <w:rFonts w:ascii="Times New Roman" w:hAnsi="Times New Roman" w:eastAsia="Times New Roman" w:cs="Times New Roman"/>
          <w:spacing w:val="-2"/>
          <w:sz w:val="24"/>
          <w:szCs w:val="24"/>
        </w:rPr>
        <w:t xml:space="preserve">4.1 </w:t>
      </w:r>
      <w:r>
        <w:rPr>
          <w:rFonts w:ascii="宋体" w:hAnsi="宋体" w:eastAsia="宋体" w:cs="宋体"/>
          <w:spacing w:val="-2"/>
          <w:sz w:val="24"/>
          <w:szCs w:val="24"/>
        </w:rPr>
        <w:t>所示。</w:t>
      </w:r>
    </w:p>
    <w:p w14:paraId="0948C049">
      <w:pPr>
        <w:spacing w:before="259" w:line="287" w:lineRule="auto"/>
        <w:ind w:left="14" w:right="113" w:firstLine="477"/>
        <w:jc w:val="center"/>
        <w:rPr>
          <w:rFonts w:ascii="宋体" w:hAnsi="宋体" w:eastAsia="宋体" w:cs="宋体"/>
          <w:b/>
          <w:bCs/>
          <w:spacing w:val="-5"/>
          <w:sz w:val="24"/>
          <w:szCs w:val="24"/>
        </w:rPr>
      </w:pPr>
      <w:r>
        <w:rPr>
          <w:rFonts w:ascii="宋体" w:hAnsi="宋体" w:eastAsia="宋体" w:cs="宋体"/>
          <w:sz w:val="24"/>
          <w:szCs w:val="24"/>
        </w:rPr>
        <w:drawing>
          <wp:inline distT="0" distB="0" distL="114300" distR="114300">
            <wp:extent cx="5525135" cy="5539105"/>
            <wp:effectExtent l="0" t="0" r="6985" b="825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30"/>
                    <a:stretch>
                      <a:fillRect/>
                    </a:stretch>
                  </pic:blipFill>
                  <pic:spPr>
                    <a:xfrm>
                      <a:off x="0" y="0"/>
                      <a:ext cx="5525135" cy="5539105"/>
                    </a:xfrm>
                    <a:prstGeom prst="rect">
                      <a:avLst/>
                    </a:prstGeom>
                    <a:noFill/>
                    <a:ln w="9525">
                      <a:noFill/>
                    </a:ln>
                  </pic:spPr>
                </pic:pic>
              </a:graphicData>
            </a:graphic>
          </wp:inline>
        </w:drawing>
      </w:r>
    </w:p>
    <w:p w14:paraId="176677D7">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Times New Roman" w:hAnsi="Times New Roman" w:eastAsia="宋体" w:cs="Times New Roman"/>
          <w:b/>
          <w:snapToGrid/>
          <w:kern w:val="0"/>
          <w:sz w:val="24"/>
          <w:szCs w:val="21"/>
          <w:lang w:val="zh-CN" w:eastAsia="zh-CN"/>
        </w:rPr>
      </w:pPr>
      <w:r>
        <w:rPr>
          <w:rFonts w:hint="eastAsia" w:ascii="Times New Roman" w:hAnsi="Times New Roman" w:eastAsia="宋体" w:cs="Times New Roman"/>
          <w:b/>
          <w:snapToGrid/>
          <w:kern w:val="0"/>
          <w:sz w:val="24"/>
          <w:szCs w:val="21"/>
          <w:lang w:val="zh-CN" w:eastAsia="zh-CN"/>
        </w:rPr>
        <w:t>图4.1</w:t>
      </w:r>
      <w:r>
        <w:rPr>
          <w:rFonts w:hint="eastAsia" w:ascii="Times New Roman" w:hAnsi="Times New Roman" w:eastAsia="宋体" w:cs="Times New Roman"/>
          <w:b/>
          <w:snapToGrid/>
          <w:kern w:val="0"/>
          <w:sz w:val="24"/>
          <w:szCs w:val="21"/>
          <w:lang w:val="en-US" w:eastAsia="zh-CN"/>
        </w:rPr>
        <w:t xml:space="preserve"> </w:t>
      </w:r>
      <w:r>
        <w:rPr>
          <w:rFonts w:hint="eastAsia" w:ascii="Times New Roman" w:hAnsi="Times New Roman" w:eastAsia="宋体" w:cs="Times New Roman"/>
          <w:b/>
          <w:snapToGrid/>
          <w:kern w:val="0"/>
          <w:sz w:val="24"/>
          <w:szCs w:val="21"/>
          <w:lang w:val="zh-CN" w:eastAsia="zh-CN"/>
        </w:rPr>
        <w:t>体系结构框架</w:t>
      </w:r>
    </w:p>
    <w:p w14:paraId="65CC0C00">
      <w:pPr>
        <w:widowControl w:val="0"/>
        <w:kinsoku/>
        <w:autoSpaceDE/>
        <w:autoSpaceDN/>
        <w:adjustRightInd/>
        <w:snapToGrid/>
        <w:spacing w:line="300" w:lineRule="auto"/>
        <w:ind w:firstLine="562" w:firstLineChars="200"/>
        <w:jc w:val="both"/>
        <w:textAlignment w:val="auto"/>
        <w:outlineLvl w:val="1"/>
        <w:rPr>
          <w:rFonts w:hint="eastAsia" w:ascii="Times New Roman" w:hAnsi="Times New Roman" w:eastAsia="宋体" w:cs="Times New Roman"/>
          <w:b/>
          <w:snapToGrid/>
          <w:kern w:val="2"/>
          <w:sz w:val="28"/>
          <w:szCs w:val="28"/>
          <w:lang w:eastAsia="zh-CN"/>
        </w:rPr>
      </w:pPr>
      <w:bookmarkStart w:id="40" w:name="bookmark29"/>
      <w:bookmarkEnd w:id="40"/>
      <w:bookmarkStart w:id="41" w:name="bookmark30"/>
      <w:bookmarkEnd w:id="41"/>
      <w:bookmarkStart w:id="42" w:name="_Toc15438"/>
      <w:r>
        <w:rPr>
          <w:rFonts w:hint="eastAsia" w:ascii="Times New Roman" w:hAnsi="Times New Roman" w:eastAsia="宋体" w:cs="Times New Roman"/>
          <w:b/>
          <w:snapToGrid/>
          <w:kern w:val="2"/>
          <w:sz w:val="28"/>
          <w:szCs w:val="28"/>
          <w:lang w:eastAsia="zh-CN"/>
        </w:rPr>
        <w:t>4.2 系统结构设计</w:t>
      </w:r>
      <w:bookmarkEnd w:id="42"/>
    </w:p>
    <w:p w14:paraId="5749617E">
      <w:pPr>
        <w:spacing w:before="195" w:line="293" w:lineRule="auto"/>
        <w:ind w:left="9" w:right="113" w:firstLine="480"/>
        <w:jc w:val="both"/>
        <w:rPr>
          <w:rFonts w:hint="default" w:ascii="宋体" w:hAnsi="宋体" w:eastAsia="宋体" w:cs="宋体"/>
          <w:sz w:val="24"/>
          <w:szCs w:val="24"/>
          <w:lang w:val="en-US" w:eastAsia="zh-CN"/>
        </w:rPr>
      </w:pPr>
      <w:r>
        <w:rPr>
          <w:rFonts w:hint="eastAsia" w:ascii="宋体" w:hAnsi="宋体" w:eastAsia="宋体" w:cs="宋体"/>
          <w:sz w:val="24"/>
          <w:szCs w:val="24"/>
        </w:rPr>
        <w:t>社区外籍人员管理系统采用模块化架构，包含人员管理、签证管理、活动管理和系统管理四大核心模块。人员模块负责外籍人员信息全周期维护，签证模块处理签证全流程管理，活动模块组织社区活动及反馈，系统模块保障平台安全稳定运行。各模块数据互通、功能协同，形成统一的外籍人员服务管理平台。</w:t>
      </w:r>
      <w:r>
        <w:rPr>
          <w:rFonts w:hint="eastAsia" w:ascii="宋体" w:hAnsi="宋体" w:eastAsia="宋体" w:cs="宋体"/>
          <w:sz w:val="24"/>
          <w:szCs w:val="24"/>
          <w:lang w:val="en-US" w:eastAsia="zh-CN"/>
        </w:rPr>
        <w:t>如图4.2系统总体结构图所示。</w:t>
      </w:r>
    </w:p>
    <w:p w14:paraId="5D850E4A">
      <w:pPr>
        <w:spacing w:line="253" w:lineRule="auto"/>
        <w:rPr>
          <w:rFonts w:ascii="Arial"/>
          <w:sz w:val="21"/>
        </w:rPr>
      </w:pPr>
    </w:p>
    <w:p w14:paraId="03A64042">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rPr>
          <w:rFonts w:ascii="宋体" w:hAnsi="宋体" w:eastAsia="宋体" w:cs="宋体"/>
          <w:b/>
          <w:bCs/>
          <w:spacing w:val="-5"/>
          <w:sz w:val="24"/>
          <w:szCs w:val="24"/>
        </w:rPr>
      </w:pPr>
      <w:r>
        <w:drawing>
          <wp:inline distT="0" distB="0" distL="114300" distR="114300">
            <wp:extent cx="3773170" cy="1129665"/>
            <wp:effectExtent l="0" t="0" r="6350" b="13335"/>
            <wp:docPr id="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pic:cNvPicPr>
                      <a:picLocks noChangeAspect="1"/>
                    </pic:cNvPicPr>
                  </pic:nvPicPr>
                  <pic:blipFill>
                    <a:blip r:embed="rId31"/>
                    <a:stretch>
                      <a:fillRect/>
                    </a:stretch>
                  </pic:blipFill>
                  <pic:spPr>
                    <a:xfrm>
                      <a:off x="0" y="0"/>
                      <a:ext cx="3773170" cy="1129665"/>
                    </a:xfrm>
                    <a:prstGeom prst="rect">
                      <a:avLst/>
                    </a:prstGeom>
                    <a:noFill/>
                    <a:ln>
                      <a:noFill/>
                    </a:ln>
                  </pic:spPr>
                </pic:pic>
              </a:graphicData>
            </a:graphic>
          </wp:inline>
        </w:drawing>
      </w:r>
    </w:p>
    <w:p w14:paraId="042BD089">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Times New Roman" w:hAnsi="Times New Roman" w:eastAsia="宋体" w:cs="Times New Roman"/>
          <w:b/>
          <w:snapToGrid/>
          <w:kern w:val="0"/>
          <w:sz w:val="24"/>
          <w:szCs w:val="21"/>
          <w:lang w:val="zh-CN" w:eastAsia="zh-CN"/>
        </w:rPr>
      </w:pPr>
      <w:r>
        <w:rPr>
          <w:rFonts w:hint="eastAsia" w:ascii="Times New Roman" w:hAnsi="Times New Roman" w:eastAsia="宋体" w:cs="Times New Roman"/>
          <w:b/>
          <w:snapToGrid/>
          <w:kern w:val="0"/>
          <w:sz w:val="24"/>
          <w:szCs w:val="21"/>
          <w:lang w:val="zh-CN" w:eastAsia="zh-CN"/>
        </w:rPr>
        <w:t>图4.2</w:t>
      </w:r>
      <w:r>
        <w:rPr>
          <w:rFonts w:hint="eastAsia" w:ascii="Times New Roman" w:hAnsi="Times New Roman" w:eastAsia="宋体" w:cs="Times New Roman"/>
          <w:b/>
          <w:snapToGrid/>
          <w:kern w:val="0"/>
          <w:sz w:val="24"/>
          <w:szCs w:val="21"/>
          <w:lang w:val="en-US" w:eastAsia="zh-CN"/>
        </w:rPr>
        <w:t xml:space="preserve"> </w:t>
      </w:r>
      <w:r>
        <w:rPr>
          <w:rFonts w:hint="eastAsia" w:ascii="Times New Roman" w:hAnsi="Times New Roman" w:eastAsia="宋体" w:cs="Times New Roman"/>
          <w:b/>
          <w:snapToGrid/>
          <w:kern w:val="0"/>
          <w:sz w:val="24"/>
          <w:szCs w:val="21"/>
          <w:lang w:val="zh-CN" w:eastAsia="zh-CN"/>
        </w:rPr>
        <w:t>系统总体结构图</w:t>
      </w:r>
    </w:p>
    <w:p w14:paraId="2F2103BA">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default" w:ascii="Times New Roman" w:hAnsi="Times New Roman" w:eastAsia="宋体" w:cs="Times New Roman"/>
          <w:b/>
          <w:snapToGrid/>
          <w:kern w:val="0"/>
          <w:sz w:val="24"/>
          <w:szCs w:val="21"/>
          <w:lang w:val="en-US" w:eastAsia="zh-CN"/>
        </w:rPr>
      </w:pPr>
      <w:r>
        <w:rPr>
          <w:rFonts w:hint="eastAsia" w:ascii="Times New Roman" w:hAnsi="Times New Roman" w:eastAsia="宋体" w:cs="Times New Roman"/>
          <w:b/>
          <w:snapToGrid/>
          <w:color w:val="FF0000"/>
          <w:kern w:val="0"/>
          <w:sz w:val="24"/>
          <w:szCs w:val="21"/>
          <w:lang w:val="en-US" w:eastAsia="zh-CN"/>
        </w:rPr>
        <w:t>注意：以下参考另一种画法：</w:t>
      </w:r>
    </w:p>
    <w:p w14:paraId="444DE92F">
      <w:pPr>
        <w:spacing w:line="280" w:lineRule="auto"/>
        <w:jc w:val="center"/>
        <w:rPr>
          <w:rFonts w:ascii="Arial"/>
          <w:sz w:val="21"/>
        </w:rPr>
      </w:pPr>
      <w:r>
        <w:rPr>
          <w:rFonts w:hint="eastAsia" w:eastAsia="宋体"/>
          <w:lang w:eastAsia="zh-CN"/>
        </w:rPr>
        <w:drawing>
          <wp:inline distT="0" distB="0" distL="114300" distR="114300">
            <wp:extent cx="5273675" cy="2174240"/>
            <wp:effectExtent l="0" t="0" r="14605" b="5080"/>
            <wp:docPr id="30" name="图片 30" descr="72705c6279b524076eb342e2924a60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72705c6279b524076eb342e2924a600b"/>
                    <pic:cNvPicPr>
                      <a:picLocks noChangeAspect="1"/>
                    </pic:cNvPicPr>
                  </pic:nvPicPr>
                  <pic:blipFill>
                    <a:blip r:embed="rId32"/>
                    <a:stretch>
                      <a:fillRect/>
                    </a:stretch>
                  </pic:blipFill>
                  <pic:spPr>
                    <a:xfrm>
                      <a:off x="0" y="0"/>
                      <a:ext cx="5273675" cy="2174240"/>
                    </a:xfrm>
                    <a:prstGeom prst="rect">
                      <a:avLst/>
                    </a:prstGeom>
                  </pic:spPr>
                </pic:pic>
              </a:graphicData>
            </a:graphic>
          </wp:inline>
        </w:drawing>
      </w:r>
    </w:p>
    <w:p w14:paraId="3EA7B334">
      <w:pPr>
        <w:spacing w:line="281" w:lineRule="auto"/>
        <w:rPr>
          <w:rFonts w:ascii="Arial"/>
          <w:sz w:val="21"/>
        </w:rPr>
      </w:pPr>
    </w:p>
    <w:p w14:paraId="460E8422">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eastAsia="zh-CN"/>
        </w:rPr>
      </w:pPr>
      <w:r>
        <w:rPr>
          <w:rFonts w:hint="eastAsia" w:ascii="宋体" w:hAnsi="宋体" w:eastAsia="宋体" w:cs="宋体"/>
          <w:sz w:val="24"/>
          <w:szCs w:val="24"/>
        </w:rPr>
        <w:t>人员信息管理作为主要模块，其下设有信息录入、信息修改、信息删除和多条件查询四个子模块。多条件查询模块又进一步细分为按国籍筛选和按居住时间筛选两个部分</w:t>
      </w:r>
      <w:r>
        <w:rPr>
          <w:rFonts w:hint="eastAsia" w:ascii="宋体" w:hAnsi="宋体" w:eastAsia="宋体" w:cs="宋体"/>
          <w:sz w:val="24"/>
          <w:szCs w:val="24"/>
          <w:lang w:eastAsia="zh-CN"/>
        </w:rPr>
        <w:t>。</w:t>
      </w:r>
    </w:p>
    <w:p w14:paraId="39328ECB">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如图4.3人员信息功能管理模块系统结构的层次方框图所示。</w:t>
      </w:r>
    </w:p>
    <w:p w14:paraId="5C2DD09E">
      <w:pPr>
        <w:spacing w:line="323" w:lineRule="auto"/>
        <w:rPr>
          <w:rFonts w:ascii="Arial"/>
          <w:sz w:val="21"/>
        </w:rPr>
      </w:pPr>
    </w:p>
    <w:p w14:paraId="56304FAD">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pPr>
      <w:r>
        <w:drawing>
          <wp:inline distT="0" distB="0" distL="114300" distR="114300">
            <wp:extent cx="5213350" cy="1751965"/>
            <wp:effectExtent l="0" t="0" r="13970" b="635"/>
            <wp:docPr id="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pic:cNvPicPr>
                      <a:picLocks noChangeAspect="1"/>
                    </pic:cNvPicPr>
                  </pic:nvPicPr>
                  <pic:blipFill>
                    <a:blip r:embed="rId33"/>
                    <a:stretch>
                      <a:fillRect/>
                    </a:stretch>
                  </pic:blipFill>
                  <pic:spPr>
                    <a:xfrm>
                      <a:off x="0" y="0"/>
                      <a:ext cx="5213350" cy="1751965"/>
                    </a:xfrm>
                    <a:prstGeom prst="rect">
                      <a:avLst/>
                    </a:prstGeom>
                    <a:noFill/>
                    <a:ln>
                      <a:noFill/>
                    </a:ln>
                  </pic:spPr>
                </pic:pic>
              </a:graphicData>
            </a:graphic>
          </wp:inline>
        </w:drawing>
      </w:r>
    </w:p>
    <w:p w14:paraId="2FD64946">
      <w:pPr>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hint="eastAsia" w:ascii="Times New Roman" w:hAnsi="Times New Roman" w:eastAsia="宋体" w:cs="Times New Roman"/>
          <w:b/>
          <w:snapToGrid/>
          <w:kern w:val="0"/>
          <w:sz w:val="24"/>
          <w:szCs w:val="21"/>
          <w:lang w:val="zh-CN" w:eastAsia="zh-CN"/>
        </w:rPr>
      </w:pPr>
      <w:r>
        <w:rPr>
          <w:rFonts w:hint="eastAsia" w:ascii="Times New Roman" w:hAnsi="Times New Roman" w:eastAsia="宋体" w:cs="Times New Roman"/>
          <w:b/>
          <w:snapToGrid/>
          <w:kern w:val="0"/>
          <w:sz w:val="24"/>
          <w:szCs w:val="21"/>
          <w:lang w:val="zh-CN" w:eastAsia="zh-CN"/>
        </w:rPr>
        <w:t>图4.3</w:t>
      </w:r>
      <w:r>
        <w:rPr>
          <w:rFonts w:hint="eastAsia" w:ascii="Times New Roman" w:hAnsi="Times New Roman" w:eastAsia="宋体" w:cs="Times New Roman"/>
          <w:b/>
          <w:snapToGrid/>
          <w:kern w:val="0"/>
          <w:sz w:val="24"/>
          <w:szCs w:val="21"/>
          <w:lang w:val="en-US" w:eastAsia="zh-CN"/>
        </w:rPr>
        <w:t xml:space="preserve"> </w:t>
      </w:r>
      <w:r>
        <w:rPr>
          <w:rFonts w:hint="eastAsia" w:ascii="Times New Roman" w:hAnsi="Times New Roman" w:eastAsia="宋体" w:cs="Times New Roman"/>
          <w:b/>
          <w:snapToGrid/>
          <w:kern w:val="0"/>
          <w:sz w:val="24"/>
          <w:szCs w:val="21"/>
          <w:lang w:val="zh-CN" w:eastAsia="zh-CN"/>
        </w:rPr>
        <w:t>人员信息</w:t>
      </w:r>
      <w:r>
        <w:rPr>
          <w:rFonts w:hint="eastAsia" w:ascii="Times New Roman" w:hAnsi="Times New Roman" w:eastAsia="宋体" w:cs="Times New Roman"/>
          <w:b/>
          <w:snapToGrid/>
          <w:kern w:val="0"/>
          <w:sz w:val="24"/>
          <w:szCs w:val="21"/>
          <w:lang w:val="en-US" w:eastAsia="zh-CN"/>
        </w:rPr>
        <w:t>功能</w:t>
      </w:r>
      <w:r>
        <w:rPr>
          <w:rFonts w:hint="eastAsia" w:ascii="Times New Roman" w:hAnsi="Times New Roman" w:eastAsia="宋体" w:cs="Times New Roman"/>
          <w:b/>
          <w:snapToGrid/>
          <w:kern w:val="0"/>
          <w:sz w:val="24"/>
          <w:szCs w:val="21"/>
          <w:lang w:val="zh-CN" w:eastAsia="zh-CN"/>
        </w:rPr>
        <w:t>管理模块系统结构的层次方框图</w:t>
      </w:r>
    </w:p>
    <w:p w14:paraId="40BD97DF">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default" w:ascii="宋体" w:hAnsi="宋体" w:eastAsia="宋体" w:cs="宋体"/>
          <w:sz w:val="24"/>
          <w:szCs w:val="24"/>
          <w:lang w:val="en-US" w:eastAsia="zh-CN"/>
        </w:rPr>
      </w:pPr>
      <w:r>
        <w:rPr>
          <w:rFonts w:hint="eastAsia" w:ascii="宋体" w:hAnsi="宋体" w:eastAsia="宋体" w:cs="宋体"/>
          <w:sz w:val="24"/>
          <w:szCs w:val="24"/>
        </w:rPr>
        <w:t>签证管理为主模块，其下包含签证录入、到期提醒、状态更新三个子模块。到期提醒子模块细分出自动通知部分，状态更新子模块则进一步分为标记续签和标记过期两部分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如图4.4签证管理功能模块系统结构的层次方框图所示。</w:t>
      </w:r>
    </w:p>
    <w:p w14:paraId="6AFE83A1">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pPr>
      <w:r>
        <w:drawing>
          <wp:inline distT="0" distB="0" distL="114300" distR="114300">
            <wp:extent cx="4346575" cy="1732915"/>
            <wp:effectExtent l="0" t="0" r="12065" b="4445"/>
            <wp:docPr id="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
                    <pic:cNvPicPr>
                      <a:picLocks noChangeAspect="1"/>
                    </pic:cNvPicPr>
                  </pic:nvPicPr>
                  <pic:blipFill>
                    <a:blip r:embed="rId34"/>
                    <a:stretch>
                      <a:fillRect/>
                    </a:stretch>
                  </pic:blipFill>
                  <pic:spPr>
                    <a:xfrm>
                      <a:off x="0" y="0"/>
                      <a:ext cx="4346575" cy="1732915"/>
                    </a:xfrm>
                    <a:prstGeom prst="rect">
                      <a:avLst/>
                    </a:prstGeom>
                    <a:noFill/>
                    <a:ln>
                      <a:noFill/>
                    </a:ln>
                  </pic:spPr>
                </pic:pic>
              </a:graphicData>
            </a:graphic>
          </wp:inline>
        </w:drawing>
      </w:r>
    </w:p>
    <w:p w14:paraId="4A893FBB">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eastAsia" w:ascii="Times New Roman" w:hAnsi="Times New Roman" w:eastAsia="宋体" w:cs="Times New Roman"/>
          <w:b/>
          <w:snapToGrid/>
          <w:kern w:val="0"/>
          <w:sz w:val="24"/>
          <w:szCs w:val="21"/>
          <w:lang w:val="zh-CN" w:eastAsia="zh-CN"/>
        </w:rPr>
      </w:pPr>
      <w:r>
        <w:rPr>
          <w:rFonts w:hint="eastAsia" w:ascii="Times New Roman" w:hAnsi="Times New Roman" w:eastAsia="宋体" w:cs="Times New Roman"/>
          <w:b/>
          <w:snapToGrid/>
          <w:kern w:val="0"/>
          <w:sz w:val="24"/>
          <w:szCs w:val="21"/>
          <w:lang w:val="zh-CN" w:eastAsia="zh-CN"/>
        </w:rPr>
        <w:t>图 4.4  签证管理</w:t>
      </w:r>
      <w:r>
        <w:rPr>
          <w:rFonts w:hint="eastAsia" w:ascii="Times New Roman" w:hAnsi="Times New Roman" w:eastAsia="宋体" w:cs="Times New Roman"/>
          <w:b/>
          <w:snapToGrid/>
          <w:kern w:val="0"/>
          <w:sz w:val="24"/>
          <w:szCs w:val="21"/>
          <w:lang w:val="en-US" w:eastAsia="zh-CN"/>
        </w:rPr>
        <w:t>功能</w:t>
      </w:r>
      <w:r>
        <w:rPr>
          <w:rFonts w:hint="eastAsia" w:ascii="Times New Roman" w:hAnsi="Times New Roman" w:eastAsia="宋体" w:cs="Times New Roman"/>
          <w:b/>
          <w:snapToGrid/>
          <w:kern w:val="0"/>
          <w:sz w:val="24"/>
          <w:szCs w:val="21"/>
          <w:lang w:val="zh-CN" w:eastAsia="zh-CN"/>
        </w:rPr>
        <w:t>模块系统结构的层次方框图</w:t>
      </w:r>
    </w:p>
    <w:p w14:paraId="198F7D08">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default" w:ascii="宋体" w:hAnsi="宋体" w:eastAsia="宋体" w:cs="宋体"/>
          <w:sz w:val="24"/>
          <w:szCs w:val="24"/>
          <w:lang w:val="en-US" w:eastAsia="zh-CN"/>
        </w:rPr>
      </w:pPr>
      <w:r>
        <w:rPr>
          <w:rFonts w:hint="eastAsia" w:ascii="宋体" w:hAnsi="宋体" w:eastAsia="宋体" w:cs="宋体"/>
          <w:sz w:val="24"/>
          <w:szCs w:val="24"/>
        </w:rPr>
        <w:t>社区活动管理作为主模块，下设活动发布、报名管理、反馈收集三个子模块。报名管理模块细分为报名审核部分，反馈收集模块则进一步包含满意度分析部分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如图4.5  社区活动管理功能模块系统结构的层次方框图所示。</w:t>
      </w:r>
    </w:p>
    <w:p w14:paraId="45AA9A8F">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pPr>
      <w:r>
        <w:drawing>
          <wp:inline distT="0" distB="0" distL="114300" distR="114300">
            <wp:extent cx="3305810" cy="1764030"/>
            <wp:effectExtent l="0" t="0" r="1270" b="3810"/>
            <wp:docPr id="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
                    <pic:cNvPicPr>
                      <a:picLocks noChangeAspect="1"/>
                    </pic:cNvPicPr>
                  </pic:nvPicPr>
                  <pic:blipFill>
                    <a:blip r:embed="rId35"/>
                    <a:stretch>
                      <a:fillRect/>
                    </a:stretch>
                  </pic:blipFill>
                  <pic:spPr>
                    <a:xfrm>
                      <a:off x="0" y="0"/>
                      <a:ext cx="3305810" cy="1764030"/>
                    </a:xfrm>
                    <a:prstGeom prst="rect">
                      <a:avLst/>
                    </a:prstGeom>
                    <a:noFill/>
                    <a:ln>
                      <a:noFill/>
                    </a:ln>
                  </pic:spPr>
                </pic:pic>
              </a:graphicData>
            </a:graphic>
          </wp:inline>
        </w:drawing>
      </w:r>
    </w:p>
    <w:p w14:paraId="7254BE6A">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eastAsia" w:ascii="Times New Roman" w:hAnsi="Times New Roman" w:eastAsia="宋体" w:cs="Times New Roman"/>
          <w:b/>
          <w:snapToGrid/>
          <w:kern w:val="0"/>
          <w:sz w:val="24"/>
          <w:szCs w:val="21"/>
          <w:lang w:val="zh-CN" w:eastAsia="zh-CN"/>
        </w:rPr>
      </w:pPr>
      <w:r>
        <w:rPr>
          <w:rFonts w:hint="eastAsia" w:ascii="Times New Roman" w:hAnsi="Times New Roman" w:eastAsia="宋体" w:cs="Times New Roman"/>
          <w:b/>
          <w:snapToGrid/>
          <w:kern w:val="0"/>
          <w:sz w:val="24"/>
          <w:szCs w:val="21"/>
          <w:lang w:val="zh-CN" w:eastAsia="zh-CN"/>
        </w:rPr>
        <w:t>图 4.5  社区活动管理功能模块系统结构的层次方框图</w:t>
      </w:r>
    </w:p>
    <w:p w14:paraId="26F0E7C2">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eastAsia="zh-CN"/>
        </w:rPr>
        <w:t>系统管理作为主模块，下分用户权限、数据备份、操作日志三个子模块。用户权限模块包含角色分配部分，数据备份模块有自动备份部分，操作日志模块则涵盖审计追踪部分。</w:t>
      </w:r>
      <w:r>
        <w:rPr>
          <w:rFonts w:hint="eastAsia" w:ascii="宋体" w:hAnsi="宋体" w:eastAsia="宋体" w:cs="宋体"/>
          <w:sz w:val="24"/>
          <w:szCs w:val="24"/>
          <w:lang w:val="en-US" w:eastAsia="zh-CN"/>
        </w:rPr>
        <w:t>如图4.6系统管理功能模块系统结构的层次方框图所示。</w:t>
      </w:r>
    </w:p>
    <w:p w14:paraId="2DEA5300">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pPr>
      <w:r>
        <w:drawing>
          <wp:inline distT="0" distB="0" distL="114300" distR="114300">
            <wp:extent cx="3215640" cy="1744345"/>
            <wp:effectExtent l="0" t="0" r="0" b="8255"/>
            <wp:docPr id="3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1"/>
                    <pic:cNvPicPr>
                      <a:picLocks noChangeAspect="1"/>
                    </pic:cNvPicPr>
                  </pic:nvPicPr>
                  <pic:blipFill>
                    <a:blip r:embed="rId36"/>
                    <a:stretch>
                      <a:fillRect/>
                    </a:stretch>
                  </pic:blipFill>
                  <pic:spPr>
                    <a:xfrm>
                      <a:off x="0" y="0"/>
                      <a:ext cx="3215640" cy="1744345"/>
                    </a:xfrm>
                    <a:prstGeom prst="rect">
                      <a:avLst/>
                    </a:prstGeom>
                    <a:noFill/>
                    <a:ln>
                      <a:noFill/>
                    </a:ln>
                  </pic:spPr>
                </pic:pic>
              </a:graphicData>
            </a:graphic>
          </wp:inline>
        </w:drawing>
      </w:r>
    </w:p>
    <w:p w14:paraId="667D7F3F">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eastAsia" w:ascii="Times New Roman" w:hAnsi="Times New Roman" w:eastAsia="宋体" w:cs="Times New Roman"/>
          <w:b/>
          <w:snapToGrid/>
          <w:kern w:val="0"/>
          <w:sz w:val="24"/>
          <w:szCs w:val="21"/>
          <w:lang w:val="zh-CN" w:eastAsia="zh-CN"/>
        </w:rPr>
      </w:pPr>
      <w:r>
        <w:rPr>
          <w:rFonts w:hint="eastAsia" w:ascii="Times New Roman" w:hAnsi="Times New Roman" w:eastAsia="宋体" w:cs="Times New Roman"/>
          <w:b/>
          <w:snapToGrid/>
          <w:kern w:val="0"/>
          <w:sz w:val="24"/>
          <w:szCs w:val="21"/>
          <w:lang w:val="zh-CN" w:eastAsia="zh-CN"/>
        </w:rPr>
        <w:t>图 4.</w:t>
      </w:r>
      <w:r>
        <w:rPr>
          <w:rFonts w:hint="eastAsia" w:ascii="Times New Roman" w:hAnsi="Times New Roman" w:eastAsia="宋体" w:cs="Times New Roman"/>
          <w:b/>
          <w:snapToGrid/>
          <w:kern w:val="0"/>
          <w:sz w:val="24"/>
          <w:szCs w:val="21"/>
          <w:lang w:val="en-US" w:eastAsia="zh-CN"/>
        </w:rPr>
        <w:t>6</w:t>
      </w:r>
      <w:r>
        <w:rPr>
          <w:rFonts w:hint="eastAsia" w:ascii="Times New Roman" w:hAnsi="Times New Roman" w:eastAsia="宋体" w:cs="Times New Roman"/>
          <w:b/>
          <w:snapToGrid/>
          <w:kern w:val="0"/>
          <w:sz w:val="24"/>
          <w:szCs w:val="21"/>
          <w:lang w:val="zh-CN" w:eastAsia="zh-CN"/>
        </w:rPr>
        <w:t xml:space="preserve">  系统管理功能模块系统结构的层次方框图</w:t>
      </w:r>
    </w:p>
    <w:p w14:paraId="2E371F06">
      <w:pPr>
        <w:widowControl w:val="0"/>
        <w:kinsoku/>
        <w:autoSpaceDE/>
        <w:autoSpaceDN/>
        <w:adjustRightInd/>
        <w:snapToGrid/>
        <w:spacing w:line="300" w:lineRule="auto"/>
        <w:ind w:firstLine="562" w:firstLineChars="200"/>
        <w:jc w:val="both"/>
        <w:textAlignment w:val="auto"/>
        <w:outlineLvl w:val="1"/>
        <w:rPr>
          <w:rFonts w:hint="eastAsia" w:ascii="Times New Roman" w:hAnsi="Times New Roman" w:eastAsia="宋体" w:cs="Times New Roman"/>
          <w:b/>
          <w:snapToGrid/>
          <w:kern w:val="2"/>
          <w:sz w:val="28"/>
          <w:szCs w:val="28"/>
          <w:lang w:eastAsia="zh-CN"/>
        </w:rPr>
      </w:pPr>
      <w:bookmarkStart w:id="43" w:name="bookmark32"/>
      <w:bookmarkEnd w:id="43"/>
      <w:bookmarkStart w:id="44" w:name="bookmark31"/>
      <w:bookmarkEnd w:id="44"/>
      <w:bookmarkStart w:id="45" w:name="_Toc1883"/>
      <w:r>
        <w:rPr>
          <w:rFonts w:hint="eastAsia" w:ascii="Times New Roman" w:hAnsi="Times New Roman" w:eastAsia="宋体" w:cs="Times New Roman"/>
          <w:b/>
          <w:snapToGrid/>
          <w:kern w:val="2"/>
          <w:sz w:val="28"/>
          <w:szCs w:val="28"/>
          <w:lang w:eastAsia="zh-CN"/>
        </w:rPr>
        <w:t>4.3 数据库设计</w:t>
      </w:r>
      <w:bookmarkEnd w:id="45"/>
    </w:p>
    <w:p w14:paraId="135B01F2">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rPr>
      </w:pPr>
      <w:r>
        <w:rPr>
          <w:rFonts w:hint="default" w:ascii="宋体" w:hAnsi="宋体" w:eastAsia="宋体" w:cs="宋体"/>
          <w:sz w:val="24"/>
          <w:szCs w:val="24"/>
          <w:lang w:val="en-US" w:eastAsia="zh-CN"/>
        </w:rPr>
        <w:t>数据库设计在软件工程中是至关重要的一环，直接影响到系统的性能、安全性和可扩展性。在基于</w:t>
      </w:r>
      <w:r>
        <w:rPr>
          <w:rFonts w:hint="eastAsia" w:ascii="宋体" w:hAnsi="宋体" w:eastAsia="宋体" w:cs="宋体"/>
          <w:sz w:val="24"/>
          <w:szCs w:val="24"/>
          <w:lang w:val="en-US" w:eastAsia="zh-CN"/>
        </w:rPr>
        <w:t>SpringBoot</w:t>
      </w:r>
      <w:r>
        <w:rPr>
          <w:rFonts w:hint="default" w:ascii="宋体" w:hAnsi="宋体" w:eastAsia="宋体" w:cs="宋体"/>
          <w:sz w:val="24"/>
          <w:szCs w:val="24"/>
          <w:lang w:val="en-US" w:eastAsia="zh-CN"/>
        </w:rPr>
        <w:t>框架的社区外籍人员管理系统中，合理的数据库设计能够提高系统的稳定性和效率，对于系统的开发和运行起着关键作用。</w:t>
      </w:r>
    </w:p>
    <w:p w14:paraId="4261271C">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4.3.1 外籍人员表设计</w:t>
      </w:r>
    </w:p>
    <w:p w14:paraId="7810FDF2">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外籍人员表是系统的核心基础表之一，用于存储外籍人员的详细信息，为整个管理系统提供基础数据支持，其结构如表 4.1 所示。</w:t>
      </w:r>
    </w:p>
    <w:p w14:paraId="1C4F82D4">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eastAsia" w:ascii="Times New Roman" w:hAnsi="Times New Roman" w:eastAsia="宋体" w:cs="Times New Roman"/>
          <w:b/>
          <w:snapToGrid/>
          <w:kern w:val="0"/>
          <w:sz w:val="24"/>
          <w:szCs w:val="21"/>
          <w:lang w:val="zh-CN" w:eastAsia="zh-CN"/>
        </w:rPr>
      </w:pPr>
      <w:r>
        <w:rPr>
          <w:rFonts w:hint="default" w:ascii="Times New Roman" w:hAnsi="Times New Roman" w:eastAsia="宋体" w:cs="Times New Roman"/>
          <w:b/>
          <w:snapToGrid/>
          <w:kern w:val="0"/>
          <w:sz w:val="24"/>
          <w:szCs w:val="21"/>
          <w:lang w:val="en-US" w:eastAsia="zh-CN"/>
        </w:rPr>
        <w:t>表 4.1 foreigner 外籍人员表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864"/>
        <w:gridCol w:w="2252"/>
        <w:gridCol w:w="1800"/>
        <w:gridCol w:w="1163"/>
        <w:gridCol w:w="1071"/>
        <w:gridCol w:w="2417"/>
      </w:tblGrid>
      <w:tr w14:paraId="2C1E0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864" w:type="dxa"/>
            <w:tcBorders>
              <w:tl2br w:val="nil"/>
              <w:tr2bl w:val="nil"/>
            </w:tcBorders>
            <w:noWrap w:val="0"/>
            <w:tcMar>
              <w:top w:w="120" w:type="dxa"/>
              <w:left w:w="180" w:type="dxa"/>
              <w:bottom w:w="120" w:type="dxa"/>
              <w:right w:w="180" w:type="dxa"/>
            </w:tcMar>
            <w:vAlign w:val="top"/>
          </w:tcPr>
          <w:p w14:paraId="6A035974">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序号</w:t>
            </w:r>
          </w:p>
        </w:tc>
        <w:tc>
          <w:tcPr>
            <w:tcW w:w="2252" w:type="dxa"/>
            <w:tcBorders>
              <w:tl2br w:val="nil"/>
              <w:tr2bl w:val="nil"/>
            </w:tcBorders>
            <w:noWrap w:val="0"/>
            <w:tcMar>
              <w:top w:w="120" w:type="dxa"/>
              <w:left w:w="180" w:type="dxa"/>
              <w:bottom w:w="120" w:type="dxa"/>
              <w:right w:w="180" w:type="dxa"/>
            </w:tcMar>
            <w:vAlign w:val="top"/>
          </w:tcPr>
          <w:p w14:paraId="395850EC">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字段名</w:t>
            </w:r>
          </w:p>
        </w:tc>
        <w:tc>
          <w:tcPr>
            <w:tcW w:w="1800" w:type="dxa"/>
            <w:tcBorders>
              <w:tl2br w:val="nil"/>
              <w:tr2bl w:val="nil"/>
            </w:tcBorders>
            <w:noWrap w:val="0"/>
            <w:tcMar>
              <w:top w:w="120" w:type="dxa"/>
              <w:left w:w="180" w:type="dxa"/>
              <w:bottom w:w="120" w:type="dxa"/>
              <w:right w:w="180" w:type="dxa"/>
            </w:tcMar>
            <w:vAlign w:val="top"/>
          </w:tcPr>
          <w:p w14:paraId="4264D26C">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数据类型</w:t>
            </w:r>
          </w:p>
        </w:tc>
        <w:tc>
          <w:tcPr>
            <w:tcW w:w="1163" w:type="dxa"/>
            <w:tcBorders>
              <w:tl2br w:val="nil"/>
              <w:tr2bl w:val="nil"/>
            </w:tcBorders>
            <w:noWrap w:val="0"/>
            <w:tcMar>
              <w:top w:w="120" w:type="dxa"/>
              <w:left w:w="180" w:type="dxa"/>
              <w:bottom w:w="120" w:type="dxa"/>
              <w:right w:w="180" w:type="dxa"/>
            </w:tcMar>
            <w:vAlign w:val="top"/>
          </w:tcPr>
          <w:p w14:paraId="1027459F">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约束</w:t>
            </w:r>
          </w:p>
        </w:tc>
        <w:tc>
          <w:tcPr>
            <w:tcW w:w="1071" w:type="dxa"/>
            <w:tcBorders>
              <w:tl2br w:val="nil"/>
              <w:tr2bl w:val="nil"/>
            </w:tcBorders>
            <w:noWrap w:val="0"/>
            <w:tcMar>
              <w:top w:w="120" w:type="dxa"/>
              <w:left w:w="180" w:type="dxa"/>
              <w:bottom w:w="120" w:type="dxa"/>
              <w:right w:w="180" w:type="dxa"/>
            </w:tcMar>
            <w:vAlign w:val="top"/>
          </w:tcPr>
          <w:p w14:paraId="4E0923C0">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额外</w:t>
            </w:r>
          </w:p>
        </w:tc>
        <w:tc>
          <w:tcPr>
            <w:tcW w:w="2417" w:type="dxa"/>
            <w:tcBorders>
              <w:tl2br w:val="nil"/>
              <w:tr2bl w:val="nil"/>
            </w:tcBorders>
            <w:noWrap w:val="0"/>
            <w:tcMar>
              <w:top w:w="120" w:type="dxa"/>
              <w:left w:w="180" w:type="dxa"/>
              <w:bottom w:w="120" w:type="dxa"/>
              <w:right w:w="180" w:type="dxa"/>
            </w:tcMar>
            <w:vAlign w:val="top"/>
          </w:tcPr>
          <w:p w14:paraId="6BDA5D09">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描述</w:t>
            </w:r>
          </w:p>
        </w:tc>
      </w:tr>
      <w:tr w14:paraId="22744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64" w:type="dxa"/>
            <w:tcBorders>
              <w:tl2br w:val="nil"/>
              <w:tr2bl w:val="nil"/>
            </w:tcBorders>
            <w:noWrap w:val="0"/>
            <w:tcMar>
              <w:top w:w="120" w:type="dxa"/>
              <w:left w:w="180" w:type="dxa"/>
              <w:bottom w:w="120" w:type="dxa"/>
              <w:right w:w="180" w:type="dxa"/>
            </w:tcMar>
            <w:vAlign w:val="bottom"/>
          </w:tcPr>
          <w:p w14:paraId="3FEA80B5">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1</w:t>
            </w:r>
          </w:p>
        </w:tc>
        <w:tc>
          <w:tcPr>
            <w:tcW w:w="2252" w:type="dxa"/>
            <w:tcBorders>
              <w:tl2br w:val="nil"/>
              <w:tr2bl w:val="nil"/>
            </w:tcBorders>
            <w:noWrap w:val="0"/>
            <w:tcMar>
              <w:top w:w="120" w:type="dxa"/>
              <w:left w:w="180" w:type="dxa"/>
              <w:bottom w:w="120" w:type="dxa"/>
              <w:right w:w="180" w:type="dxa"/>
            </w:tcMar>
            <w:vAlign w:val="bottom"/>
          </w:tcPr>
          <w:p w14:paraId="5427CC0C">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foreigner_id</w:t>
            </w:r>
          </w:p>
        </w:tc>
        <w:tc>
          <w:tcPr>
            <w:tcW w:w="1800" w:type="dxa"/>
            <w:tcBorders>
              <w:tl2br w:val="nil"/>
              <w:tr2bl w:val="nil"/>
            </w:tcBorders>
            <w:noWrap w:val="0"/>
            <w:tcMar>
              <w:top w:w="120" w:type="dxa"/>
              <w:left w:w="180" w:type="dxa"/>
              <w:bottom w:w="120" w:type="dxa"/>
              <w:right w:w="180" w:type="dxa"/>
            </w:tcMar>
            <w:vAlign w:val="bottom"/>
          </w:tcPr>
          <w:p w14:paraId="6A2021A0">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int unsigned</w:t>
            </w:r>
          </w:p>
        </w:tc>
        <w:tc>
          <w:tcPr>
            <w:tcW w:w="1163" w:type="dxa"/>
            <w:tcBorders>
              <w:tl2br w:val="nil"/>
              <w:tr2bl w:val="nil"/>
            </w:tcBorders>
            <w:noWrap w:val="0"/>
            <w:tcMar>
              <w:top w:w="120" w:type="dxa"/>
              <w:left w:w="180" w:type="dxa"/>
              <w:bottom w:w="120" w:type="dxa"/>
              <w:right w:w="180" w:type="dxa"/>
            </w:tcMar>
            <w:vAlign w:val="bottom"/>
          </w:tcPr>
          <w:p w14:paraId="1E8A74C3">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主键，非空</w:t>
            </w:r>
          </w:p>
        </w:tc>
        <w:tc>
          <w:tcPr>
            <w:tcW w:w="1071" w:type="dxa"/>
            <w:tcBorders>
              <w:tl2br w:val="nil"/>
              <w:tr2bl w:val="nil"/>
            </w:tcBorders>
            <w:noWrap w:val="0"/>
            <w:tcMar>
              <w:top w:w="120" w:type="dxa"/>
              <w:left w:w="180" w:type="dxa"/>
              <w:bottom w:w="120" w:type="dxa"/>
              <w:right w:w="180" w:type="dxa"/>
            </w:tcMar>
            <w:vAlign w:val="bottom"/>
          </w:tcPr>
          <w:p w14:paraId="268D4D4D">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自增</w:t>
            </w:r>
          </w:p>
        </w:tc>
        <w:tc>
          <w:tcPr>
            <w:tcW w:w="2417" w:type="dxa"/>
            <w:tcBorders>
              <w:tl2br w:val="nil"/>
              <w:tr2bl w:val="nil"/>
            </w:tcBorders>
            <w:noWrap w:val="0"/>
            <w:tcMar>
              <w:top w:w="120" w:type="dxa"/>
              <w:left w:w="180" w:type="dxa"/>
              <w:bottom w:w="120" w:type="dxa"/>
              <w:right w:w="180" w:type="dxa"/>
            </w:tcMar>
            <w:vAlign w:val="bottom"/>
          </w:tcPr>
          <w:p w14:paraId="3AD41CEE">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主键列，唯一标识每位外籍人员</w:t>
            </w:r>
          </w:p>
        </w:tc>
      </w:tr>
      <w:tr w14:paraId="4ECA2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64" w:type="dxa"/>
            <w:tcBorders>
              <w:tl2br w:val="nil"/>
              <w:tr2bl w:val="nil"/>
            </w:tcBorders>
            <w:noWrap w:val="0"/>
            <w:tcMar>
              <w:top w:w="120" w:type="dxa"/>
              <w:left w:w="180" w:type="dxa"/>
              <w:bottom w:w="120" w:type="dxa"/>
              <w:right w:w="180" w:type="dxa"/>
            </w:tcMar>
            <w:vAlign w:val="center"/>
          </w:tcPr>
          <w:p w14:paraId="67AC6A11">
            <w:pPr>
              <w:keepNext w:val="0"/>
              <w:keepLines w:val="0"/>
              <w:widowControl/>
              <w:suppressLineNumbers w:val="0"/>
              <w:bidi w:val="0"/>
              <w:jc w:val="center"/>
            </w:pPr>
            <w:r>
              <w:rPr>
                <w:rFonts w:ascii="宋体" w:hAnsi="宋体" w:eastAsia="宋体" w:cs="宋体"/>
                <w:kern w:val="0"/>
                <w:sz w:val="24"/>
                <w:szCs w:val="24"/>
                <w:lang w:val="en-US" w:eastAsia="zh-CN" w:bidi="ar"/>
              </w:rPr>
              <w:t>1</w:t>
            </w:r>
          </w:p>
        </w:tc>
        <w:tc>
          <w:tcPr>
            <w:tcW w:w="2252" w:type="dxa"/>
            <w:tcBorders>
              <w:tl2br w:val="nil"/>
              <w:tr2bl w:val="nil"/>
            </w:tcBorders>
            <w:noWrap w:val="0"/>
            <w:tcMar>
              <w:top w:w="120" w:type="dxa"/>
              <w:left w:w="180" w:type="dxa"/>
              <w:bottom w:w="120" w:type="dxa"/>
              <w:right w:w="180" w:type="dxa"/>
            </w:tcMar>
            <w:vAlign w:val="bottom"/>
          </w:tcPr>
          <w:p w14:paraId="13A214CE">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name</w:t>
            </w:r>
          </w:p>
        </w:tc>
        <w:tc>
          <w:tcPr>
            <w:tcW w:w="1800" w:type="dxa"/>
            <w:tcBorders>
              <w:tl2br w:val="nil"/>
              <w:tr2bl w:val="nil"/>
            </w:tcBorders>
            <w:noWrap w:val="0"/>
            <w:tcMar>
              <w:top w:w="120" w:type="dxa"/>
              <w:left w:w="180" w:type="dxa"/>
              <w:bottom w:w="120" w:type="dxa"/>
              <w:right w:w="180" w:type="dxa"/>
            </w:tcMar>
            <w:vAlign w:val="bottom"/>
          </w:tcPr>
          <w:p w14:paraId="39E04299">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varchar(255)</w:t>
            </w:r>
          </w:p>
        </w:tc>
        <w:tc>
          <w:tcPr>
            <w:tcW w:w="1163" w:type="dxa"/>
            <w:tcBorders>
              <w:tl2br w:val="nil"/>
              <w:tr2bl w:val="nil"/>
            </w:tcBorders>
            <w:noWrap w:val="0"/>
            <w:tcMar>
              <w:top w:w="120" w:type="dxa"/>
              <w:left w:w="180" w:type="dxa"/>
              <w:bottom w:w="120" w:type="dxa"/>
              <w:right w:w="180" w:type="dxa"/>
            </w:tcMar>
            <w:vAlign w:val="bottom"/>
          </w:tcPr>
          <w:p w14:paraId="4E9F6CDE">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1071" w:type="dxa"/>
            <w:tcBorders>
              <w:tl2br w:val="nil"/>
              <w:tr2bl w:val="nil"/>
            </w:tcBorders>
            <w:noWrap w:val="0"/>
            <w:tcMar>
              <w:top w:w="120" w:type="dxa"/>
              <w:left w:w="180" w:type="dxa"/>
              <w:bottom w:w="120" w:type="dxa"/>
              <w:right w:w="180" w:type="dxa"/>
            </w:tcMar>
            <w:vAlign w:val="bottom"/>
          </w:tcPr>
          <w:p w14:paraId="1C13C9F2">
            <w:pPr>
              <w:rPr>
                <w:rFonts w:hint="eastAsia" w:ascii="宋体"/>
                <w:sz w:val="24"/>
                <w:szCs w:val="24"/>
              </w:rPr>
            </w:pPr>
          </w:p>
        </w:tc>
        <w:tc>
          <w:tcPr>
            <w:tcW w:w="2417" w:type="dxa"/>
            <w:tcBorders>
              <w:tl2br w:val="nil"/>
              <w:tr2bl w:val="nil"/>
            </w:tcBorders>
            <w:noWrap w:val="0"/>
            <w:tcMar>
              <w:top w:w="120" w:type="dxa"/>
              <w:left w:w="180" w:type="dxa"/>
              <w:bottom w:w="120" w:type="dxa"/>
              <w:right w:w="180" w:type="dxa"/>
            </w:tcMar>
            <w:vAlign w:val="bottom"/>
          </w:tcPr>
          <w:p w14:paraId="61B7925B">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外籍人员姓名</w:t>
            </w:r>
          </w:p>
        </w:tc>
      </w:tr>
      <w:tr w14:paraId="4522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64" w:type="dxa"/>
            <w:tcBorders>
              <w:tl2br w:val="nil"/>
              <w:tr2bl w:val="nil"/>
            </w:tcBorders>
            <w:noWrap w:val="0"/>
            <w:tcMar>
              <w:top w:w="120" w:type="dxa"/>
              <w:left w:w="180" w:type="dxa"/>
              <w:bottom w:w="120" w:type="dxa"/>
              <w:right w:w="180" w:type="dxa"/>
            </w:tcMar>
            <w:vAlign w:val="center"/>
          </w:tcPr>
          <w:p w14:paraId="299F046F">
            <w:pPr>
              <w:keepNext w:val="0"/>
              <w:keepLines w:val="0"/>
              <w:widowControl/>
              <w:suppressLineNumbers w:val="0"/>
              <w:bidi w:val="0"/>
              <w:jc w:val="center"/>
            </w:pPr>
            <w:r>
              <w:rPr>
                <w:rFonts w:ascii="宋体" w:hAnsi="宋体" w:eastAsia="宋体" w:cs="宋体"/>
                <w:kern w:val="0"/>
                <w:sz w:val="24"/>
                <w:szCs w:val="24"/>
                <w:lang w:val="en-US" w:eastAsia="zh-CN" w:bidi="ar"/>
              </w:rPr>
              <w:t>2</w:t>
            </w:r>
          </w:p>
        </w:tc>
        <w:tc>
          <w:tcPr>
            <w:tcW w:w="2252" w:type="dxa"/>
            <w:tcBorders>
              <w:tl2br w:val="nil"/>
              <w:tr2bl w:val="nil"/>
            </w:tcBorders>
            <w:noWrap w:val="0"/>
            <w:tcMar>
              <w:top w:w="120" w:type="dxa"/>
              <w:left w:w="180" w:type="dxa"/>
              <w:bottom w:w="120" w:type="dxa"/>
              <w:right w:w="180" w:type="dxa"/>
            </w:tcMar>
            <w:vAlign w:val="bottom"/>
          </w:tcPr>
          <w:p w14:paraId="33AD5141">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nationality</w:t>
            </w:r>
          </w:p>
        </w:tc>
        <w:tc>
          <w:tcPr>
            <w:tcW w:w="1800" w:type="dxa"/>
            <w:tcBorders>
              <w:tl2br w:val="nil"/>
              <w:tr2bl w:val="nil"/>
            </w:tcBorders>
            <w:noWrap w:val="0"/>
            <w:tcMar>
              <w:top w:w="120" w:type="dxa"/>
              <w:left w:w="180" w:type="dxa"/>
              <w:bottom w:w="120" w:type="dxa"/>
              <w:right w:w="180" w:type="dxa"/>
            </w:tcMar>
            <w:vAlign w:val="bottom"/>
          </w:tcPr>
          <w:p w14:paraId="121D8E43">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varchar(255)</w:t>
            </w:r>
          </w:p>
        </w:tc>
        <w:tc>
          <w:tcPr>
            <w:tcW w:w="1163" w:type="dxa"/>
            <w:tcBorders>
              <w:tl2br w:val="nil"/>
              <w:tr2bl w:val="nil"/>
            </w:tcBorders>
            <w:noWrap w:val="0"/>
            <w:tcMar>
              <w:top w:w="120" w:type="dxa"/>
              <w:left w:w="180" w:type="dxa"/>
              <w:bottom w:w="120" w:type="dxa"/>
              <w:right w:w="180" w:type="dxa"/>
            </w:tcMar>
            <w:vAlign w:val="bottom"/>
          </w:tcPr>
          <w:p w14:paraId="094A65D4">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1071" w:type="dxa"/>
            <w:tcBorders>
              <w:tl2br w:val="nil"/>
              <w:tr2bl w:val="nil"/>
            </w:tcBorders>
            <w:noWrap w:val="0"/>
            <w:tcMar>
              <w:top w:w="120" w:type="dxa"/>
              <w:left w:w="180" w:type="dxa"/>
              <w:bottom w:w="120" w:type="dxa"/>
              <w:right w:w="180" w:type="dxa"/>
            </w:tcMar>
            <w:vAlign w:val="bottom"/>
          </w:tcPr>
          <w:p w14:paraId="3C36135B">
            <w:pPr>
              <w:rPr>
                <w:rFonts w:hint="eastAsia" w:ascii="宋体"/>
                <w:sz w:val="24"/>
                <w:szCs w:val="24"/>
              </w:rPr>
            </w:pPr>
          </w:p>
        </w:tc>
        <w:tc>
          <w:tcPr>
            <w:tcW w:w="2417" w:type="dxa"/>
            <w:tcBorders>
              <w:tl2br w:val="nil"/>
              <w:tr2bl w:val="nil"/>
            </w:tcBorders>
            <w:noWrap w:val="0"/>
            <w:tcMar>
              <w:top w:w="120" w:type="dxa"/>
              <w:left w:w="180" w:type="dxa"/>
              <w:bottom w:w="120" w:type="dxa"/>
              <w:right w:w="180" w:type="dxa"/>
            </w:tcMar>
            <w:vAlign w:val="bottom"/>
          </w:tcPr>
          <w:p w14:paraId="407163CF">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国籍</w:t>
            </w:r>
          </w:p>
        </w:tc>
      </w:tr>
      <w:tr w14:paraId="7730B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64" w:type="dxa"/>
            <w:tcBorders>
              <w:tl2br w:val="nil"/>
              <w:tr2bl w:val="nil"/>
            </w:tcBorders>
            <w:noWrap w:val="0"/>
            <w:tcMar>
              <w:top w:w="120" w:type="dxa"/>
              <w:left w:w="180" w:type="dxa"/>
              <w:bottom w:w="120" w:type="dxa"/>
              <w:right w:w="180" w:type="dxa"/>
            </w:tcMar>
            <w:vAlign w:val="center"/>
          </w:tcPr>
          <w:p w14:paraId="0583C28A">
            <w:pPr>
              <w:keepNext w:val="0"/>
              <w:keepLines w:val="0"/>
              <w:widowControl/>
              <w:suppressLineNumbers w:val="0"/>
              <w:bidi w:val="0"/>
              <w:jc w:val="center"/>
            </w:pPr>
            <w:r>
              <w:rPr>
                <w:rFonts w:ascii="宋体" w:hAnsi="宋体" w:eastAsia="宋体" w:cs="宋体"/>
                <w:kern w:val="0"/>
                <w:sz w:val="24"/>
                <w:szCs w:val="24"/>
                <w:lang w:val="en-US" w:eastAsia="zh-CN" w:bidi="ar"/>
              </w:rPr>
              <w:t>3</w:t>
            </w:r>
          </w:p>
        </w:tc>
        <w:tc>
          <w:tcPr>
            <w:tcW w:w="2252" w:type="dxa"/>
            <w:tcBorders>
              <w:tl2br w:val="nil"/>
              <w:tr2bl w:val="nil"/>
            </w:tcBorders>
            <w:noWrap w:val="0"/>
            <w:tcMar>
              <w:top w:w="120" w:type="dxa"/>
              <w:left w:w="180" w:type="dxa"/>
              <w:bottom w:w="120" w:type="dxa"/>
              <w:right w:w="180" w:type="dxa"/>
            </w:tcMar>
            <w:vAlign w:val="bottom"/>
          </w:tcPr>
          <w:p w14:paraId="4B4BE667">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passport_num</w:t>
            </w:r>
          </w:p>
        </w:tc>
        <w:tc>
          <w:tcPr>
            <w:tcW w:w="1800" w:type="dxa"/>
            <w:tcBorders>
              <w:tl2br w:val="nil"/>
              <w:tr2bl w:val="nil"/>
            </w:tcBorders>
            <w:noWrap w:val="0"/>
            <w:tcMar>
              <w:top w:w="120" w:type="dxa"/>
              <w:left w:w="180" w:type="dxa"/>
              <w:bottom w:w="120" w:type="dxa"/>
              <w:right w:w="180" w:type="dxa"/>
            </w:tcMar>
            <w:vAlign w:val="bottom"/>
          </w:tcPr>
          <w:p w14:paraId="1ED9A9ED">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varchar(255)</w:t>
            </w:r>
          </w:p>
        </w:tc>
        <w:tc>
          <w:tcPr>
            <w:tcW w:w="1163" w:type="dxa"/>
            <w:tcBorders>
              <w:tl2br w:val="nil"/>
              <w:tr2bl w:val="nil"/>
            </w:tcBorders>
            <w:noWrap w:val="0"/>
            <w:tcMar>
              <w:top w:w="120" w:type="dxa"/>
              <w:left w:w="180" w:type="dxa"/>
              <w:bottom w:w="120" w:type="dxa"/>
              <w:right w:w="180" w:type="dxa"/>
            </w:tcMar>
            <w:vAlign w:val="bottom"/>
          </w:tcPr>
          <w:p w14:paraId="575E9986">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唯一，非空</w:t>
            </w:r>
          </w:p>
        </w:tc>
        <w:tc>
          <w:tcPr>
            <w:tcW w:w="1071" w:type="dxa"/>
            <w:tcBorders>
              <w:tl2br w:val="nil"/>
              <w:tr2bl w:val="nil"/>
            </w:tcBorders>
            <w:noWrap w:val="0"/>
            <w:tcMar>
              <w:top w:w="120" w:type="dxa"/>
              <w:left w:w="180" w:type="dxa"/>
              <w:bottom w:w="120" w:type="dxa"/>
              <w:right w:w="180" w:type="dxa"/>
            </w:tcMar>
            <w:vAlign w:val="bottom"/>
          </w:tcPr>
          <w:p w14:paraId="13FE18B4">
            <w:pPr>
              <w:rPr>
                <w:rFonts w:hint="eastAsia" w:ascii="宋体"/>
                <w:sz w:val="24"/>
                <w:szCs w:val="24"/>
              </w:rPr>
            </w:pPr>
          </w:p>
        </w:tc>
        <w:tc>
          <w:tcPr>
            <w:tcW w:w="2417" w:type="dxa"/>
            <w:tcBorders>
              <w:tl2br w:val="nil"/>
              <w:tr2bl w:val="nil"/>
            </w:tcBorders>
            <w:noWrap w:val="0"/>
            <w:tcMar>
              <w:top w:w="120" w:type="dxa"/>
              <w:left w:w="180" w:type="dxa"/>
              <w:bottom w:w="120" w:type="dxa"/>
              <w:right w:w="180" w:type="dxa"/>
            </w:tcMar>
            <w:vAlign w:val="bottom"/>
          </w:tcPr>
          <w:p w14:paraId="5BE8622F">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护照号码，作为外籍人员身份识别的重要依据</w:t>
            </w:r>
          </w:p>
        </w:tc>
      </w:tr>
      <w:tr w14:paraId="70445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64" w:type="dxa"/>
            <w:tcBorders>
              <w:tl2br w:val="nil"/>
              <w:tr2bl w:val="nil"/>
            </w:tcBorders>
            <w:noWrap w:val="0"/>
            <w:tcMar>
              <w:top w:w="120" w:type="dxa"/>
              <w:left w:w="180" w:type="dxa"/>
              <w:bottom w:w="120" w:type="dxa"/>
              <w:right w:w="180" w:type="dxa"/>
            </w:tcMar>
            <w:vAlign w:val="center"/>
          </w:tcPr>
          <w:p w14:paraId="5D25581A">
            <w:pPr>
              <w:keepNext w:val="0"/>
              <w:keepLines w:val="0"/>
              <w:widowControl/>
              <w:suppressLineNumbers w:val="0"/>
              <w:bidi w:val="0"/>
              <w:jc w:val="center"/>
            </w:pPr>
            <w:r>
              <w:rPr>
                <w:rFonts w:ascii="宋体" w:hAnsi="宋体" w:eastAsia="宋体" w:cs="宋体"/>
                <w:kern w:val="0"/>
                <w:sz w:val="24"/>
                <w:szCs w:val="24"/>
                <w:lang w:val="en-US" w:eastAsia="zh-CN" w:bidi="ar"/>
              </w:rPr>
              <w:t>4</w:t>
            </w:r>
          </w:p>
        </w:tc>
        <w:tc>
          <w:tcPr>
            <w:tcW w:w="2252" w:type="dxa"/>
            <w:tcBorders>
              <w:tl2br w:val="nil"/>
              <w:tr2bl w:val="nil"/>
            </w:tcBorders>
            <w:noWrap w:val="0"/>
            <w:tcMar>
              <w:top w:w="120" w:type="dxa"/>
              <w:left w:w="180" w:type="dxa"/>
              <w:bottom w:w="120" w:type="dxa"/>
              <w:right w:w="180" w:type="dxa"/>
            </w:tcMar>
            <w:vAlign w:val="bottom"/>
          </w:tcPr>
          <w:p w14:paraId="06F960A2">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residence_address</w:t>
            </w:r>
          </w:p>
        </w:tc>
        <w:tc>
          <w:tcPr>
            <w:tcW w:w="1800" w:type="dxa"/>
            <w:tcBorders>
              <w:tl2br w:val="nil"/>
              <w:tr2bl w:val="nil"/>
            </w:tcBorders>
            <w:noWrap w:val="0"/>
            <w:tcMar>
              <w:top w:w="120" w:type="dxa"/>
              <w:left w:w="180" w:type="dxa"/>
              <w:bottom w:w="120" w:type="dxa"/>
              <w:right w:w="180" w:type="dxa"/>
            </w:tcMar>
            <w:vAlign w:val="bottom"/>
          </w:tcPr>
          <w:p w14:paraId="4DCF4DF3">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varchar(255)</w:t>
            </w:r>
          </w:p>
        </w:tc>
        <w:tc>
          <w:tcPr>
            <w:tcW w:w="1163" w:type="dxa"/>
            <w:tcBorders>
              <w:tl2br w:val="nil"/>
              <w:tr2bl w:val="nil"/>
            </w:tcBorders>
            <w:noWrap w:val="0"/>
            <w:tcMar>
              <w:top w:w="120" w:type="dxa"/>
              <w:left w:w="180" w:type="dxa"/>
              <w:bottom w:w="120" w:type="dxa"/>
              <w:right w:w="180" w:type="dxa"/>
            </w:tcMar>
            <w:vAlign w:val="bottom"/>
          </w:tcPr>
          <w:p w14:paraId="54F815A2">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1071" w:type="dxa"/>
            <w:tcBorders>
              <w:tl2br w:val="nil"/>
              <w:tr2bl w:val="nil"/>
            </w:tcBorders>
            <w:noWrap w:val="0"/>
            <w:tcMar>
              <w:top w:w="120" w:type="dxa"/>
              <w:left w:w="180" w:type="dxa"/>
              <w:bottom w:w="120" w:type="dxa"/>
              <w:right w:w="180" w:type="dxa"/>
            </w:tcMar>
            <w:vAlign w:val="bottom"/>
          </w:tcPr>
          <w:p w14:paraId="03872FB1">
            <w:pPr>
              <w:rPr>
                <w:rFonts w:hint="eastAsia" w:ascii="宋体"/>
                <w:sz w:val="24"/>
                <w:szCs w:val="24"/>
              </w:rPr>
            </w:pPr>
          </w:p>
        </w:tc>
        <w:tc>
          <w:tcPr>
            <w:tcW w:w="2417" w:type="dxa"/>
            <w:tcBorders>
              <w:tl2br w:val="nil"/>
              <w:tr2bl w:val="nil"/>
            </w:tcBorders>
            <w:noWrap w:val="0"/>
            <w:tcMar>
              <w:top w:w="120" w:type="dxa"/>
              <w:left w:w="180" w:type="dxa"/>
              <w:bottom w:w="120" w:type="dxa"/>
              <w:right w:w="180" w:type="dxa"/>
            </w:tcMar>
            <w:vAlign w:val="bottom"/>
          </w:tcPr>
          <w:p w14:paraId="20EA8851">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在社区的居住地址</w:t>
            </w:r>
          </w:p>
        </w:tc>
      </w:tr>
      <w:tr w14:paraId="64637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64" w:type="dxa"/>
            <w:tcBorders>
              <w:tl2br w:val="nil"/>
              <w:tr2bl w:val="nil"/>
            </w:tcBorders>
            <w:noWrap w:val="0"/>
            <w:tcMar>
              <w:top w:w="120" w:type="dxa"/>
              <w:left w:w="180" w:type="dxa"/>
              <w:bottom w:w="120" w:type="dxa"/>
              <w:right w:w="180" w:type="dxa"/>
            </w:tcMar>
            <w:vAlign w:val="center"/>
          </w:tcPr>
          <w:p w14:paraId="4875F0BB">
            <w:pPr>
              <w:keepNext w:val="0"/>
              <w:keepLines w:val="0"/>
              <w:widowControl/>
              <w:suppressLineNumbers w:val="0"/>
              <w:bidi w:val="0"/>
              <w:jc w:val="center"/>
            </w:pPr>
            <w:r>
              <w:rPr>
                <w:rFonts w:ascii="宋体" w:hAnsi="宋体" w:eastAsia="宋体" w:cs="宋体"/>
                <w:kern w:val="0"/>
                <w:sz w:val="24"/>
                <w:szCs w:val="24"/>
                <w:lang w:val="en-US" w:eastAsia="zh-CN" w:bidi="ar"/>
              </w:rPr>
              <w:t>5</w:t>
            </w:r>
          </w:p>
        </w:tc>
        <w:tc>
          <w:tcPr>
            <w:tcW w:w="2252" w:type="dxa"/>
            <w:tcBorders>
              <w:tl2br w:val="nil"/>
              <w:tr2bl w:val="nil"/>
            </w:tcBorders>
            <w:noWrap w:val="0"/>
            <w:tcMar>
              <w:top w:w="120" w:type="dxa"/>
              <w:left w:w="180" w:type="dxa"/>
              <w:bottom w:w="120" w:type="dxa"/>
              <w:right w:w="180" w:type="dxa"/>
            </w:tcMar>
            <w:vAlign w:val="bottom"/>
          </w:tcPr>
          <w:p w14:paraId="11F44410">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entry_date</w:t>
            </w:r>
          </w:p>
        </w:tc>
        <w:tc>
          <w:tcPr>
            <w:tcW w:w="1800" w:type="dxa"/>
            <w:tcBorders>
              <w:tl2br w:val="nil"/>
              <w:tr2bl w:val="nil"/>
            </w:tcBorders>
            <w:noWrap w:val="0"/>
            <w:tcMar>
              <w:top w:w="120" w:type="dxa"/>
              <w:left w:w="180" w:type="dxa"/>
              <w:bottom w:w="120" w:type="dxa"/>
              <w:right w:w="180" w:type="dxa"/>
            </w:tcMar>
            <w:vAlign w:val="bottom"/>
          </w:tcPr>
          <w:p w14:paraId="6CD2E66C">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datetime</w:t>
            </w:r>
          </w:p>
        </w:tc>
        <w:tc>
          <w:tcPr>
            <w:tcW w:w="1163" w:type="dxa"/>
            <w:tcBorders>
              <w:tl2br w:val="nil"/>
              <w:tr2bl w:val="nil"/>
            </w:tcBorders>
            <w:noWrap w:val="0"/>
            <w:tcMar>
              <w:top w:w="120" w:type="dxa"/>
              <w:left w:w="180" w:type="dxa"/>
              <w:bottom w:w="120" w:type="dxa"/>
              <w:right w:w="180" w:type="dxa"/>
            </w:tcMar>
            <w:vAlign w:val="bottom"/>
          </w:tcPr>
          <w:p w14:paraId="2FE88676">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1071" w:type="dxa"/>
            <w:tcBorders>
              <w:tl2br w:val="nil"/>
              <w:tr2bl w:val="nil"/>
            </w:tcBorders>
            <w:noWrap w:val="0"/>
            <w:tcMar>
              <w:top w:w="120" w:type="dxa"/>
              <w:left w:w="180" w:type="dxa"/>
              <w:bottom w:w="120" w:type="dxa"/>
              <w:right w:w="180" w:type="dxa"/>
            </w:tcMar>
            <w:vAlign w:val="bottom"/>
          </w:tcPr>
          <w:p w14:paraId="08307088">
            <w:pPr>
              <w:rPr>
                <w:rFonts w:hint="eastAsia" w:ascii="宋体"/>
                <w:sz w:val="24"/>
                <w:szCs w:val="24"/>
              </w:rPr>
            </w:pPr>
          </w:p>
        </w:tc>
        <w:tc>
          <w:tcPr>
            <w:tcW w:w="2417" w:type="dxa"/>
            <w:tcBorders>
              <w:tl2br w:val="nil"/>
              <w:tr2bl w:val="nil"/>
            </w:tcBorders>
            <w:noWrap w:val="0"/>
            <w:tcMar>
              <w:top w:w="120" w:type="dxa"/>
              <w:left w:w="180" w:type="dxa"/>
              <w:bottom w:w="120" w:type="dxa"/>
              <w:right w:w="180" w:type="dxa"/>
            </w:tcMar>
            <w:vAlign w:val="bottom"/>
          </w:tcPr>
          <w:p w14:paraId="704CF9CF">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入境日期</w:t>
            </w:r>
          </w:p>
        </w:tc>
      </w:tr>
      <w:tr w14:paraId="16DAA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64" w:type="dxa"/>
            <w:tcBorders>
              <w:tl2br w:val="nil"/>
              <w:tr2bl w:val="nil"/>
            </w:tcBorders>
            <w:noWrap w:val="0"/>
            <w:tcMar>
              <w:top w:w="120" w:type="dxa"/>
              <w:left w:w="180" w:type="dxa"/>
              <w:bottom w:w="120" w:type="dxa"/>
              <w:right w:w="180" w:type="dxa"/>
            </w:tcMar>
            <w:vAlign w:val="center"/>
          </w:tcPr>
          <w:p w14:paraId="5A596EB3">
            <w:pPr>
              <w:keepNext w:val="0"/>
              <w:keepLines w:val="0"/>
              <w:widowControl/>
              <w:suppressLineNumbers w:val="0"/>
              <w:bidi w:val="0"/>
              <w:jc w:val="center"/>
            </w:pPr>
            <w:r>
              <w:rPr>
                <w:rFonts w:ascii="宋体" w:hAnsi="宋体" w:eastAsia="宋体" w:cs="宋体"/>
                <w:kern w:val="0"/>
                <w:sz w:val="24"/>
                <w:szCs w:val="24"/>
                <w:lang w:val="en-US" w:eastAsia="zh-CN" w:bidi="ar"/>
              </w:rPr>
              <w:t>6</w:t>
            </w:r>
          </w:p>
        </w:tc>
        <w:tc>
          <w:tcPr>
            <w:tcW w:w="2252" w:type="dxa"/>
            <w:tcBorders>
              <w:tl2br w:val="nil"/>
              <w:tr2bl w:val="nil"/>
            </w:tcBorders>
            <w:noWrap w:val="0"/>
            <w:tcMar>
              <w:top w:w="120" w:type="dxa"/>
              <w:left w:w="180" w:type="dxa"/>
              <w:bottom w:w="120" w:type="dxa"/>
              <w:right w:w="180" w:type="dxa"/>
            </w:tcMar>
            <w:vAlign w:val="bottom"/>
          </w:tcPr>
          <w:p w14:paraId="37DF0956">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expiry_date</w:t>
            </w:r>
          </w:p>
        </w:tc>
        <w:tc>
          <w:tcPr>
            <w:tcW w:w="1800" w:type="dxa"/>
            <w:tcBorders>
              <w:tl2br w:val="nil"/>
              <w:tr2bl w:val="nil"/>
            </w:tcBorders>
            <w:noWrap w:val="0"/>
            <w:tcMar>
              <w:top w:w="120" w:type="dxa"/>
              <w:left w:w="180" w:type="dxa"/>
              <w:bottom w:w="120" w:type="dxa"/>
              <w:right w:w="180" w:type="dxa"/>
            </w:tcMar>
            <w:vAlign w:val="bottom"/>
          </w:tcPr>
          <w:p w14:paraId="104C3326">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datetime</w:t>
            </w:r>
          </w:p>
        </w:tc>
        <w:tc>
          <w:tcPr>
            <w:tcW w:w="1163" w:type="dxa"/>
            <w:tcBorders>
              <w:tl2br w:val="nil"/>
              <w:tr2bl w:val="nil"/>
            </w:tcBorders>
            <w:noWrap w:val="0"/>
            <w:tcMar>
              <w:top w:w="120" w:type="dxa"/>
              <w:left w:w="180" w:type="dxa"/>
              <w:bottom w:w="120" w:type="dxa"/>
              <w:right w:w="180" w:type="dxa"/>
            </w:tcMar>
            <w:vAlign w:val="bottom"/>
          </w:tcPr>
          <w:p w14:paraId="414FC679">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1071" w:type="dxa"/>
            <w:tcBorders>
              <w:tl2br w:val="nil"/>
              <w:tr2bl w:val="nil"/>
            </w:tcBorders>
            <w:noWrap w:val="0"/>
            <w:tcMar>
              <w:top w:w="120" w:type="dxa"/>
              <w:left w:w="180" w:type="dxa"/>
              <w:bottom w:w="120" w:type="dxa"/>
              <w:right w:w="180" w:type="dxa"/>
            </w:tcMar>
            <w:vAlign w:val="bottom"/>
          </w:tcPr>
          <w:p w14:paraId="36580CFD">
            <w:pPr>
              <w:rPr>
                <w:rFonts w:hint="eastAsia" w:ascii="宋体"/>
                <w:sz w:val="24"/>
                <w:szCs w:val="24"/>
              </w:rPr>
            </w:pPr>
          </w:p>
        </w:tc>
        <w:tc>
          <w:tcPr>
            <w:tcW w:w="2417" w:type="dxa"/>
            <w:tcBorders>
              <w:tl2br w:val="nil"/>
              <w:tr2bl w:val="nil"/>
            </w:tcBorders>
            <w:noWrap w:val="0"/>
            <w:tcMar>
              <w:top w:w="120" w:type="dxa"/>
              <w:left w:w="180" w:type="dxa"/>
              <w:bottom w:w="120" w:type="dxa"/>
              <w:right w:w="180" w:type="dxa"/>
            </w:tcMar>
            <w:vAlign w:val="bottom"/>
          </w:tcPr>
          <w:p w14:paraId="5406BBBA">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签证到期日期</w:t>
            </w:r>
          </w:p>
        </w:tc>
      </w:tr>
      <w:tr w14:paraId="358B9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64" w:type="dxa"/>
            <w:tcBorders>
              <w:tl2br w:val="nil"/>
              <w:tr2bl w:val="nil"/>
            </w:tcBorders>
            <w:noWrap w:val="0"/>
            <w:tcMar>
              <w:top w:w="120" w:type="dxa"/>
              <w:left w:w="180" w:type="dxa"/>
              <w:bottom w:w="120" w:type="dxa"/>
              <w:right w:w="180" w:type="dxa"/>
            </w:tcMar>
            <w:vAlign w:val="center"/>
          </w:tcPr>
          <w:p w14:paraId="30172337">
            <w:pPr>
              <w:keepNext w:val="0"/>
              <w:keepLines w:val="0"/>
              <w:widowControl/>
              <w:suppressLineNumbers w:val="0"/>
              <w:bidi w:val="0"/>
              <w:jc w:val="center"/>
            </w:pPr>
            <w:r>
              <w:rPr>
                <w:rFonts w:ascii="宋体" w:hAnsi="宋体" w:eastAsia="宋体" w:cs="宋体"/>
                <w:kern w:val="0"/>
                <w:sz w:val="24"/>
                <w:szCs w:val="24"/>
                <w:lang w:val="en-US" w:eastAsia="zh-CN" w:bidi="ar"/>
              </w:rPr>
              <w:t>7</w:t>
            </w:r>
          </w:p>
        </w:tc>
        <w:tc>
          <w:tcPr>
            <w:tcW w:w="2252" w:type="dxa"/>
            <w:tcBorders>
              <w:tl2br w:val="nil"/>
              <w:tr2bl w:val="nil"/>
            </w:tcBorders>
            <w:noWrap w:val="0"/>
            <w:tcMar>
              <w:top w:w="120" w:type="dxa"/>
              <w:left w:w="180" w:type="dxa"/>
              <w:bottom w:w="120" w:type="dxa"/>
              <w:right w:w="180" w:type="dxa"/>
            </w:tcMar>
            <w:vAlign w:val="bottom"/>
          </w:tcPr>
          <w:p w14:paraId="47E24FB6">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contact_phone</w:t>
            </w:r>
          </w:p>
        </w:tc>
        <w:tc>
          <w:tcPr>
            <w:tcW w:w="1800" w:type="dxa"/>
            <w:tcBorders>
              <w:tl2br w:val="nil"/>
              <w:tr2bl w:val="nil"/>
            </w:tcBorders>
            <w:noWrap w:val="0"/>
            <w:tcMar>
              <w:top w:w="120" w:type="dxa"/>
              <w:left w:w="180" w:type="dxa"/>
              <w:bottom w:w="120" w:type="dxa"/>
              <w:right w:w="180" w:type="dxa"/>
            </w:tcMar>
            <w:vAlign w:val="bottom"/>
          </w:tcPr>
          <w:p w14:paraId="328A2089">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varchar(255)</w:t>
            </w:r>
          </w:p>
        </w:tc>
        <w:tc>
          <w:tcPr>
            <w:tcW w:w="1163" w:type="dxa"/>
            <w:tcBorders>
              <w:tl2br w:val="nil"/>
              <w:tr2bl w:val="nil"/>
            </w:tcBorders>
            <w:noWrap w:val="0"/>
            <w:tcMar>
              <w:top w:w="120" w:type="dxa"/>
              <w:left w:w="180" w:type="dxa"/>
              <w:bottom w:w="120" w:type="dxa"/>
              <w:right w:w="180" w:type="dxa"/>
            </w:tcMar>
            <w:vAlign w:val="bottom"/>
          </w:tcPr>
          <w:p w14:paraId="4205E1A7">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1071" w:type="dxa"/>
            <w:tcBorders>
              <w:tl2br w:val="nil"/>
              <w:tr2bl w:val="nil"/>
            </w:tcBorders>
            <w:noWrap w:val="0"/>
            <w:tcMar>
              <w:top w:w="120" w:type="dxa"/>
              <w:left w:w="180" w:type="dxa"/>
              <w:bottom w:w="120" w:type="dxa"/>
              <w:right w:w="180" w:type="dxa"/>
            </w:tcMar>
            <w:vAlign w:val="bottom"/>
          </w:tcPr>
          <w:p w14:paraId="572578ED">
            <w:pPr>
              <w:rPr>
                <w:rFonts w:hint="eastAsia" w:ascii="宋体"/>
                <w:sz w:val="24"/>
                <w:szCs w:val="24"/>
              </w:rPr>
            </w:pPr>
          </w:p>
        </w:tc>
        <w:tc>
          <w:tcPr>
            <w:tcW w:w="2417" w:type="dxa"/>
            <w:tcBorders>
              <w:tl2br w:val="nil"/>
              <w:tr2bl w:val="nil"/>
            </w:tcBorders>
            <w:noWrap w:val="0"/>
            <w:tcMar>
              <w:top w:w="120" w:type="dxa"/>
              <w:left w:w="180" w:type="dxa"/>
              <w:bottom w:w="120" w:type="dxa"/>
              <w:right w:w="180" w:type="dxa"/>
            </w:tcMar>
            <w:vAlign w:val="bottom"/>
          </w:tcPr>
          <w:p w14:paraId="13E5BC64">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联系电话</w:t>
            </w:r>
          </w:p>
        </w:tc>
      </w:tr>
    </w:tbl>
    <w:p w14:paraId="6096AA39">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4.3.2 社区活动表设计</w:t>
      </w:r>
    </w:p>
    <w:p w14:paraId="42C289C9">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社区活动表用于记录社区组织的各类活动信息，通过引用外籍人员 ID 关联参与活动的人员，其结构如表 4.2 所示。</w:t>
      </w:r>
    </w:p>
    <w:p w14:paraId="6DC71475">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default"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t>表 4.2 community_activity 社区活动表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870"/>
        <w:gridCol w:w="2803"/>
        <w:gridCol w:w="1860"/>
        <w:gridCol w:w="1044"/>
        <w:gridCol w:w="1080"/>
        <w:gridCol w:w="1869"/>
      </w:tblGrid>
      <w:tr w14:paraId="04A0A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870" w:type="dxa"/>
            <w:noWrap w:val="0"/>
            <w:tcMar>
              <w:top w:w="120" w:type="dxa"/>
              <w:left w:w="180" w:type="dxa"/>
              <w:bottom w:w="120" w:type="dxa"/>
              <w:right w:w="180" w:type="dxa"/>
            </w:tcMar>
            <w:vAlign w:val="center"/>
          </w:tcPr>
          <w:p w14:paraId="45C5FE56">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序号</w:t>
            </w:r>
          </w:p>
        </w:tc>
        <w:tc>
          <w:tcPr>
            <w:tcW w:w="2803" w:type="dxa"/>
            <w:noWrap w:val="0"/>
            <w:tcMar>
              <w:top w:w="120" w:type="dxa"/>
              <w:left w:w="180" w:type="dxa"/>
              <w:bottom w:w="120" w:type="dxa"/>
              <w:right w:w="180" w:type="dxa"/>
            </w:tcMar>
            <w:vAlign w:val="center"/>
          </w:tcPr>
          <w:p w14:paraId="60EBE031">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字段名</w:t>
            </w:r>
          </w:p>
        </w:tc>
        <w:tc>
          <w:tcPr>
            <w:tcW w:w="1860" w:type="dxa"/>
            <w:noWrap w:val="0"/>
            <w:tcMar>
              <w:top w:w="120" w:type="dxa"/>
              <w:left w:w="180" w:type="dxa"/>
              <w:bottom w:w="120" w:type="dxa"/>
              <w:right w:w="180" w:type="dxa"/>
            </w:tcMar>
            <w:vAlign w:val="center"/>
          </w:tcPr>
          <w:p w14:paraId="75F05596">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数据类型</w:t>
            </w:r>
          </w:p>
        </w:tc>
        <w:tc>
          <w:tcPr>
            <w:tcW w:w="1044" w:type="dxa"/>
            <w:noWrap w:val="0"/>
            <w:tcMar>
              <w:top w:w="120" w:type="dxa"/>
              <w:left w:w="180" w:type="dxa"/>
              <w:bottom w:w="120" w:type="dxa"/>
              <w:right w:w="180" w:type="dxa"/>
            </w:tcMar>
            <w:vAlign w:val="center"/>
          </w:tcPr>
          <w:p w14:paraId="5C1D05CD">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约束</w:t>
            </w:r>
          </w:p>
        </w:tc>
        <w:tc>
          <w:tcPr>
            <w:tcW w:w="1080" w:type="dxa"/>
            <w:noWrap w:val="0"/>
            <w:tcMar>
              <w:top w:w="120" w:type="dxa"/>
              <w:left w:w="180" w:type="dxa"/>
              <w:bottom w:w="120" w:type="dxa"/>
              <w:right w:w="180" w:type="dxa"/>
            </w:tcMar>
            <w:vAlign w:val="center"/>
          </w:tcPr>
          <w:p w14:paraId="78F76BA6">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额外</w:t>
            </w:r>
          </w:p>
        </w:tc>
        <w:tc>
          <w:tcPr>
            <w:tcW w:w="1869" w:type="dxa"/>
            <w:noWrap w:val="0"/>
            <w:tcMar>
              <w:top w:w="120" w:type="dxa"/>
              <w:left w:w="180" w:type="dxa"/>
              <w:bottom w:w="120" w:type="dxa"/>
              <w:right w:w="180" w:type="dxa"/>
            </w:tcMar>
            <w:vAlign w:val="center"/>
          </w:tcPr>
          <w:p w14:paraId="2F8C6FF1">
            <w:pPr>
              <w:keepNext w:val="0"/>
              <w:keepLines w:val="0"/>
              <w:widowControl/>
              <w:suppressLineNumbers w:val="0"/>
              <w:bidi w:val="0"/>
              <w:jc w:val="center"/>
              <w:rPr>
                <w:b/>
                <w:bCs/>
              </w:rPr>
            </w:pPr>
            <w:r>
              <w:rPr>
                <w:rFonts w:ascii="宋体" w:hAnsi="宋体" w:eastAsia="宋体" w:cs="宋体"/>
                <w:b/>
                <w:bCs/>
                <w:kern w:val="0"/>
                <w:sz w:val="24"/>
                <w:szCs w:val="24"/>
                <w:lang w:val="en-US" w:eastAsia="zh-CN" w:bidi="ar"/>
              </w:rPr>
              <w:t>描述</w:t>
            </w:r>
          </w:p>
        </w:tc>
      </w:tr>
      <w:tr w14:paraId="7CBA9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0" w:type="dxa"/>
            <w:noWrap w:val="0"/>
            <w:tcMar>
              <w:top w:w="120" w:type="dxa"/>
              <w:left w:w="180" w:type="dxa"/>
              <w:bottom w:w="120" w:type="dxa"/>
              <w:right w:w="180" w:type="dxa"/>
            </w:tcMar>
            <w:vAlign w:val="center"/>
          </w:tcPr>
          <w:p w14:paraId="0E15ECD8">
            <w:pPr>
              <w:keepNext w:val="0"/>
              <w:keepLines w:val="0"/>
              <w:widowControl/>
              <w:suppressLineNumbers w:val="0"/>
              <w:bidi w:val="0"/>
              <w:jc w:val="center"/>
            </w:pPr>
            <w:r>
              <w:rPr>
                <w:rFonts w:ascii="宋体" w:hAnsi="宋体" w:eastAsia="宋体" w:cs="宋体"/>
                <w:kern w:val="0"/>
                <w:sz w:val="24"/>
                <w:szCs w:val="24"/>
                <w:lang w:val="en-US" w:eastAsia="zh-CN" w:bidi="ar"/>
              </w:rPr>
              <w:t>1</w:t>
            </w:r>
          </w:p>
        </w:tc>
        <w:tc>
          <w:tcPr>
            <w:tcW w:w="2803" w:type="dxa"/>
            <w:noWrap w:val="0"/>
            <w:tcMar>
              <w:top w:w="120" w:type="dxa"/>
              <w:left w:w="180" w:type="dxa"/>
              <w:bottom w:w="120" w:type="dxa"/>
              <w:right w:w="180" w:type="dxa"/>
            </w:tcMar>
            <w:vAlign w:val="center"/>
          </w:tcPr>
          <w:p w14:paraId="7FB5D733">
            <w:pPr>
              <w:keepNext w:val="0"/>
              <w:keepLines w:val="0"/>
              <w:widowControl/>
              <w:suppressLineNumbers w:val="0"/>
              <w:bidi w:val="0"/>
              <w:jc w:val="left"/>
            </w:pPr>
            <w:r>
              <w:rPr>
                <w:rFonts w:ascii="宋体" w:hAnsi="宋体" w:eastAsia="宋体" w:cs="宋体"/>
                <w:kern w:val="0"/>
                <w:sz w:val="24"/>
                <w:szCs w:val="24"/>
                <w:lang w:val="en-US" w:eastAsia="zh-CN" w:bidi="ar"/>
              </w:rPr>
              <w:t>activity_id</w:t>
            </w:r>
          </w:p>
        </w:tc>
        <w:tc>
          <w:tcPr>
            <w:tcW w:w="1860" w:type="dxa"/>
            <w:noWrap w:val="0"/>
            <w:tcMar>
              <w:top w:w="120" w:type="dxa"/>
              <w:left w:w="180" w:type="dxa"/>
              <w:bottom w:w="120" w:type="dxa"/>
              <w:right w:w="180" w:type="dxa"/>
            </w:tcMar>
            <w:vAlign w:val="center"/>
          </w:tcPr>
          <w:p w14:paraId="4F515195">
            <w:pPr>
              <w:keepNext w:val="0"/>
              <w:keepLines w:val="0"/>
              <w:widowControl/>
              <w:suppressLineNumbers w:val="0"/>
              <w:bidi w:val="0"/>
              <w:jc w:val="left"/>
            </w:pPr>
            <w:r>
              <w:rPr>
                <w:rFonts w:ascii="宋体" w:hAnsi="宋体" w:eastAsia="宋体" w:cs="宋体"/>
                <w:kern w:val="0"/>
                <w:sz w:val="24"/>
                <w:szCs w:val="24"/>
                <w:lang w:val="en-US" w:eastAsia="zh-CN" w:bidi="ar"/>
              </w:rPr>
              <w:t>int unsigned</w:t>
            </w:r>
          </w:p>
        </w:tc>
        <w:tc>
          <w:tcPr>
            <w:tcW w:w="1044" w:type="dxa"/>
            <w:noWrap w:val="0"/>
            <w:tcMar>
              <w:top w:w="120" w:type="dxa"/>
              <w:left w:w="180" w:type="dxa"/>
              <w:bottom w:w="120" w:type="dxa"/>
              <w:right w:w="180" w:type="dxa"/>
            </w:tcMar>
            <w:vAlign w:val="center"/>
          </w:tcPr>
          <w:p w14:paraId="10B51D95">
            <w:pPr>
              <w:keepNext w:val="0"/>
              <w:keepLines w:val="0"/>
              <w:widowControl/>
              <w:suppressLineNumbers w:val="0"/>
              <w:bidi w:val="0"/>
              <w:jc w:val="left"/>
            </w:pPr>
            <w:r>
              <w:rPr>
                <w:rFonts w:ascii="宋体" w:hAnsi="宋体" w:eastAsia="宋体" w:cs="宋体"/>
                <w:kern w:val="0"/>
                <w:sz w:val="24"/>
                <w:szCs w:val="24"/>
                <w:lang w:val="en-US" w:eastAsia="zh-CN" w:bidi="ar"/>
              </w:rPr>
              <w:t>主键，非空</w:t>
            </w:r>
          </w:p>
        </w:tc>
        <w:tc>
          <w:tcPr>
            <w:tcW w:w="1080" w:type="dxa"/>
            <w:noWrap w:val="0"/>
            <w:tcMar>
              <w:top w:w="120" w:type="dxa"/>
              <w:left w:w="180" w:type="dxa"/>
              <w:bottom w:w="120" w:type="dxa"/>
              <w:right w:w="180" w:type="dxa"/>
            </w:tcMar>
            <w:vAlign w:val="center"/>
          </w:tcPr>
          <w:p w14:paraId="46AE8045">
            <w:pPr>
              <w:keepNext w:val="0"/>
              <w:keepLines w:val="0"/>
              <w:widowControl/>
              <w:suppressLineNumbers w:val="0"/>
              <w:bidi w:val="0"/>
              <w:jc w:val="left"/>
            </w:pPr>
            <w:r>
              <w:rPr>
                <w:rFonts w:ascii="宋体" w:hAnsi="宋体" w:eastAsia="宋体" w:cs="宋体"/>
                <w:kern w:val="0"/>
                <w:sz w:val="24"/>
                <w:szCs w:val="24"/>
                <w:lang w:val="en-US" w:eastAsia="zh-CN" w:bidi="ar"/>
              </w:rPr>
              <w:t>自增</w:t>
            </w:r>
          </w:p>
        </w:tc>
        <w:tc>
          <w:tcPr>
            <w:tcW w:w="1869" w:type="dxa"/>
            <w:noWrap w:val="0"/>
            <w:tcMar>
              <w:top w:w="120" w:type="dxa"/>
              <w:left w:w="180" w:type="dxa"/>
              <w:bottom w:w="120" w:type="dxa"/>
              <w:right w:w="180" w:type="dxa"/>
            </w:tcMar>
            <w:vAlign w:val="center"/>
          </w:tcPr>
          <w:p w14:paraId="6DEB95B5">
            <w:pPr>
              <w:keepNext w:val="0"/>
              <w:keepLines w:val="0"/>
              <w:widowControl/>
              <w:suppressLineNumbers w:val="0"/>
              <w:bidi w:val="0"/>
              <w:jc w:val="left"/>
            </w:pPr>
            <w:r>
              <w:rPr>
                <w:rFonts w:ascii="宋体" w:hAnsi="宋体" w:eastAsia="宋体" w:cs="宋体"/>
                <w:kern w:val="0"/>
                <w:sz w:val="24"/>
                <w:szCs w:val="24"/>
                <w:lang w:val="en-US" w:eastAsia="zh-CN" w:bidi="ar"/>
              </w:rPr>
              <w:t>主键列，唯一标识每个活动</w:t>
            </w:r>
          </w:p>
        </w:tc>
      </w:tr>
      <w:tr w14:paraId="60D6F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0" w:type="dxa"/>
            <w:noWrap w:val="0"/>
            <w:tcMar>
              <w:top w:w="120" w:type="dxa"/>
              <w:left w:w="180" w:type="dxa"/>
              <w:bottom w:w="120" w:type="dxa"/>
              <w:right w:w="180" w:type="dxa"/>
            </w:tcMar>
            <w:vAlign w:val="center"/>
          </w:tcPr>
          <w:p w14:paraId="023533E2">
            <w:pPr>
              <w:keepNext w:val="0"/>
              <w:keepLines w:val="0"/>
              <w:widowControl/>
              <w:suppressLineNumbers w:val="0"/>
              <w:bidi w:val="0"/>
              <w:jc w:val="center"/>
            </w:pPr>
            <w:r>
              <w:rPr>
                <w:rFonts w:ascii="宋体" w:hAnsi="宋体" w:eastAsia="宋体" w:cs="宋体"/>
                <w:kern w:val="0"/>
                <w:sz w:val="24"/>
                <w:szCs w:val="24"/>
                <w:lang w:val="en-US" w:eastAsia="zh-CN" w:bidi="ar"/>
              </w:rPr>
              <w:t>2</w:t>
            </w:r>
          </w:p>
        </w:tc>
        <w:tc>
          <w:tcPr>
            <w:tcW w:w="2803" w:type="dxa"/>
            <w:noWrap w:val="0"/>
            <w:tcMar>
              <w:top w:w="120" w:type="dxa"/>
              <w:left w:w="180" w:type="dxa"/>
              <w:bottom w:w="120" w:type="dxa"/>
              <w:right w:w="180" w:type="dxa"/>
            </w:tcMar>
            <w:vAlign w:val="center"/>
          </w:tcPr>
          <w:p w14:paraId="0B0504C6">
            <w:pPr>
              <w:keepNext w:val="0"/>
              <w:keepLines w:val="0"/>
              <w:widowControl/>
              <w:suppressLineNumbers w:val="0"/>
              <w:bidi w:val="0"/>
              <w:jc w:val="left"/>
            </w:pPr>
            <w:r>
              <w:rPr>
                <w:rFonts w:ascii="宋体" w:hAnsi="宋体" w:eastAsia="宋体" w:cs="宋体"/>
                <w:kern w:val="0"/>
                <w:sz w:val="24"/>
                <w:szCs w:val="24"/>
                <w:lang w:val="en-US" w:eastAsia="zh-CN" w:bidi="ar"/>
              </w:rPr>
              <w:t>activity_name</w:t>
            </w:r>
          </w:p>
        </w:tc>
        <w:tc>
          <w:tcPr>
            <w:tcW w:w="1860" w:type="dxa"/>
            <w:noWrap w:val="0"/>
            <w:tcMar>
              <w:top w:w="120" w:type="dxa"/>
              <w:left w:w="180" w:type="dxa"/>
              <w:bottom w:w="120" w:type="dxa"/>
              <w:right w:w="180" w:type="dxa"/>
            </w:tcMar>
            <w:vAlign w:val="center"/>
          </w:tcPr>
          <w:p w14:paraId="780112D8">
            <w:pPr>
              <w:keepNext w:val="0"/>
              <w:keepLines w:val="0"/>
              <w:widowControl/>
              <w:suppressLineNumbers w:val="0"/>
              <w:bidi w:val="0"/>
              <w:jc w:val="left"/>
            </w:pPr>
            <w:r>
              <w:rPr>
                <w:rFonts w:ascii="宋体" w:hAnsi="宋体" w:eastAsia="宋体" w:cs="宋体"/>
                <w:kern w:val="0"/>
                <w:sz w:val="24"/>
                <w:szCs w:val="24"/>
                <w:lang w:val="en-US" w:eastAsia="zh-CN" w:bidi="ar"/>
              </w:rPr>
              <w:t>varchar(255)</w:t>
            </w:r>
          </w:p>
        </w:tc>
        <w:tc>
          <w:tcPr>
            <w:tcW w:w="1044" w:type="dxa"/>
            <w:noWrap w:val="0"/>
            <w:tcMar>
              <w:top w:w="120" w:type="dxa"/>
              <w:left w:w="180" w:type="dxa"/>
              <w:bottom w:w="120" w:type="dxa"/>
              <w:right w:w="180" w:type="dxa"/>
            </w:tcMar>
            <w:vAlign w:val="center"/>
          </w:tcPr>
          <w:p w14:paraId="1F077FDC">
            <w:pPr>
              <w:keepNext w:val="0"/>
              <w:keepLines w:val="0"/>
              <w:widowControl/>
              <w:suppressLineNumbers w:val="0"/>
              <w:bidi w:val="0"/>
              <w:jc w:val="left"/>
            </w:pPr>
            <w:r>
              <w:rPr>
                <w:rFonts w:ascii="宋体" w:hAnsi="宋体" w:eastAsia="宋体" w:cs="宋体"/>
                <w:kern w:val="0"/>
                <w:sz w:val="24"/>
                <w:szCs w:val="24"/>
                <w:lang w:val="en-US" w:eastAsia="zh-CN" w:bidi="ar"/>
              </w:rPr>
              <w:t>非空</w:t>
            </w:r>
          </w:p>
        </w:tc>
        <w:tc>
          <w:tcPr>
            <w:tcW w:w="1080" w:type="dxa"/>
            <w:noWrap w:val="0"/>
            <w:tcMar>
              <w:top w:w="120" w:type="dxa"/>
              <w:left w:w="180" w:type="dxa"/>
              <w:bottom w:w="120" w:type="dxa"/>
              <w:right w:w="180" w:type="dxa"/>
            </w:tcMar>
            <w:vAlign w:val="center"/>
          </w:tcPr>
          <w:p w14:paraId="01522408">
            <w:pPr>
              <w:jc w:val="left"/>
              <w:rPr>
                <w:rFonts w:hint="eastAsia" w:ascii="宋体"/>
                <w:sz w:val="24"/>
                <w:szCs w:val="24"/>
              </w:rPr>
            </w:pPr>
          </w:p>
        </w:tc>
        <w:tc>
          <w:tcPr>
            <w:tcW w:w="1869" w:type="dxa"/>
            <w:noWrap w:val="0"/>
            <w:tcMar>
              <w:top w:w="120" w:type="dxa"/>
              <w:left w:w="180" w:type="dxa"/>
              <w:bottom w:w="120" w:type="dxa"/>
              <w:right w:w="180" w:type="dxa"/>
            </w:tcMar>
            <w:vAlign w:val="center"/>
          </w:tcPr>
          <w:p w14:paraId="34AF9D5F">
            <w:pPr>
              <w:keepNext w:val="0"/>
              <w:keepLines w:val="0"/>
              <w:widowControl/>
              <w:suppressLineNumbers w:val="0"/>
              <w:bidi w:val="0"/>
              <w:jc w:val="left"/>
            </w:pPr>
            <w:r>
              <w:rPr>
                <w:rFonts w:ascii="宋体" w:hAnsi="宋体" w:eastAsia="宋体" w:cs="宋体"/>
                <w:kern w:val="0"/>
                <w:sz w:val="24"/>
                <w:szCs w:val="24"/>
                <w:lang w:val="en-US" w:eastAsia="zh-CN" w:bidi="ar"/>
              </w:rPr>
              <w:t>活动名称</w:t>
            </w:r>
          </w:p>
        </w:tc>
      </w:tr>
      <w:tr w14:paraId="1CA02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0" w:type="dxa"/>
            <w:noWrap w:val="0"/>
            <w:tcMar>
              <w:top w:w="120" w:type="dxa"/>
              <w:left w:w="180" w:type="dxa"/>
              <w:bottom w:w="120" w:type="dxa"/>
              <w:right w:w="180" w:type="dxa"/>
            </w:tcMar>
            <w:vAlign w:val="center"/>
          </w:tcPr>
          <w:p w14:paraId="3534A445">
            <w:pPr>
              <w:keepNext w:val="0"/>
              <w:keepLines w:val="0"/>
              <w:widowControl/>
              <w:suppressLineNumbers w:val="0"/>
              <w:bidi w:val="0"/>
              <w:jc w:val="center"/>
            </w:pPr>
            <w:r>
              <w:rPr>
                <w:rFonts w:ascii="宋体" w:hAnsi="宋体" w:eastAsia="宋体" w:cs="宋体"/>
                <w:kern w:val="0"/>
                <w:sz w:val="24"/>
                <w:szCs w:val="24"/>
                <w:lang w:val="en-US" w:eastAsia="zh-CN" w:bidi="ar"/>
              </w:rPr>
              <w:t>3</w:t>
            </w:r>
          </w:p>
        </w:tc>
        <w:tc>
          <w:tcPr>
            <w:tcW w:w="2803" w:type="dxa"/>
            <w:noWrap w:val="0"/>
            <w:tcMar>
              <w:top w:w="120" w:type="dxa"/>
              <w:left w:w="180" w:type="dxa"/>
              <w:bottom w:w="120" w:type="dxa"/>
              <w:right w:w="180" w:type="dxa"/>
            </w:tcMar>
            <w:vAlign w:val="center"/>
          </w:tcPr>
          <w:p w14:paraId="0D6FED2E">
            <w:pPr>
              <w:keepNext w:val="0"/>
              <w:keepLines w:val="0"/>
              <w:widowControl/>
              <w:suppressLineNumbers w:val="0"/>
              <w:bidi w:val="0"/>
              <w:jc w:val="left"/>
            </w:pPr>
            <w:r>
              <w:rPr>
                <w:rFonts w:ascii="宋体" w:hAnsi="宋体" w:eastAsia="宋体" w:cs="宋体"/>
                <w:kern w:val="0"/>
                <w:sz w:val="24"/>
                <w:szCs w:val="24"/>
                <w:lang w:val="en-US" w:eastAsia="zh-CN" w:bidi="ar"/>
              </w:rPr>
              <w:t>activity_time</w:t>
            </w:r>
          </w:p>
        </w:tc>
        <w:tc>
          <w:tcPr>
            <w:tcW w:w="1860" w:type="dxa"/>
            <w:noWrap w:val="0"/>
            <w:tcMar>
              <w:top w:w="120" w:type="dxa"/>
              <w:left w:w="180" w:type="dxa"/>
              <w:bottom w:w="120" w:type="dxa"/>
              <w:right w:w="180" w:type="dxa"/>
            </w:tcMar>
            <w:vAlign w:val="center"/>
          </w:tcPr>
          <w:p w14:paraId="7A23DEFB">
            <w:pPr>
              <w:keepNext w:val="0"/>
              <w:keepLines w:val="0"/>
              <w:widowControl/>
              <w:suppressLineNumbers w:val="0"/>
              <w:bidi w:val="0"/>
              <w:jc w:val="left"/>
            </w:pPr>
            <w:r>
              <w:rPr>
                <w:rFonts w:ascii="宋体" w:hAnsi="宋体" w:eastAsia="宋体" w:cs="宋体"/>
                <w:kern w:val="0"/>
                <w:sz w:val="24"/>
                <w:szCs w:val="24"/>
                <w:lang w:val="en-US" w:eastAsia="zh-CN" w:bidi="ar"/>
              </w:rPr>
              <w:t>datetime</w:t>
            </w:r>
          </w:p>
        </w:tc>
        <w:tc>
          <w:tcPr>
            <w:tcW w:w="1044" w:type="dxa"/>
            <w:noWrap w:val="0"/>
            <w:tcMar>
              <w:top w:w="120" w:type="dxa"/>
              <w:left w:w="180" w:type="dxa"/>
              <w:bottom w:w="120" w:type="dxa"/>
              <w:right w:w="180" w:type="dxa"/>
            </w:tcMar>
            <w:vAlign w:val="center"/>
          </w:tcPr>
          <w:p w14:paraId="25412D51">
            <w:pPr>
              <w:keepNext w:val="0"/>
              <w:keepLines w:val="0"/>
              <w:widowControl/>
              <w:suppressLineNumbers w:val="0"/>
              <w:bidi w:val="0"/>
              <w:jc w:val="left"/>
            </w:pPr>
            <w:r>
              <w:rPr>
                <w:rFonts w:ascii="宋体" w:hAnsi="宋体" w:eastAsia="宋体" w:cs="宋体"/>
                <w:kern w:val="0"/>
                <w:sz w:val="24"/>
                <w:szCs w:val="24"/>
                <w:lang w:val="en-US" w:eastAsia="zh-CN" w:bidi="ar"/>
              </w:rPr>
              <w:t>非空</w:t>
            </w:r>
          </w:p>
        </w:tc>
        <w:tc>
          <w:tcPr>
            <w:tcW w:w="1080" w:type="dxa"/>
            <w:noWrap w:val="0"/>
            <w:tcMar>
              <w:top w:w="120" w:type="dxa"/>
              <w:left w:w="180" w:type="dxa"/>
              <w:bottom w:w="120" w:type="dxa"/>
              <w:right w:w="180" w:type="dxa"/>
            </w:tcMar>
            <w:vAlign w:val="center"/>
          </w:tcPr>
          <w:p w14:paraId="6D6165E4">
            <w:pPr>
              <w:jc w:val="left"/>
              <w:rPr>
                <w:rFonts w:hint="eastAsia" w:ascii="宋体"/>
                <w:sz w:val="24"/>
                <w:szCs w:val="24"/>
              </w:rPr>
            </w:pPr>
          </w:p>
        </w:tc>
        <w:tc>
          <w:tcPr>
            <w:tcW w:w="1869" w:type="dxa"/>
            <w:noWrap w:val="0"/>
            <w:tcMar>
              <w:top w:w="120" w:type="dxa"/>
              <w:left w:w="180" w:type="dxa"/>
              <w:bottom w:w="120" w:type="dxa"/>
              <w:right w:w="180" w:type="dxa"/>
            </w:tcMar>
            <w:vAlign w:val="center"/>
          </w:tcPr>
          <w:p w14:paraId="5C15FEA9">
            <w:pPr>
              <w:keepNext w:val="0"/>
              <w:keepLines w:val="0"/>
              <w:widowControl/>
              <w:suppressLineNumbers w:val="0"/>
              <w:bidi w:val="0"/>
              <w:jc w:val="left"/>
            </w:pPr>
            <w:r>
              <w:rPr>
                <w:rFonts w:ascii="宋体" w:hAnsi="宋体" w:eastAsia="宋体" w:cs="宋体"/>
                <w:kern w:val="0"/>
                <w:sz w:val="24"/>
                <w:szCs w:val="24"/>
                <w:lang w:val="en-US" w:eastAsia="zh-CN" w:bidi="ar"/>
              </w:rPr>
              <w:t>活动举办时间</w:t>
            </w:r>
          </w:p>
        </w:tc>
      </w:tr>
      <w:tr w14:paraId="6A150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0" w:type="dxa"/>
            <w:noWrap w:val="0"/>
            <w:tcMar>
              <w:top w:w="120" w:type="dxa"/>
              <w:left w:w="180" w:type="dxa"/>
              <w:bottom w:w="120" w:type="dxa"/>
              <w:right w:w="180" w:type="dxa"/>
            </w:tcMar>
            <w:vAlign w:val="center"/>
          </w:tcPr>
          <w:p w14:paraId="1C68E152">
            <w:pPr>
              <w:keepNext w:val="0"/>
              <w:keepLines w:val="0"/>
              <w:widowControl/>
              <w:suppressLineNumbers w:val="0"/>
              <w:bidi w:val="0"/>
              <w:jc w:val="center"/>
            </w:pPr>
            <w:r>
              <w:rPr>
                <w:rFonts w:ascii="宋体" w:hAnsi="宋体" w:eastAsia="宋体" w:cs="宋体"/>
                <w:kern w:val="0"/>
                <w:sz w:val="24"/>
                <w:szCs w:val="24"/>
                <w:lang w:val="en-US" w:eastAsia="zh-CN" w:bidi="ar"/>
              </w:rPr>
              <w:t>4</w:t>
            </w:r>
          </w:p>
        </w:tc>
        <w:tc>
          <w:tcPr>
            <w:tcW w:w="2803" w:type="dxa"/>
            <w:noWrap w:val="0"/>
            <w:tcMar>
              <w:top w:w="120" w:type="dxa"/>
              <w:left w:w="180" w:type="dxa"/>
              <w:bottom w:w="120" w:type="dxa"/>
              <w:right w:w="180" w:type="dxa"/>
            </w:tcMar>
            <w:vAlign w:val="center"/>
          </w:tcPr>
          <w:p w14:paraId="020DCB48">
            <w:pPr>
              <w:keepNext w:val="0"/>
              <w:keepLines w:val="0"/>
              <w:widowControl/>
              <w:suppressLineNumbers w:val="0"/>
              <w:bidi w:val="0"/>
              <w:jc w:val="left"/>
            </w:pPr>
            <w:r>
              <w:rPr>
                <w:rFonts w:ascii="宋体" w:hAnsi="宋体" w:eastAsia="宋体" w:cs="宋体"/>
                <w:kern w:val="0"/>
                <w:sz w:val="24"/>
                <w:szCs w:val="24"/>
                <w:lang w:val="en-US" w:eastAsia="zh-CN" w:bidi="ar"/>
              </w:rPr>
              <w:t>activity_location</w:t>
            </w:r>
          </w:p>
        </w:tc>
        <w:tc>
          <w:tcPr>
            <w:tcW w:w="1860" w:type="dxa"/>
            <w:noWrap w:val="0"/>
            <w:tcMar>
              <w:top w:w="120" w:type="dxa"/>
              <w:left w:w="180" w:type="dxa"/>
              <w:bottom w:w="120" w:type="dxa"/>
              <w:right w:w="180" w:type="dxa"/>
            </w:tcMar>
            <w:vAlign w:val="center"/>
          </w:tcPr>
          <w:p w14:paraId="59A297F0">
            <w:pPr>
              <w:keepNext w:val="0"/>
              <w:keepLines w:val="0"/>
              <w:widowControl/>
              <w:suppressLineNumbers w:val="0"/>
              <w:bidi w:val="0"/>
              <w:jc w:val="left"/>
            </w:pPr>
            <w:r>
              <w:rPr>
                <w:rFonts w:ascii="宋体" w:hAnsi="宋体" w:eastAsia="宋体" w:cs="宋体"/>
                <w:kern w:val="0"/>
                <w:sz w:val="24"/>
                <w:szCs w:val="24"/>
                <w:lang w:val="en-US" w:eastAsia="zh-CN" w:bidi="ar"/>
              </w:rPr>
              <w:t>varchar(255)</w:t>
            </w:r>
          </w:p>
        </w:tc>
        <w:tc>
          <w:tcPr>
            <w:tcW w:w="1044" w:type="dxa"/>
            <w:noWrap w:val="0"/>
            <w:tcMar>
              <w:top w:w="120" w:type="dxa"/>
              <w:left w:w="180" w:type="dxa"/>
              <w:bottom w:w="120" w:type="dxa"/>
              <w:right w:w="180" w:type="dxa"/>
            </w:tcMar>
            <w:vAlign w:val="center"/>
          </w:tcPr>
          <w:p w14:paraId="3B41ABB3">
            <w:pPr>
              <w:keepNext w:val="0"/>
              <w:keepLines w:val="0"/>
              <w:widowControl/>
              <w:suppressLineNumbers w:val="0"/>
              <w:bidi w:val="0"/>
              <w:jc w:val="left"/>
            </w:pPr>
            <w:r>
              <w:rPr>
                <w:rFonts w:ascii="宋体" w:hAnsi="宋体" w:eastAsia="宋体" w:cs="宋体"/>
                <w:kern w:val="0"/>
                <w:sz w:val="24"/>
                <w:szCs w:val="24"/>
                <w:lang w:val="en-US" w:eastAsia="zh-CN" w:bidi="ar"/>
              </w:rPr>
              <w:t>非空</w:t>
            </w:r>
          </w:p>
        </w:tc>
        <w:tc>
          <w:tcPr>
            <w:tcW w:w="1080" w:type="dxa"/>
            <w:noWrap w:val="0"/>
            <w:tcMar>
              <w:top w:w="120" w:type="dxa"/>
              <w:left w:w="180" w:type="dxa"/>
              <w:bottom w:w="120" w:type="dxa"/>
              <w:right w:w="180" w:type="dxa"/>
            </w:tcMar>
            <w:vAlign w:val="center"/>
          </w:tcPr>
          <w:p w14:paraId="0E4EF481">
            <w:pPr>
              <w:jc w:val="left"/>
              <w:rPr>
                <w:rFonts w:hint="eastAsia" w:ascii="宋体"/>
                <w:sz w:val="24"/>
                <w:szCs w:val="24"/>
              </w:rPr>
            </w:pPr>
          </w:p>
        </w:tc>
        <w:tc>
          <w:tcPr>
            <w:tcW w:w="1869" w:type="dxa"/>
            <w:noWrap w:val="0"/>
            <w:tcMar>
              <w:top w:w="120" w:type="dxa"/>
              <w:left w:w="180" w:type="dxa"/>
              <w:bottom w:w="120" w:type="dxa"/>
              <w:right w:w="180" w:type="dxa"/>
            </w:tcMar>
            <w:vAlign w:val="center"/>
          </w:tcPr>
          <w:p w14:paraId="6AE96C25">
            <w:pPr>
              <w:keepNext w:val="0"/>
              <w:keepLines w:val="0"/>
              <w:widowControl/>
              <w:suppressLineNumbers w:val="0"/>
              <w:bidi w:val="0"/>
              <w:jc w:val="left"/>
            </w:pPr>
            <w:r>
              <w:rPr>
                <w:rFonts w:ascii="宋体" w:hAnsi="宋体" w:eastAsia="宋体" w:cs="宋体"/>
                <w:kern w:val="0"/>
                <w:sz w:val="24"/>
                <w:szCs w:val="24"/>
                <w:lang w:val="en-US" w:eastAsia="zh-CN" w:bidi="ar"/>
              </w:rPr>
              <w:t>活动举办地点</w:t>
            </w:r>
          </w:p>
        </w:tc>
      </w:tr>
      <w:tr w14:paraId="04344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0" w:type="dxa"/>
            <w:noWrap w:val="0"/>
            <w:tcMar>
              <w:top w:w="120" w:type="dxa"/>
              <w:left w:w="180" w:type="dxa"/>
              <w:bottom w:w="120" w:type="dxa"/>
              <w:right w:w="180" w:type="dxa"/>
            </w:tcMar>
            <w:vAlign w:val="center"/>
          </w:tcPr>
          <w:p w14:paraId="243A2158">
            <w:pPr>
              <w:keepNext w:val="0"/>
              <w:keepLines w:val="0"/>
              <w:widowControl/>
              <w:suppressLineNumbers w:val="0"/>
              <w:bidi w:val="0"/>
              <w:jc w:val="center"/>
            </w:pPr>
            <w:r>
              <w:rPr>
                <w:rFonts w:ascii="宋体" w:hAnsi="宋体" w:eastAsia="宋体" w:cs="宋体"/>
                <w:kern w:val="0"/>
                <w:sz w:val="24"/>
                <w:szCs w:val="24"/>
                <w:lang w:val="en-US" w:eastAsia="zh-CN" w:bidi="ar"/>
              </w:rPr>
              <w:t>5</w:t>
            </w:r>
          </w:p>
        </w:tc>
        <w:tc>
          <w:tcPr>
            <w:tcW w:w="2803" w:type="dxa"/>
            <w:noWrap w:val="0"/>
            <w:tcMar>
              <w:top w:w="120" w:type="dxa"/>
              <w:left w:w="180" w:type="dxa"/>
              <w:bottom w:w="120" w:type="dxa"/>
              <w:right w:w="180" w:type="dxa"/>
            </w:tcMar>
            <w:vAlign w:val="center"/>
          </w:tcPr>
          <w:p w14:paraId="29CF9658">
            <w:pPr>
              <w:keepNext w:val="0"/>
              <w:keepLines w:val="0"/>
              <w:widowControl/>
              <w:suppressLineNumbers w:val="0"/>
              <w:bidi w:val="0"/>
              <w:jc w:val="left"/>
            </w:pPr>
            <w:r>
              <w:rPr>
                <w:rFonts w:ascii="宋体" w:hAnsi="宋体" w:eastAsia="宋体" w:cs="宋体"/>
                <w:kern w:val="0"/>
                <w:sz w:val="24"/>
                <w:szCs w:val="24"/>
                <w:lang w:val="en-US" w:eastAsia="zh-CN" w:bidi="ar"/>
              </w:rPr>
              <w:t>activity_description</w:t>
            </w:r>
          </w:p>
        </w:tc>
        <w:tc>
          <w:tcPr>
            <w:tcW w:w="1860" w:type="dxa"/>
            <w:noWrap w:val="0"/>
            <w:tcMar>
              <w:top w:w="120" w:type="dxa"/>
              <w:left w:w="180" w:type="dxa"/>
              <w:bottom w:w="120" w:type="dxa"/>
              <w:right w:w="180" w:type="dxa"/>
            </w:tcMar>
            <w:vAlign w:val="center"/>
          </w:tcPr>
          <w:p w14:paraId="25F7DE3A">
            <w:pPr>
              <w:keepNext w:val="0"/>
              <w:keepLines w:val="0"/>
              <w:widowControl/>
              <w:suppressLineNumbers w:val="0"/>
              <w:bidi w:val="0"/>
              <w:jc w:val="left"/>
            </w:pPr>
            <w:r>
              <w:rPr>
                <w:rFonts w:ascii="宋体" w:hAnsi="宋体" w:eastAsia="宋体" w:cs="宋体"/>
                <w:kern w:val="0"/>
                <w:sz w:val="24"/>
                <w:szCs w:val="24"/>
                <w:lang w:val="en-US" w:eastAsia="zh-CN" w:bidi="ar"/>
              </w:rPr>
              <w:t>varchar(255)</w:t>
            </w:r>
          </w:p>
        </w:tc>
        <w:tc>
          <w:tcPr>
            <w:tcW w:w="1044" w:type="dxa"/>
            <w:noWrap w:val="0"/>
            <w:tcMar>
              <w:top w:w="120" w:type="dxa"/>
              <w:left w:w="180" w:type="dxa"/>
              <w:bottom w:w="120" w:type="dxa"/>
              <w:right w:w="180" w:type="dxa"/>
            </w:tcMar>
            <w:vAlign w:val="center"/>
          </w:tcPr>
          <w:p w14:paraId="2A42CB71">
            <w:pPr>
              <w:keepNext w:val="0"/>
              <w:keepLines w:val="0"/>
              <w:widowControl/>
              <w:suppressLineNumbers w:val="0"/>
              <w:bidi w:val="0"/>
              <w:jc w:val="left"/>
            </w:pPr>
            <w:r>
              <w:rPr>
                <w:rFonts w:ascii="宋体" w:hAnsi="宋体" w:eastAsia="宋体" w:cs="宋体"/>
                <w:kern w:val="0"/>
                <w:sz w:val="24"/>
                <w:szCs w:val="24"/>
                <w:lang w:val="en-US" w:eastAsia="zh-CN" w:bidi="ar"/>
              </w:rPr>
              <w:t>非空</w:t>
            </w:r>
          </w:p>
        </w:tc>
        <w:tc>
          <w:tcPr>
            <w:tcW w:w="1080" w:type="dxa"/>
            <w:noWrap w:val="0"/>
            <w:tcMar>
              <w:top w:w="120" w:type="dxa"/>
              <w:left w:w="180" w:type="dxa"/>
              <w:bottom w:w="120" w:type="dxa"/>
              <w:right w:w="180" w:type="dxa"/>
            </w:tcMar>
            <w:vAlign w:val="center"/>
          </w:tcPr>
          <w:p w14:paraId="6ACA3FF9">
            <w:pPr>
              <w:jc w:val="left"/>
              <w:rPr>
                <w:rFonts w:hint="eastAsia" w:ascii="宋体"/>
                <w:sz w:val="24"/>
                <w:szCs w:val="24"/>
              </w:rPr>
            </w:pPr>
          </w:p>
        </w:tc>
        <w:tc>
          <w:tcPr>
            <w:tcW w:w="1869" w:type="dxa"/>
            <w:noWrap w:val="0"/>
            <w:tcMar>
              <w:top w:w="120" w:type="dxa"/>
              <w:left w:w="180" w:type="dxa"/>
              <w:bottom w:w="120" w:type="dxa"/>
              <w:right w:w="180" w:type="dxa"/>
            </w:tcMar>
            <w:vAlign w:val="center"/>
          </w:tcPr>
          <w:p w14:paraId="75C89F5A">
            <w:pPr>
              <w:keepNext w:val="0"/>
              <w:keepLines w:val="0"/>
              <w:widowControl/>
              <w:suppressLineNumbers w:val="0"/>
              <w:bidi w:val="0"/>
              <w:jc w:val="left"/>
            </w:pPr>
            <w:r>
              <w:rPr>
                <w:rFonts w:ascii="宋体" w:hAnsi="宋体" w:eastAsia="宋体" w:cs="宋体"/>
                <w:kern w:val="0"/>
                <w:sz w:val="24"/>
                <w:szCs w:val="24"/>
                <w:lang w:val="en-US" w:eastAsia="zh-CN" w:bidi="ar"/>
              </w:rPr>
              <w:t>活动详情描述</w:t>
            </w:r>
          </w:p>
        </w:tc>
      </w:tr>
      <w:tr w14:paraId="2F410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0" w:type="dxa"/>
            <w:noWrap w:val="0"/>
            <w:tcMar>
              <w:top w:w="120" w:type="dxa"/>
              <w:left w:w="180" w:type="dxa"/>
              <w:bottom w:w="120" w:type="dxa"/>
              <w:right w:w="180" w:type="dxa"/>
            </w:tcMar>
            <w:vAlign w:val="center"/>
          </w:tcPr>
          <w:p w14:paraId="2E4B94A9">
            <w:pPr>
              <w:keepNext w:val="0"/>
              <w:keepLines w:val="0"/>
              <w:widowControl/>
              <w:suppressLineNumbers w:val="0"/>
              <w:bidi w:val="0"/>
              <w:jc w:val="center"/>
            </w:pPr>
            <w:r>
              <w:rPr>
                <w:rFonts w:ascii="宋体" w:hAnsi="宋体" w:eastAsia="宋体" w:cs="宋体"/>
                <w:kern w:val="0"/>
                <w:sz w:val="24"/>
                <w:szCs w:val="24"/>
                <w:lang w:val="en-US" w:eastAsia="zh-CN" w:bidi="ar"/>
              </w:rPr>
              <w:t>6</w:t>
            </w:r>
          </w:p>
        </w:tc>
        <w:tc>
          <w:tcPr>
            <w:tcW w:w="2803" w:type="dxa"/>
            <w:noWrap w:val="0"/>
            <w:tcMar>
              <w:top w:w="120" w:type="dxa"/>
              <w:left w:w="180" w:type="dxa"/>
              <w:bottom w:w="120" w:type="dxa"/>
              <w:right w:w="180" w:type="dxa"/>
            </w:tcMar>
            <w:vAlign w:val="center"/>
          </w:tcPr>
          <w:p w14:paraId="75B01B96">
            <w:pPr>
              <w:keepNext w:val="0"/>
              <w:keepLines w:val="0"/>
              <w:widowControl/>
              <w:suppressLineNumbers w:val="0"/>
              <w:bidi w:val="0"/>
              <w:jc w:val="left"/>
            </w:pPr>
            <w:r>
              <w:rPr>
                <w:rFonts w:ascii="宋体" w:hAnsi="宋体" w:eastAsia="宋体" w:cs="宋体"/>
                <w:kern w:val="0"/>
                <w:sz w:val="24"/>
                <w:szCs w:val="24"/>
                <w:lang w:val="en-US" w:eastAsia="zh-CN" w:bidi="ar"/>
              </w:rPr>
              <w:t>creator_id</w:t>
            </w:r>
          </w:p>
        </w:tc>
        <w:tc>
          <w:tcPr>
            <w:tcW w:w="1860" w:type="dxa"/>
            <w:noWrap w:val="0"/>
            <w:tcMar>
              <w:top w:w="120" w:type="dxa"/>
              <w:left w:w="180" w:type="dxa"/>
              <w:bottom w:w="120" w:type="dxa"/>
              <w:right w:w="180" w:type="dxa"/>
            </w:tcMar>
            <w:vAlign w:val="center"/>
          </w:tcPr>
          <w:p w14:paraId="23DF73A1">
            <w:pPr>
              <w:keepNext w:val="0"/>
              <w:keepLines w:val="0"/>
              <w:widowControl/>
              <w:suppressLineNumbers w:val="0"/>
              <w:bidi w:val="0"/>
              <w:jc w:val="left"/>
            </w:pPr>
            <w:r>
              <w:rPr>
                <w:rFonts w:ascii="宋体" w:hAnsi="宋体" w:eastAsia="宋体" w:cs="宋体"/>
                <w:kern w:val="0"/>
                <w:sz w:val="24"/>
                <w:szCs w:val="24"/>
                <w:lang w:val="en-US" w:eastAsia="zh-CN" w:bidi="ar"/>
              </w:rPr>
              <w:t>int unsigned</w:t>
            </w:r>
          </w:p>
        </w:tc>
        <w:tc>
          <w:tcPr>
            <w:tcW w:w="1044" w:type="dxa"/>
            <w:noWrap w:val="0"/>
            <w:tcMar>
              <w:top w:w="120" w:type="dxa"/>
              <w:left w:w="180" w:type="dxa"/>
              <w:bottom w:w="120" w:type="dxa"/>
              <w:right w:w="180" w:type="dxa"/>
            </w:tcMar>
            <w:vAlign w:val="center"/>
          </w:tcPr>
          <w:p w14:paraId="166F170E">
            <w:pPr>
              <w:keepNext w:val="0"/>
              <w:keepLines w:val="0"/>
              <w:widowControl/>
              <w:suppressLineNumbers w:val="0"/>
              <w:bidi w:val="0"/>
              <w:jc w:val="left"/>
            </w:pPr>
            <w:r>
              <w:rPr>
                <w:rFonts w:ascii="宋体" w:hAnsi="宋体" w:eastAsia="宋体" w:cs="宋体"/>
                <w:kern w:val="0"/>
                <w:sz w:val="24"/>
                <w:szCs w:val="24"/>
                <w:lang w:val="en-US" w:eastAsia="zh-CN" w:bidi="ar"/>
              </w:rPr>
              <w:t>外键，非空</w:t>
            </w:r>
          </w:p>
        </w:tc>
        <w:tc>
          <w:tcPr>
            <w:tcW w:w="1080" w:type="dxa"/>
            <w:noWrap w:val="0"/>
            <w:tcMar>
              <w:top w:w="120" w:type="dxa"/>
              <w:left w:w="180" w:type="dxa"/>
              <w:bottom w:w="120" w:type="dxa"/>
              <w:right w:w="180" w:type="dxa"/>
            </w:tcMar>
            <w:vAlign w:val="center"/>
          </w:tcPr>
          <w:p w14:paraId="4AB51CB5">
            <w:pPr>
              <w:keepNext w:val="0"/>
              <w:keepLines w:val="0"/>
              <w:widowControl/>
              <w:suppressLineNumbers w:val="0"/>
              <w:bidi w:val="0"/>
              <w:jc w:val="left"/>
            </w:pPr>
            <w:r>
              <w:rPr>
                <w:rFonts w:ascii="宋体" w:hAnsi="宋体" w:eastAsia="宋体" w:cs="宋体"/>
                <w:kern w:val="0"/>
                <w:sz w:val="24"/>
                <w:szCs w:val="24"/>
                <w:lang w:val="en-US" w:eastAsia="zh-CN" w:bidi="ar"/>
              </w:rPr>
              <w:t>关联</w:t>
            </w:r>
            <w:r>
              <w:rPr>
                <w:rFonts w:hint="eastAsia" w:ascii="宋体" w:hAnsi="宋体" w:eastAsia="宋体" w:cs="宋体"/>
                <w:kern w:val="0"/>
                <w:sz w:val="24"/>
                <w:szCs w:val="24"/>
                <w:lang w:val="en-US" w:eastAsia="zh-CN" w:bidi="ar"/>
              </w:rPr>
              <w:t>用户</w:t>
            </w:r>
            <w:r>
              <w:rPr>
                <w:rFonts w:ascii="宋体" w:hAnsi="宋体" w:eastAsia="宋体" w:cs="宋体"/>
                <w:kern w:val="0"/>
                <w:sz w:val="24"/>
                <w:szCs w:val="24"/>
                <w:lang w:val="en-US" w:eastAsia="zh-CN" w:bidi="ar"/>
              </w:rPr>
              <w:t>id</w:t>
            </w:r>
          </w:p>
        </w:tc>
        <w:tc>
          <w:tcPr>
            <w:tcW w:w="1869" w:type="dxa"/>
            <w:noWrap w:val="0"/>
            <w:tcMar>
              <w:top w:w="120" w:type="dxa"/>
              <w:left w:w="180" w:type="dxa"/>
              <w:bottom w:w="120" w:type="dxa"/>
              <w:right w:w="180" w:type="dxa"/>
            </w:tcMar>
            <w:vAlign w:val="center"/>
          </w:tcPr>
          <w:p w14:paraId="3F278DA0">
            <w:pPr>
              <w:keepNext w:val="0"/>
              <w:keepLines w:val="0"/>
              <w:widowControl/>
              <w:suppressLineNumbers w:val="0"/>
              <w:bidi w:val="0"/>
              <w:jc w:val="left"/>
            </w:pPr>
            <w:r>
              <w:rPr>
                <w:rFonts w:ascii="宋体" w:hAnsi="宋体" w:eastAsia="宋体" w:cs="宋体"/>
                <w:kern w:val="0"/>
                <w:sz w:val="24"/>
                <w:szCs w:val="24"/>
                <w:lang w:val="en-US" w:eastAsia="zh-CN" w:bidi="ar"/>
              </w:rPr>
              <w:t>活动创建者</w:t>
            </w:r>
          </w:p>
        </w:tc>
      </w:tr>
      <w:tr w14:paraId="72020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0" w:type="dxa"/>
            <w:noWrap w:val="0"/>
            <w:tcMar>
              <w:top w:w="120" w:type="dxa"/>
              <w:left w:w="180" w:type="dxa"/>
              <w:bottom w:w="120" w:type="dxa"/>
              <w:right w:w="180" w:type="dxa"/>
            </w:tcMar>
            <w:vAlign w:val="center"/>
          </w:tcPr>
          <w:p w14:paraId="69F2F46E">
            <w:pPr>
              <w:keepNext w:val="0"/>
              <w:keepLines w:val="0"/>
              <w:widowControl/>
              <w:suppressLineNumbers w:val="0"/>
              <w:bidi w:val="0"/>
              <w:jc w:val="center"/>
            </w:pPr>
            <w:r>
              <w:rPr>
                <w:rFonts w:ascii="宋体" w:hAnsi="宋体" w:eastAsia="宋体" w:cs="宋体"/>
                <w:kern w:val="0"/>
                <w:sz w:val="24"/>
                <w:szCs w:val="24"/>
                <w:lang w:val="en-US" w:eastAsia="zh-CN" w:bidi="ar"/>
              </w:rPr>
              <w:t>7</w:t>
            </w:r>
          </w:p>
        </w:tc>
        <w:tc>
          <w:tcPr>
            <w:tcW w:w="2803" w:type="dxa"/>
            <w:noWrap w:val="0"/>
            <w:tcMar>
              <w:top w:w="120" w:type="dxa"/>
              <w:left w:w="180" w:type="dxa"/>
              <w:bottom w:w="120" w:type="dxa"/>
              <w:right w:w="180" w:type="dxa"/>
            </w:tcMar>
            <w:vAlign w:val="center"/>
          </w:tcPr>
          <w:p w14:paraId="08F56AEF">
            <w:pPr>
              <w:keepNext w:val="0"/>
              <w:keepLines w:val="0"/>
              <w:widowControl/>
              <w:suppressLineNumbers w:val="0"/>
              <w:bidi w:val="0"/>
              <w:jc w:val="left"/>
            </w:pPr>
            <w:r>
              <w:rPr>
                <w:rFonts w:ascii="宋体" w:hAnsi="宋体" w:eastAsia="宋体" w:cs="宋体"/>
                <w:kern w:val="0"/>
                <w:sz w:val="24"/>
                <w:szCs w:val="24"/>
                <w:lang w:val="en-US" w:eastAsia="zh-CN" w:bidi="ar"/>
              </w:rPr>
              <w:t>participant_num</w:t>
            </w:r>
          </w:p>
        </w:tc>
        <w:tc>
          <w:tcPr>
            <w:tcW w:w="1860" w:type="dxa"/>
            <w:noWrap w:val="0"/>
            <w:tcMar>
              <w:top w:w="120" w:type="dxa"/>
              <w:left w:w="180" w:type="dxa"/>
              <w:bottom w:w="120" w:type="dxa"/>
              <w:right w:w="180" w:type="dxa"/>
            </w:tcMar>
            <w:vAlign w:val="center"/>
          </w:tcPr>
          <w:p w14:paraId="78E0163D">
            <w:pPr>
              <w:keepNext w:val="0"/>
              <w:keepLines w:val="0"/>
              <w:widowControl/>
              <w:suppressLineNumbers w:val="0"/>
              <w:bidi w:val="0"/>
              <w:jc w:val="left"/>
            </w:pPr>
            <w:r>
              <w:rPr>
                <w:rFonts w:ascii="宋体" w:hAnsi="宋体" w:eastAsia="宋体" w:cs="宋体"/>
                <w:kern w:val="0"/>
                <w:sz w:val="24"/>
                <w:szCs w:val="24"/>
                <w:lang w:val="en-US" w:eastAsia="zh-CN" w:bidi="ar"/>
              </w:rPr>
              <w:t>int unsigned</w:t>
            </w:r>
          </w:p>
        </w:tc>
        <w:tc>
          <w:tcPr>
            <w:tcW w:w="1044" w:type="dxa"/>
            <w:noWrap w:val="0"/>
            <w:tcMar>
              <w:top w:w="120" w:type="dxa"/>
              <w:left w:w="180" w:type="dxa"/>
              <w:bottom w:w="120" w:type="dxa"/>
              <w:right w:w="180" w:type="dxa"/>
            </w:tcMar>
            <w:vAlign w:val="center"/>
          </w:tcPr>
          <w:p w14:paraId="1CB33F79">
            <w:pPr>
              <w:keepNext w:val="0"/>
              <w:keepLines w:val="0"/>
              <w:widowControl/>
              <w:suppressLineNumbers w:val="0"/>
              <w:bidi w:val="0"/>
              <w:jc w:val="left"/>
            </w:pPr>
            <w:r>
              <w:rPr>
                <w:rFonts w:ascii="宋体" w:hAnsi="宋体" w:eastAsia="宋体" w:cs="宋体"/>
                <w:kern w:val="0"/>
                <w:sz w:val="24"/>
                <w:szCs w:val="24"/>
                <w:lang w:val="en-US" w:eastAsia="zh-CN" w:bidi="ar"/>
              </w:rPr>
              <w:t>非空</w:t>
            </w:r>
          </w:p>
        </w:tc>
        <w:tc>
          <w:tcPr>
            <w:tcW w:w="1080" w:type="dxa"/>
            <w:noWrap w:val="0"/>
            <w:tcMar>
              <w:top w:w="120" w:type="dxa"/>
              <w:left w:w="180" w:type="dxa"/>
              <w:bottom w:w="120" w:type="dxa"/>
              <w:right w:w="180" w:type="dxa"/>
            </w:tcMar>
            <w:vAlign w:val="center"/>
          </w:tcPr>
          <w:p w14:paraId="7040C868">
            <w:pPr>
              <w:jc w:val="left"/>
              <w:rPr>
                <w:rFonts w:hint="eastAsia" w:ascii="宋体"/>
                <w:sz w:val="24"/>
                <w:szCs w:val="24"/>
              </w:rPr>
            </w:pPr>
          </w:p>
        </w:tc>
        <w:tc>
          <w:tcPr>
            <w:tcW w:w="1869" w:type="dxa"/>
            <w:noWrap w:val="0"/>
            <w:tcMar>
              <w:top w:w="120" w:type="dxa"/>
              <w:left w:w="180" w:type="dxa"/>
              <w:bottom w:w="120" w:type="dxa"/>
              <w:right w:w="180" w:type="dxa"/>
            </w:tcMar>
            <w:vAlign w:val="center"/>
          </w:tcPr>
          <w:p w14:paraId="1ADE5C3C">
            <w:pPr>
              <w:keepNext w:val="0"/>
              <w:keepLines w:val="0"/>
              <w:widowControl/>
              <w:suppressLineNumbers w:val="0"/>
              <w:bidi w:val="0"/>
              <w:jc w:val="left"/>
            </w:pPr>
            <w:r>
              <w:rPr>
                <w:rFonts w:ascii="宋体" w:hAnsi="宋体" w:eastAsia="宋体" w:cs="宋体"/>
                <w:kern w:val="0"/>
                <w:sz w:val="24"/>
                <w:szCs w:val="24"/>
                <w:lang w:val="en-US" w:eastAsia="zh-CN" w:bidi="ar"/>
              </w:rPr>
              <w:t>预计参与人数</w:t>
            </w:r>
          </w:p>
        </w:tc>
      </w:tr>
      <w:tr w14:paraId="7DF99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0" w:type="dxa"/>
            <w:noWrap w:val="0"/>
            <w:tcMar>
              <w:top w:w="120" w:type="dxa"/>
              <w:left w:w="180" w:type="dxa"/>
              <w:bottom w:w="120" w:type="dxa"/>
              <w:right w:w="180" w:type="dxa"/>
            </w:tcMar>
            <w:vAlign w:val="center"/>
          </w:tcPr>
          <w:p w14:paraId="6B19613A">
            <w:pPr>
              <w:keepNext w:val="0"/>
              <w:keepLines w:val="0"/>
              <w:widowControl/>
              <w:suppressLineNumbers w:val="0"/>
              <w:bidi w:val="0"/>
              <w:jc w:val="center"/>
            </w:pPr>
            <w:r>
              <w:rPr>
                <w:rFonts w:ascii="宋体" w:hAnsi="宋体" w:eastAsia="宋体" w:cs="宋体"/>
                <w:kern w:val="0"/>
                <w:sz w:val="24"/>
                <w:szCs w:val="24"/>
                <w:lang w:val="en-US" w:eastAsia="zh-CN" w:bidi="ar"/>
              </w:rPr>
              <w:t>8</w:t>
            </w:r>
          </w:p>
        </w:tc>
        <w:tc>
          <w:tcPr>
            <w:tcW w:w="2803" w:type="dxa"/>
            <w:noWrap w:val="0"/>
            <w:tcMar>
              <w:top w:w="120" w:type="dxa"/>
              <w:left w:w="180" w:type="dxa"/>
              <w:bottom w:w="120" w:type="dxa"/>
              <w:right w:w="180" w:type="dxa"/>
            </w:tcMar>
            <w:vAlign w:val="center"/>
          </w:tcPr>
          <w:p w14:paraId="40F7198B">
            <w:pPr>
              <w:keepNext w:val="0"/>
              <w:keepLines w:val="0"/>
              <w:widowControl/>
              <w:suppressLineNumbers w:val="0"/>
              <w:bidi w:val="0"/>
              <w:jc w:val="left"/>
            </w:pPr>
            <w:r>
              <w:rPr>
                <w:rFonts w:ascii="宋体" w:hAnsi="宋体" w:eastAsia="宋体" w:cs="宋体"/>
                <w:kern w:val="0"/>
                <w:sz w:val="24"/>
                <w:szCs w:val="24"/>
                <w:lang w:val="en-US" w:eastAsia="zh-CN" w:bidi="ar"/>
              </w:rPr>
              <w:t>status</w:t>
            </w:r>
          </w:p>
        </w:tc>
        <w:tc>
          <w:tcPr>
            <w:tcW w:w="1860" w:type="dxa"/>
            <w:noWrap w:val="0"/>
            <w:tcMar>
              <w:top w:w="120" w:type="dxa"/>
              <w:left w:w="180" w:type="dxa"/>
              <w:bottom w:w="120" w:type="dxa"/>
              <w:right w:w="180" w:type="dxa"/>
            </w:tcMar>
            <w:vAlign w:val="center"/>
          </w:tcPr>
          <w:p w14:paraId="68292070">
            <w:pPr>
              <w:keepNext w:val="0"/>
              <w:keepLines w:val="0"/>
              <w:widowControl/>
              <w:suppressLineNumbers w:val="0"/>
              <w:bidi w:val="0"/>
              <w:jc w:val="left"/>
            </w:pPr>
            <w:r>
              <w:rPr>
                <w:rFonts w:ascii="宋体" w:hAnsi="宋体" w:eastAsia="宋体" w:cs="宋体"/>
                <w:kern w:val="0"/>
                <w:sz w:val="24"/>
                <w:szCs w:val="24"/>
                <w:lang w:val="en-US" w:eastAsia="zh-CN" w:bidi="ar"/>
              </w:rPr>
              <w:t>tinyint unsigned</w:t>
            </w:r>
          </w:p>
        </w:tc>
        <w:tc>
          <w:tcPr>
            <w:tcW w:w="1044" w:type="dxa"/>
            <w:noWrap w:val="0"/>
            <w:tcMar>
              <w:top w:w="120" w:type="dxa"/>
              <w:left w:w="180" w:type="dxa"/>
              <w:bottom w:w="120" w:type="dxa"/>
              <w:right w:w="180" w:type="dxa"/>
            </w:tcMar>
            <w:vAlign w:val="center"/>
          </w:tcPr>
          <w:p w14:paraId="05C218CF">
            <w:pPr>
              <w:keepNext w:val="0"/>
              <w:keepLines w:val="0"/>
              <w:widowControl/>
              <w:suppressLineNumbers w:val="0"/>
              <w:bidi w:val="0"/>
              <w:jc w:val="left"/>
            </w:pPr>
            <w:r>
              <w:rPr>
                <w:rFonts w:ascii="宋体" w:hAnsi="宋体" w:eastAsia="宋体" w:cs="宋体"/>
                <w:kern w:val="0"/>
                <w:sz w:val="24"/>
                <w:szCs w:val="24"/>
                <w:lang w:val="en-US" w:eastAsia="zh-CN" w:bidi="ar"/>
              </w:rPr>
              <w:t>非空</w:t>
            </w:r>
          </w:p>
        </w:tc>
        <w:tc>
          <w:tcPr>
            <w:tcW w:w="1080" w:type="dxa"/>
            <w:noWrap w:val="0"/>
            <w:tcMar>
              <w:top w:w="120" w:type="dxa"/>
              <w:left w:w="180" w:type="dxa"/>
              <w:bottom w:w="120" w:type="dxa"/>
              <w:right w:w="180" w:type="dxa"/>
            </w:tcMar>
            <w:vAlign w:val="center"/>
          </w:tcPr>
          <w:p w14:paraId="35470CFF">
            <w:pPr>
              <w:jc w:val="left"/>
              <w:rPr>
                <w:rFonts w:hint="eastAsia" w:ascii="宋体"/>
                <w:sz w:val="24"/>
                <w:szCs w:val="24"/>
              </w:rPr>
            </w:pPr>
          </w:p>
        </w:tc>
        <w:tc>
          <w:tcPr>
            <w:tcW w:w="1869" w:type="dxa"/>
            <w:noWrap w:val="0"/>
            <w:tcMar>
              <w:top w:w="120" w:type="dxa"/>
              <w:left w:w="180" w:type="dxa"/>
              <w:bottom w:w="120" w:type="dxa"/>
              <w:right w:w="180" w:type="dxa"/>
            </w:tcMar>
            <w:vAlign w:val="center"/>
          </w:tcPr>
          <w:p w14:paraId="1EEED296">
            <w:pPr>
              <w:keepNext w:val="0"/>
              <w:keepLines w:val="0"/>
              <w:widowControl/>
              <w:suppressLineNumbers w:val="0"/>
              <w:bidi w:val="0"/>
              <w:jc w:val="left"/>
            </w:pPr>
            <w:r>
              <w:rPr>
                <w:rFonts w:ascii="宋体" w:hAnsi="宋体" w:eastAsia="宋体" w:cs="宋体"/>
                <w:kern w:val="0"/>
                <w:sz w:val="24"/>
                <w:szCs w:val="24"/>
                <w:lang w:val="en-US" w:eastAsia="zh-CN" w:bidi="ar"/>
              </w:rPr>
              <w:t>活动状态，如筹备中、进行中、已结束等</w:t>
            </w:r>
          </w:p>
        </w:tc>
      </w:tr>
      <w:tr w14:paraId="43A9A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0" w:type="dxa"/>
            <w:noWrap w:val="0"/>
            <w:tcMar>
              <w:top w:w="120" w:type="dxa"/>
              <w:left w:w="180" w:type="dxa"/>
              <w:bottom w:w="120" w:type="dxa"/>
              <w:right w:w="180" w:type="dxa"/>
            </w:tcMar>
            <w:vAlign w:val="center"/>
          </w:tcPr>
          <w:p w14:paraId="5CB865D0">
            <w:pPr>
              <w:keepNext w:val="0"/>
              <w:keepLines w:val="0"/>
              <w:widowControl/>
              <w:suppressLineNumbers w:val="0"/>
              <w:bidi w:val="0"/>
              <w:jc w:val="center"/>
            </w:pPr>
            <w:r>
              <w:rPr>
                <w:rFonts w:ascii="宋体" w:hAnsi="宋体" w:eastAsia="宋体" w:cs="宋体"/>
                <w:kern w:val="0"/>
                <w:sz w:val="24"/>
                <w:szCs w:val="24"/>
                <w:lang w:val="en-US" w:eastAsia="zh-CN" w:bidi="ar"/>
              </w:rPr>
              <w:t>9</w:t>
            </w:r>
          </w:p>
        </w:tc>
        <w:tc>
          <w:tcPr>
            <w:tcW w:w="2803" w:type="dxa"/>
            <w:noWrap w:val="0"/>
            <w:tcMar>
              <w:top w:w="120" w:type="dxa"/>
              <w:left w:w="180" w:type="dxa"/>
              <w:bottom w:w="120" w:type="dxa"/>
              <w:right w:w="180" w:type="dxa"/>
            </w:tcMar>
            <w:vAlign w:val="center"/>
          </w:tcPr>
          <w:p w14:paraId="6CDAC5D9">
            <w:pPr>
              <w:keepNext w:val="0"/>
              <w:keepLines w:val="0"/>
              <w:widowControl/>
              <w:suppressLineNumbers w:val="0"/>
              <w:bidi w:val="0"/>
              <w:jc w:val="left"/>
            </w:pPr>
            <w:r>
              <w:rPr>
                <w:rFonts w:ascii="宋体" w:hAnsi="宋体" w:eastAsia="宋体" w:cs="宋体"/>
                <w:kern w:val="0"/>
                <w:sz w:val="24"/>
                <w:szCs w:val="24"/>
                <w:lang w:val="en-US" w:eastAsia="zh-CN" w:bidi="ar"/>
              </w:rPr>
              <w:t>create_time</w:t>
            </w:r>
          </w:p>
        </w:tc>
        <w:tc>
          <w:tcPr>
            <w:tcW w:w="1860" w:type="dxa"/>
            <w:noWrap w:val="0"/>
            <w:tcMar>
              <w:top w:w="120" w:type="dxa"/>
              <w:left w:w="180" w:type="dxa"/>
              <w:bottom w:w="120" w:type="dxa"/>
              <w:right w:w="180" w:type="dxa"/>
            </w:tcMar>
            <w:vAlign w:val="center"/>
          </w:tcPr>
          <w:p w14:paraId="248A6F6A">
            <w:pPr>
              <w:keepNext w:val="0"/>
              <w:keepLines w:val="0"/>
              <w:widowControl/>
              <w:suppressLineNumbers w:val="0"/>
              <w:bidi w:val="0"/>
              <w:jc w:val="left"/>
            </w:pPr>
            <w:r>
              <w:rPr>
                <w:rFonts w:ascii="宋体" w:hAnsi="宋体" w:eastAsia="宋体" w:cs="宋体"/>
                <w:kern w:val="0"/>
                <w:sz w:val="24"/>
                <w:szCs w:val="24"/>
                <w:lang w:val="en-US" w:eastAsia="zh-CN" w:bidi="ar"/>
              </w:rPr>
              <w:t>datetime</w:t>
            </w:r>
          </w:p>
        </w:tc>
        <w:tc>
          <w:tcPr>
            <w:tcW w:w="1044" w:type="dxa"/>
            <w:noWrap w:val="0"/>
            <w:tcMar>
              <w:top w:w="120" w:type="dxa"/>
              <w:left w:w="180" w:type="dxa"/>
              <w:bottom w:w="120" w:type="dxa"/>
              <w:right w:w="180" w:type="dxa"/>
            </w:tcMar>
            <w:vAlign w:val="center"/>
          </w:tcPr>
          <w:p w14:paraId="7A40964E">
            <w:pPr>
              <w:keepNext w:val="0"/>
              <w:keepLines w:val="0"/>
              <w:widowControl/>
              <w:suppressLineNumbers w:val="0"/>
              <w:bidi w:val="0"/>
              <w:jc w:val="left"/>
            </w:pPr>
            <w:r>
              <w:rPr>
                <w:rFonts w:ascii="宋体" w:hAnsi="宋体" w:eastAsia="宋体" w:cs="宋体"/>
                <w:kern w:val="0"/>
                <w:sz w:val="24"/>
                <w:szCs w:val="24"/>
                <w:lang w:val="en-US" w:eastAsia="zh-CN" w:bidi="ar"/>
              </w:rPr>
              <w:t>非空</w:t>
            </w:r>
          </w:p>
        </w:tc>
        <w:tc>
          <w:tcPr>
            <w:tcW w:w="1080" w:type="dxa"/>
            <w:noWrap w:val="0"/>
            <w:tcMar>
              <w:top w:w="120" w:type="dxa"/>
              <w:left w:w="180" w:type="dxa"/>
              <w:bottom w:w="120" w:type="dxa"/>
              <w:right w:w="180" w:type="dxa"/>
            </w:tcMar>
            <w:vAlign w:val="center"/>
          </w:tcPr>
          <w:p w14:paraId="0E91C8B6">
            <w:pPr>
              <w:jc w:val="left"/>
              <w:rPr>
                <w:rFonts w:hint="eastAsia" w:ascii="宋体"/>
                <w:sz w:val="24"/>
                <w:szCs w:val="24"/>
              </w:rPr>
            </w:pPr>
          </w:p>
        </w:tc>
        <w:tc>
          <w:tcPr>
            <w:tcW w:w="1869" w:type="dxa"/>
            <w:noWrap w:val="0"/>
            <w:tcMar>
              <w:top w:w="120" w:type="dxa"/>
              <w:left w:w="180" w:type="dxa"/>
              <w:bottom w:w="120" w:type="dxa"/>
              <w:right w:w="180" w:type="dxa"/>
            </w:tcMar>
            <w:vAlign w:val="center"/>
          </w:tcPr>
          <w:p w14:paraId="00B08E6A">
            <w:pPr>
              <w:keepNext w:val="0"/>
              <w:keepLines w:val="0"/>
              <w:widowControl/>
              <w:suppressLineNumbers w:val="0"/>
              <w:bidi w:val="0"/>
              <w:jc w:val="left"/>
            </w:pPr>
            <w:r>
              <w:rPr>
                <w:rFonts w:ascii="宋体" w:hAnsi="宋体" w:eastAsia="宋体" w:cs="宋体"/>
                <w:kern w:val="0"/>
                <w:sz w:val="24"/>
                <w:szCs w:val="24"/>
                <w:lang w:val="en-US" w:eastAsia="zh-CN" w:bidi="ar"/>
              </w:rPr>
              <w:t>活动创建时间</w:t>
            </w:r>
          </w:p>
        </w:tc>
      </w:tr>
    </w:tbl>
    <w:p w14:paraId="6598B971">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4.3.3 签证表设计</w:t>
      </w:r>
    </w:p>
    <w:p w14:paraId="420AE4E2">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管理外籍人员的签证信息，包括签证类型、签发日期、到期日期和状态，关联外籍人员ID，确保签证数据准确，其结构如表 4.</w:t>
      </w: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 xml:space="preserve"> 所示。</w:t>
      </w:r>
    </w:p>
    <w:p w14:paraId="265C83F0">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default"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t xml:space="preserve">表 4.3 visa </w:t>
      </w:r>
      <w:r>
        <w:rPr>
          <w:rFonts w:hint="eastAsia" w:ascii="Times New Roman" w:hAnsi="Times New Roman" w:eastAsia="宋体" w:cs="Times New Roman"/>
          <w:b/>
          <w:snapToGrid/>
          <w:kern w:val="0"/>
          <w:sz w:val="24"/>
          <w:szCs w:val="21"/>
          <w:lang w:val="en-US" w:eastAsia="zh-CN"/>
        </w:rPr>
        <w:t>签证</w:t>
      </w:r>
      <w:r>
        <w:rPr>
          <w:rFonts w:hint="default" w:ascii="Times New Roman" w:hAnsi="Times New Roman" w:eastAsia="宋体" w:cs="Times New Roman"/>
          <w:b/>
          <w:snapToGrid/>
          <w:kern w:val="0"/>
          <w:sz w:val="24"/>
          <w:szCs w:val="21"/>
          <w:lang w:val="en-US" w:eastAsia="zh-CN"/>
        </w:rPr>
        <w:t>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870"/>
        <w:gridCol w:w="2167"/>
        <w:gridCol w:w="2127"/>
        <w:gridCol w:w="1076"/>
        <w:gridCol w:w="1083"/>
        <w:gridCol w:w="2209"/>
      </w:tblGrid>
      <w:tr w14:paraId="161E3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870" w:type="dxa"/>
            <w:noWrap w:val="0"/>
            <w:tcMar>
              <w:top w:w="120" w:type="dxa"/>
              <w:left w:w="180" w:type="dxa"/>
              <w:bottom w:w="120" w:type="dxa"/>
              <w:right w:w="180" w:type="dxa"/>
            </w:tcMar>
            <w:vAlign w:val="top"/>
          </w:tcPr>
          <w:p w14:paraId="3BD48EE6">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序号</w:t>
            </w:r>
          </w:p>
        </w:tc>
        <w:tc>
          <w:tcPr>
            <w:tcW w:w="2167" w:type="dxa"/>
            <w:noWrap w:val="0"/>
            <w:tcMar>
              <w:top w:w="120" w:type="dxa"/>
              <w:left w:w="180" w:type="dxa"/>
              <w:bottom w:w="120" w:type="dxa"/>
              <w:right w:w="180" w:type="dxa"/>
            </w:tcMar>
            <w:vAlign w:val="top"/>
          </w:tcPr>
          <w:p w14:paraId="2AEE546B">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字段名</w:t>
            </w:r>
          </w:p>
        </w:tc>
        <w:tc>
          <w:tcPr>
            <w:tcW w:w="2127" w:type="dxa"/>
            <w:noWrap w:val="0"/>
            <w:tcMar>
              <w:top w:w="120" w:type="dxa"/>
              <w:left w:w="180" w:type="dxa"/>
              <w:bottom w:w="120" w:type="dxa"/>
              <w:right w:w="180" w:type="dxa"/>
            </w:tcMar>
            <w:vAlign w:val="top"/>
          </w:tcPr>
          <w:p w14:paraId="38BC2D59">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数据类型</w:t>
            </w:r>
          </w:p>
        </w:tc>
        <w:tc>
          <w:tcPr>
            <w:tcW w:w="1076" w:type="dxa"/>
            <w:noWrap w:val="0"/>
            <w:tcMar>
              <w:top w:w="120" w:type="dxa"/>
              <w:left w:w="180" w:type="dxa"/>
              <w:bottom w:w="120" w:type="dxa"/>
              <w:right w:w="180" w:type="dxa"/>
            </w:tcMar>
            <w:vAlign w:val="top"/>
          </w:tcPr>
          <w:p w14:paraId="1A5B0225">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约束</w:t>
            </w:r>
          </w:p>
        </w:tc>
        <w:tc>
          <w:tcPr>
            <w:tcW w:w="1083" w:type="dxa"/>
            <w:noWrap w:val="0"/>
            <w:tcMar>
              <w:top w:w="120" w:type="dxa"/>
              <w:left w:w="180" w:type="dxa"/>
              <w:bottom w:w="120" w:type="dxa"/>
              <w:right w:w="180" w:type="dxa"/>
            </w:tcMar>
            <w:vAlign w:val="top"/>
          </w:tcPr>
          <w:p w14:paraId="4E1D2505">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额外</w:t>
            </w:r>
          </w:p>
        </w:tc>
        <w:tc>
          <w:tcPr>
            <w:tcW w:w="2209" w:type="dxa"/>
            <w:noWrap w:val="0"/>
            <w:tcMar>
              <w:top w:w="120" w:type="dxa"/>
              <w:left w:w="180" w:type="dxa"/>
              <w:bottom w:w="120" w:type="dxa"/>
              <w:right w:w="180" w:type="dxa"/>
            </w:tcMar>
            <w:vAlign w:val="top"/>
          </w:tcPr>
          <w:p w14:paraId="1B8915ED">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描述</w:t>
            </w:r>
          </w:p>
        </w:tc>
      </w:tr>
      <w:tr w14:paraId="40490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0" w:type="dxa"/>
            <w:noWrap w:val="0"/>
            <w:tcMar>
              <w:top w:w="120" w:type="dxa"/>
              <w:left w:w="180" w:type="dxa"/>
              <w:bottom w:w="120" w:type="dxa"/>
              <w:right w:w="180" w:type="dxa"/>
            </w:tcMar>
            <w:vAlign w:val="bottom"/>
          </w:tcPr>
          <w:p w14:paraId="2BBE38D1">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1</w:t>
            </w:r>
          </w:p>
        </w:tc>
        <w:tc>
          <w:tcPr>
            <w:tcW w:w="2167" w:type="dxa"/>
            <w:noWrap w:val="0"/>
            <w:tcMar>
              <w:top w:w="120" w:type="dxa"/>
              <w:left w:w="180" w:type="dxa"/>
              <w:bottom w:w="120" w:type="dxa"/>
              <w:right w:w="180" w:type="dxa"/>
            </w:tcMar>
            <w:vAlign w:val="bottom"/>
          </w:tcPr>
          <w:p w14:paraId="6DD2C49B">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visa_id</w:t>
            </w:r>
          </w:p>
        </w:tc>
        <w:tc>
          <w:tcPr>
            <w:tcW w:w="2127" w:type="dxa"/>
            <w:noWrap w:val="0"/>
            <w:tcMar>
              <w:top w:w="120" w:type="dxa"/>
              <w:left w:w="180" w:type="dxa"/>
              <w:bottom w:w="120" w:type="dxa"/>
              <w:right w:w="180" w:type="dxa"/>
            </w:tcMar>
            <w:vAlign w:val="bottom"/>
          </w:tcPr>
          <w:p w14:paraId="258F344D">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int unsigned</w:t>
            </w:r>
          </w:p>
        </w:tc>
        <w:tc>
          <w:tcPr>
            <w:tcW w:w="1076" w:type="dxa"/>
            <w:noWrap w:val="0"/>
            <w:tcMar>
              <w:top w:w="120" w:type="dxa"/>
              <w:left w:w="180" w:type="dxa"/>
              <w:bottom w:w="120" w:type="dxa"/>
              <w:right w:w="180" w:type="dxa"/>
            </w:tcMar>
            <w:vAlign w:val="bottom"/>
          </w:tcPr>
          <w:p w14:paraId="46D0F30D">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主键，非空</w:t>
            </w:r>
          </w:p>
        </w:tc>
        <w:tc>
          <w:tcPr>
            <w:tcW w:w="1083" w:type="dxa"/>
            <w:noWrap w:val="0"/>
            <w:tcMar>
              <w:top w:w="120" w:type="dxa"/>
              <w:left w:w="180" w:type="dxa"/>
              <w:bottom w:w="120" w:type="dxa"/>
              <w:right w:w="180" w:type="dxa"/>
            </w:tcMar>
            <w:vAlign w:val="bottom"/>
          </w:tcPr>
          <w:p w14:paraId="57B4078A">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自增</w:t>
            </w:r>
          </w:p>
        </w:tc>
        <w:tc>
          <w:tcPr>
            <w:tcW w:w="2209" w:type="dxa"/>
            <w:noWrap w:val="0"/>
            <w:tcMar>
              <w:top w:w="120" w:type="dxa"/>
              <w:left w:w="180" w:type="dxa"/>
              <w:bottom w:w="120" w:type="dxa"/>
              <w:right w:w="180" w:type="dxa"/>
            </w:tcMar>
            <w:vAlign w:val="bottom"/>
          </w:tcPr>
          <w:p w14:paraId="3C0D26A0">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主键列，唯一标识每个签证信息</w:t>
            </w:r>
          </w:p>
        </w:tc>
      </w:tr>
      <w:tr w14:paraId="1B88F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0" w:type="dxa"/>
            <w:noWrap w:val="0"/>
            <w:tcMar>
              <w:top w:w="120" w:type="dxa"/>
              <w:left w:w="180" w:type="dxa"/>
              <w:bottom w:w="120" w:type="dxa"/>
              <w:right w:w="180" w:type="dxa"/>
            </w:tcMar>
            <w:vAlign w:val="bottom"/>
          </w:tcPr>
          <w:p w14:paraId="67070FE8">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2</w:t>
            </w:r>
          </w:p>
        </w:tc>
        <w:tc>
          <w:tcPr>
            <w:tcW w:w="2167" w:type="dxa"/>
            <w:noWrap w:val="0"/>
            <w:tcMar>
              <w:top w:w="120" w:type="dxa"/>
              <w:left w:w="180" w:type="dxa"/>
              <w:bottom w:w="120" w:type="dxa"/>
              <w:right w:w="180" w:type="dxa"/>
            </w:tcMar>
            <w:vAlign w:val="bottom"/>
          </w:tcPr>
          <w:p w14:paraId="2A136EBF">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foreigner_id</w:t>
            </w:r>
          </w:p>
        </w:tc>
        <w:tc>
          <w:tcPr>
            <w:tcW w:w="2127" w:type="dxa"/>
            <w:noWrap w:val="0"/>
            <w:tcMar>
              <w:top w:w="120" w:type="dxa"/>
              <w:left w:w="180" w:type="dxa"/>
              <w:bottom w:w="120" w:type="dxa"/>
              <w:right w:w="180" w:type="dxa"/>
            </w:tcMar>
            <w:vAlign w:val="bottom"/>
          </w:tcPr>
          <w:p w14:paraId="5DC9C22F">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int unsigned</w:t>
            </w:r>
          </w:p>
        </w:tc>
        <w:tc>
          <w:tcPr>
            <w:tcW w:w="1076" w:type="dxa"/>
            <w:noWrap w:val="0"/>
            <w:tcMar>
              <w:top w:w="120" w:type="dxa"/>
              <w:left w:w="180" w:type="dxa"/>
              <w:bottom w:w="120" w:type="dxa"/>
              <w:right w:w="180" w:type="dxa"/>
            </w:tcMar>
            <w:vAlign w:val="bottom"/>
          </w:tcPr>
          <w:p w14:paraId="7F4EF15C">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外键，非空</w:t>
            </w:r>
          </w:p>
        </w:tc>
        <w:tc>
          <w:tcPr>
            <w:tcW w:w="1083" w:type="dxa"/>
            <w:noWrap w:val="0"/>
            <w:tcMar>
              <w:top w:w="120" w:type="dxa"/>
              <w:left w:w="180" w:type="dxa"/>
              <w:bottom w:w="120" w:type="dxa"/>
              <w:right w:w="180" w:type="dxa"/>
            </w:tcMar>
            <w:vAlign w:val="bottom"/>
          </w:tcPr>
          <w:p w14:paraId="6076F73F">
            <w:pPr>
              <w:keepNext w:val="0"/>
              <w:keepLines w:val="0"/>
              <w:widowControl/>
              <w:suppressLineNumbers w:val="0"/>
              <w:jc w:val="left"/>
              <w:textAlignment w:val="bottom"/>
              <w:rPr>
                <w:rFonts w:hint="eastAsia" w:ascii="宋体"/>
                <w:sz w:val="24"/>
                <w:szCs w:val="24"/>
              </w:rPr>
            </w:pPr>
            <w:r>
              <w:rPr>
                <w:rFonts w:hint="eastAsia" w:ascii="宋体" w:hAnsi="宋体" w:eastAsia="宋体" w:cs="宋体"/>
                <w:i w:val="0"/>
                <w:iCs w:val="0"/>
                <w:snapToGrid w:val="0"/>
                <w:color w:val="000000"/>
                <w:kern w:val="0"/>
                <w:sz w:val="22"/>
                <w:szCs w:val="22"/>
                <w:u w:val="none"/>
                <w:lang w:val="en-US" w:eastAsia="zh-CN" w:bidi="ar"/>
              </w:rPr>
              <w:t>关联foreigner表的id</w:t>
            </w:r>
          </w:p>
        </w:tc>
        <w:tc>
          <w:tcPr>
            <w:tcW w:w="2209" w:type="dxa"/>
            <w:noWrap w:val="0"/>
            <w:tcMar>
              <w:top w:w="120" w:type="dxa"/>
              <w:left w:w="180" w:type="dxa"/>
              <w:bottom w:w="120" w:type="dxa"/>
              <w:right w:w="180" w:type="dxa"/>
            </w:tcMar>
            <w:vAlign w:val="bottom"/>
          </w:tcPr>
          <w:p w14:paraId="614BCDF3">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对应的外籍人员ID</w:t>
            </w:r>
          </w:p>
        </w:tc>
      </w:tr>
      <w:tr w14:paraId="5B85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0" w:type="dxa"/>
            <w:noWrap w:val="0"/>
            <w:tcMar>
              <w:top w:w="120" w:type="dxa"/>
              <w:left w:w="180" w:type="dxa"/>
              <w:bottom w:w="120" w:type="dxa"/>
              <w:right w:w="180" w:type="dxa"/>
            </w:tcMar>
            <w:vAlign w:val="bottom"/>
          </w:tcPr>
          <w:p w14:paraId="7C69E17C">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3</w:t>
            </w:r>
          </w:p>
        </w:tc>
        <w:tc>
          <w:tcPr>
            <w:tcW w:w="2167" w:type="dxa"/>
            <w:noWrap w:val="0"/>
            <w:tcMar>
              <w:top w:w="120" w:type="dxa"/>
              <w:left w:w="180" w:type="dxa"/>
              <w:bottom w:w="120" w:type="dxa"/>
              <w:right w:w="180" w:type="dxa"/>
            </w:tcMar>
            <w:vAlign w:val="bottom"/>
          </w:tcPr>
          <w:p w14:paraId="320A46FC">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visa_type</w:t>
            </w:r>
          </w:p>
        </w:tc>
        <w:tc>
          <w:tcPr>
            <w:tcW w:w="2127" w:type="dxa"/>
            <w:noWrap w:val="0"/>
            <w:tcMar>
              <w:top w:w="120" w:type="dxa"/>
              <w:left w:w="180" w:type="dxa"/>
              <w:bottom w:w="120" w:type="dxa"/>
              <w:right w:w="180" w:type="dxa"/>
            </w:tcMar>
            <w:vAlign w:val="bottom"/>
          </w:tcPr>
          <w:p w14:paraId="4305CF18">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varchar(255)</w:t>
            </w:r>
          </w:p>
        </w:tc>
        <w:tc>
          <w:tcPr>
            <w:tcW w:w="1076" w:type="dxa"/>
            <w:noWrap w:val="0"/>
            <w:tcMar>
              <w:top w:w="120" w:type="dxa"/>
              <w:left w:w="180" w:type="dxa"/>
              <w:bottom w:w="120" w:type="dxa"/>
              <w:right w:w="180" w:type="dxa"/>
            </w:tcMar>
            <w:vAlign w:val="bottom"/>
          </w:tcPr>
          <w:p w14:paraId="3F9D9064">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1083" w:type="dxa"/>
            <w:noWrap w:val="0"/>
            <w:tcMar>
              <w:top w:w="120" w:type="dxa"/>
              <w:left w:w="180" w:type="dxa"/>
              <w:bottom w:w="120" w:type="dxa"/>
              <w:right w:w="180" w:type="dxa"/>
            </w:tcMar>
            <w:vAlign w:val="bottom"/>
          </w:tcPr>
          <w:p w14:paraId="33CA46A9">
            <w:pPr>
              <w:rPr>
                <w:rFonts w:hint="eastAsia" w:ascii="宋体"/>
                <w:sz w:val="24"/>
                <w:szCs w:val="24"/>
              </w:rPr>
            </w:pPr>
          </w:p>
        </w:tc>
        <w:tc>
          <w:tcPr>
            <w:tcW w:w="2209" w:type="dxa"/>
            <w:noWrap w:val="0"/>
            <w:tcMar>
              <w:top w:w="120" w:type="dxa"/>
              <w:left w:w="180" w:type="dxa"/>
              <w:bottom w:w="120" w:type="dxa"/>
              <w:right w:w="180" w:type="dxa"/>
            </w:tcMar>
            <w:vAlign w:val="bottom"/>
          </w:tcPr>
          <w:p w14:paraId="79FB70B9">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签证类型</w:t>
            </w:r>
          </w:p>
        </w:tc>
      </w:tr>
      <w:tr w14:paraId="20CCE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0" w:type="dxa"/>
            <w:noWrap w:val="0"/>
            <w:tcMar>
              <w:top w:w="120" w:type="dxa"/>
              <w:left w:w="180" w:type="dxa"/>
              <w:bottom w:w="120" w:type="dxa"/>
              <w:right w:w="180" w:type="dxa"/>
            </w:tcMar>
            <w:vAlign w:val="bottom"/>
          </w:tcPr>
          <w:p w14:paraId="08E2F382">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4</w:t>
            </w:r>
          </w:p>
        </w:tc>
        <w:tc>
          <w:tcPr>
            <w:tcW w:w="2167" w:type="dxa"/>
            <w:noWrap w:val="0"/>
            <w:tcMar>
              <w:top w:w="120" w:type="dxa"/>
              <w:left w:w="180" w:type="dxa"/>
              <w:bottom w:w="120" w:type="dxa"/>
              <w:right w:w="180" w:type="dxa"/>
            </w:tcMar>
            <w:vAlign w:val="bottom"/>
          </w:tcPr>
          <w:p w14:paraId="0F8B41BF">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issue_date</w:t>
            </w:r>
          </w:p>
        </w:tc>
        <w:tc>
          <w:tcPr>
            <w:tcW w:w="2127" w:type="dxa"/>
            <w:noWrap w:val="0"/>
            <w:tcMar>
              <w:top w:w="120" w:type="dxa"/>
              <w:left w:w="180" w:type="dxa"/>
              <w:bottom w:w="120" w:type="dxa"/>
              <w:right w:w="180" w:type="dxa"/>
            </w:tcMar>
            <w:vAlign w:val="bottom"/>
          </w:tcPr>
          <w:p w14:paraId="6E0BB277">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datetime</w:t>
            </w:r>
          </w:p>
        </w:tc>
        <w:tc>
          <w:tcPr>
            <w:tcW w:w="1076" w:type="dxa"/>
            <w:noWrap w:val="0"/>
            <w:tcMar>
              <w:top w:w="120" w:type="dxa"/>
              <w:left w:w="180" w:type="dxa"/>
              <w:bottom w:w="120" w:type="dxa"/>
              <w:right w:w="180" w:type="dxa"/>
            </w:tcMar>
            <w:vAlign w:val="bottom"/>
          </w:tcPr>
          <w:p w14:paraId="40DA4EB1">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1083" w:type="dxa"/>
            <w:noWrap w:val="0"/>
            <w:tcMar>
              <w:top w:w="120" w:type="dxa"/>
              <w:left w:w="180" w:type="dxa"/>
              <w:bottom w:w="120" w:type="dxa"/>
              <w:right w:w="180" w:type="dxa"/>
            </w:tcMar>
            <w:vAlign w:val="bottom"/>
          </w:tcPr>
          <w:p w14:paraId="73F2D504">
            <w:pPr>
              <w:rPr>
                <w:rFonts w:hint="eastAsia" w:ascii="宋体"/>
                <w:sz w:val="24"/>
                <w:szCs w:val="24"/>
              </w:rPr>
            </w:pPr>
          </w:p>
        </w:tc>
        <w:tc>
          <w:tcPr>
            <w:tcW w:w="2209" w:type="dxa"/>
            <w:noWrap w:val="0"/>
            <w:tcMar>
              <w:top w:w="120" w:type="dxa"/>
              <w:left w:w="180" w:type="dxa"/>
              <w:bottom w:w="120" w:type="dxa"/>
              <w:right w:w="180" w:type="dxa"/>
            </w:tcMar>
            <w:vAlign w:val="bottom"/>
          </w:tcPr>
          <w:p w14:paraId="3302E1FB">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签证签发日期</w:t>
            </w:r>
          </w:p>
        </w:tc>
      </w:tr>
      <w:tr w14:paraId="239D0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0" w:type="dxa"/>
            <w:noWrap w:val="0"/>
            <w:tcMar>
              <w:top w:w="120" w:type="dxa"/>
              <w:left w:w="180" w:type="dxa"/>
              <w:bottom w:w="120" w:type="dxa"/>
              <w:right w:w="180" w:type="dxa"/>
            </w:tcMar>
            <w:vAlign w:val="bottom"/>
          </w:tcPr>
          <w:p w14:paraId="5E439A63">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5</w:t>
            </w:r>
          </w:p>
        </w:tc>
        <w:tc>
          <w:tcPr>
            <w:tcW w:w="2167" w:type="dxa"/>
            <w:noWrap w:val="0"/>
            <w:tcMar>
              <w:top w:w="120" w:type="dxa"/>
              <w:left w:w="180" w:type="dxa"/>
              <w:bottom w:w="120" w:type="dxa"/>
              <w:right w:w="180" w:type="dxa"/>
            </w:tcMar>
            <w:vAlign w:val="bottom"/>
          </w:tcPr>
          <w:p w14:paraId="79D562A5">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expiration_date</w:t>
            </w:r>
          </w:p>
        </w:tc>
        <w:tc>
          <w:tcPr>
            <w:tcW w:w="2127" w:type="dxa"/>
            <w:noWrap w:val="0"/>
            <w:tcMar>
              <w:top w:w="120" w:type="dxa"/>
              <w:left w:w="180" w:type="dxa"/>
              <w:bottom w:w="120" w:type="dxa"/>
              <w:right w:w="180" w:type="dxa"/>
            </w:tcMar>
            <w:vAlign w:val="bottom"/>
          </w:tcPr>
          <w:p w14:paraId="26464FAF">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datetime</w:t>
            </w:r>
          </w:p>
        </w:tc>
        <w:tc>
          <w:tcPr>
            <w:tcW w:w="1076" w:type="dxa"/>
            <w:noWrap w:val="0"/>
            <w:tcMar>
              <w:top w:w="120" w:type="dxa"/>
              <w:left w:w="180" w:type="dxa"/>
              <w:bottom w:w="120" w:type="dxa"/>
              <w:right w:w="180" w:type="dxa"/>
            </w:tcMar>
            <w:vAlign w:val="bottom"/>
          </w:tcPr>
          <w:p w14:paraId="2B13E79B">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1083" w:type="dxa"/>
            <w:noWrap w:val="0"/>
            <w:tcMar>
              <w:top w:w="120" w:type="dxa"/>
              <w:left w:w="180" w:type="dxa"/>
              <w:bottom w:w="120" w:type="dxa"/>
              <w:right w:w="180" w:type="dxa"/>
            </w:tcMar>
            <w:vAlign w:val="bottom"/>
          </w:tcPr>
          <w:p w14:paraId="5935A586">
            <w:pPr>
              <w:rPr>
                <w:rFonts w:hint="eastAsia" w:ascii="宋体"/>
                <w:sz w:val="24"/>
                <w:szCs w:val="24"/>
              </w:rPr>
            </w:pPr>
          </w:p>
        </w:tc>
        <w:tc>
          <w:tcPr>
            <w:tcW w:w="2209" w:type="dxa"/>
            <w:noWrap w:val="0"/>
            <w:tcMar>
              <w:top w:w="120" w:type="dxa"/>
              <w:left w:w="180" w:type="dxa"/>
              <w:bottom w:w="120" w:type="dxa"/>
              <w:right w:w="180" w:type="dxa"/>
            </w:tcMar>
            <w:vAlign w:val="bottom"/>
          </w:tcPr>
          <w:p w14:paraId="20A05636">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签证到期日期</w:t>
            </w:r>
          </w:p>
        </w:tc>
      </w:tr>
      <w:tr w14:paraId="18249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0" w:type="dxa"/>
            <w:noWrap w:val="0"/>
            <w:tcMar>
              <w:top w:w="120" w:type="dxa"/>
              <w:left w:w="180" w:type="dxa"/>
              <w:bottom w:w="120" w:type="dxa"/>
              <w:right w:w="180" w:type="dxa"/>
            </w:tcMar>
            <w:vAlign w:val="bottom"/>
          </w:tcPr>
          <w:p w14:paraId="745348E9">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6</w:t>
            </w:r>
          </w:p>
        </w:tc>
        <w:tc>
          <w:tcPr>
            <w:tcW w:w="2167" w:type="dxa"/>
            <w:noWrap w:val="0"/>
            <w:tcMar>
              <w:top w:w="120" w:type="dxa"/>
              <w:left w:w="180" w:type="dxa"/>
              <w:bottom w:w="120" w:type="dxa"/>
              <w:right w:w="180" w:type="dxa"/>
            </w:tcMar>
            <w:vAlign w:val="bottom"/>
          </w:tcPr>
          <w:p w14:paraId="3A953601">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status</w:t>
            </w:r>
          </w:p>
        </w:tc>
        <w:tc>
          <w:tcPr>
            <w:tcW w:w="2127" w:type="dxa"/>
            <w:noWrap w:val="0"/>
            <w:tcMar>
              <w:top w:w="120" w:type="dxa"/>
              <w:left w:w="180" w:type="dxa"/>
              <w:bottom w:w="120" w:type="dxa"/>
              <w:right w:w="180" w:type="dxa"/>
            </w:tcMar>
            <w:vAlign w:val="bottom"/>
          </w:tcPr>
          <w:p w14:paraId="356271B9">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varchar(20)</w:t>
            </w:r>
          </w:p>
        </w:tc>
        <w:tc>
          <w:tcPr>
            <w:tcW w:w="1076" w:type="dxa"/>
            <w:noWrap w:val="0"/>
            <w:tcMar>
              <w:top w:w="120" w:type="dxa"/>
              <w:left w:w="180" w:type="dxa"/>
              <w:bottom w:w="120" w:type="dxa"/>
              <w:right w:w="180" w:type="dxa"/>
            </w:tcMar>
            <w:vAlign w:val="bottom"/>
          </w:tcPr>
          <w:p w14:paraId="30738EA4">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1083" w:type="dxa"/>
            <w:noWrap w:val="0"/>
            <w:tcMar>
              <w:top w:w="120" w:type="dxa"/>
              <w:left w:w="180" w:type="dxa"/>
              <w:bottom w:w="120" w:type="dxa"/>
              <w:right w:w="180" w:type="dxa"/>
            </w:tcMar>
            <w:vAlign w:val="bottom"/>
          </w:tcPr>
          <w:p w14:paraId="31A28A68"/>
        </w:tc>
        <w:tc>
          <w:tcPr>
            <w:tcW w:w="2209" w:type="dxa"/>
            <w:noWrap w:val="0"/>
            <w:tcMar>
              <w:top w:w="120" w:type="dxa"/>
              <w:left w:w="180" w:type="dxa"/>
              <w:bottom w:w="120" w:type="dxa"/>
              <w:right w:w="180" w:type="dxa"/>
            </w:tcMar>
            <w:vAlign w:val="bottom"/>
          </w:tcPr>
          <w:p w14:paraId="4C1C938A">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签证状态，如有效、过期、续签等</w:t>
            </w:r>
          </w:p>
        </w:tc>
      </w:tr>
    </w:tbl>
    <w:p w14:paraId="41A98B55">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4.3.4 签证到期提醒表设计</w:t>
      </w:r>
    </w:p>
    <w:p w14:paraId="264C64D8">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记录签证到期提醒信息，包括提醒时间、方式和关联的签证ID，帮助及时处理签证续签或延期，其结构如表 4.</w:t>
      </w: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 xml:space="preserve"> 所示。</w:t>
      </w:r>
    </w:p>
    <w:p w14:paraId="5389539C">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default"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t>表 4.4 visa_reminder签证到期提醒表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911"/>
        <w:gridCol w:w="1793"/>
        <w:gridCol w:w="1925"/>
        <w:gridCol w:w="1134"/>
        <w:gridCol w:w="1731"/>
        <w:gridCol w:w="2221"/>
      </w:tblGrid>
      <w:tr w14:paraId="41D26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911" w:type="dxa"/>
            <w:noWrap w:val="0"/>
            <w:tcMar>
              <w:top w:w="120" w:type="dxa"/>
              <w:left w:w="180" w:type="dxa"/>
              <w:bottom w:w="120" w:type="dxa"/>
              <w:right w:w="180" w:type="dxa"/>
            </w:tcMar>
            <w:vAlign w:val="top"/>
          </w:tcPr>
          <w:p w14:paraId="6C4E3455">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序号</w:t>
            </w:r>
          </w:p>
        </w:tc>
        <w:tc>
          <w:tcPr>
            <w:tcW w:w="1793" w:type="dxa"/>
            <w:noWrap w:val="0"/>
            <w:tcMar>
              <w:top w:w="120" w:type="dxa"/>
              <w:left w:w="180" w:type="dxa"/>
              <w:bottom w:w="120" w:type="dxa"/>
              <w:right w:w="180" w:type="dxa"/>
            </w:tcMar>
            <w:vAlign w:val="top"/>
          </w:tcPr>
          <w:p w14:paraId="67E72C6E">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字段名</w:t>
            </w:r>
          </w:p>
        </w:tc>
        <w:tc>
          <w:tcPr>
            <w:tcW w:w="1925" w:type="dxa"/>
            <w:noWrap w:val="0"/>
            <w:tcMar>
              <w:top w:w="120" w:type="dxa"/>
              <w:left w:w="180" w:type="dxa"/>
              <w:bottom w:w="120" w:type="dxa"/>
              <w:right w:w="180" w:type="dxa"/>
            </w:tcMar>
            <w:vAlign w:val="top"/>
          </w:tcPr>
          <w:p w14:paraId="6934E83D">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数据类型</w:t>
            </w:r>
          </w:p>
        </w:tc>
        <w:tc>
          <w:tcPr>
            <w:tcW w:w="1134" w:type="dxa"/>
            <w:noWrap w:val="0"/>
            <w:tcMar>
              <w:top w:w="120" w:type="dxa"/>
              <w:left w:w="180" w:type="dxa"/>
              <w:bottom w:w="120" w:type="dxa"/>
              <w:right w:w="180" w:type="dxa"/>
            </w:tcMar>
            <w:vAlign w:val="top"/>
          </w:tcPr>
          <w:p w14:paraId="7380A51F">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约束</w:t>
            </w:r>
          </w:p>
        </w:tc>
        <w:tc>
          <w:tcPr>
            <w:tcW w:w="1731" w:type="dxa"/>
            <w:noWrap w:val="0"/>
            <w:tcMar>
              <w:top w:w="120" w:type="dxa"/>
              <w:left w:w="180" w:type="dxa"/>
              <w:bottom w:w="120" w:type="dxa"/>
              <w:right w:w="180" w:type="dxa"/>
            </w:tcMar>
            <w:vAlign w:val="top"/>
          </w:tcPr>
          <w:p w14:paraId="2B888ACF">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额外</w:t>
            </w:r>
          </w:p>
        </w:tc>
        <w:tc>
          <w:tcPr>
            <w:tcW w:w="2221" w:type="dxa"/>
            <w:noWrap w:val="0"/>
            <w:tcMar>
              <w:top w:w="120" w:type="dxa"/>
              <w:left w:w="180" w:type="dxa"/>
              <w:bottom w:w="120" w:type="dxa"/>
              <w:right w:w="180" w:type="dxa"/>
            </w:tcMar>
            <w:vAlign w:val="top"/>
          </w:tcPr>
          <w:p w14:paraId="106BA844">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描述</w:t>
            </w:r>
          </w:p>
        </w:tc>
      </w:tr>
      <w:tr w14:paraId="39F9D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11" w:type="dxa"/>
            <w:noWrap w:val="0"/>
            <w:tcMar>
              <w:top w:w="120" w:type="dxa"/>
              <w:left w:w="180" w:type="dxa"/>
              <w:bottom w:w="120" w:type="dxa"/>
              <w:right w:w="180" w:type="dxa"/>
            </w:tcMar>
            <w:vAlign w:val="bottom"/>
          </w:tcPr>
          <w:p w14:paraId="1680F5FA">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1</w:t>
            </w:r>
          </w:p>
        </w:tc>
        <w:tc>
          <w:tcPr>
            <w:tcW w:w="1793" w:type="dxa"/>
            <w:noWrap w:val="0"/>
            <w:tcMar>
              <w:top w:w="120" w:type="dxa"/>
              <w:left w:w="180" w:type="dxa"/>
              <w:bottom w:w="120" w:type="dxa"/>
              <w:right w:w="180" w:type="dxa"/>
            </w:tcMar>
            <w:vAlign w:val="bottom"/>
          </w:tcPr>
          <w:p w14:paraId="2C2C74BD">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reminder_id</w:t>
            </w:r>
          </w:p>
        </w:tc>
        <w:tc>
          <w:tcPr>
            <w:tcW w:w="1925" w:type="dxa"/>
            <w:noWrap w:val="0"/>
            <w:tcMar>
              <w:top w:w="120" w:type="dxa"/>
              <w:left w:w="180" w:type="dxa"/>
              <w:bottom w:w="120" w:type="dxa"/>
              <w:right w:w="180" w:type="dxa"/>
            </w:tcMar>
            <w:vAlign w:val="bottom"/>
          </w:tcPr>
          <w:p w14:paraId="4DC4138D">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int unsigned</w:t>
            </w:r>
          </w:p>
        </w:tc>
        <w:tc>
          <w:tcPr>
            <w:tcW w:w="1134" w:type="dxa"/>
            <w:noWrap w:val="0"/>
            <w:tcMar>
              <w:top w:w="120" w:type="dxa"/>
              <w:left w:w="180" w:type="dxa"/>
              <w:bottom w:w="120" w:type="dxa"/>
              <w:right w:w="180" w:type="dxa"/>
            </w:tcMar>
            <w:vAlign w:val="bottom"/>
          </w:tcPr>
          <w:p w14:paraId="31FB2618">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主键，非空</w:t>
            </w:r>
          </w:p>
        </w:tc>
        <w:tc>
          <w:tcPr>
            <w:tcW w:w="1731" w:type="dxa"/>
            <w:noWrap w:val="0"/>
            <w:tcMar>
              <w:top w:w="120" w:type="dxa"/>
              <w:left w:w="180" w:type="dxa"/>
              <w:bottom w:w="120" w:type="dxa"/>
              <w:right w:w="180" w:type="dxa"/>
            </w:tcMar>
            <w:vAlign w:val="bottom"/>
          </w:tcPr>
          <w:p w14:paraId="2A4946C9">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自增</w:t>
            </w:r>
          </w:p>
        </w:tc>
        <w:tc>
          <w:tcPr>
            <w:tcW w:w="2221" w:type="dxa"/>
            <w:noWrap w:val="0"/>
            <w:tcMar>
              <w:top w:w="120" w:type="dxa"/>
              <w:left w:w="180" w:type="dxa"/>
              <w:bottom w:w="120" w:type="dxa"/>
              <w:right w:w="180" w:type="dxa"/>
            </w:tcMar>
            <w:vAlign w:val="bottom"/>
          </w:tcPr>
          <w:p w14:paraId="4CB1A78E">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主键列，唯一标识每次签证到期提醒记录</w:t>
            </w:r>
          </w:p>
        </w:tc>
      </w:tr>
      <w:tr w14:paraId="6A9D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11" w:type="dxa"/>
            <w:noWrap w:val="0"/>
            <w:tcMar>
              <w:top w:w="120" w:type="dxa"/>
              <w:left w:w="180" w:type="dxa"/>
              <w:bottom w:w="120" w:type="dxa"/>
              <w:right w:w="180" w:type="dxa"/>
            </w:tcMar>
            <w:vAlign w:val="bottom"/>
          </w:tcPr>
          <w:p w14:paraId="6A0B363D">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2</w:t>
            </w:r>
          </w:p>
        </w:tc>
        <w:tc>
          <w:tcPr>
            <w:tcW w:w="1793" w:type="dxa"/>
            <w:noWrap w:val="0"/>
            <w:tcMar>
              <w:top w:w="120" w:type="dxa"/>
              <w:left w:w="180" w:type="dxa"/>
              <w:bottom w:w="120" w:type="dxa"/>
              <w:right w:w="180" w:type="dxa"/>
            </w:tcMar>
            <w:vAlign w:val="bottom"/>
          </w:tcPr>
          <w:p w14:paraId="389F112B">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visa_id</w:t>
            </w:r>
          </w:p>
        </w:tc>
        <w:tc>
          <w:tcPr>
            <w:tcW w:w="1925" w:type="dxa"/>
            <w:noWrap w:val="0"/>
            <w:tcMar>
              <w:top w:w="120" w:type="dxa"/>
              <w:left w:w="180" w:type="dxa"/>
              <w:bottom w:w="120" w:type="dxa"/>
              <w:right w:w="180" w:type="dxa"/>
            </w:tcMar>
            <w:vAlign w:val="bottom"/>
          </w:tcPr>
          <w:p w14:paraId="26A11E62">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int unsigned</w:t>
            </w:r>
          </w:p>
        </w:tc>
        <w:tc>
          <w:tcPr>
            <w:tcW w:w="1134" w:type="dxa"/>
            <w:noWrap w:val="0"/>
            <w:tcMar>
              <w:top w:w="120" w:type="dxa"/>
              <w:left w:w="180" w:type="dxa"/>
              <w:bottom w:w="120" w:type="dxa"/>
              <w:right w:w="180" w:type="dxa"/>
            </w:tcMar>
            <w:vAlign w:val="bottom"/>
          </w:tcPr>
          <w:p w14:paraId="5685EAEF">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外键，非空</w:t>
            </w:r>
          </w:p>
        </w:tc>
        <w:tc>
          <w:tcPr>
            <w:tcW w:w="1731" w:type="dxa"/>
            <w:noWrap w:val="0"/>
            <w:tcMar>
              <w:top w:w="120" w:type="dxa"/>
              <w:left w:w="180" w:type="dxa"/>
              <w:bottom w:w="120" w:type="dxa"/>
              <w:right w:w="180" w:type="dxa"/>
            </w:tcMar>
            <w:vAlign w:val="bottom"/>
          </w:tcPr>
          <w:p w14:paraId="1EFC09FE">
            <w:pPr>
              <w:keepNext w:val="0"/>
              <w:keepLines w:val="0"/>
              <w:widowControl/>
              <w:suppressLineNumbers w:val="0"/>
              <w:jc w:val="left"/>
              <w:textAlignment w:val="bottom"/>
              <w:rPr>
                <w:rFonts w:hint="eastAsia" w:ascii="宋体"/>
                <w:sz w:val="24"/>
                <w:szCs w:val="24"/>
              </w:rPr>
            </w:pPr>
            <w:r>
              <w:rPr>
                <w:rFonts w:hint="eastAsia" w:ascii="宋体" w:hAnsi="宋体" w:eastAsia="宋体" w:cs="宋体"/>
                <w:i w:val="0"/>
                <w:iCs w:val="0"/>
                <w:snapToGrid w:val="0"/>
                <w:color w:val="000000"/>
                <w:kern w:val="0"/>
                <w:sz w:val="22"/>
                <w:szCs w:val="22"/>
                <w:u w:val="none"/>
                <w:lang w:val="en-US" w:eastAsia="zh-CN" w:bidi="ar"/>
              </w:rPr>
              <w:t>关联visa表的id</w:t>
            </w:r>
          </w:p>
        </w:tc>
        <w:tc>
          <w:tcPr>
            <w:tcW w:w="2221" w:type="dxa"/>
            <w:noWrap w:val="0"/>
            <w:tcMar>
              <w:top w:w="120" w:type="dxa"/>
              <w:left w:w="180" w:type="dxa"/>
              <w:bottom w:w="120" w:type="dxa"/>
              <w:right w:w="180" w:type="dxa"/>
            </w:tcMar>
            <w:vAlign w:val="bottom"/>
          </w:tcPr>
          <w:p w14:paraId="53510F9B">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对应的签证ID</w:t>
            </w:r>
          </w:p>
        </w:tc>
      </w:tr>
      <w:tr w14:paraId="6CE4A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11" w:type="dxa"/>
            <w:noWrap w:val="0"/>
            <w:tcMar>
              <w:top w:w="120" w:type="dxa"/>
              <w:left w:w="180" w:type="dxa"/>
              <w:bottom w:w="120" w:type="dxa"/>
              <w:right w:w="180" w:type="dxa"/>
            </w:tcMar>
            <w:vAlign w:val="bottom"/>
          </w:tcPr>
          <w:p w14:paraId="057F2A65">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3</w:t>
            </w:r>
          </w:p>
        </w:tc>
        <w:tc>
          <w:tcPr>
            <w:tcW w:w="1793" w:type="dxa"/>
            <w:noWrap w:val="0"/>
            <w:tcMar>
              <w:top w:w="120" w:type="dxa"/>
              <w:left w:w="180" w:type="dxa"/>
              <w:bottom w:w="120" w:type="dxa"/>
              <w:right w:w="180" w:type="dxa"/>
            </w:tcMar>
            <w:vAlign w:val="bottom"/>
          </w:tcPr>
          <w:p w14:paraId="0010D5D4">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reminder_time</w:t>
            </w:r>
          </w:p>
        </w:tc>
        <w:tc>
          <w:tcPr>
            <w:tcW w:w="1925" w:type="dxa"/>
            <w:noWrap w:val="0"/>
            <w:tcMar>
              <w:top w:w="120" w:type="dxa"/>
              <w:left w:w="180" w:type="dxa"/>
              <w:bottom w:w="120" w:type="dxa"/>
              <w:right w:w="180" w:type="dxa"/>
            </w:tcMar>
            <w:vAlign w:val="bottom"/>
          </w:tcPr>
          <w:p w14:paraId="178C6095">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datetime</w:t>
            </w:r>
          </w:p>
        </w:tc>
        <w:tc>
          <w:tcPr>
            <w:tcW w:w="1134" w:type="dxa"/>
            <w:noWrap w:val="0"/>
            <w:tcMar>
              <w:top w:w="120" w:type="dxa"/>
              <w:left w:w="180" w:type="dxa"/>
              <w:bottom w:w="120" w:type="dxa"/>
              <w:right w:w="180" w:type="dxa"/>
            </w:tcMar>
            <w:vAlign w:val="bottom"/>
          </w:tcPr>
          <w:p w14:paraId="3BCB7806">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1731" w:type="dxa"/>
            <w:noWrap w:val="0"/>
            <w:tcMar>
              <w:top w:w="120" w:type="dxa"/>
              <w:left w:w="180" w:type="dxa"/>
              <w:bottom w:w="120" w:type="dxa"/>
              <w:right w:w="180" w:type="dxa"/>
            </w:tcMar>
            <w:vAlign w:val="bottom"/>
          </w:tcPr>
          <w:p w14:paraId="59EEE7A9">
            <w:pPr>
              <w:rPr>
                <w:rFonts w:hint="eastAsia" w:ascii="宋体"/>
                <w:sz w:val="24"/>
                <w:szCs w:val="24"/>
              </w:rPr>
            </w:pPr>
          </w:p>
        </w:tc>
        <w:tc>
          <w:tcPr>
            <w:tcW w:w="2221" w:type="dxa"/>
            <w:noWrap w:val="0"/>
            <w:tcMar>
              <w:top w:w="120" w:type="dxa"/>
              <w:left w:w="180" w:type="dxa"/>
              <w:bottom w:w="120" w:type="dxa"/>
              <w:right w:w="180" w:type="dxa"/>
            </w:tcMar>
            <w:vAlign w:val="bottom"/>
          </w:tcPr>
          <w:p w14:paraId="5FA850C2">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提醒时间</w:t>
            </w:r>
          </w:p>
        </w:tc>
      </w:tr>
      <w:tr w14:paraId="6E494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11" w:type="dxa"/>
            <w:noWrap w:val="0"/>
            <w:tcMar>
              <w:top w:w="120" w:type="dxa"/>
              <w:left w:w="180" w:type="dxa"/>
              <w:bottom w:w="120" w:type="dxa"/>
              <w:right w:w="180" w:type="dxa"/>
            </w:tcMar>
            <w:vAlign w:val="bottom"/>
          </w:tcPr>
          <w:p w14:paraId="2F51AE57">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4</w:t>
            </w:r>
          </w:p>
        </w:tc>
        <w:tc>
          <w:tcPr>
            <w:tcW w:w="1793" w:type="dxa"/>
            <w:noWrap w:val="0"/>
            <w:tcMar>
              <w:top w:w="120" w:type="dxa"/>
              <w:left w:w="180" w:type="dxa"/>
              <w:bottom w:w="120" w:type="dxa"/>
              <w:right w:w="180" w:type="dxa"/>
            </w:tcMar>
            <w:vAlign w:val="bottom"/>
          </w:tcPr>
          <w:p w14:paraId="5A7CE5F1">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reminder_method</w:t>
            </w:r>
          </w:p>
        </w:tc>
        <w:tc>
          <w:tcPr>
            <w:tcW w:w="1925" w:type="dxa"/>
            <w:noWrap w:val="0"/>
            <w:tcMar>
              <w:top w:w="120" w:type="dxa"/>
              <w:left w:w="180" w:type="dxa"/>
              <w:bottom w:w="120" w:type="dxa"/>
              <w:right w:w="180" w:type="dxa"/>
            </w:tcMar>
            <w:vAlign w:val="bottom"/>
          </w:tcPr>
          <w:p w14:paraId="1B7B748E">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varchar(20)</w:t>
            </w:r>
          </w:p>
        </w:tc>
        <w:tc>
          <w:tcPr>
            <w:tcW w:w="1134" w:type="dxa"/>
            <w:noWrap w:val="0"/>
            <w:tcMar>
              <w:top w:w="120" w:type="dxa"/>
              <w:left w:w="180" w:type="dxa"/>
              <w:bottom w:w="120" w:type="dxa"/>
              <w:right w:w="180" w:type="dxa"/>
            </w:tcMar>
            <w:vAlign w:val="bottom"/>
          </w:tcPr>
          <w:p w14:paraId="4FC24C01">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1731" w:type="dxa"/>
            <w:noWrap w:val="0"/>
            <w:tcMar>
              <w:top w:w="120" w:type="dxa"/>
              <w:left w:w="180" w:type="dxa"/>
              <w:bottom w:w="120" w:type="dxa"/>
              <w:right w:w="180" w:type="dxa"/>
            </w:tcMar>
            <w:vAlign w:val="bottom"/>
          </w:tcPr>
          <w:p w14:paraId="79D9A7CD">
            <w:pPr>
              <w:rPr>
                <w:rFonts w:hint="eastAsia" w:ascii="宋体"/>
                <w:sz w:val="24"/>
                <w:szCs w:val="24"/>
              </w:rPr>
            </w:pPr>
          </w:p>
        </w:tc>
        <w:tc>
          <w:tcPr>
            <w:tcW w:w="2221" w:type="dxa"/>
            <w:noWrap w:val="0"/>
            <w:tcMar>
              <w:top w:w="120" w:type="dxa"/>
              <w:left w:w="180" w:type="dxa"/>
              <w:bottom w:w="120" w:type="dxa"/>
              <w:right w:w="180" w:type="dxa"/>
            </w:tcMar>
            <w:vAlign w:val="bottom"/>
          </w:tcPr>
          <w:p w14:paraId="61D5A725">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提醒方式，如邮件、短信等</w:t>
            </w:r>
          </w:p>
        </w:tc>
      </w:tr>
    </w:tbl>
    <w:p w14:paraId="2DFFF8F4">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4.3.5 活动报名表设计</w:t>
      </w:r>
    </w:p>
    <w:p w14:paraId="4093276C">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存储外籍人员报名社区活动的记录，包括报名日期、状态，关联活动ID和外籍人员ID，便于活动参与管理，其结构如表 4.</w:t>
      </w: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 xml:space="preserve"> 所示。</w:t>
      </w:r>
    </w:p>
    <w:p w14:paraId="00B57990">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default"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t>表 4.</w:t>
      </w:r>
      <w:r>
        <w:rPr>
          <w:rFonts w:hint="eastAsia" w:ascii="Times New Roman" w:hAnsi="Times New Roman" w:eastAsia="宋体" w:cs="Times New Roman"/>
          <w:b/>
          <w:snapToGrid/>
          <w:kern w:val="0"/>
          <w:sz w:val="24"/>
          <w:szCs w:val="21"/>
          <w:lang w:val="en-US" w:eastAsia="zh-CN"/>
        </w:rPr>
        <w:t>5</w:t>
      </w:r>
      <w:r>
        <w:rPr>
          <w:rFonts w:hint="default" w:ascii="Times New Roman" w:hAnsi="Times New Roman" w:eastAsia="宋体" w:cs="Times New Roman"/>
          <w:b/>
          <w:snapToGrid/>
          <w:kern w:val="0"/>
          <w:sz w:val="24"/>
          <w:szCs w:val="21"/>
          <w:lang w:val="en-US" w:eastAsia="zh-CN"/>
        </w:rPr>
        <w:t xml:space="preserve"> event_registration</w:t>
      </w:r>
      <w:r>
        <w:rPr>
          <w:rFonts w:hint="eastAsia" w:ascii="Times New Roman" w:hAnsi="Times New Roman" w:eastAsia="宋体" w:cs="Times New Roman"/>
          <w:b/>
          <w:snapToGrid/>
          <w:kern w:val="0"/>
          <w:sz w:val="24"/>
          <w:szCs w:val="21"/>
          <w:lang w:val="en-US" w:eastAsia="zh-CN"/>
        </w:rPr>
        <w:t>活动报名</w:t>
      </w:r>
      <w:r>
        <w:rPr>
          <w:rFonts w:hint="default" w:ascii="Times New Roman" w:hAnsi="Times New Roman" w:eastAsia="宋体" w:cs="Times New Roman"/>
          <w:b/>
          <w:snapToGrid/>
          <w:kern w:val="0"/>
          <w:sz w:val="24"/>
          <w:szCs w:val="21"/>
          <w:lang w:val="en-US" w:eastAsia="zh-CN"/>
        </w:rPr>
        <w:t>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876"/>
        <w:gridCol w:w="2220"/>
        <w:gridCol w:w="1849"/>
        <w:gridCol w:w="979"/>
        <w:gridCol w:w="2173"/>
        <w:gridCol w:w="1618"/>
      </w:tblGrid>
      <w:tr w14:paraId="2E793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876" w:type="dxa"/>
            <w:noWrap w:val="0"/>
            <w:tcMar>
              <w:top w:w="120" w:type="dxa"/>
              <w:left w:w="180" w:type="dxa"/>
              <w:bottom w:w="120" w:type="dxa"/>
              <w:right w:w="180" w:type="dxa"/>
            </w:tcMar>
            <w:vAlign w:val="top"/>
          </w:tcPr>
          <w:p w14:paraId="56B4B967">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序号</w:t>
            </w:r>
          </w:p>
        </w:tc>
        <w:tc>
          <w:tcPr>
            <w:tcW w:w="2220" w:type="dxa"/>
            <w:noWrap w:val="0"/>
            <w:tcMar>
              <w:top w:w="120" w:type="dxa"/>
              <w:left w:w="180" w:type="dxa"/>
              <w:bottom w:w="120" w:type="dxa"/>
              <w:right w:w="180" w:type="dxa"/>
            </w:tcMar>
            <w:vAlign w:val="top"/>
          </w:tcPr>
          <w:p w14:paraId="7313E5D8">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字段名</w:t>
            </w:r>
          </w:p>
        </w:tc>
        <w:tc>
          <w:tcPr>
            <w:tcW w:w="1849" w:type="dxa"/>
            <w:noWrap w:val="0"/>
            <w:tcMar>
              <w:top w:w="120" w:type="dxa"/>
              <w:left w:w="180" w:type="dxa"/>
              <w:bottom w:w="120" w:type="dxa"/>
              <w:right w:w="180" w:type="dxa"/>
            </w:tcMar>
            <w:vAlign w:val="top"/>
          </w:tcPr>
          <w:p w14:paraId="4498A1BD">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数据类型</w:t>
            </w:r>
          </w:p>
        </w:tc>
        <w:tc>
          <w:tcPr>
            <w:tcW w:w="979" w:type="dxa"/>
            <w:noWrap w:val="0"/>
            <w:tcMar>
              <w:top w:w="120" w:type="dxa"/>
              <w:left w:w="180" w:type="dxa"/>
              <w:bottom w:w="120" w:type="dxa"/>
              <w:right w:w="180" w:type="dxa"/>
            </w:tcMar>
            <w:vAlign w:val="top"/>
          </w:tcPr>
          <w:p w14:paraId="6ED00AA1">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约束</w:t>
            </w:r>
          </w:p>
        </w:tc>
        <w:tc>
          <w:tcPr>
            <w:tcW w:w="2173" w:type="dxa"/>
            <w:noWrap w:val="0"/>
            <w:tcMar>
              <w:top w:w="120" w:type="dxa"/>
              <w:left w:w="180" w:type="dxa"/>
              <w:bottom w:w="120" w:type="dxa"/>
              <w:right w:w="180" w:type="dxa"/>
            </w:tcMar>
            <w:vAlign w:val="top"/>
          </w:tcPr>
          <w:p w14:paraId="638B7161">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额外</w:t>
            </w:r>
          </w:p>
        </w:tc>
        <w:tc>
          <w:tcPr>
            <w:tcW w:w="1618" w:type="dxa"/>
            <w:noWrap w:val="0"/>
            <w:tcMar>
              <w:top w:w="120" w:type="dxa"/>
              <w:left w:w="180" w:type="dxa"/>
              <w:bottom w:w="120" w:type="dxa"/>
              <w:right w:w="180" w:type="dxa"/>
            </w:tcMar>
            <w:vAlign w:val="top"/>
          </w:tcPr>
          <w:p w14:paraId="41359199">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描述</w:t>
            </w:r>
          </w:p>
        </w:tc>
      </w:tr>
      <w:tr w14:paraId="6D5E3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6" w:type="dxa"/>
            <w:noWrap w:val="0"/>
            <w:tcMar>
              <w:top w:w="120" w:type="dxa"/>
              <w:left w:w="180" w:type="dxa"/>
              <w:bottom w:w="120" w:type="dxa"/>
              <w:right w:w="180" w:type="dxa"/>
            </w:tcMar>
            <w:vAlign w:val="bottom"/>
          </w:tcPr>
          <w:p w14:paraId="46AC3DCC">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1</w:t>
            </w:r>
          </w:p>
        </w:tc>
        <w:tc>
          <w:tcPr>
            <w:tcW w:w="2220" w:type="dxa"/>
            <w:noWrap w:val="0"/>
            <w:tcMar>
              <w:top w:w="120" w:type="dxa"/>
              <w:left w:w="180" w:type="dxa"/>
              <w:bottom w:w="120" w:type="dxa"/>
              <w:right w:w="180" w:type="dxa"/>
            </w:tcMar>
            <w:vAlign w:val="bottom"/>
          </w:tcPr>
          <w:p w14:paraId="5E175D58">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registration_id</w:t>
            </w:r>
          </w:p>
        </w:tc>
        <w:tc>
          <w:tcPr>
            <w:tcW w:w="1849" w:type="dxa"/>
            <w:noWrap w:val="0"/>
            <w:tcMar>
              <w:top w:w="120" w:type="dxa"/>
              <w:left w:w="180" w:type="dxa"/>
              <w:bottom w:w="120" w:type="dxa"/>
              <w:right w:w="180" w:type="dxa"/>
            </w:tcMar>
            <w:vAlign w:val="bottom"/>
          </w:tcPr>
          <w:p w14:paraId="46654AD2">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int unsigned</w:t>
            </w:r>
          </w:p>
        </w:tc>
        <w:tc>
          <w:tcPr>
            <w:tcW w:w="979" w:type="dxa"/>
            <w:noWrap w:val="0"/>
            <w:tcMar>
              <w:top w:w="120" w:type="dxa"/>
              <w:left w:w="180" w:type="dxa"/>
              <w:bottom w:w="120" w:type="dxa"/>
              <w:right w:w="180" w:type="dxa"/>
            </w:tcMar>
            <w:vAlign w:val="bottom"/>
          </w:tcPr>
          <w:p w14:paraId="25998AF6">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主键，非空</w:t>
            </w:r>
          </w:p>
        </w:tc>
        <w:tc>
          <w:tcPr>
            <w:tcW w:w="2173" w:type="dxa"/>
            <w:noWrap w:val="0"/>
            <w:tcMar>
              <w:top w:w="120" w:type="dxa"/>
              <w:left w:w="180" w:type="dxa"/>
              <w:bottom w:w="120" w:type="dxa"/>
              <w:right w:w="180" w:type="dxa"/>
            </w:tcMar>
            <w:vAlign w:val="bottom"/>
          </w:tcPr>
          <w:p w14:paraId="43A37DF2">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自增</w:t>
            </w:r>
          </w:p>
        </w:tc>
        <w:tc>
          <w:tcPr>
            <w:tcW w:w="1618" w:type="dxa"/>
            <w:noWrap w:val="0"/>
            <w:tcMar>
              <w:top w:w="120" w:type="dxa"/>
              <w:left w:w="180" w:type="dxa"/>
              <w:bottom w:w="120" w:type="dxa"/>
              <w:right w:w="180" w:type="dxa"/>
            </w:tcMar>
            <w:vAlign w:val="bottom"/>
          </w:tcPr>
          <w:p w14:paraId="43505FB5">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主键列，唯一标识每个活动报名记录</w:t>
            </w:r>
          </w:p>
        </w:tc>
      </w:tr>
      <w:tr w14:paraId="20DB3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6" w:type="dxa"/>
            <w:noWrap w:val="0"/>
            <w:tcMar>
              <w:top w:w="120" w:type="dxa"/>
              <w:left w:w="180" w:type="dxa"/>
              <w:bottom w:w="120" w:type="dxa"/>
              <w:right w:w="180" w:type="dxa"/>
            </w:tcMar>
            <w:vAlign w:val="bottom"/>
          </w:tcPr>
          <w:p w14:paraId="59D99698">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2</w:t>
            </w:r>
          </w:p>
        </w:tc>
        <w:tc>
          <w:tcPr>
            <w:tcW w:w="2220" w:type="dxa"/>
            <w:noWrap w:val="0"/>
            <w:tcMar>
              <w:top w:w="120" w:type="dxa"/>
              <w:left w:w="180" w:type="dxa"/>
              <w:bottom w:w="120" w:type="dxa"/>
              <w:right w:w="180" w:type="dxa"/>
            </w:tcMar>
            <w:vAlign w:val="bottom"/>
          </w:tcPr>
          <w:p w14:paraId="51F0F132">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foreigner_id</w:t>
            </w:r>
          </w:p>
        </w:tc>
        <w:tc>
          <w:tcPr>
            <w:tcW w:w="1849" w:type="dxa"/>
            <w:noWrap w:val="0"/>
            <w:tcMar>
              <w:top w:w="120" w:type="dxa"/>
              <w:left w:w="180" w:type="dxa"/>
              <w:bottom w:w="120" w:type="dxa"/>
              <w:right w:w="180" w:type="dxa"/>
            </w:tcMar>
            <w:vAlign w:val="bottom"/>
          </w:tcPr>
          <w:p w14:paraId="720CE7C8">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int unsigned</w:t>
            </w:r>
          </w:p>
        </w:tc>
        <w:tc>
          <w:tcPr>
            <w:tcW w:w="979" w:type="dxa"/>
            <w:noWrap w:val="0"/>
            <w:tcMar>
              <w:top w:w="120" w:type="dxa"/>
              <w:left w:w="180" w:type="dxa"/>
              <w:bottom w:w="120" w:type="dxa"/>
              <w:right w:w="180" w:type="dxa"/>
            </w:tcMar>
            <w:vAlign w:val="bottom"/>
          </w:tcPr>
          <w:p w14:paraId="5902EFBA">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外键，非空</w:t>
            </w:r>
          </w:p>
        </w:tc>
        <w:tc>
          <w:tcPr>
            <w:tcW w:w="2173" w:type="dxa"/>
            <w:noWrap w:val="0"/>
            <w:tcMar>
              <w:top w:w="120" w:type="dxa"/>
              <w:left w:w="180" w:type="dxa"/>
              <w:bottom w:w="120" w:type="dxa"/>
              <w:right w:w="180" w:type="dxa"/>
            </w:tcMar>
            <w:vAlign w:val="bottom"/>
          </w:tcPr>
          <w:p w14:paraId="0805A104">
            <w:pPr>
              <w:keepNext w:val="0"/>
              <w:keepLines w:val="0"/>
              <w:widowControl/>
              <w:suppressLineNumbers w:val="0"/>
              <w:jc w:val="left"/>
              <w:textAlignment w:val="bottom"/>
              <w:rPr>
                <w:rFonts w:hint="eastAsia" w:ascii="宋体"/>
                <w:sz w:val="24"/>
                <w:szCs w:val="24"/>
              </w:rPr>
            </w:pPr>
            <w:r>
              <w:rPr>
                <w:rFonts w:hint="eastAsia" w:ascii="宋体" w:hAnsi="宋体" w:eastAsia="宋体" w:cs="宋体"/>
                <w:i w:val="0"/>
                <w:iCs w:val="0"/>
                <w:snapToGrid w:val="0"/>
                <w:color w:val="000000"/>
                <w:kern w:val="0"/>
                <w:sz w:val="22"/>
                <w:szCs w:val="22"/>
                <w:u w:val="none"/>
                <w:lang w:val="en-US" w:eastAsia="zh-CN" w:bidi="ar"/>
              </w:rPr>
              <w:t>关联foreigner表的id</w:t>
            </w:r>
          </w:p>
        </w:tc>
        <w:tc>
          <w:tcPr>
            <w:tcW w:w="1618" w:type="dxa"/>
            <w:noWrap w:val="0"/>
            <w:tcMar>
              <w:top w:w="120" w:type="dxa"/>
              <w:left w:w="180" w:type="dxa"/>
              <w:bottom w:w="120" w:type="dxa"/>
              <w:right w:w="180" w:type="dxa"/>
            </w:tcMar>
            <w:vAlign w:val="bottom"/>
          </w:tcPr>
          <w:p w14:paraId="54A3B1AF">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报名的外籍人员ID</w:t>
            </w:r>
          </w:p>
        </w:tc>
      </w:tr>
      <w:tr w14:paraId="6A111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6" w:type="dxa"/>
            <w:noWrap w:val="0"/>
            <w:tcMar>
              <w:top w:w="120" w:type="dxa"/>
              <w:left w:w="180" w:type="dxa"/>
              <w:bottom w:w="120" w:type="dxa"/>
              <w:right w:w="180" w:type="dxa"/>
            </w:tcMar>
            <w:vAlign w:val="bottom"/>
          </w:tcPr>
          <w:p w14:paraId="0D637895">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3</w:t>
            </w:r>
          </w:p>
        </w:tc>
        <w:tc>
          <w:tcPr>
            <w:tcW w:w="2220" w:type="dxa"/>
            <w:noWrap w:val="0"/>
            <w:tcMar>
              <w:top w:w="120" w:type="dxa"/>
              <w:left w:w="180" w:type="dxa"/>
              <w:bottom w:w="120" w:type="dxa"/>
              <w:right w:w="180" w:type="dxa"/>
            </w:tcMar>
            <w:vAlign w:val="bottom"/>
          </w:tcPr>
          <w:p w14:paraId="5F88132C">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event_id</w:t>
            </w:r>
          </w:p>
        </w:tc>
        <w:tc>
          <w:tcPr>
            <w:tcW w:w="1849" w:type="dxa"/>
            <w:noWrap w:val="0"/>
            <w:tcMar>
              <w:top w:w="120" w:type="dxa"/>
              <w:left w:w="180" w:type="dxa"/>
              <w:bottom w:w="120" w:type="dxa"/>
              <w:right w:w="180" w:type="dxa"/>
            </w:tcMar>
            <w:vAlign w:val="bottom"/>
          </w:tcPr>
          <w:p w14:paraId="1AFF1E29">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int unsigned</w:t>
            </w:r>
          </w:p>
        </w:tc>
        <w:tc>
          <w:tcPr>
            <w:tcW w:w="979" w:type="dxa"/>
            <w:noWrap w:val="0"/>
            <w:tcMar>
              <w:top w:w="120" w:type="dxa"/>
              <w:left w:w="180" w:type="dxa"/>
              <w:bottom w:w="120" w:type="dxa"/>
              <w:right w:w="180" w:type="dxa"/>
            </w:tcMar>
            <w:vAlign w:val="bottom"/>
          </w:tcPr>
          <w:p w14:paraId="594454A8">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外键，非空</w:t>
            </w:r>
          </w:p>
        </w:tc>
        <w:tc>
          <w:tcPr>
            <w:tcW w:w="2173" w:type="dxa"/>
            <w:noWrap w:val="0"/>
            <w:tcMar>
              <w:top w:w="120" w:type="dxa"/>
              <w:left w:w="180" w:type="dxa"/>
              <w:bottom w:w="120" w:type="dxa"/>
              <w:right w:w="180" w:type="dxa"/>
            </w:tcMar>
            <w:vAlign w:val="bottom"/>
          </w:tcPr>
          <w:p w14:paraId="3163713A">
            <w:pPr>
              <w:keepNext w:val="0"/>
              <w:keepLines w:val="0"/>
              <w:widowControl/>
              <w:suppressLineNumbers w:val="0"/>
              <w:jc w:val="left"/>
              <w:textAlignment w:val="bottom"/>
              <w:rPr>
                <w:rFonts w:hint="eastAsia" w:ascii="宋体"/>
                <w:sz w:val="24"/>
                <w:szCs w:val="24"/>
              </w:rPr>
            </w:pPr>
            <w:r>
              <w:rPr>
                <w:rFonts w:hint="eastAsia" w:ascii="宋体" w:hAnsi="宋体" w:eastAsia="宋体" w:cs="宋体"/>
                <w:i w:val="0"/>
                <w:iCs w:val="0"/>
                <w:snapToGrid w:val="0"/>
                <w:color w:val="000000"/>
                <w:kern w:val="0"/>
                <w:sz w:val="22"/>
                <w:szCs w:val="22"/>
                <w:u w:val="none"/>
                <w:lang w:val="en-US" w:eastAsia="zh-CN" w:bidi="ar"/>
              </w:rPr>
              <w:t>关联community_event表的id</w:t>
            </w:r>
          </w:p>
        </w:tc>
        <w:tc>
          <w:tcPr>
            <w:tcW w:w="1618" w:type="dxa"/>
            <w:noWrap w:val="0"/>
            <w:tcMar>
              <w:top w:w="120" w:type="dxa"/>
              <w:left w:w="180" w:type="dxa"/>
              <w:bottom w:w="120" w:type="dxa"/>
              <w:right w:w="180" w:type="dxa"/>
            </w:tcMar>
            <w:vAlign w:val="bottom"/>
          </w:tcPr>
          <w:p w14:paraId="2F18196D">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报名的活动ID</w:t>
            </w:r>
          </w:p>
        </w:tc>
      </w:tr>
      <w:tr w14:paraId="58632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6" w:type="dxa"/>
            <w:noWrap w:val="0"/>
            <w:tcMar>
              <w:top w:w="120" w:type="dxa"/>
              <w:left w:w="180" w:type="dxa"/>
              <w:bottom w:w="120" w:type="dxa"/>
              <w:right w:w="180" w:type="dxa"/>
            </w:tcMar>
            <w:vAlign w:val="bottom"/>
          </w:tcPr>
          <w:p w14:paraId="500E87B0">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4</w:t>
            </w:r>
          </w:p>
        </w:tc>
        <w:tc>
          <w:tcPr>
            <w:tcW w:w="2220" w:type="dxa"/>
            <w:noWrap w:val="0"/>
            <w:tcMar>
              <w:top w:w="120" w:type="dxa"/>
              <w:left w:w="180" w:type="dxa"/>
              <w:bottom w:w="120" w:type="dxa"/>
              <w:right w:w="180" w:type="dxa"/>
            </w:tcMar>
            <w:vAlign w:val="bottom"/>
          </w:tcPr>
          <w:p w14:paraId="7535135A">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registration_date</w:t>
            </w:r>
          </w:p>
        </w:tc>
        <w:tc>
          <w:tcPr>
            <w:tcW w:w="1849" w:type="dxa"/>
            <w:noWrap w:val="0"/>
            <w:tcMar>
              <w:top w:w="120" w:type="dxa"/>
              <w:left w:w="180" w:type="dxa"/>
              <w:bottom w:w="120" w:type="dxa"/>
              <w:right w:w="180" w:type="dxa"/>
            </w:tcMar>
            <w:vAlign w:val="bottom"/>
          </w:tcPr>
          <w:p w14:paraId="21E646A8">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datetime</w:t>
            </w:r>
          </w:p>
        </w:tc>
        <w:tc>
          <w:tcPr>
            <w:tcW w:w="979" w:type="dxa"/>
            <w:noWrap w:val="0"/>
            <w:tcMar>
              <w:top w:w="120" w:type="dxa"/>
              <w:left w:w="180" w:type="dxa"/>
              <w:bottom w:w="120" w:type="dxa"/>
              <w:right w:w="180" w:type="dxa"/>
            </w:tcMar>
            <w:vAlign w:val="bottom"/>
          </w:tcPr>
          <w:p w14:paraId="4B5373F7">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2173" w:type="dxa"/>
            <w:noWrap w:val="0"/>
            <w:tcMar>
              <w:top w:w="120" w:type="dxa"/>
              <w:left w:w="180" w:type="dxa"/>
              <w:bottom w:w="120" w:type="dxa"/>
              <w:right w:w="180" w:type="dxa"/>
            </w:tcMar>
            <w:vAlign w:val="bottom"/>
          </w:tcPr>
          <w:p w14:paraId="72354FC2">
            <w:pPr>
              <w:rPr>
                <w:rFonts w:hint="eastAsia" w:ascii="宋体"/>
                <w:sz w:val="24"/>
                <w:szCs w:val="24"/>
              </w:rPr>
            </w:pPr>
          </w:p>
        </w:tc>
        <w:tc>
          <w:tcPr>
            <w:tcW w:w="1618" w:type="dxa"/>
            <w:noWrap w:val="0"/>
            <w:tcMar>
              <w:top w:w="120" w:type="dxa"/>
              <w:left w:w="180" w:type="dxa"/>
              <w:bottom w:w="120" w:type="dxa"/>
              <w:right w:w="180" w:type="dxa"/>
            </w:tcMar>
            <w:vAlign w:val="bottom"/>
          </w:tcPr>
          <w:p w14:paraId="20159B1D">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报名日期</w:t>
            </w:r>
          </w:p>
        </w:tc>
      </w:tr>
      <w:tr w14:paraId="38107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6" w:type="dxa"/>
            <w:noWrap w:val="0"/>
            <w:tcMar>
              <w:top w:w="120" w:type="dxa"/>
              <w:left w:w="180" w:type="dxa"/>
              <w:bottom w:w="120" w:type="dxa"/>
              <w:right w:w="180" w:type="dxa"/>
            </w:tcMar>
            <w:vAlign w:val="bottom"/>
          </w:tcPr>
          <w:p w14:paraId="315FAFFE">
            <w:pPr>
              <w:keepNext w:val="0"/>
              <w:keepLines w:val="0"/>
              <w:widowControl/>
              <w:suppressLineNumbers w:val="0"/>
              <w:jc w:val="center"/>
              <w:textAlignment w:val="bottom"/>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5</w:t>
            </w:r>
          </w:p>
        </w:tc>
        <w:tc>
          <w:tcPr>
            <w:tcW w:w="2220" w:type="dxa"/>
            <w:noWrap w:val="0"/>
            <w:tcMar>
              <w:top w:w="120" w:type="dxa"/>
              <w:left w:w="180" w:type="dxa"/>
              <w:bottom w:w="120" w:type="dxa"/>
              <w:right w:w="180" w:type="dxa"/>
            </w:tcMar>
            <w:vAlign w:val="bottom"/>
          </w:tcPr>
          <w:p w14:paraId="0C932C4E">
            <w:pPr>
              <w:keepNext w:val="0"/>
              <w:keepLines w:val="0"/>
              <w:widowControl/>
              <w:suppressLineNumbers w:val="0"/>
              <w:jc w:val="left"/>
              <w:textAlignment w:val="bottom"/>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registration_status</w:t>
            </w:r>
          </w:p>
        </w:tc>
        <w:tc>
          <w:tcPr>
            <w:tcW w:w="1849" w:type="dxa"/>
            <w:noWrap w:val="0"/>
            <w:tcMar>
              <w:top w:w="120" w:type="dxa"/>
              <w:left w:w="180" w:type="dxa"/>
              <w:bottom w:w="120" w:type="dxa"/>
              <w:right w:w="180" w:type="dxa"/>
            </w:tcMar>
            <w:vAlign w:val="bottom"/>
          </w:tcPr>
          <w:p w14:paraId="3D0702EC">
            <w:pPr>
              <w:keepNext w:val="0"/>
              <w:keepLines w:val="0"/>
              <w:widowControl/>
              <w:suppressLineNumbers w:val="0"/>
              <w:jc w:val="left"/>
              <w:textAlignment w:val="bottom"/>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varchar(20)</w:t>
            </w:r>
          </w:p>
        </w:tc>
        <w:tc>
          <w:tcPr>
            <w:tcW w:w="979" w:type="dxa"/>
            <w:noWrap w:val="0"/>
            <w:tcMar>
              <w:top w:w="120" w:type="dxa"/>
              <w:left w:w="180" w:type="dxa"/>
              <w:bottom w:w="120" w:type="dxa"/>
              <w:right w:w="180" w:type="dxa"/>
            </w:tcMar>
            <w:vAlign w:val="bottom"/>
          </w:tcPr>
          <w:p w14:paraId="53B73EDA">
            <w:pPr>
              <w:keepNext w:val="0"/>
              <w:keepLines w:val="0"/>
              <w:widowControl/>
              <w:suppressLineNumbers w:val="0"/>
              <w:jc w:val="left"/>
              <w:textAlignment w:val="bottom"/>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非空</w:t>
            </w:r>
          </w:p>
        </w:tc>
        <w:tc>
          <w:tcPr>
            <w:tcW w:w="2173" w:type="dxa"/>
            <w:noWrap w:val="0"/>
            <w:tcMar>
              <w:top w:w="120" w:type="dxa"/>
              <w:left w:w="180" w:type="dxa"/>
              <w:bottom w:w="120" w:type="dxa"/>
              <w:right w:w="180" w:type="dxa"/>
            </w:tcMar>
            <w:vAlign w:val="bottom"/>
          </w:tcPr>
          <w:p w14:paraId="3042C071">
            <w:pPr>
              <w:rPr>
                <w:rFonts w:hint="eastAsia" w:ascii="宋体"/>
                <w:sz w:val="24"/>
                <w:szCs w:val="24"/>
              </w:rPr>
            </w:pPr>
          </w:p>
        </w:tc>
        <w:tc>
          <w:tcPr>
            <w:tcW w:w="1618" w:type="dxa"/>
            <w:noWrap w:val="0"/>
            <w:tcMar>
              <w:top w:w="120" w:type="dxa"/>
              <w:left w:w="180" w:type="dxa"/>
              <w:bottom w:w="120" w:type="dxa"/>
              <w:right w:w="180" w:type="dxa"/>
            </w:tcMar>
            <w:vAlign w:val="bottom"/>
          </w:tcPr>
          <w:p w14:paraId="1E7CDDCE">
            <w:pPr>
              <w:keepNext w:val="0"/>
              <w:keepLines w:val="0"/>
              <w:widowControl/>
              <w:suppressLineNumbers w:val="0"/>
              <w:jc w:val="left"/>
              <w:textAlignment w:val="bottom"/>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报名状态，如待审核、通过、拒绝</w:t>
            </w:r>
          </w:p>
        </w:tc>
      </w:tr>
    </w:tbl>
    <w:p w14:paraId="219CE4F8">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4.3.6 活动反馈表设计</w:t>
      </w:r>
    </w:p>
    <w:p w14:paraId="620287C6">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收集外籍人员对活动的反馈，包括反馈内容、满意度评分，关联活动ID和外籍人员ID，用于活动改进分析，其结构如表 4.</w:t>
      </w:r>
      <w:r>
        <w:rPr>
          <w:rFonts w:hint="eastAsia" w:ascii="宋体" w:hAnsi="宋体" w:eastAsia="宋体" w:cs="宋体"/>
          <w:sz w:val="24"/>
          <w:szCs w:val="24"/>
          <w:lang w:val="en-US" w:eastAsia="zh-CN"/>
        </w:rPr>
        <w:t>6</w:t>
      </w:r>
      <w:r>
        <w:rPr>
          <w:rFonts w:hint="default" w:ascii="宋体" w:hAnsi="宋体" w:eastAsia="宋体" w:cs="宋体"/>
          <w:sz w:val="24"/>
          <w:szCs w:val="24"/>
          <w:lang w:val="en-US" w:eastAsia="zh-CN"/>
        </w:rPr>
        <w:t xml:space="preserve"> 所示。</w:t>
      </w:r>
    </w:p>
    <w:p w14:paraId="25FA7F84">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default"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t>表 4.</w:t>
      </w:r>
      <w:r>
        <w:rPr>
          <w:rFonts w:hint="eastAsia" w:ascii="Times New Roman" w:hAnsi="Times New Roman" w:eastAsia="宋体" w:cs="Times New Roman"/>
          <w:b/>
          <w:snapToGrid/>
          <w:kern w:val="0"/>
          <w:sz w:val="24"/>
          <w:szCs w:val="21"/>
          <w:lang w:val="en-US" w:eastAsia="zh-CN"/>
        </w:rPr>
        <w:t>6</w:t>
      </w:r>
      <w:r>
        <w:rPr>
          <w:rFonts w:hint="default" w:ascii="Times New Roman" w:hAnsi="Times New Roman" w:eastAsia="宋体" w:cs="Times New Roman"/>
          <w:b/>
          <w:snapToGrid/>
          <w:kern w:val="0"/>
          <w:sz w:val="24"/>
          <w:szCs w:val="21"/>
          <w:lang w:val="en-US" w:eastAsia="zh-CN"/>
        </w:rPr>
        <w:t xml:space="preserve"> event_feedback活动反馈表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876"/>
        <w:gridCol w:w="2114"/>
        <w:gridCol w:w="1884"/>
        <w:gridCol w:w="990"/>
        <w:gridCol w:w="2183"/>
        <w:gridCol w:w="1668"/>
      </w:tblGrid>
      <w:tr w14:paraId="23628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876" w:type="dxa"/>
            <w:noWrap w:val="0"/>
            <w:tcMar>
              <w:top w:w="120" w:type="dxa"/>
              <w:left w:w="180" w:type="dxa"/>
              <w:bottom w:w="120" w:type="dxa"/>
              <w:right w:w="180" w:type="dxa"/>
            </w:tcMar>
            <w:vAlign w:val="top"/>
          </w:tcPr>
          <w:p w14:paraId="124AE4E0">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序号</w:t>
            </w:r>
          </w:p>
        </w:tc>
        <w:tc>
          <w:tcPr>
            <w:tcW w:w="2114" w:type="dxa"/>
            <w:noWrap w:val="0"/>
            <w:tcMar>
              <w:top w:w="120" w:type="dxa"/>
              <w:left w:w="180" w:type="dxa"/>
              <w:bottom w:w="120" w:type="dxa"/>
              <w:right w:w="180" w:type="dxa"/>
            </w:tcMar>
            <w:vAlign w:val="top"/>
          </w:tcPr>
          <w:p w14:paraId="744F4C60">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字段名</w:t>
            </w:r>
          </w:p>
        </w:tc>
        <w:tc>
          <w:tcPr>
            <w:tcW w:w="1884" w:type="dxa"/>
            <w:noWrap w:val="0"/>
            <w:tcMar>
              <w:top w:w="120" w:type="dxa"/>
              <w:left w:w="180" w:type="dxa"/>
              <w:bottom w:w="120" w:type="dxa"/>
              <w:right w:w="180" w:type="dxa"/>
            </w:tcMar>
            <w:vAlign w:val="top"/>
          </w:tcPr>
          <w:p w14:paraId="699ED4C8">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数据类型</w:t>
            </w:r>
          </w:p>
        </w:tc>
        <w:tc>
          <w:tcPr>
            <w:tcW w:w="990" w:type="dxa"/>
            <w:noWrap w:val="0"/>
            <w:tcMar>
              <w:top w:w="120" w:type="dxa"/>
              <w:left w:w="180" w:type="dxa"/>
              <w:bottom w:w="120" w:type="dxa"/>
              <w:right w:w="180" w:type="dxa"/>
            </w:tcMar>
            <w:vAlign w:val="top"/>
          </w:tcPr>
          <w:p w14:paraId="2C2EE3F6">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约束</w:t>
            </w:r>
          </w:p>
        </w:tc>
        <w:tc>
          <w:tcPr>
            <w:tcW w:w="2183" w:type="dxa"/>
            <w:noWrap w:val="0"/>
            <w:tcMar>
              <w:top w:w="120" w:type="dxa"/>
              <w:left w:w="180" w:type="dxa"/>
              <w:bottom w:w="120" w:type="dxa"/>
              <w:right w:w="180" w:type="dxa"/>
            </w:tcMar>
            <w:vAlign w:val="top"/>
          </w:tcPr>
          <w:p w14:paraId="35E1300E">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额外</w:t>
            </w:r>
          </w:p>
        </w:tc>
        <w:tc>
          <w:tcPr>
            <w:tcW w:w="1668" w:type="dxa"/>
            <w:noWrap w:val="0"/>
            <w:tcMar>
              <w:top w:w="120" w:type="dxa"/>
              <w:left w:w="180" w:type="dxa"/>
              <w:bottom w:w="120" w:type="dxa"/>
              <w:right w:w="180" w:type="dxa"/>
            </w:tcMar>
            <w:vAlign w:val="top"/>
          </w:tcPr>
          <w:p w14:paraId="78D6CBFE">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描述</w:t>
            </w:r>
          </w:p>
        </w:tc>
      </w:tr>
      <w:tr w14:paraId="23047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6" w:type="dxa"/>
            <w:noWrap w:val="0"/>
            <w:tcMar>
              <w:top w:w="120" w:type="dxa"/>
              <w:left w:w="180" w:type="dxa"/>
              <w:bottom w:w="120" w:type="dxa"/>
              <w:right w:w="180" w:type="dxa"/>
            </w:tcMar>
            <w:vAlign w:val="bottom"/>
          </w:tcPr>
          <w:p w14:paraId="71852A99">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1</w:t>
            </w:r>
          </w:p>
        </w:tc>
        <w:tc>
          <w:tcPr>
            <w:tcW w:w="2114" w:type="dxa"/>
            <w:noWrap w:val="0"/>
            <w:tcMar>
              <w:top w:w="120" w:type="dxa"/>
              <w:left w:w="180" w:type="dxa"/>
              <w:bottom w:w="120" w:type="dxa"/>
              <w:right w:w="180" w:type="dxa"/>
            </w:tcMar>
            <w:vAlign w:val="bottom"/>
          </w:tcPr>
          <w:p w14:paraId="0CFA0E30">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feedback_id</w:t>
            </w:r>
          </w:p>
        </w:tc>
        <w:tc>
          <w:tcPr>
            <w:tcW w:w="1884" w:type="dxa"/>
            <w:noWrap w:val="0"/>
            <w:tcMar>
              <w:top w:w="120" w:type="dxa"/>
              <w:left w:w="180" w:type="dxa"/>
              <w:bottom w:w="120" w:type="dxa"/>
              <w:right w:w="180" w:type="dxa"/>
            </w:tcMar>
            <w:vAlign w:val="bottom"/>
          </w:tcPr>
          <w:p w14:paraId="76116A18">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int unsigned</w:t>
            </w:r>
          </w:p>
        </w:tc>
        <w:tc>
          <w:tcPr>
            <w:tcW w:w="990" w:type="dxa"/>
            <w:noWrap w:val="0"/>
            <w:tcMar>
              <w:top w:w="120" w:type="dxa"/>
              <w:left w:w="180" w:type="dxa"/>
              <w:bottom w:w="120" w:type="dxa"/>
              <w:right w:w="180" w:type="dxa"/>
            </w:tcMar>
            <w:vAlign w:val="bottom"/>
          </w:tcPr>
          <w:p w14:paraId="330C1F40">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主键，非空</w:t>
            </w:r>
          </w:p>
        </w:tc>
        <w:tc>
          <w:tcPr>
            <w:tcW w:w="2183" w:type="dxa"/>
            <w:noWrap w:val="0"/>
            <w:tcMar>
              <w:top w:w="120" w:type="dxa"/>
              <w:left w:w="180" w:type="dxa"/>
              <w:bottom w:w="120" w:type="dxa"/>
              <w:right w:w="180" w:type="dxa"/>
            </w:tcMar>
            <w:vAlign w:val="bottom"/>
          </w:tcPr>
          <w:p w14:paraId="61F185D2">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自增</w:t>
            </w:r>
          </w:p>
        </w:tc>
        <w:tc>
          <w:tcPr>
            <w:tcW w:w="1668" w:type="dxa"/>
            <w:noWrap w:val="0"/>
            <w:tcMar>
              <w:top w:w="120" w:type="dxa"/>
              <w:left w:w="180" w:type="dxa"/>
              <w:bottom w:w="120" w:type="dxa"/>
              <w:right w:w="180" w:type="dxa"/>
            </w:tcMar>
            <w:vAlign w:val="bottom"/>
          </w:tcPr>
          <w:p w14:paraId="1D57C669">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主键列，唯一标识每个活动反馈记录</w:t>
            </w:r>
          </w:p>
        </w:tc>
      </w:tr>
      <w:tr w14:paraId="5FC87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6" w:type="dxa"/>
            <w:noWrap w:val="0"/>
            <w:tcMar>
              <w:top w:w="120" w:type="dxa"/>
              <w:left w:w="180" w:type="dxa"/>
              <w:bottom w:w="120" w:type="dxa"/>
              <w:right w:w="180" w:type="dxa"/>
            </w:tcMar>
            <w:vAlign w:val="bottom"/>
          </w:tcPr>
          <w:p w14:paraId="61797472">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2</w:t>
            </w:r>
          </w:p>
        </w:tc>
        <w:tc>
          <w:tcPr>
            <w:tcW w:w="2114" w:type="dxa"/>
            <w:noWrap w:val="0"/>
            <w:tcMar>
              <w:top w:w="120" w:type="dxa"/>
              <w:left w:w="180" w:type="dxa"/>
              <w:bottom w:w="120" w:type="dxa"/>
              <w:right w:w="180" w:type="dxa"/>
            </w:tcMar>
            <w:vAlign w:val="bottom"/>
          </w:tcPr>
          <w:p w14:paraId="078F01A5">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foreigner_id</w:t>
            </w:r>
          </w:p>
        </w:tc>
        <w:tc>
          <w:tcPr>
            <w:tcW w:w="1884" w:type="dxa"/>
            <w:noWrap w:val="0"/>
            <w:tcMar>
              <w:top w:w="120" w:type="dxa"/>
              <w:left w:w="180" w:type="dxa"/>
              <w:bottom w:w="120" w:type="dxa"/>
              <w:right w:w="180" w:type="dxa"/>
            </w:tcMar>
            <w:vAlign w:val="bottom"/>
          </w:tcPr>
          <w:p w14:paraId="7527E27B">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int unsigned</w:t>
            </w:r>
          </w:p>
        </w:tc>
        <w:tc>
          <w:tcPr>
            <w:tcW w:w="990" w:type="dxa"/>
            <w:noWrap w:val="0"/>
            <w:tcMar>
              <w:top w:w="120" w:type="dxa"/>
              <w:left w:w="180" w:type="dxa"/>
              <w:bottom w:w="120" w:type="dxa"/>
              <w:right w:w="180" w:type="dxa"/>
            </w:tcMar>
            <w:vAlign w:val="bottom"/>
          </w:tcPr>
          <w:p w14:paraId="2B77499B">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外键，非空</w:t>
            </w:r>
          </w:p>
        </w:tc>
        <w:tc>
          <w:tcPr>
            <w:tcW w:w="2183" w:type="dxa"/>
            <w:noWrap w:val="0"/>
            <w:tcMar>
              <w:top w:w="120" w:type="dxa"/>
              <w:left w:w="180" w:type="dxa"/>
              <w:bottom w:w="120" w:type="dxa"/>
              <w:right w:w="180" w:type="dxa"/>
            </w:tcMar>
            <w:vAlign w:val="bottom"/>
          </w:tcPr>
          <w:p w14:paraId="5BEC4DA9">
            <w:pPr>
              <w:keepNext w:val="0"/>
              <w:keepLines w:val="0"/>
              <w:widowControl/>
              <w:suppressLineNumbers w:val="0"/>
              <w:jc w:val="left"/>
              <w:textAlignment w:val="bottom"/>
              <w:rPr>
                <w:rFonts w:hint="eastAsia" w:ascii="宋体"/>
                <w:sz w:val="24"/>
                <w:szCs w:val="24"/>
              </w:rPr>
            </w:pPr>
            <w:r>
              <w:rPr>
                <w:rFonts w:hint="eastAsia" w:ascii="宋体" w:hAnsi="宋体" w:eastAsia="宋体" w:cs="宋体"/>
                <w:i w:val="0"/>
                <w:iCs w:val="0"/>
                <w:snapToGrid w:val="0"/>
                <w:color w:val="000000"/>
                <w:kern w:val="0"/>
                <w:sz w:val="22"/>
                <w:szCs w:val="22"/>
                <w:u w:val="none"/>
                <w:lang w:val="en-US" w:eastAsia="zh-CN" w:bidi="ar"/>
              </w:rPr>
              <w:t>关联foreigner表的id</w:t>
            </w:r>
          </w:p>
        </w:tc>
        <w:tc>
          <w:tcPr>
            <w:tcW w:w="1668" w:type="dxa"/>
            <w:noWrap w:val="0"/>
            <w:tcMar>
              <w:top w:w="120" w:type="dxa"/>
              <w:left w:w="180" w:type="dxa"/>
              <w:bottom w:w="120" w:type="dxa"/>
              <w:right w:w="180" w:type="dxa"/>
            </w:tcMar>
            <w:vAlign w:val="bottom"/>
          </w:tcPr>
          <w:p w14:paraId="574DA4FD">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反馈的外籍人员ID</w:t>
            </w:r>
          </w:p>
        </w:tc>
      </w:tr>
      <w:tr w14:paraId="084FF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6" w:type="dxa"/>
            <w:noWrap w:val="0"/>
            <w:tcMar>
              <w:top w:w="120" w:type="dxa"/>
              <w:left w:w="180" w:type="dxa"/>
              <w:bottom w:w="120" w:type="dxa"/>
              <w:right w:w="180" w:type="dxa"/>
            </w:tcMar>
            <w:vAlign w:val="bottom"/>
          </w:tcPr>
          <w:p w14:paraId="2FBDB207">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3</w:t>
            </w:r>
          </w:p>
        </w:tc>
        <w:tc>
          <w:tcPr>
            <w:tcW w:w="2114" w:type="dxa"/>
            <w:noWrap w:val="0"/>
            <w:tcMar>
              <w:top w:w="120" w:type="dxa"/>
              <w:left w:w="180" w:type="dxa"/>
              <w:bottom w:w="120" w:type="dxa"/>
              <w:right w:w="180" w:type="dxa"/>
            </w:tcMar>
            <w:vAlign w:val="bottom"/>
          </w:tcPr>
          <w:p w14:paraId="42DE3175">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event_id</w:t>
            </w:r>
          </w:p>
        </w:tc>
        <w:tc>
          <w:tcPr>
            <w:tcW w:w="1884" w:type="dxa"/>
            <w:noWrap w:val="0"/>
            <w:tcMar>
              <w:top w:w="120" w:type="dxa"/>
              <w:left w:w="180" w:type="dxa"/>
              <w:bottom w:w="120" w:type="dxa"/>
              <w:right w:w="180" w:type="dxa"/>
            </w:tcMar>
            <w:vAlign w:val="bottom"/>
          </w:tcPr>
          <w:p w14:paraId="73B0BA3E">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int unsigned</w:t>
            </w:r>
          </w:p>
        </w:tc>
        <w:tc>
          <w:tcPr>
            <w:tcW w:w="990" w:type="dxa"/>
            <w:noWrap w:val="0"/>
            <w:tcMar>
              <w:top w:w="120" w:type="dxa"/>
              <w:left w:w="180" w:type="dxa"/>
              <w:bottom w:w="120" w:type="dxa"/>
              <w:right w:w="180" w:type="dxa"/>
            </w:tcMar>
            <w:vAlign w:val="bottom"/>
          </w:tcPr>
          <w:p w14:paraId="7A0F013D">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外键，非空</w:t>
            </w:r>
          </w:p>
        </w:tc>
        <w:tc>
          <w:tcPr>
            <w:tcW w:w="2183" w:type="dxa"/>
            <w:noWrap w:val="0"/>
            <w:tcMar>
              <w:top w:w="120" w:type="dxa"/>
              <w:left w:w="180" w:type="dxa"/>
              <w:bottom w:w="120" w:type="dxa"/>
              <w:right w:w="180" w:type="dxa"/>
            </w:tcMar>
            <w:vAlign w:val="bottom"/>
          </w:tcPr>
          <w:p w14:paraId="1E472A22">
            <w:pPr>
              <w:keepNext w:val="0"/>
              <w:keepLines w:val="0"/>
              <w:widowControl/>
              <w:suppressLineNumbers w:val="0"/>
              <w:jc w:val="left"/>
              <w:textAlignment w:val="bottom"/>
              <w:rPr>
                <w:rFonts w:hint="eastAsia" w:ascii="宋体"/>
                <w:sz w:val="24"/>
                <w:szCs w:val="24"/>
              </w:rPr>
            </w:pPr>
            <w:r>
              <w:rPr>
                <w:rFonts w:hint="eastAsia" w:ascii="宋体" w:hAnsi="宋体" w:eastAsia="宋体" w:cs="宋体"/>
                <w:i w:val="0"/>
                <w:iCs w:val="0"/>
                <w:snapToGrid w:val="0"/>
                <w:color w:val="000000"/>
                <w:kern w:val="0"/>
                <w:sz w:val="22"/>
                <w:szCs w:val="22"/>
                <w:u w:val="none"/>
                <w:lang w:val="en-US" w:eastAsia="zh-CN" w:bidi="ar"/>
              </w:rPr>
              <w:t>关联community_event表的id</w:t>
            </w:r>
          </w:p>
        </w:tc>
        <w:tc>
          <w:tcPr>
            <w:tcW w:w="1668" w:type="dxa"/>
            <w:noWrap w:val="0"/>
            <w:tcMar>
              <w:top w:w="120" w:type="dxa"/>
              <w:left w:w="180" w:type="dxa"/>
              <w:bottom w:w="120" w:type="dxa"/>
              <w:right w:w="180" w:type="dxa"/>
            </w:tcMar>
            <w:vAlign w:val="bottom"/>
          </w:tcPr>
          <w:p w14:paraId="1762F492">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反馈的活动ID</w:t>
            </w:r>
          </w:p>
        </w:tc>
      </w:tr>
      <w:tr w14:paraId="76ADD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6" w:type="dxa"/>
            <w:noWrap w:val="0"/>
            <w:tcMar>
              <w:top w:w="120" w:type="dxa"/>
              <w:left w:w="180" w:type="dxa"/>
              <w:bottom w:w="120" w:type="dxa"/>
              <w:right w:w="180" w:type="dxa"/>
            </w:tcMar>
            <w:vAlign w:val="bottom"/>
          </w:tcPr>
          <w:p w14:paraId="2D6A3D99">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4</w:t>
            </w:r>
          </w:p>
        </w:tc>
        <w:tc>
          <w:tcPr>
            <w:tcW w:w="2114" w:type="dxa"/>
            <w:noWrap w:val="0"/>
            <w:tcMar>
              <w:top w:w="120" w:type="dxa"/>
              <w:left w:w="180" w:type="dxa"/>
              <w:bottom w:w="120" w:type="dxa"/>
              <w:right w:w="180" w:type="dxa"/>
            </w:tcMar>
            <w:vAlign w:val="bottom"/>
          </w:tcPr>
          <w:p w14:paraId="65A48B85">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feedback_content</w:t>
            </w:r>
          </w:p>
        </w:tc>
        <w:tc>
          <w:tcPr>
            <w:tcW w:w="1884" w:type="dxa"/>
            <w:noWrap w:val="0"/>
            <w:tcMar>
              <w:top w:w="120" w:type="dxa"/>
              <w:left w:w="180" w:type="dxa"/>
              <w:bottom w:w="120" w:type="dxa"/>
              <w:right w:w="180" w:type="dxa"/>
            </w:tcMar>
            <w:vAlign w:val="bottom"/>
          </w:tcPr>
          <w:p w14:paraId="7A319E3A">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varchar(255)</w:t>
            </w:r>
          </w:p>
        </w:tc>
        <w:tc>
          <w:tcPr>
            <w:tcW w:w="990" w:type="dxa"/>
            <w:noWrap w:val="0"/>
            <w:tcMar>
              <w:top w:w="120" w:type="dxa"/>
              <w:left w:w="180" w:type="dxa"/>
              <w:bottom w:w="120" w:type="dxa"/>
              <w:right w:w="180" w:type="dxa"/>
            </w:tcMar>
            <w:vAlign w:val="bottom"/>
          </w:tcPr>
          <w:p w14:paraId="1F59C2AA">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2183" w:type="dxa"/>
            <w:noWrap w:val="0"/>
            <w:tcMar>
              <w:top w:w="120" w:type="dxa"/>
              <w:left w:w="180" w:type="dxa"/>
              <w:bottom w:w="120" w:type="dxa"/>
              <w:right w:w="180" w:type="dxa"/>
            </w:tcMar>
            <w:vAlign w:val="bottom"/>
          </w:tcPr>
          <w:p w14:paraId="088863DE">
            <w:pPr>
              <w:rPr>
                <w:rFonts w:hint="eastAsia" w:ascii="宋体"/>
                <w:sz w:val="24"/>
                <w:szCs w:val="24"/>
              </w:rPr>
            </w:pPr>
          </w:p>
        </w:tc>
        <w:tc>
          <w:tcPr>
            <w:tcW w:w="1668" w:type="dxa"/>
            <w:noWrap w:val="0"/>
            <w:tcMar>
              <w:top w:w="120" w:type="dxa"/>
              <w:left w:w="180" w:type="dxa"/>
              <w:bottom w:w="120" w:type="dxa"/>
              <w:right w:w="180" w:type="dxa"/>
            </w:tcMar>
            <w:vAlign w:val="bottom"/>
          </w:tcPr>
          <w:p w14:paraId="4220609C">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反馈内容</w:t>
            </w:r>
          </w:p>
        </w:tc>
      </w:tr>
      <w:tr w14:paraId="7ADF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76" w:type="dxa"/>
            <w:noWrap w:val="0"/>
            <w:tcMar>
              <w:top w:w="120" w:type="dxa"/>
              <w:left w:w="180" w:type="dxa"/>
              <w:bottom w:w="120" w:type="dxa"/>
              <w:right w:w="180" w:type="dxa"/>
            </w:tcMar>
            <w:vAlign w:val="bottom"/>
          </w:tcPr>
          <w:p w14:paraId="59890053">
            <w:pPr>
              <w:keepNext w:val="0"/>
              <w:keepLines w:val="0"/>
              <w:widowControl/>
              <w:suppressLineNumbers w:val="0"/>
              <w:jc w:val="center"/>
              <w:textAlignment w:val="bottom"/>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5</w:t>
            </w:r>
          </w:p>
        </w:tc>
        <w:tc>
          <w:tcPr>
            <w:tcW w:w="2114" w:type="dxa"/>
            <w:noWrap w:val="0"/>
            <w:tcMar>
              <w:top w:w="120" w:type="dxa"/>
              <w:left w:w="180" w:type="dxa"/>
              <w:bottom w:w="120" w:type="dxa"/>
              <w:right w:w="180" w:type="dxa"/>
            </w:tcMar>
            <w:vAlign w:val="bottom"/>
          </w:tcPr>
          <w:p w14:paraId="16962EA3">
            <w:pPr>
              <w:keepNext w:val="0"/>
              <w:keepLines w:val="0"/>
              <w:widowControl/>
              <w:suppressLineNumbers w:val="0"/>
              <w:jc w:val="left"/>
              <w:textAlignment w:val="bottom"/>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satisfaction_score</w:t>
            </w:r>
          </w:p>
        </w:tc>
        <w:tc>
          <w:tcPr>
            <w:tcW w:w="1884" w:type="dxa"/>
            <w:noWrap w:val="0"/>
            <w:tcMar>
              <w:top w:w="120" w:type="dxa"/>
              <w:left w:w="180" w:type="dxa"/>
              <w:bottom w:w="120" w:type="dxa"/>
              <w:right w:w="180" w:type="dxa"/>
            </w:tcMar>
            <w:vAlign w:val="bottom"/>
          </w:tcPr>
          <w:p w14:paraId="2AD69EEF">
            <w:pPr>
              <w:keepNext w:val="0"/>
              <w:keepLines w:val="0"/>
              <w:widowControl/>
              <w:suppressLineNumbers w:val="0"/>
              <w:jc w:val="left"/>
              <w:textAlignment w:val="bottom"/>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tinyint unsigned</w:t>
            </w:r>
          </w:p>
        </w:tc>
        <w:tc>
          <w:tcPr>
            <w:tcW w:w="990" w:type="dxa"/>
            <w:noWrap w:val="0"/>
            <w:tcMar>
              <w:top w:w="120" w:type="dxa"/>
              <w:left w:w="180" w:type="dxa"/>
              <w:bottom w:w="120" w:type="dxa"/>
              <w:right w:w="180" w:type="dxa"/>
            </w:tcMar>
            <w:vAlign w:val="bottom"/>
          </w:tcPr>
          <w:p w14:paraId="0B2F156A">
            <w:pPr>
              <w:keepNext w:val="0"/>
              <w:keepLines w:val="0"/>
              <w:widowControl/>
              <w:suppressLineNumbers w:val="0"/>
              <w:jc w:val="left"/>
              <w:textAlignment w:val="bottom"/>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非空</w:t>
            </w:r>
          </w:p>
        </w:tc>
        <w:tc>
          <w:tcPr>
            <w:tcW w:w="2183" w:type="dxa"/>
            <w:noWrap w:val="0"/>
            <w:tcMar>
              <w:top w:w="120" w:type="dxa"/>
              <w:left w:w="180" w:type="dxa"/>
              <w:bottom w:w="120" w:type="dxa"/>
              <w:right w:w="180" w:type="dxa"/>
            </w:tcMar>
            <w:vAlign w:val="bottom"/>
          </w:tcPr>
          <w:p w14:paraId="7FF218A9">
            <w:pPr>
              <w:keepNext w:val="0"/>
              <w:keepLines w:val="0"/>
              <w:widowControl/>
              <w:suppressLineNumbers w:val="0"/>
              <w:jc w:val="left"/>
              <w:textAlignment w:val="bottom"/>
              <w:rPr>
                <w:rFonts w:hint="eastAsia" w:ascii="宋体"/>
                <w:sz w:val="24"/>
                <w:szCs w:val="24"/>
              </w:rPr>
            </w:pPr>
            <w:r>
              <w:rPr>
                <w:rFonts w:hint="eastAsia" w:ascii="宋体" w:hAnsi="宋体" w:eastAsia="宋体" w:cs="宋体"/>
                <w:i w:val="0"/>
                <w:iCs w:val="0"/>
                <w:snapToGrid w:val="0"/>
                <w:color w:val="000000"/>
                <w:kern w:val="0"/>
                <w:sz w:val="22"/>
                <w:szCs w:val="22"/>
                <w:u w:val="none"/>
                <w:lang w:val="en-US" w:eastAsia="zh-CN" w:bidi="ar"/>
              </w:rPr>
              <w:t>取值范围0 - 5</w:t>
            </w:r>
          </w:p>
        </w:tc>
        <w:tc>
          <w:tcPr>
            <w:tcW w:w="1668" w:type="dxa"/>
            <w:noWrap w:val="0"/>
            <w:tcMar>
              <w:top w:w="120" w:type="dxa"/>
              <w:left w:w="180" w:type="dxa"/>
              <w:bottom w:w="120" w:type="dxa"/>
              <w:right w:w="180" w:type="dxa"/>
            </w:tcMar>
            <w:vAlign w:val="bottom"/>
          </w:tcPr>
          <w:p w14:paraId="5EBD317A">
            <w:pPr>
              <w:keepNext w:val="0"/>
              <w:keepLines w:val="0"/>
              <w:widowControl/>
              <w:suppressLineNumbers w:val="0"/>
              <w:jc w:val="left"/>
              <w:textAlignment w:val="bottom"/>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满意度评分</w:t>
            </w:r>
          </w:p>
        </w:tc>
      </w:tr>
    </w:tbl>
    <w:p w14:paraId="1D373F0F">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4.3.7 系统用户表设计</w:t>
      </w:r>
    </w:p>
    <w:p w14:paraId="4AFC0EB3">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存储系统用户信息，包括用户名、密码和角色，用于登录验证和权限控制，保障系统安全访问，其结构如表 4.</w:t>
      </w:r>
      <w:r>
        <w:rPr>
          <w:rFonts w:hint="eastAsia" w:ascii="宋体" w:hAnsi="宋体" w:eastAsia="宋体" w:cs="宋体"/>
          <w:sz w:val="24"/>
          <w:szCs w:val="24"/>
          <w:lang w:val="en-US" w:eastAsia="zh-CN"/>
        </w:rPr>
        <w:t>7</w:t>
      </w:r>
      <w:r>
        <w:rPr>
          <w:rFonts w:hint="default" w:ascii="宋体" w:hAnsi="宋体" w:eastAsia="宋体" w:cs="宋体"/>
          <w:sz w:val="24"/>
          <w:szCs w:val="24"/>
          <w:lang w:val="en-US" w:eastAsia="zh-CN"/>
        </w:rPr>
        <w:t xml:space="preserve"> 所示。</w:t>
      </w:r>
    </w:p>
    <w:p w14:paraId="3510D1F7">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default"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t>表 4.</w:t>
      </w:r>
      <w:r>
        <w:rPr>
          <w:rFonts w:hint="eastAsia" w:ascii="Times New Roman" w:hAnsi="Times New Roman" w:eastAsia="宋体" w:cs="Times New Roman"/>
          <w:b/>
          <w:snapToGrid/>
          <w:kern w:val="0"/>
          <w:sz w:val="24"/>
          <w:szCs w:val="21"/>
          <w:lang w:val="en-US" w:eastAsia="zh-CN"/>
        </w:rPr>
        <w:t>7</w:t>
      </w:r>
      <w:r>
        <w:rPr>
          <w:rFonts w:hint="default" w:ascii="Times New Roman" w:hAnsi="Times New Roman" w:eastAsia="宋体" w:cs="Times New Roman"/>
          <w:b/>
          <w:snapToGrid/>
          <w:kern w:val="0"/>
          <w:sz w:val="24"/>
          <w:szCs w:val="21"/>
          <w:lang w:val="en-US" w:eastAsia="zh-CN"/>
        </w:rPr>
        <w:t xml:space="preserve"> system_user系统用户表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60"/>
        <w:gridCol w:w="1844"/>
        <w:gridCol w:w="1925"/>
        <w:gridCol w:w="1028"/>
        <w:gridCol w:w="2217"/>
        <w:gridCol w:w="1841"/>
      </w:tblGrid>
      <w:tr w14:paraId="0158F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860" w:type="dxa"/>
            <w:noWrap w:val="0"/>
            <w:tcMar>
              <w:top w:w="120" w:type="dxa"/>
              <w:left w:w="180" w:type="dxa"/>
              <w:bottom w:w="120" w:type="dxa"/>
              <w:right w:w="180" w:type="dxa"/>
            </w:tcMar>
            <w:vAlign w:val="top"/>
          </w:tcPr>
          <w:p w14:paraId="74566E34">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序号</w:t>
            </w:r>
          </w:p>
        </w:tc>
        <w:tc>
          <w:tcPr>
            <w:tcW w:w="1844" w:type="dxa"/>
            <w:noWrap w:val="0"/>
            <w:tcMar>
              <w:top w:w="120" w:type="dxa"/>
              <w:left w:w="180" w:type="dxa"/>
              <w:bottom w:w="120" w:type="dxa"/>
              <w:right w:w="180" w:type="dxa"/>
            </w:tcMar>
            <w:vAlign w:val="top"/>
          </w:tcPr>
          <w:p w14:paraId="72F80F8C">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字段名</w:t>
            </w:r>
          </w:p>
        </w:tc>
        <w:tc>
          <w:tcPr>
            <w:tcW w:w="1925" w:type="dxa"/>
            <w:noWrap w:val="0"/>
            <w:tcMar>
              <w:top w:w="120" w:type="dxa"/>
              <w:left w:w="180" w:type="dxa"/>
              <w:bottom w:w="120" w:type="dxa"/>
              <w:right w:w="180" w:type="dxa"/>
            </w:tcMar>
            <w:vAlign w:val="top"/>
          </w:tcPr>
          <w:p w14:paraId="380012DE">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数据类型</w:t>
            </w:r>
          </w:p>
        </w:tc>
        <w:tc>
          <w:tcPr>
            <w:tcW w:w="1028" w:type="dxa"/>
            <w:noWrap w:val="0"/>
            <w:tcMar>
              <w:top w:w="120" w:type="dxa"/>
              <w:left w:w="180" w:type="dxa"/>
              <w:bottom w:w="120" w:type="dxa"/>
              <w:right w:w="180" w:type="dxa"/>
            </w:tcMar>
            <w:vAlign w:val="top"/>
          </w:tcPr>
          <w:p w14:paraId="21D499E6">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约束</w:t>
            </w:r>
          </w:p>
        </w:tc>
        <w:tc>
          <w:tcPr>
            <w:tcW w:w="2217" w:type="dxa"/>
            <w:noWrap w:val="0"/>
            <w:tcMar>
              <w:top w:w="120" w:type="dxa"/>
              <w:left w:w="180" w:type="dxa"/>
              <w:bottom w:w="120" w:type="dxa"/>
              <w:right w:w="180" w:type="dxa"/>
            </w:tcMar>
            <w:vAlign w:val="top"/>
          </w:tcPr>
          <w:p w14:paraId="1FD2CC9E">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额外</w:t>
            </w:r>
          </w:p>
        </w:tc>
        <w:tc>
          <w:tcPr>
            <w:tcW w:w="1841" w:type="dxa"/>
            <w:noWrap w:val="0"/>
            <w:tcMar>
              <w:top w:w="120" w:type="dxa"/>
              <w:left w:w="180" w:type="dxa"/>
              <w:bottom w:w="120" w:type="dxa"/>
              <w:right w:w="180" w:type="dxa"/>
            </w:tcMar>
            <w:vAlign w:val="top"/>
          </w:tcPr>
          <w:p w14:paraId="7DCF6E64">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描述</w:t>
            </w:r>
          </w:p>
        </w:tc>
      </w:tr>
      <w:tr w14:paraId="7833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60" w:type="dxa"/>
            <w:noWrap w:val="0"/>
            <w:tcMar>
              <w:top w:w="120" w:type="dxa"/>
              <w:left w:w="180" w:type="dxa"/>
              <w:bottom w:w="120" w:type="dxa"/>
              <w:right w:w="180" w:type="dxa"/>
            </w:tcMar>
            <w:vAlign w:val="bottom"/>
          </w:tcPr>
          <w:p w14:paraId="489DF137">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1</w:t>
            </w:r>
          </w:p>
        </w:tc>
        <w:tc>
          <w:tcPr>
            <w:tcW w:w="1844" w:type="dxa"/>
            <w:noWrap w:val="0"/>
            <w:tcMar>
              <w:top w:w="120" w:type="dxa"/>
              <w:left w:w="180" w:type="dxa"/>
              <w:bottom w:w="120" w:type="dxa"/>
              <w:right w:w="180" w:type="dxa"/>
            </w:tcMar>
            <w:vAlign w:val="bottom"/>
          </w:tcPr>
          <w:p w14:paraId="1BC37695">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user_id</w:t>
            </w:r>
          </w:p>
        </w:tc>
        <w:tc>
          <w:tcPr>
            <w:tcW w:w="1925" w:type="dxa"/>
            <w:noWrap w:val="0"/>
            <w:tcMar>
              <w:top w:w="120" w:type="dxa"/>
              <w:left w:w="180" w:type="dxa"/>
              <w:bottom w:w="120" w:type="dxa"/>
              <w:right w:w="180" w:type="dxa"/>
            </w:tcMar>
            <w:vAlign w:val="bottom"/>
          </w:tcPr>
          <w:p w14:paraId="60919831">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int unsigned</w:t>
            </w:r>
          </w:p>
        </w:tc>
        <w:tc>
          <w:tcPr>
            <w:tcW w:w="1028" w:type="dxa"/>
            <w:noWrap w:val="0"/>
            <w:tcMar>
              <w:top w:w="120" w:type="dxa"/>
              <w:left w:w="180" w:type="dxa"/>
              <w:bottom w:w="120" w:type="dxa"/>
              <w:right w:w="180" w:type="dxa"/>
            </w:tcMar>
            <w:vAlign w:val="bottom"/>
          </w:tcPr>
          <w:p w14:paraId="42DB2A32">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主键，非空</w:t>
            </w:r>
          </w:p>
        </w:tc>
        <w:tc>
          <w:tcPr>
            <w:tcW w:w="2217" w:type="dxa"/>
            <w:noWrap w:val="0"/>
            <w:tcMar>
              <w:top w:w="120" w:type="dxa"/>
              <w:left w:w="180" w:type="dxa"/>
              <w:bottom w:w="120" w:type="dxa"/>
              <w:right w:w="180" w:type="dxa"/>
            </w:tcMar>
            <w:vAlign w:val="bottom"/>
          </w:tcPr>
          <w:p w14:paraId="432F28A1">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自增</w:t>
            </w:r>
          </w:p>
        </w:tc>
        <w:tc>
          <w:tcPr>
            <w:tcW w:w="1841" w:type="dxa"/>
            <w:noWrap w:val="0"/>
            <w:tcMar>
              <w:top w:w="120" w:type="dxa"/>
              <w:left w:w="180" w:type="dxa"/>
              <w:bottom w:w="120" w:type="dxa"/>
              <w:right w:w="180" w:type="dxa"/>
            </w:tcMar>
            <w:vAlign w:val="bottom"/>
          </w:tcPr>
          <w:p w14:paraId="78B3ACC3">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主键列，唯一标识每个系统用户</w:t>
            </w:r>
          </w:p>
        </w:tc>
      </w:tr>
      <w:tr w14:paraId="4FB4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60" w:type="dxa"/>
            <w:noWrap w:val="0"/>
            <w:tcMar>
              <w:top w:w="120" w:type="dxa"/>
              <w:left w:w="180" w:type="dxa"/>
              <w:bottom w:w="120" w:type="dxa"/>
              <w:right w:w="180" w:type="dxa"/>
            </w:tcMar>
            <w:vAlign w:val="bottom"/>
          </w:tcPr>
          <w:p w14:paraId="0146E05D">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2</w:t>
            </w:r>
          </w:p>
        </w:tc>
        <w:tc>
          <w:tcPr>
            <w:tcW w:w="1844" w:type="dxa"/>
            <w:noWrap w:val="0"/>
            <w:tcMar>
              <w:top w:w="120" w:type="dxa"/>
              <w:left w:w="180" w:type="dxa"/>
              <w:bottom w:w="120" w:type="dxa"/>
              <w:right w:w="180" w:type="dxa"/>
            </w:tcMar>
            <w:vAlign w:val="bottom"/>
          </w:tcPr>
          <w:p w14:paraId="6DF51EEC">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username</w:t>
            </w:r>
          </w:p>
        </w:tc>
        <w:tc>
          <w:tcPr>
            <w:tcW w:w="1925" w:type="dxa"/>
            <w:noWrap w:val="0"/>
            <w:tcMar>
              <w:top w:w="120" w:type="dxa"/>
              <w:left w:w="180" w:type="dxa"/>
              <w:bottom w:w="120" w:type="dxa"/>
              <w:right w:w="180" w:type="dxa"/>
            </w:tcMar>
            <w:vAlign w:val="bottom"/>
          </w:tcPr>
          <w:p w14:paraId="6AD98D34">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varchar(255)</w:t>
            </w:r>
          </w:p>
        </w:tc>
        <w:tc>
          <w:tcPr>
            <w:tcW w:w="1028" w:type="dxa"/>
            <w:noWrap w:val="0"/>
            <w:tcMar>
              <w:top w:w="120" w:type="dxa"/>
              <w:left w:w="180" w:type="dxa"/>
              <w:bottom w:w="120" w:type="dxa"/>
              <w:right w:w="180" w:type="dxa"/>
            </w:tcMar>
            <w:vAlign w:val="bottom"/>
          </w:tcPr>
          <w:p w14:paraId="391BC8ED">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唯一，非空</w:t>
            </w:r>
          </w:p>
        </w:tc>
        <w:tc>
          <w:tcPr>
            <w:tcW w:w="2217" w:type="dxa"/>
            <w:noWrap w:val="0"/>
            <w:tcMar>
              <w:top w:w="120" w:type="dxa"/>
              <w:left w:w="180" w:type="dxa"/>
              <w:bottom w:w="120" w:type="dxa"/>
              <w:right w:w="180" w:type="dxa"/>
            </w:tcMar>
            <w:vAlign w:val="bottom"/>
          </w:tcPr>
          <w:p w14:paraId="658F9D85">
            <w:pPr>
              <w:rPr>
                <w:rFonts w:hint="eastAsia" w:ascii="宋体"/>
                <w:sz w:val="24"/>
                <w:szCs w:val="24"/>
              </w:rPr>
            </w:pPr>
          </w:p>
        </w:tc>
        <w:tc>
          <w:tcPr>
            <w:tcW w:w="1841" w:type="dxa"/>
            <w:noWrap w:val="0"/>
            <w:tcMar>
              <w:top w:w="120" w:type="dxa"/>
              <w:left w:w="180" w:type="dxa"/>
              <w:bottom w:w="120" w:type="dxa"/>
              <w:right w:w="180" w:type="dxa"/>
            </w:tcMar>
            <w:vAlign w:val="bottom"/>
          </w:tcPr>
          <w:p w14:paraId="05C28BB4">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系统用户名</w:t>
            </w:r>
          </w:p>
        </w:tc>
      </w:tr>
      <w:tr w14:paraId="6AA71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60" w:type="dxa"/>
            <w:noWrap w:val="0"/>
            <w:tcMar>
              <w:top w:w="120" w:type="dxa"/>
              <w:left w:w="180" w:type="dxa"/>
              <w:bottom w:w="120" w:type="dxa"/>
              <w:right w:w="180" w:type="dxa"/>
            </w:tcMar>
            <w:vAlign w:val="bottom"/>
          </w:tcPr>
          <w:p w14:paraId="4C9280AE">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3</w:t>
            </w:r>
          </w:p>
        </w:tc>
        <w:tc>
          <w:tcPr>
            <w:tcW w:w="1844" w:type="dxa"/>
            <w:noWrap w:val="0"/>
            <w:tcMar>
              <w:top w:w="120" w:type="dxa"/>
              <w:left w:w="180" w:type="dxa"/>
              <w:bottom w:w="120" w:type="dxa"/>
              <w:right w:w="180" w:type="dxa"/>
            </w:tcMar>
            <w:vAlign w:val="bottom"/>
          </w:tcPr>
          <w:p w14:paraId="291538B4">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password</w:t>
            </w:r>
          </w:p>
        </w:tc>
        <w:tc>
          <w:tcPr>
            <w:tcW w:w="1925" w:type="dxa"/>
            <w:noWrap w:val="0"/>
            <w:tcMar>
              <w:top w:w="120" w:type="dxa"/>
              <w:left w:w="180" w:type="dxa"/>
              <w:bottom w:w="120" w:type="dxa"/>
              <w:right w:w="180" w:type="dxa"/>
            </w:tcMar>
            <w:vAlign w:val="bottom"/>
          </w:tcPr>
          <w:p w14:paraId="58B0F5CF">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varchar(255)</w:t>
            </w:r>
          </w:p>
        </w:tc>
        <w:tc>
          <w:tcPr>
            <w:tcW w:w="1028" w:type="dxa"/>
            <w:noWrap w:val="0"/>
            <w:tcMar>
              <w:top w:w="120" w:type="dxa"/>
              <w:left w:w="180" w:type="dxa"/>
              <w:bottom w:w="120" w:type="dxa"/>
              <w:right w:w="180" w:type="dxa"/>
            </w:tcMar>
            <w:vAlign w:val="bottom"/>
          </w:tcPr>
          <w:p w14:paraId="1BC958B1">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2217" w:type="dxa"/>
            <w:noWrap w:val="0"/>
            <w:tcMar>
              <w:top w:w="120" w:type="dxa"/>
              <w:left w:w="180" w:type="dxa"/>
              <w:bottom w:w="120" w:type="dxa"/>
              <w:right w:w="180" w:type="dxa"/>
            </w:tcMar>
            <w:vAlign w:val="bottom"/>
          </w:tcPr>
          <w:p w14:paraId="07D5F175">
            <w:pPr>
              <w:rPr>
                <w:rFonts w:hint="eastAsia" w:ascii="宋体"/>
                <w:sz w:val="24"/>
                <w:szCs w:val="24"/>
              </w:rPr>
            </w:pPr>
          </w:p>
        </w:tc>
        <w:tc>
          <w:tcPr>
            <w:tcW w:w="1841" w:type="dxa"/>
            <w:noWrap w:val="0"/>
            <w:tcMar>
              <w:top w:w="120" w:type="dxa"/>
              <w:left w:w="180" w:type="dxa"/>
              <w:bottom w:w="120" w:type="dxa"/>
              <w:right w:w="180" w:type="dxa"/>
            </w:tcMar>
            <w:vAlign w:val="bottom"/>
          </w:tcPr>
          <w:p w14:paraId="740B8790">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系统用户密码</w:t>
            </w:r>
          </w:p>
        </w:tc>
      </w:tr>
      <w:tr w14:paraId="3C739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60" w:type="dxa"/>
            <w:noWrap w:val="0"/>
            <w:tcMar>
              <w:top w:w="120" w:type="dxa"/>
              <w:left w:w="180" w:type="dxa"/>
              <w:bottom w:w="120" w:type="dxa"/>
              <w:right w:w="180" w:type="dxa"/>
            </w:tcMar>
            <w:vAlign w:val="bottom"/>
          </w:tcPr>
          <w:p w14:paraId="32077B2C">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4</w:t>
            </w:r>
          </w:p>
        </w:tc>
        <w:tc>
          <w:tcPr>
            <w:tcW w:w="1844" w:type="dxa"/>
            <w:noWrap w:val="0"/>
            <w:tcMar>
              <w:top w:w="120" w:type="dxa"/>
              <w:left w:w="180" w:type="dxa"/>
              <w:bottom w:w="120" w:type="dxa"/>
              <w:right w:w="180" w:type="dxa"/>
            </w:tcMar>
            <w:vAlign w:val="bottom"/>
          </w:tcPr>
          <w:p w14:paraId="48688E71">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role</w:t>
            </w:r>
          </w:p>
        </w:tc>
        <w:tc>
          <w:tcPr>
            <w:tcW w:w="1925" w:type="dxa"/>
            <w:noWrap w:val="0"/>
            <w:tcMar>
              <w:top w:w="120" w:type="dxa"/>
              <w:left w:w="180" w:type="dxa"/>
              <w:bottom w:w="120" w:type="dxa"/>
              <w:right w:w="180" w:type="dxa"/>
            </w:tcMar>
            <w:vAlign w:val="bottom"/>
          </w:tcPr>
          <w:p w14:paraId="1EA34B6A">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varchar(20)</w:t>
            </w:r>
          </w:p>
        </w:tc>
        <w:tc>
          <w:tcPr>
            <w:tcW w:w="1028" w:type="dxa"/>
            <w:noWrap w:val="0"/>
            <w:tcMar>
              <w:top w:w="120" w:type="dxa"/>
              <w:left w:w="180" w:type="dxa"/>
              <w:bottom w:w="120" w:type="dxa"/>
              <w:right w:w="180" w:type="dxa"/>
            </w:tcMar>
            <w:vAlign w:val="bottom"/>
          </w:tcPr>
          <w:p w14:paraId="0E5CAC0B">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2217" w:type="dxa"/>
            <w:noWrap w:val="0"/>
            <w:tcMar>
              <w:top w:w="120" w:type="dxa"/>
              <w:left w:w="180" w:type="dxa"/>
              <w:bottom w:w="120" w:type="dxa"/>
              <w:right w:w="180" w:type="dxa"/>
            </w:tcMar>
            <w:vAlign w:val="bottom"/>
          </w:tcPr>
          <w:p w14:paraId="4194787B">
            <w:pPr>
              <w:rPr>
                <w:rFonts w:hint="eastAsia" w:ascii="宋体"/>
                <w:sz w:val="24"/>
                <w:szCs w:val="24"/>
              </w:rPr>
            </w:pPr>
          </w:p>
        </w:tc>
        <w:tc>
          <w:tcPr>
            <w:tcW w:w="1841" w:type="dxa"/>
            <w:noWrap w:val="0"/>
            <w:tcMar>
              <w:top w:w="120" w:type="dxa"/>
              <w:left w:w="180" w:type="dxa"/>
              <w:bottom w:w="120" w:type="dxa"/>
              <w:right w:w="180" w:type="dxa"/>
            </w:tcMar>
            <w:vAlign w:val="bottom"/>
          </w:tcPr>
          <w:p w14:paraId="720B1644">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用户角色，如管理员、工作人员、普通用户</w:t>
            </w:r>
          </w:p>
        </w:tc>
      </w:tr>
    </w:tbl>
    <w:p w14:paraId="4024980B">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4.3.8 用户权限表设计</w:t>
      </w:r>
    </w:p>
    <w:p w14:paraId="63ACBC62">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定义不同用户的权限类型，如人员管理、签证管理等，关联用户ID，实现精细化权限分配，其结构如表 4.</w:t>
      </w:r>
      <w:r>
        <w:rPr>
          <w:rFonts w:hint="eastAsia" w:ascii="宋体" w:hAnsi="宋体" w:eastAsia="宋体" w:cs="宋体"/>
          <w:sz w:val="24"/>
          <w:szCs w:val="24"/>
          <w:lang w:val="en-US" w:eastAsia="zh-CN"/>
        </w:rPr>
        <w:t>8</w:t>
      </w:r>
      <w:r>
        <w:rPr>
          <w:rFonts w:hint="default" w:ascii="宋体" w:hAnsi="宋体" w:eastAsia="宋体" w:cs="宋体"/>
          <w:sz w:val="24"/>
          <w:szCs w:val="24"/>
          <w:lang w:val="en-US" w:eastAsia="zh-CN"/>
        </w:rPr>
        <w:t xml:space="preserve"> 所示。</w:t>
      </w:r>
    </w:p>
    <w:p w14:paraId="4C73ED9D">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default"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t>表 4.</w:t>
      </w:r>
      <w:r>
        <w:rPr>
          <w:rFonts w:hint="eastAsia" w:ascii="Times New Roman" w:hAnsi="Times New Roman" w:eastAsia="宋体" w:cs="Times New Roman"/>
          <w:b/>
          <w:snapToGrid/>
          <w:kern w:val="0"/>
          <w:sz w:val="24"/>
          <w:szCs w:val="21"/>
          <w:lang w:val="en-US" w:eastAsia="zh-CN"/>
        </w:rPr>
        <w:t>8</w:t>
      </w:r>
      <w:r>
        <w:rPr>
          <w:rFonts w:hint="default" w:ascii="Times New Roman" w:hAnsi="Times New Roman" w:eastAsia="宋体" w:cs="Times New Roman"/>
          <w:b/>
          <w:snapToGrid/>
          <w:kern w:val="0"/>
          <w:sz w:val="24"/>
          <w:szCs w:val="21"/>
          <w:lang w:val="en-US" w:eastAsia="zh-CN"/>
        </w:rPr>
        <w:t xml:space="preserve"> user_permission用户权限表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825"/>
        <w:gridCol w:w="1879"/>
        <w:gridCol w:w="1925"/>
        <w:gridCol w:w="1028"/>
        <w:gridCol w:w="2217"/>
        <w:gridCol w:w="1841"/>
      </w:tblGrid>
      <w:tr w14:paraId="19AA7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825" w:type="dxa"/>
            <w:noWrap w:val="0"/>
            <w:tcMar>
              <w:top w:w="120" w:type="dxa"/>
              <w:left w:w="180" w:type="dxa"/>
              <w:bottom w:w="120" w:type="dxa"/>
              <w:right w:w="180" w:type="dxa"/>
            </w:tcMar>
            <w:vAlign w:val="top"/>
          </w:tcPr>
          <w:p w14:paraId="2FE0ADB4">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序号</w:t>
            </w:r>
          </w:p>
        </w:tc>
        <w:tc>
          <w:tcPr>
            <w:tcW w:w="1879" w:type="dxa"/>
            <w:noWrap w:val="0"/>
            <w:tcMar>
              <w:top w:w="120" w:type="dxa"/>
              <w:left w:w="180" w:type="dxa"/>
              <w:bottom w:w="120" w:type="dxa"/>
              <w:right w:w="180" w:type="dxa"/>
            </w:tcMar>
            <w:vAlign w:val="top"/>
          </w:tcPr>
          <w:p w14:paraId="04AD6B0D">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字段名</w:t>
            </w:r>
          </w:p>
        </w:tc>
        <w:tc>
          <w:tcPr>
            <w:tcW w:w="1925" w:type="dxa"/>
            <w:noWrap w:val="0"/>
            <w:tcMar>
              <w:top w:w="120" w:type="dxa"/>
              <w:left w:w="180" w:type="dxa"/>
              <w:bottom w:w="120" w:type="dxa"/>
              <w:right w:w="180" w:type="dxa"/>
            </w:tcMar>
            <w:vAlign w:val="top"/>
          </w:tcPr>
          <w:p w14:paraId="12D95E8D">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数据类型</w:t>
            </w:r>
          </w:p>
        </w:tc>
        <w:tc>
          <w:tcPr>
            <w:tcW w:w="1028" w:type="dxa"/>
            <w:noWrap w:val="0"/>
            <w:tcMar>
              <w:top w:w="120" w:type="dxa"/>
              <w:left w:w="180" w:type="dxa"/>
              <w:bottom w:w="120" w:type="dxa"/>
              <w:right w:w="180" w:type="dxa"/>
            </w:tcMar>
            <w:vAlign w:val="top"/>
          </w:tcPr>
          <w:p w14:paraId="69104F72">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约束</w:t>
            </w:r>
          </w:p>
        </w:tc>
        <w:tc>
          <w:tcPr>
            <w:tcW w:w="2217" w:type="dxa"/>
            <w:noWrap w:val="0"/>
            <w:tcMar>
              <w:top w:w="120" w:type="dxa"/>
              <w:left w:w="180" w:type="dxa"/>
              <w:bottom w:w="120" w:type="dxa"/>
              <w:right w:w="180" w:type="dxa"/>
            </w:tcMar>
            <w:vAlign w:val="top"/>
          </w:tcPr>
          <w:p w14:paraId="7B50D2AF">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额外</w:t>
            </w:r>
          </w:p>
        </w:tc>
        <w:tc>
          <w:tcPr>
            <w:tcW w:w="1841" w:type="dxa"/>
            <w:noWrap w:val="0"/>
            <w:tcMar>
              <w:top w:w="120" w:type="dxa"/>
              <w:left w:w="180" w:type="dxa"/>
              <w:bottom w:w="120" w:type="dxa"/>
              <w:right w:w="180" w:type="dxa"/>
            </w:tcMar>
            <w:vAlign w:val="top"/>
          </w:tcPr>
          <w:p w14:paraId="1F27A075">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描述</w:t>
            </w:r>
          </w:p>
        </w:tc>
      </w:tr>
      <w:tr w14:paraId="15A27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25" w:type="dxa"/>
            <w:noWrap w:val="0"/>
            <w:tcMar>
              <w:top w:w="120" w:type="dxa"/>
              <w:left w:w="180" w:type="dxa"/>
              <w:bottom w:w="120" w:type="dxa"/>
              <w:right w:w="180" w:type="dxa"/>
            </w:tcMar>
            <w:vAlign w:val="bottom"/>
          </w:tcPr>
          <w:p w14:paraId="21F006F4">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1</w:t>
            </w:r>
          </w:p>
        </w:tc>
        <w:tc>
          <w:tcPr>
            <w:tcW w:w="1879" w:type="dxa"/>
            <w:noWrap w:val="0"/>
            <w:tcMar>
              <w:top w:w="120" w:type="dxa"/>
              <w:left w:w="180" w:type="dxa"/>
              <w:bottom w:w="120" w:type="dxa"/>
              <w:right w:w="180" w:type="dxa"/>
            </w:tcMar>
            <w:vAlign w:val="bottom"/>
          </w:tcPr>
          <w:p w14:paraId="2928F0F2">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id</w:t>
            </w:r>
          </w:p>
        </w:tc>
        <w:tc>
          <w:tcPr>
            <w:tcW w:w="1925" w:type="dxa"/>
            <w:noWrap w:val="0"/>
            <w:tcMar>
              <w:top w:w="120" w:type="dxa"/>
              <w:left w:w="180" w:type="dxa"/>
              <w:bottom w:w="120" w:type="dxa"/>
              <w:right w:w="180" w:type="dxa"/>
            </w:tcMar>
            <w:vAlign w:val="bottom"/>
          </w:tcPr>
          <w:p w14:paraId="492C2314">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int unsigned</w:t>
            </w:r>
          </w:p>
        </w:tc>
        <w:tc>
          <w:tcPr>
            <w:tcW w:w="1028" w:type="dxa"/>
            <w:noWrap w:val="0"/>
            <w:tcMar>
              <w:top w:w="120" w:type="dxa"/>
              <w:left w:w="180" w:type="dxa"/>
              <w:bottom w:w="120" w:type="dxa"/>
              <w:right w:w="180" w:type="dxa"/>
            </w:tcMar>
            <w:vAlign w:val="bottom"/>
          </w:tcPr>
          <w:p w14:paraId="42B585FB">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主键，非空</w:t>
            </w:r>
          </w:p>
        </w:tc>
        <w:tc>
          <w:tcPr>
            <w:tcW w:w="2217" w:type="dxa"/>
            <w:noWrap w:val="0"/>
            <w:tcMar>
              <w:top w:w="120" w:type="dxa"/>
              <w:left w:w="180" w:type="dxa"/>
              <w:bottom w:w="120" w:type="dxa"/>
              <w:right w:w="180" w:type="dxa"/>
            </w:tcMar>
            <w:vAlign w:val="bottom"/>
          </w:tcPr>
          <w:p w14:paraId="030DEACE">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自增</w:t>
            </w:r>
          </w:p>
        </w:tc>
        <w:tc>
          <w:tcPr>
            <w:tcW w:w="1841" w:type="dxa"/>
            <w:noWrap w:val="0"/>
            <w:tcMar>
              <w:top w:w="120" w:type="dxa"/>
              <w:left w:w="180" w:type="dxa"/>
              <w:bottom w:w="120" w:type="dxa"/>
              <w:right w:w="180" w:type="dxa"/>
            </w:tcMar>
            <w:vAlign w:val="bottom"/>
          </w:tcPr>
          <w:p w14:paraId="6FC11503">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主键列，唯一标识每个用户权限记录</w:t>
            </w:r>
          </w:p>
        </w:tc>
      </w:tr>
      <w:tr w14:paraId="4C3DE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25" w:type="dxa"/>
            <w:noWrap w:val="0"/>
            <w:tcMar>
              <w:top w:w="120" w:type="dxa"/>
              <w:left w:w="180" w:type="dxa"/>
              <w:bottom w:w="120" w:type="dxa"/>
              <w:right w:w="180" w:type="dxa"/>
            </w:tcMar>
            <w:vAlign w:val="bottom"/>
          </w:tcPr>
          <w:p w14:paraId="78DDE219">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2</w:t>
            </w:r>
          </w:p>
        </w:tc>
        <w:tc>
          <w:tcPr>
            <w:tcW w:w="1879" w:type="dxa"/>
            <w:noWrap w:val="0"/>
            <w:tcMar>
              <w:top w:w="120" w:type="dxa"/>
              <w:left w:w="180" w:type="dxa"/>
              <w:bottom w:w="120" w:type="dxa"/>
              <w:right w:w="180" w:type="dxa"/>
            </w:tcMar>
            <w:vAlign w:val="bottom"/>
          </w:tcPr>
          <w:p w14:paraId="1E94F6C2">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user_id</w:t>
            </w:r>
          </w:p>
        </w:tc>
        <w:tc>
          <w:tcPr>
            <w:tcW w:w="1925" w:type="dxa"/>
            <w:noWrap w:val="0"/>
            <w:tcMar>
              <w:top w:w="120" w:type="dxa"/>
              <w:left w:w="180" w:type="dxa"/>
              <w:bottom w:w="120" w:type="dxa"/>
              <w:right w:w="180" w:type="dxa"/>
            </w:tcMar>
            <w:vAlign w:val="bottom"/>
          </w:tcPr>
          <w:p w14:paraId="62011191">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int unsigned</w:t>
            </w:r>
          </w:p>
        </w:tc>
        <w:tc>
          <w:tcPr>
            <w:tcW w:w="1028" w:type="dxa"/>
            <w:noWrap w:val="0"/>
            <w:tcMar>
              <w:top w:w="120" w:type="dxa"/>
              <w:left w:w="180" w:type="dxa"/>
              <w:bottom w:w="120" w:type="dxa"/>
              <w:right w:w="180" w:type="dxa"/>
            </w:tcMar>
            <w:vAlign w:val="bottom"/>
          </w:tcPr>
          <w:p w14:paraId="48EECBC9">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外键，非空</w:t>
            </w:r>
          </w:p>
        </w:tc>
        <w:tc>
          <w:tcPr>
            <w:tcW w:w="2217" w:type="dxa"/>
            <w:noWrap w:val="0"/>
            <w:tcMar>
              <w:top w:w="120" w:type="dxa"/>
              <w:left w:w="180" w:type="dxa"/>
              <w:bottom w:w="120" w:type="dxa"/>
              <w:right w:w="180" w:type="dxa"/>
            </w:tcMar>
            <w:vAlign w:val="bottom"/>
          </w:tcPr>
          <w:p w14:paraId="57D872DD">
            <w:pPr>
              <w:keepNext w:val="0"/>
              <w:keepLines w:val="0"/>
              <w:widowControl/>
              <w:suppressLineNumbers w:val="0"/>
              <w:jc w:val="left"/>
              <w:textAlignment w:val="bottom"/>
              <w:rPr>
                <w:rFonts w:hint="eastAsia" w:ascii="宋体"/>
                <w:sz w:val="24"/>
                <w:szCs w:val="24"/>
              </w:rPr>
            </w:pPr>
            <w:r>
              <w:rPr>
                <w:rFonts w:hint="eastAsia" w:ascii="宋体" w:hAnsi="宋体" w:eastAsia="宋体" w:cs="宋体"/>
                <w:i w:val="0"/>
                <w:iCs w:val="0"/>
                <w:snapToGrid w:val="0"/>
                <w:color w:val="000000"/>
                <w:kern w:val="0"/>
                <w:sz w:val="22"/>
                <w:szCs w:val="22"/>
                <w:u w:val="none"/>
                <w:lang w:val="en-US" w:eastAsia="zh-CN" w:bidi="ar"/>
              </w:rPr>
              <w:t>关联system_user表的id</w:t>
            </w:r>
          </w:p>
        </w:tc>
        <w:tc>
          <w:tcPr>
            <w:tcW w:w="1841" w:type="dxa"/>
            <w:noWrap w:val="0"/>
            <w:tcMar>
              <w:top w:w="120" w:type="dxa"/>
              <w:left w:w="180" w:type="dxa"/>
              <w:bottom w:w="120" w:type="dxa"/>
              <w:right w:w="180" w:type="dxa"/>
            </w:tcMar>
            <w:vAlign w:val="bottom"/>
          </w:tcPr>
          <w:p w14:paraId="090144CC">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用户ID</w:t>
            </w:r>
          </w:p>
        </w:tc>
      </w:tr>
      <w:tr w14:paraId="6E7E8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25" w:type="dxa"/>
            <w:noWrap w:val="0"/>
            <w:tcMar>
              <w:top w:w="120" w:type="dxa"/>
              <w:left w:w="180" w:type="dxa"/>
              <w:bottom w:w="120" w:type="dxa"/>
              <w:right w:w="180" w:type="dxa"/>
            </w:tcMar>
            <w:vAlign w:val="bottom"/>
          </w:tcPr>
          <w:p w14:paraId="3A9445AD">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3</w:t>
            </w:r>
          </w:p>
        </w:tc>
        <w:tc>
          <w:tcPr>
            <w:tcW w:w="1879" w:type="dxa"/>
            <w:noWrap w:val="0"/>
            <w:tcMar>
              <w:top w:w="120" w:type="dxa"/>
              <w:left w:w="180" w:type="dxa"/>
              <w:bottom w:w="120" w:type="dxa"/>
              <w:right w:w="180" w:type="dxa"/>
            </w:tcMar>
            <w:vAlign w:val="bottom"/>
          </w:tcPr>
          <w:p w14:paraId="251A1D2D">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permission_type</w:t>
            </w:r>
          </w:p>
        </w:tc>
        <w:tc>
          <w:tcPr>
            <w:tcW w:w="1925" w:type="dxa"/>
            <w:noWrap w:val="0"/>
            <w:tcMar>
              <w:top w:w="120" w:type="dxa"/>
              <w:left w:w="180" w:type="dxa"/>
              <w:bottom w:w="120" w:type="dxa"/>
              <w:right w:w="180" w:type="dxa"/>
            </w:tcMar>
            <w:vAlign w:val="bottom"/>
          </w:tcPr>
          <w:p w14:paraId="1603D048">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varchar(255)</w:t>
            </w:r>
          </w:p>
        </w:tc>
        <w:tc>
          <w:tcPr>
            <w:tcW w:w="1028" w:type="dxa"/>
            <w:noWrap w:val="0"/>
            <w:tcMar>
              <w:top w:w="120" w:type="dxa"/>
              <w:left w:w="180" w:type="dxa"/>
              <w:bottom w:w="120" w:type="dxa"/>
              <w:right w:w="180" w:type="dxa"/>
            </w:tcMar>
            <w:vAlign w:val="bottom"/>
          </w:tcPr>
          <w:p w14:paraId="6FC4CB3F">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2217" w:type="dxa"/>
            <w:noWrap w:val="0"/>
            <w:tcMar>
              <w:top w:w="120" w:type="dxa"/>
              <w:left w:w="180" w:type="dxa"/>
              <w:bottom w:w="120" w:type="dxa"/>
              <w:right w:w="180" w:type="dxa"/>
            </w:tcMar>
            <w:vAlign w:val="bottom"/>
          </w:tcPr>
          <w:p w14:paraId="3180EF78">
            <w:pPr>
              <w:rPr>
                <w:rFonts w:hint="eastAsia" w:ascii="宋体"/>
                <w:sz w:val="24"/>
                <w:szCs w:val="24"/>
              </w:rPr>
            </w:pPr>
          </w:p>
        </w:tc>
        <w:tc>
          <w:tcPr>
            <w:tcW w:w="1841" w:type="dxa"/>
            <w:noWrap w:val="0"/>
            <w:tcMar>
              <w:top w:w="120" w:type="dxa"/>
              <w:left w:w="180" w:type="dxa"/>
              <w:bottom w:w="120" w:type="dxa"/>
              <w:right w:w="180" w:type="dxa"/>
            </w:tcMar>
            <w:vAlign w:val="bottom"/>
          </w:tcPr>
          <w:p w14:paraId="2CD62285">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权限类型，如人员信息管理、签证管理等</w:t>
            </w:r>
          </w:p>
        </w:tc>
      </w:tr>
    </w:tbl>
    <w:p w14:paraId="55CB938B">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 xml:space="preserve">4.3.9 </w:t>
      </w:r>
      <w:r>
        <w:rPr>
          <w:rFonts w:hint="default" w:ascii="Times New Roman" w:hAnsi="Times New Roman" w:eastAsia="宋体" w:cs="Times New Roman"/>
          <w:b/>
          <w:snapToGrid/>
          <w:kern w:val="2"/>
          <w:sz w:val="24"/>
          <w:szCs w:val="20"/>
          <w:lang w:val="en-US" w:eastAsia="zh-CN"/>
        </w:rPr>
        <w:t>操作日志表</w:t>
      </w:r>
      <w:r>
        <w:rPr>
          <w:rFonts w:hint="eastAsia" w:ascii="Times New Roman" w:hAnsi="Times New Roman" w:eastAsia="宋体" w:cs="Times New Roman"/>
          <w:b/>
          <w:snapToGrid/>
          <w:kern w:val="2"/>
          <w:sz w:val="24"/>
          <w:szCs w:val="20"/>
          <w:lang w:val="en-US" w:eastAsia="zh-CN"/>
        </w:rPr>
        <w:t>设计</w:t>
      </w:r>
    </w:p>
    <w:p w14:paraId="46C4848E">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记录用户操作行为，包括操作类型、时间和用户ID，用于审计追踪和系统行为分析，其结构如表 4.</w:t>
      </w:r>
      <w:r>
        <w:rPr>
          <w:rFonts w:hint="eastAsia" w:ascii="宋体" w:hAnsi="宋体" w:eastAsia="宋体" w:cs="宋体"/>
          <w:sz w:val="24"/>
          <w:szCs w:val="24"/>
          <w:lang w:val="en-US" w:eastAsia="zh-CN"/>
        </w:rPr>
        <w:t>9</w:t>
      </w:r>
      <w:r>
        <w:rPr>
          <w:rFonts w:hint="default" w:ascii="宋体" w:hAnsi="宋体" w:eastAsia="宋体" w:cs="宋体"/>
          <w:sz w:val="24"/>
          <w:szCs w:val="24"/>
          <w:lang w:val="en-US" w:eastAsia="zh-CN"/>
        </w:rPr>
        <w:t xml:space="preserve"> 所示。</w:t>
      </w:r>
    </w:p>
    <w:p w14:paraId="3542B479">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default"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t>表 4.</w:t>
      </w:r>
      <w:r>
        <w:rPr>
          <w:rFonts w:hint="eastAsia" w:ascii="Times New Roman" w:hAnsi="Times New Roman" w:eastAsia="宋体" w:cs="Times New Roman"/>
          <w:b/>
          <w:snapToGrid/>
          <w:kern w:val="0"/>
          <w:sz w:val="24"/>
          <w:szCs w:val="21"/>
          <w:lang w:val="en-US" w:eastAsia="zh-CN"/>
        </w:rPr>
        <w:t>9</w:t>
      </w:r>
      <w:r>
        <w:rPr>
          <w:rFonts w:hint="default" w:ascii="Times New Roman" w:hAnsi="Times New Roman" w:eastAsia="宋体" w:cs="Times New Roman"/>
          <w:b/>
          <w:snapToGrid/>
          <w:kern w:val="0"/>
          <w:sz w:val="24"/>
          <w:szCs w:val="21"/>
          <w:lang w:val="en-US" w:eastAsia="zh-CN"/>
        </w:rPr>
        <w:t xml:space="preserve"> operation_log操作日志表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808"/>
        <w:gridCol w:w="1896"/>
        <w:gridCol w:w="1925"/>
        <w:gridCol w:w="1028"/>
        <w:gridCol w:w="2217"/>
        <w:gridCol w:w="1841"/>
      </w:tblGrid>
      <w:tr w14:paraId="2B339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808" w:type="dxa"/>
            <w:noWrap w:val="0"/>
            <w:tcMar>
              <w:top w:w="120" w:type="dxa"/>
              <w:left w:w="180" w:type="dxa"/>
              <w:bottom w:w="120" w:type="dxa"/>
              <w:right w:w="180" w:type="dxa"/>
            </w:tcMar>
            <w:vAlign w:val="top"/>
          </w:tcPr>
          <w:p w14:paraId="496BE842">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序号</w:t>
            </w:r>
          </w:p>
        </w:tc>
        <w:tc>
          <w:tcPr>
            <w:tcW w:w="1896" w:type="dxa"/>
            <w:noWrap w:val="0"/>
            <w:tcMar>
              <w:top w:w="120" w:type="dxa"/>
              <w:left w:w="180" w:type="dxa"/>
              <w:bottom w:w="120" w:type="dxa"/>
              <w:right w:w="180" w:type="dxa"/>
            </w:tcMar>
            <w:vAlign w:val="top"/>
          </w:tcPr>
          <w:p w14:paraId="72D3C60E">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字段名</w:t>
            </w:r>
          </w:p>
        </w:tc>
        <w:tc>
          <w:tcPr>
            <w:tcW w:w="1925" w:type="dxa"/>
            <w:noWrap w:val="0"/>
            <w:tcMar>
              <w:top w:w="120" w:type="dxa"/>
              <w:left w:w="180" w:type="dxa"/>
              <w:bottom w:w="120" w:type="dxa"/>
              <w:right w:w="180" w:type="dxa"/>
            </w:tcMar>
            <w:vAlign w:val="top"/>
          </w:tcPr>
          <w:p w14:paraId="03357760">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数据类型</w:t>
            </w:r>
          </w:p>
        </w:tc>
        <w:tc>
          <w:tcPr>
            <w:tcW w:w="1028" w:type="dxa"/>
            <w:noWrap w:val="0"/>
            <w:tcMar>
              <w:top w:w="120" w:type="dxa"/>
              <w:left w:w="180" w:type="dxa"/>
              <w:bottom w:w="120" w:type="dxa"/>
              <w:right w:w="180" w:type="dxa"/>
            </w:tcMar>
            <w:vAlign w:val="top"/>
          </w:tcPr>
          <w:p w14:paraId="389CC61C">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约束</w:t>
            </w:r>
          </w:p>
        </w:tc>
        <w:tc>
          <w:tcPr>
            <w:tcW w:w="2217" w:type="dxa"/>
            <w:noWrap w:val="0"/>
            <w:tcMar>
              <w:top w:w="120" w:type="dxa"/>
              <w:left w:w="180" w:type="dxa"/>
              <w:bottom w:w="120" w:type="dxa"/>
              <w:right w:w="180" w:type="dxa"/>
            </w:tcMar>
            <w:vAlign w:val="top"/>
          </w:tcPr>
          <w:p w14:paraId="4B4B535C">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额外</w:t>
            </w:r>
          </w:p>
        </w:tc>
        <w:tc>
          <w:tcPr>
            <w:tcW w:w="1841" w:type="dxa"/>
            <w:noWrap w:val="0"/>
            <w:tcMar>
              <w:top w:w="120" w:type="dxa"/>
              <w:left w:w="180" w:type="dxa"/>
              <w:bottom w:w="120" w:type="dxa"/>
              <w:right w:w="180" w:type="dxa"/>
            </w:tcMar>
            <w:vAlign w:val="top"/>
          </w:tcPr>
          <w:p w14:paraId="68E51C09">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描述</w:t>
            </w:r>
          </w:p>
        </w:tc>
      </w:tr>
      <w:tr w14:paraId="1A060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08" w:type="dxa"/>
            <w:noWrap w:val="0"/>
            <w:tcMar>
              <w:top w:w="120" w:type="dxa"/>
              <w:left w:w="180" w:type="dxa"/>
              <w:bottom w:w="120" w:type="dxa"/>
              <w:right w:w="180" w:type="dxa"/>
            </w:tcMar>
            <w:vAlign w:val="bottom"/>
          </w:tcPr>
          <w:p w14:paraId="47DBFED1">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1</w:t>
            </w:r>
          </w:p>
        </w:tc>
        <w:tc>
          <w:tcPr>
            <w:tcW w:w="1896" w:type="dxa"/>
            <w:noWrap w:val="0"/>
            <w:tcMar>
              <w:top w:w="120" w:type="dxa"/>
              <w:left w:w="180" w:type="dxa"/>
              <w:bottom w:w="120" w:type="dxa"/>
              <w:right w:w="180" w:type="dxa"/>
            </w:tcMar>
            <w:vAlign w:val="bottom"/>
          </w:tcPr>
          <w:p w14:paraId="634C91E2">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operation_id</w:t>
            </w:r>
          </w:p>
        </w:tc>
        <w:tc>
          <w:tcPr>
            <w:tcW w:w="1925" w:type="dxa"/>
            <w:noWrap w:val="0"/>
            <w:tcMar>
              <w:top w:w="120" w:type="dxa"/>
              <w:left w:w="180" w:type="dxa"/>
              <w:bottom w:w="120" w:type="dxa"/>
              <w:right w:w="180" w:type="dxa"/>
            </w:tcMar>
            <w:vAlign w:val="bottom"/>
          </w:tcPr>
          <w:p w14:paraId="218BB7DA">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int unsigned</w:t>
            </w:r>
          </w:p>
        </w:tc>
        <w:tc>
          <w:tcPr>
            <w:tcW w:w="1028" w:type="dxa"/>
            <w:noWrap w:val="0"/>
            <w:tcMar>
              <w:top w:w="120" w:type="dxa"/>
              <w:left w:w="180" w:type="dxa"/>
              <w:bottom w:w="120" w:type="dxa"/>
              <w:right w:w="180" w:type="dxa"/>
            </w:tcMar>
            <w:vAlign w:val="bottom"/>
          </w:tcPr>
          <w:p w14:paraId="3C4527D4">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主键，非空</w:t>
            </w:r>
          </w:p>
        </w:tc>
        <w:tc>
          <w:tcPr>
            <w:tcW w:w="2217" w:type="dxa"/>
            <w:noWrap w:val="0"/>
            <w:tcMar>
              <w:top w:w="120" w:type="dxa"/>
              <w:left w:w="180" w:type="dxa"/>
              <w:bottom w:w="120" w:type="dxa"/>
              <w:right w:w="180" w:type="dxa"/>
            </w:tcMar>
            <w:vAlign w:val="bottom"/>
          </w:tcPr>
          <w:p w14:paraId="6A6EF946">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自增</w:t>
            </w:r>
          </w:p>
        </w:tc>
        <w:tc>
          <w:tcPr>
            <w:tcW w:w="1841" w:type="dxa"/>
            <w:noWrap w:val="0"/>
            <w:tcMar>
              <w:top w:w="120" w:type="dxa"/>
              <w:left w:w="180" w:type="dxa"/>
              <w:bottom w:w="120" w:type="dxa"/>
              <w:right w:w="180" w:type="dxa"/>
            </w:tcMar>
            <w:vAlign w:val="bottom"/>
          </w:tcPr>
          <w:p w14:paraId="720FD755">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主键列，唯一标识每个操作日志记录</w:t>
            </w:r>
          </w:p>
        </w:tc>
      </w:tr>
      <w:tr w14:paraId="2598E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08" w:type="dxa"/>
            <w:noWrap w:val="0"/>
            <w:tcMar>
              <w:top w:w="120" w:type="dxa"/>
              <w:left w:w="180" w:type="dxa"/>
              <w:bottom w:w="120" w:type="dxa"/>
              <w:right w:w="180" w:type="dxa"/>
            </w:tcMar>
            <w:vAlign w:val="bottom"/>
          </w:tcPr>
          <w:p w14:paraId="0EE39177">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2</w:t>
            </w:r>
          </w:p>
        </w:tc>
        <w:tc>
          <w:tcPr>
            <w:tcW w:w="1896" w:type="dxa"/>
            <w:noWrap w:val="0"/>
            <w:tcMar>
              <w:top w:w="120" w:type="dxa"/>
              <w:left w:w="180" w:type="dxa"/>
              <w:bottom w:w="120" w:type="dxa"/>
              <w:right w:w="180" w:type="dxa"/>
            </w:tcMar>
            <w:vAlign w:val="bottom"/>
          </w:tcPr>
          <w:p w14:paraId="4453DD1A">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user_id</w:t>
            </w:r>
          </w:p>
        </w:tc>
        <w:tc>
          <w:tcPr>
            <w:tcW w:w="1925" w:type="dxa"/>
            <w:noWrap w:val="0"/>
            <w:tcMar>
              <w:top w:w="120" w:type="dxa"/>
              <w:left w:w="180" w:type="dxa"/>
              <w:bottom w:w="120" w:type="dxa"/>
              <w:right w:w="180" w:type="dxa"/>
            </w:tcMar>
            <w:vAlign w:val="bottom"/>
          </w:tcPr>
          <w:p w14:paraId="5B96B265">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int unsigned</w:t>
            </w:r>
          </w:p>
        </w:tc>
        <w:tc>
          <w:tcPr>
            <w:tcW w:w="1028" w:type="dxa"/>
            <w:noWrap w:val="0"/>
            <w:tcMar>
              <w:top w:w="120" w:type="dxa"/>
              <w:left w:w="180" w:type="dxa"/>
              <w:bottom w:w="120" w:type="dxa"/>
              <w:right w:w="180" w:type="dxa"/>
            </w:tcMar>
            <w:vAlign w:val="bottom"/>
          </w:tcPr>
          <w:p w14:paraId="6BBD29C6">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外键，非空</w:t>
            </w:r>
          </w:p>
        </w:tc>
        <w:tc>
          <w:tcPr>
            <w:tcW w:w="2217" w:type="dxa"/>
            <w:noWrap w:val="0"/>
            <w:tcMar>
              <w:top w:w="120" w:type="dxa"/>
              <w:left w:w="180" w:type="dxa"/>
              <w:bottom w:w="120" w:type="dxa"/>
              <w:right w:w="180" w:type="dxa"/>
            </w:tcMar>
            <w:vAlign w:val="bottom"/>
          </w:tcPr>
          <w:p w14:paraId="50CB9E07">
            <w:pPr>
              <w:keepNext w:val="0"/>
              <w:keepLines w:val="0"/>
              <w:widowControl/>
              <w:suppressLineNumbers w:val="0"/>
              <w:jc w:val="left"/>
              <w:textAlignment w:val="bottom"/>
              <w:rPr>
                <w:rFonts w:hint="eastAsia" w:ascii="宋体"/>
                <w:sz w:val="24"/>
                <w:szCs w:val="24"/>
              </w:rPr>
            </w:pPr>
            <w:r>
              <w:rPr>
                <w:rFonts w:hint="eastAsia" w:ascii="宋体" w:hAnsi="宋体" w:eastAsia="宋体" w:cs="宋体"/>
                <w:i w:val="0"/>
                <w:iCs w:val="0"/>
                <w:snapToGrid w:val="0"/>
                <w:color w:val="000000"/>
                <w:kern w:val="0"/>
                <w:sz w:val="22"/>
                <w:szCs w:val="22"/>
                <w:u w:val="none"/>
                <w:lang w:val="en-US" w:eastAsia="zh-CN" w:bidi="ar"/>
              </w:rPr>
              <w:t>关联system_user表的id</w:t>
            </w:r>
          </w:p>
        </w:tc>
        <w:tc>
          <w:tcPr>
            <w:tcW w:w="1841" w:type="dxa"/>
            <w:noWrap w:val="0"/>
            <w:tcMar>
              <w:top w:w="120" w:type="dxa"/>
              <w:left w:w="180" w:type="dxa"/>
              <w:bottom w:w="120" w:type="dxa"/>
              <w:right w:w="180" w:type="dxa"/>
            </w:tcMar>
            <w:vAlign w:val="bottom"/>
          </w:tcPr>
          <w:p w14:paraId="149D33EB">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操作用户ID</w:t>
            </w:r>
          </w:p>
        </w:tc>
      </w:tr>
      <w:tr w14:paraId="1F32A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08" w:type="dxa"/>
            <w:noWrap w:val="0"/>
            <w:tcMar>
              <w:top w:w="120" w:type="dxa"/>
              <w:left w:w="180" w:type="dxa"/>
              <w:bottom w:w="120" w:type="dxa"/>
              <w:right w:w="180" w:type="dxa"/>
            </w:tcMar>
            <w:vAlign w:val="bottom"/>
          </w:tcPr>
          <w:p w14:paraId="067F1D0F">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3</w:t>
            </w:r>
          </w:p>
        </w:tc>
        <w:tc>
          <w:tcPr>
            <w:tcW w:w="1896" w:type="dxa"/>
            <w:noWrap w:val="0"/>
            <w:tcMar>
              <w:top w:w="120" w:type="dxa"/>
              <w:left w:w="180" w:type="dxa"/>
              <w:bottom w:w="120" w:type="dxa"/>
              <w:right w:w="180" w:type="dxa"/>
            </w:tcMar>
            <w:vAlign w:val="bottom"/>
          </w:tcPr>
          <w:p w14:paraId="39241919">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operation_type</w:t>
            </w:r>
          </w:p>
        </w:tc>
        <w:tc>
          <w:tcPr>
            <w:tcW w:w="1925" w:type="dxa"/>
            <w:noWrap w:val="0"/>
            <w:tcMar>
              <w:top w:w="120" w:type="dxa"/>
              <w:left w:w="180" w:type="dxa"/>
              <w:bottom w:w="120" w:type="dxa"/>
              <w:right w:w="180" w:type="dxa"/>
            </w:tcMar>
            <w:vAlign w:val="bottom"/>
          </w:tcPr>
          <w:p w14:paraId="14D08F33">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varchar(255)</w:t>
            </w:r>
          </w:p>
        </w:tc>
        <w:tc>
          <w:tcPr>
            <w:tcW w:w="1028" w:type="dxa"/>
            <w:noWrap w:val="0"/>
            <w:tcMar>
              <w:top w:w="120" w:type="dxa"/>
              <w:left w:w="180" w:type="dxa"/>
              <w:bottom w:w="120" w:type="dxa"/>
              <w:right w:w="180" w:type="dxa"/>
            </w:tcMar>
            <w:vAlign w:val="bottom"/>
          </w:tcPr>
          <w:p w14:paraId="100D686E">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2217" w:type="dxa"/>
            <w:noWrap w:val="0"/>
            <w:tcMar>
              <w:top w:w="120" w:type="dxa"/>
              <w:left w:w="180" w:type="dxa"/>
              <w:bottom w:w="120" w:type="dxa"/>
              <w:right w:w="180" w:type="dxa"/>
            </w:tcMar>
            <w:vAlign w:val="bottom"/>
          </w:tcPr>
          <w:p w14:paraId="3CEE35B7">
            <w:pPr>
              <w:rPr>
                <w:rFonts w:hint="eastAsia" w:ascii="宋体"/>
                <w:sz w:val="24"/>
                <w:szCs w:val="24"/>
              </w:rPr>
            </w:pPr>
          </w:p>
        </w:tc>
        <w:tc>
          <w:tcPr>
            <w:tcW w:w="1841" w:type="dxa"/>
            <w:noWrap w:val="0"/>
            <w:tcMar>
              <w:top w:w="120" w:type="dxa"/>
              <w:left w:w="180" w:type="dxa"/>
              <w:bottom w:w="120" w:type="dxa"/>
              <w:right w:w="180" w:type="dxa"/>
            </w:tcMar>
            <w:vAlign w:val="bottom"/>
          </w:tcPr>
          <w:p w14:paraId="194977DF">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操作类型，如添加、修改、删除</w:t>
            </w:r>
          </w:p>
        </w:tc>
      </w:tr>
      <w:tr w14:paraId="6AB07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808" w:type="dxa"/>
            <w:noWrap w:val="0"/>
            <w:tcMar>
              <w:top w:w="120" w:type="dxa"/>
              <w:left w:w="180" w:type="dxa"/>
              <w:bottom w:w="120" w:type="dxa"/>
              <w:right w:w="180" w:type="dxa"/>
            </w:tcMar>
            <w:vAlign w:val="bottom"/>
          </w:tcPr>
          <w:p w14:paraId="656C58E9">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4</w:t>
            </w:r>
          </w:p>
        </w:tc>
        <w:tc>
          <w:tcPr>
            <w:tcW w:w="1896" w:type="dxa"/>
            <w:noWrap w:val="0"/>
            <w:tcMar>
              <w:top w:w="120" w:type="dxa"/>
              <w:left w:w="180" w:type="dxa"/>
              <w:bottom w:w="120" w:type="dxa"/>
              <w:right w:w="180" w:type="dxa"/>
            </w:tcMar>
            <w:vAlign w:val="bottom"/>
          </w:tcPr>
          <w:p w14:paraId="364E22EF">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operation_time</w:t>
            </w:r>
          </w:p>
        </w:tc>
        <w:tc>
          <w:tcPr>
            <w:tcW w:w="1925" w:type="dxa"/>
            <w:noWrap w:val="0"/>
            <w:tcMar>
              <w:top w:w="120" w:type="dxa"/>
              <w:left w:w="180" w:type="dxa"/>
              <w:bottom w:w="120" w:type="dxa"/>
              <w:right w:w="180" w:type="dxa"/>
            </w:tcMar>
            <w:vAlign w:val="bottom"/>
          </w:tcPr>
          <w:p w14:paraId="5EDC1907">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datetime</w:t>
            </w:r>
          </w:p>
        </w:tc>
        <w:tc>
          <w:tcPr>
            <w:tcW w:w="1028" w:type="dxa"/>
            <w:noWrap w:val="0"/>
            <w:tcMar>
              <w:top w:w="120" w:type="dxa"/>
              <w:left w:w="180" w:type="dxa"/>
              <w:bottom w:w="120" w:type="dxa"/>
              <w:right w:w="180" w:type="dxa"/>
            </w:tcMar>
            <w:vAlign w:val="bottom"/>
          </w:tcPr>
          <w:p w14:paraId="0BDA918F">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2217" w:type="dxa"/>
            <w:noWrap w:val="0"/>
            <w:tcMar>
              <w:top w:w="120" w:type="dxa"/>
              <w:left w:w="180" w:type="dxa"/>
              <w:bottom w:w="120" w:type="dxa"/>
              <w:right w:w="180" w:type="dxa"/>
            </w:tcMar>
            <w:vAlign w:val="bottom"/>
          </w:tcPr>
          <w:p w14:paraId="1AA3A6B3">
            <w:pPr>
              <w:rPr>
                <w:rFonts w:hint="eastAsia" w:ascii="宋体"/>
                <w:sz w:val="24"/>
                <w:szCs w:val="24"/>
              </w:rPr>
            </w:pPr>
          </w:p>
        </w:tc>
        <w:tc>
          <w:tcPr>
            <w:tcW w:w="1841" w:type="dxa"/>
            <w:noWrap w:val="0"/>
            <w:tcMar>
              <w:top w:w="120" w:type="dxa"/>
              <w:left w:w="180" w:type="dxa"/>
              <w:bottom w:w="120" w:type="dxa"/>
              <w:right w:w="180" w:type="dxa"/>
            </w:tcMar>
            <w:vAlign w:val="bottom"/>
          </w:tcPr>
          <w:p w14:paraId="1BE9E52A">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操作时间</w:t>
            </w:r>
          </w:p>
        </w:tc>
      </w:tr>
    </w:tbl>
    <w:p w14:paraId="6DA610FB">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 xml:space="preserve">4.3.10 </w:t>
      </w:r>
      <w:r>
        <w:rPr>
          <w:rFonts w:hint="default" w:ascii="Times New Roman" w:hAnsi="Times New Roman" w:eastAsia="宋体" w:cs="Times New Roman"/>
          <w:b/>
          <w:snapToGrid/>
          <w:kern w:val="2"/>
          <w:sz w:val="24"/>
          <w:szCs w:val="20"/>
          <w:lang w:val="en-US" w:eastAsia="zh-CN"/>
        </w:rPr>
        <w:t>数据备份表</w:t>
      </w:r>
      <w:r>
        <w:rPr>
          <w:rFonts w:hint="eastAsia" w:ascii="Times New Roman" w:hAnsi="Times New Roman" w:eastAsia="宋体" w:cs="Times New Roman"/>
          <w:b/>
          <w:snapToGrid/>
          <w:kern w:val="2"/>
          <w:sz w:val="24"/>
          <w:szCs w:val="20"/>
          <w:lang w:val="en-US" w:eastAsia="zh-CN"/>
        </w:rPr>
        <w:t>设计</w:t>
      </w:r>
    </w:p>
    <w:p w14:paraId="631D5E48">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存储系统数据备份记录，包括备份时间、类型和文件路径，确保数据安全，支持灾难恢复，其结构如表 4.</w:t>
      </w:r>
      <w:r>
        <w:rPr>
          <w:rFonts w:hint="eastAsia" w:ascii="宋体" w:hAnsi="宋体" w:eastAsia="宋体" w:cs="宋体"/>
          <w:sz w:val="24"/>
          <w:szCs w:val="24"/>
          <w:lang w:val="en-US" w:eastAsia="zh-CN"/>
        </w:rPr>
        <w:t>10</w:t>
      </w:r>
      <w:r>
        <w:rPr>
          <w:rFonts w:hint="default" w:ascii="宋体" w:hAnsi="宋体" w:eastAsia="宋体" w:cs="宋体"/>
          <w:sz w:val="24"/>
          <w:szCs w:val="24"/>
          <w:lang w:val="en-US" w:eastAsia="zh-CN"/>
        </w:rPr>
        <w:t xml:space="preserve"> 所示。</w:t>
      </w:r>
    </w:p>
    <w:p w14:paraId="58374C18">
      <w:pPr>
        <w:widowControl w:val="0"/>
        <w:tabs>
          <w:tab w:val="left" w:pos="1710"/>
        </w:tabs>
        <w:kinsoku/>
        <w:autoSpaceDE w:val="0"/>
        <w:autoSpaceDN w:val="0"/>
        <w:adjustRightInd w:val="0"/>
        <w:snapToGrid/>
        <w:spacing w:line="288" w:lineRule="auto"/>
        <w:ind w:left="0" w:leftChars="0" w:firstLine="0" w:firstLineChars="0"/>
        <w:jc w:val="center"/>
        <w:textAlignment w:val="auto"/>
      </w:pPr>
      <w:r>
        <w:rPr>
          <w:rFonts w:hint="default" w:ascii="Times New Roman" w:hAnsi="Times New Roman" w:eastAsia="宋体" w:cs="Times New Roman"/>
          <w:b/>
          <w:snapToGrid/>
          <w:kern w:val="0"/>
          <w:sz w:val="24"/>
          <w:szCs w:val="21"/>
          <w:lang w:val="en-US" w:eastAsia="zh-CN"/>
        </w:rPr>
        <w:t>表 4.</w:t>
      </w:r>
      <w:r>
        <w:rPr>
          <w:rFonts w:hint="eastAsia" w:ascii="Times New Roman" w:hAnsi="Times New Roman" w:eastAsia="宋体" w:cs="Times New Roman"/>
          <w:b/>
          <w:snapToGrid/>
          <w:kern w:val="0"/>
          <w:sz w:val="24"/>
          <w:szCs w:val="21"/>
          <w:lang w:val="en-US" w:eastAsia="zh-CN"/>
        </w:rPr>
        <w:t>10</w:t>
      </w:r>
      <w:r>
        <w:rPr>
          <w:rFonts w:hint="default" w:ascii="Times New Roman" w:hAnsi="Times New Roman" w:eastAsia="宋体" w:cs="Times New Roman"/>
          <w:b/>
          <w:snapToGrid/>
          <w:kern w:val="0"/>
          <w:sz w:val="24"/>
          <w:szCs w:val="21"/>
          <w:lang w:val="en-US" w:eastAsia="zh-CN"/>
        </w:rPr>
        <w:t xml:space="preserve"> data_backup数据备份表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928"/>
        <w:gridCol w:w="1854"/>
        <w:gridCol w:w="1919"/>
        <w:gridCol w:w="1022"/>
        <w:gridCol w:w="2177"/>
        <w:gridCol w:w="1815"/>
      </w:tblGrid>
      <w:tr w14:paraId="3E7DB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928" w:type="dxa"/>
            <w:noWrap w:val="0"/>
            <w:tcMar>
              <w:top w:w="120" w:type="dxa"/>
              <w:left w:w="180" w:type="dxa"/>
              <w:bottom w:w="120" w:type="dxa"/>
              <w:right w:w="180" w:type="dxa"/>
            </w:tcMar>
            <w:vAlign w:val="top"/>
          </w:tcPr>
          <w:p w14:paraId="12C88ECC">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序号</w:t>
            </w:r>
          </w:p>
        </w:tc>
        <w:tc>
          <w:tcPr>
            <w:tcW w:w="1854" w:type="dxa"/>
            <w:noWrap w:val="0"/>
            <w:tcMar>
              <w:top w:w="120" w:type="dxa"/>
              <w:left w:w="180" w:type="dxa"/>
              <w:bottom w:w="120" w:type="dxa"/>
              <w:right w:w="180" w:type="dxa"/>
            </w:tcMar>
            <w:vAlign w:val="top"/>
          </w:tcPr>
          <w:p w14:paraId="55DD194D">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字段名</w:t>
            </w:r>
          </w:p>
        </w:tc>
        <w:tc>
          <w:tcPr>
            <w:tcW w:w="1919" w:type="dxa"/>
            <w:noWrap w:val="0"/>
            <w:tcMar>
              <w:top w:w="120" w:type="dxa"/>
              <w:left w:w="180" w:type="dxa"/>
              <w:bottom w:w="120" w:type="dxa"/>
              <w:right w:w="180" w:type="dxa"/>
            </w:tcMar>
            <w:vAlign w:val="top"/>
          </w:tcPr>
          <w:p w14:paraId="061097EA">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数据类型</w:t>
            </w:r>
          </w:p>
        </w:tc>
        <w:tc>
          <w:tcPr>
            <w:tcW w:w="1022" w:type="dxa"/>
            <w:noWrap w:val="0"/>
            <w:tcMar>
              <w:top w:w="120" w:type="dxa"/>
              <w:left w:w="180" w:type="dxa"/>
              <w:bottom w:w="120" w:type="dxa"/>
              <w:right w:w="180" w:type="dxa"/>
            </w:tcMar>
            <w:vAlign w:val="top"/>
          </w:tcPr>
          <w:p w14:paraId="7FF2A075">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约束</w:t>
            </w:r>
          </w:p>
        </w:tc>
        <w:tc>
          <w:tcPr>
            <w:tcW w:w="2177" w:type="dxa"/>
            <w:noWrap w:val="0"/>
            <w:tcMar>
              <w:top w:w="120" w:type="dxa"/>
              <w:left w:w="180" w:type="dxa"/>
              <w:bottom w:w="120" w:type="dxa"/>
              <w:right w:w="180" w:type="dxa"/>
            </w:tcMar>
            <w:vAlign w:val="top"/>
          </w:tcPr>
          <w:p w14:paraId="406E2DE8">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额外</w:t>
            </w:r>
          </w:p>
        </w:tc>
        <w:tc>
          <w:tcPr>
            <w:tcW w:w="1815" w:type="dxa"/>
            <w:noWrap w:val="0"/>
            <w:tcMar>
              <w:top w:w="120" w:type="dxa"/>
              <w:left w:w="180" w:type="dxa"/>
              <w:bottom w:w="120" w:type="dxa"/>
              <w:right w:w="180" w:type="dxa"/>
            </w:tcMar>
            <w:vAlign w:val="top"/>
          </w:tcPr>
          <w:p w14:paraId="713EA487">
            <w:pPr>
              <w:keepNext w:val="0"/>
              <w:keepLines w:val="0"/>
              <w:widowControl/>
              <w:suppressLineNumbers w:val="0"/>
              <w:jc w:val="center"/>
              <w:textAlignment w:val="top"/>
              <w:rPr>
                <w:b/>
                <w:bCs/>
              </w:rPr>
            </w:pPr>
            <w:r>
              <w:rPr>
                <w:rFonts w:hint="eastAsia" w:ascii="宋体" w:hAnsi="宋体" w:eastAsia="宋体" w:cs="宋体"/>
                <w:b/>
                <w:bCs/>
                <w:i w:val="0"/>
                <w:iCs w:val="0"/>
                <w:snapToGrid w:val="0"/>
                <w:color w:val="000000"/>
                <w:kern w:val="0"/>
                <w:sz w:val="22"/>
                <w:szCs w:val="22"/>
                <w:u w:val="none"/>
                <w:lang w:val="en-US" w:eastAsia="zh-CN" w:bidi="ar"/>
              </w:rPr>
              <w:t>描述</w:t>
            </w:r>
          </w:p>
        </w:tc>
      </w:tr>
      <w:tr w14:paraId="0B11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28" w:type="dxa"/>
            <w:noWrap w:val="0"/>
            <w:tcMar>
              <w:top w:w="120" w:type="dxa"/>
              <w:left w:w="180" w:type="dxa"/>
              <w:bottom w:w="120" w:type="dxa"/>
              <w:right w:w="180" w:type="dxa"/>
            </w:tcMar>
            <w:vAlign w:val="bottom"/>
          </w:tcPr>
          <w:p w14:paraId="6693AAEE">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1</w:t>
            </w:r>
          </w:p>
        </w:tc>
        <w:tc>
          <w:tcPr>
            <w:tcW w:w="1854" w:type="dxa"/>
            <w:noWrap w:val="0"/>
            <w:tcMar>
              <w:top w:w="120" w:type="dxa"/>
              <w:left w:w="180" w:type="dxa"/>
              <w:bottom w:w="120" w:type="dxa"/>
              <w:right w:w="180" w:type="dxa"/>
            </w:tcMar>
            <w:vAlign w:val="bottom"/>
          </w:tcPr>
          <w:p w14:paraId="047A3C58">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backup_id</w:t>
            </w:r>
          </w:p>
        </w:tc>
        <w:tc>
          <w:tcPr>
            <w:tcW w:w="1919" w:type="dxa"/>
            <w:noWrap w:val="0"/>
            <w:tcMar>
              <w:top w:w="120" w:type="dxa"/>
              <w:left w:w="180" w:type="dxa"/>
              <w:bottom w:w="120" w:type="dxa"/>
              <w:right w:w="180" w:type="dxa"/>
            </w:tcMar>
            <w:vAlign w:val="bottom"/>
          </w:tcPr>
          <w:p w14:paraId="292E44C4">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int unsigned</w:t>
            </w:r>
          </w:p>
        </w:tc>
        <w:tc>
          <w:tcPr>
            <w:tcW w:w="1022" w:type="dxa"/>
            <w:noWrap w:val="0"/>
            <w:tcMar>
              <w:top w:w="120" w:type="dxa"/>
              <w:left w:w="180" w:type="dxa"/>
              <w:bottom w:w="120" w:type="dxa"/>
              <w:right w:w="180" w:type="dxa"/>
            </w:tcMar>
            <w:vAlign w:val="bottom"/>
          </w:tcPr>
          <w:p w14:paraId="2A28612B">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主键，非空</w:t>
            </w:r>
          </w:p>
        </w:tc>
        <w:tc>
          <w:tcPr>
            <w:tcW w:w="2177" w:type="dxa"/>
            <w:noWrap w:val="0"/>
            <w:tcMar>
              <w:top w:w="120" w:type="dxa"/>
              <w:left w:w="180" w:type="dxa"/>
              <w:bottom w:w="120" w:type="dxa"/>
              <w:right w:w="180" w:type="dxa"/>
            </w:tcMar>
            <w:vAlign w:val="bottom"/>
          </w:tcPr>
          <w:p w14:paraId="08D54718">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自增</w:t>
            </w:r>
          </w:p>
        </w:tc>
        <w:tc>
          <w:tcPr>
            <w:tcW w:w="1815" w:type="dxa"/>
            <w:noWrap w:val="0"/>
            <w:tcMar>
              <w:top w:w="120" w:type="dxa"/>
              <w:left w:w="180" w:type="dxa"/>
              <w:bottom w:w="120" w:type="dxa"/>
              <w:right w:w="180" w:type="dxa"/>
            </w:tcMar>
            <w:vAlign w:val="bottom"/>
          </w:tcPr>
          <w:p w14:paraId="57B4B522">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主键列，唯一标识每个数据备份记录</w:t>
            </w:r>
          </w:p>
        </w:tc>
      </w:tr>
      <w:tr w14:paraId="700EF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28" w:type="dxa"/>
            <w:noWrap w:val="0"/>
            <w:tcMar>
              <w:top w:w="120" w:type="dxa"/>
              <w:left w:w="180" w:type="dxa"/>
              <w:bottom w:w="120" w:type="dxa"/>
              <w:right w:w="180" w:type="dxa"/>
            </w:tcMar>
            <w:vAlign w:val="bottom"/>
          </w:tcPr>
          <w:p w14:paraId="35DC632F">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2</w:t>
            </w:r>
          </w:p>
        </w:tc>
        <w:tc>
          <w:tcPr>
            <w:tcW w:w="1854" w:type="dxa"/>
            <w:noWrap w:val="0"/>
            <w:tcMar>
              <w:top w:w="120" w:type="dxa"/>
              <w:left w:w="180" w:type="dxa"/>
              <w:bottom w:w="120" w:type="dxa"/>
              <w:right w:w="180" w:type="dxa"/>
            </w:tcMar>
            <w:vAlign w:val="bottom"/>
          </w:tcPr>
          <w:p w14:paraId="5C937D37">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backup_time</w:t>
            </w:r>
          </w:p>
        </w:tc>
        <w:tc>
          <w:tcPr>
            <w:tcW w:w="1919" w:type="dxa"/>
            <w:noWrap w:val="0"/>
            <w:tcMar>
              <w:top w:w="120" w:type="dxa"/>
              <w:left w:w="180" w:type="dxa"/>
              <w:bottom w:w="120" w:type="dxa"/>
              <w:right w:w="180" w:type="dxa"/>
            </w:tcMar>
            <w:vAlign w:val="bottom"/>
          </w:tcPr>
          <w:p w14:paraId="7DFF826A">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datetime</w:t>
            </w:r>
          </w:p>
        </w:tc>
        <w:tc>
          <w:tcPr>
            <w:tcW w:w="1022" w:type="dxa"/>
            <w:noWrap w:val="0"/>
            <w:tcMar>
              <w:top w:w="120" w:type="dxa"/>
              <w:left w:w="180" w:type="dxa"/>
              <w:bottom w:w="120" w:type="dxa"/>
              <w:right w:w="180" w:type="dxa"/>
            </w:tcMar>
            <w:vAlign w:val="bottom"/>
          </w:tcPr>
          <w:p w14:paraId="12D91E78">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2177" w:type="dxa"/>
            <w:noWrap w:val="0"/>
            <w:tcMar>
              <w:top w:w="120" w:type="dxa"/>
              <w:left w:w="180" w:type="dxa"/>
              <w:bottom w:w="120" w:type="dxa"/>
              <w:right w:w="180" w:type="dxa"/>
            </w:tcMar>
            <w:vAlign w:val="bottom"/>
          </w:tcPr>
          <w:p w14:paraId="523AA5CD">
            <w:pPr>
              <w:rPr>
                <w:rFonts w:hint="eastAsia" w:ascii="宋体"/>
                <w:sz w:val="24"/>
                <w:szCs w:val="24"/>
              </w:rPr>
            </w:pPr>
          </w:p>
        </w:tc>
        <w:tc>
          <w:tcPr>
            <w:tcW w:w="1815" w:type="dxa"/>
            <w:noWrap w:val="0"/>
            <w:tcMar>
              <w:top w:w="120" w:type="dxa"/>
              <w:left w:w="180" w:type="dxa"/>
              <w:bottom w:w="120" w:type="dxa"/>
              <w:right w:w="180" w:type="dxa"/>
            </w:tcMar>
            <w:vAlign w:val="bottom"/>
          </w:tcPr>
          <w:p w14:paraId="48567CD4">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数据备份时间</w:t>
            </w:r>
          </w:p>
        </w:tc>
      </w:tr>
      <w:tr w14:paraId="0B999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28" w:type="dxa"/>
            <w:noWrap w:val="0"/>
            <w:tcMar>
              <w:top w:w="120" w:type="dxa"/>
              <w:left w:w="180" w:type="dxa"/>
              <w:bottom w:w="120" w:type="dxa"/>
              <w:right w:w="180" w:type="dxa"/>
            </w:tcMar>
            <w:vAlign w:val="bottom"/>
          </w:tcPr>
          <w:p w14:paraId="475E3171">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3</w:t>
            </w:r>
          </w:p>
        </w:tc>
        <w:tc>
          <w:tcPr>
            <w:tcW w:w="1854" w:type="dxa"/>
            <w:noWrap w:val="0"/>
            <w:tcMar>
              <w:top w:w="120" w:type="dxa"/>
              <w:left w:w="180" w:type="dxa"/>
              <w:bottom w:w="120" w:type="dxa"/>
              <w:right w:w="180" w:type="dxa"/>
            </w:tcMar>
            <w:vAlign w:val="bottom"/>
          </w:tcPr>
          <w:p w14:paraId="6ACF16C9">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backup_type</w:t>
            </w:r>
          </w:p>
        </w:tc>
        <w:tc>
          <w:tcPr>
            <w:tcW w:w="1919" w:type="dxa"/>
            <w:noWrap w:val="0"/>
            <w:tcMar>
              <w:top w:w="120" w:type="dxa"/>
              <w:left w:w="180" w:type="dxa"/>
              <w:bottom w:w="120" w:type="dxa"/>
              <w:right w:w="180" w:type="dxa"/>
            </w:tcMar>
            <w:vAlign w:val="bottom"/>
          </w:tcPr>
          <w:p w14:paraId="72EF2FC0">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varchar(255)</w:t>
            </w:r>
          </w:p>
        </w:tc>
        <w:tc>
          <w:tcPr>
            <w:tcW w:w="1022" w:type="dxa"/>
            <w:noWrap w:val="0"/>
            <w:tcMar>
              <w:top w:w="120" w:type="dxa"/>
              <w:left w:w="180" w:type="dxa"/>
              <w:bottom w:w="120" w:type="dxa"/>
              <w:right w:w="180" w:type="dxa"/>
            </w:tcMar>
            <w:vAlign w:val="bottom"/>
          </w:tcPr>
          <w:p w14:paraId="31B48B9D">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2177" w:type="dxa"/>
            <w:noWrap w:val="0"/>
            <w:tcMar>
              <w:top w:w="120" w:type="dxa"/>
              <w:left w:w="180" w:type="dxa"/>
              <w:bottom w:w="120" w:type="dxa"/>
              <w:right w:w="180" w:type="dxa"/>
            </w:tcMar>
            <w:vAlign w:val="bottom"/>
          </w:tcPr>
          <w:p w14:paraId="777EC3DB">
            <w:pPr>
              <w:rPr>
                <w:rFonts w:hint="eastAsia" w:ascii="宋体"/>
                <w:sz w:val="24"/>
                <w:szCs w:val="24"/>
              </w:rPr>
            </w:pPr>
          </w:p>
        </w:tc>
        <w:tc>
          <w:tcPr>
            <w:tcW w:w="1815" w:type="dxa"/>
            <w:noWrap w:val="0"/>
            <w:tcMar>
              <w:top w:w="120" w:type="dxa"/>
              <w:left w:w="180" w:type="dxa"/>
              <w:bottom w:w="120" w:type="dxa"/>
              <w:right w:w="180" w:type="dxa"/>
            </w:tcMar>
            <w:vAlign w:val="bottom"/>
          </w:tcPr>
          <w:p w14:paraId="6DB10E19">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数据备份类型，如全量备份、增量备份</w:t>
            </w:r>
          </w:p>
        </w:tc>
      </w:tr>
      <w:tr w14:paraId="154F2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28" w:type="dxa"/>
            <w:noWrap w:val="0"/>
            <w:tcMar>
              <w:top w:w="120" w:type="dxa"/>
              <w:left w:w="180" w:type="dxa"/>
              <w:bottom w:w="120" w:type="dxa"/>
              <w:right w:w="180" w:type="dxa"/>
            </w:tcMar>
            <w:vAlign w:val="bottom"/>
          </w:tcPr>
          <w:p w14:paraId="7D7903A5">
            <w:pPr>
              <w:keepNext w:val="0"/>
              <w:keepLines w:val="0"/>
              <w:widowControl/>
              <w:suppressLineNumbers w:val="0"/>
              <w:jc w:val="center"/>
              <w:textAlignment w:val="bottom"/>
            </w:pPr>
            <w:r>
              <w:rPr>
                <w:rFonts w:hint="eastAsia" w:ascii="宋体" w:hAnsi="宋体" w:eastAsia="宋体" w:cs="宋体"/>
                <w:i w:val="0"/>
                <w:iCs w:val="0"/>
                <w:snapToGrid w:val="0"/>
                <w:color w:val="000000"/>
                <w:kern w:val="0"/>
                <w:sz w:val="22"/>
                <w:szCs w:val="22"/>
                <w:u w:val="none"/>
                <w:lang w:val="en-US" w:eastAsia="zh-CN" w:bidi="ar"/>
              </w:rPr>
              <w:t>4</w:t>
            </w:r>
          </w:p>
        </w:tc>
        <w:tc>
          <w:tcPr>
            <w:tcW w:w="1854" w:type="dxa"/>
            <w:noWrap w:val="0"/>
            <w:tcMar>
              <w:top w:w="120" w:type="dxa"/>
              <w:left w:w="180" w:type="dxa"/>
              <w:bottom w:w="120" w:type="dxa"/>
              <w:right w:w="180" w:type="dxa"/>
            </w:tcMar>
            <w:vAlign w:val="bottom"/>
          </w:tcPr>
          <w:p w14:paraId="516F49FC">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backup_file_path</w:t>
            </w:r>
          </w:p>
        </w:tc>
        <w:tc>
          <w:tcPr>
            <w:tcW w:w="1919" w:type="dxa"/>
            <w:noWrap w:val="0"/>
            <w:tcMar>
              <w:top w:w="120" w:type="dxa"/>
              <w:left w:w="180" w:type="dxa"/>
              <w:bottom w:w="120" w:type="dxa"/>
              <w:right w:w="180" w:type="dxa"/>
            </w:tcMar>
            <w:vAlign w:val="bottom"/>
          </w:tcPr>
          <w:p w14:paraId="5CCF280F">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varchar(255)</w:t>
            </w:r>
          </w:p>
        </w:tc>
        <w:tc>
          <w:tcPr>
            <w:tcW w:w="1022" w:type="dxa"/>
            <w:noWrap w:val="0"/>
            <w:tcMar>
              <w:top w:w="120" w:type="dxa"/>
              <w:left w:w="180" w:type="dxa"/>
              <w:bottom w:w="120" w:type="dxa"/>
              <w:right w:w="180" w:type="dxa"/>
            </w:tcMar>
            <w:vAlign w:val="bottom"/>
          </w:tcPr>
          <w:p w14:paraId="1E6614CD">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非空</w:t>
            </w:r>
          </w:p>
        </w:tc>
        <w:tc>
          <w:tcPr>
            <w:tcW w:w="2177" w:type="dxa"/>
            <w:noWrap w:val="0"/>
            <w:tcMar>
              <w:top w:w="120" w:type="dxa"/>
              <w:left w:w="180" w:type="dxa"/>
              <w:bottom w:w="120" w:type="dxa"/>
              <w:right w:w="180" w:type="dxa"/>
            </w:tcMar>
            <w:vAlign w:val="bottom"/>
          </w:tcPr>
          <w:p w14:paraId="47FAD249">
            <w:pPr>
              <w:rPr>
                <w:rFonts w:hint="eastAsia" w:ascii="宋体"/>
                <w:sz w:val="24"/>
                <w:szCs w:val="24"/>
              </w:rPr>
            </w:pPr>
          </w:p>
        </w:tc>
        <w:tc>
          <w:tcPr>
            <w:tcW w:w="1815" w:type="dxa"/>
            <w:noWrap w:val="0"/>
            <w:tcMar>
              <w:top w:w="120" w:type="dxa"/>
              <w:left w:w="180" w:type="dxa"/>
              <w:bottom w:w="120" w:type="dxa"/>
              <w:right w:w="180" w:type="dxa"/>
            </w:tcMar>
            <w:vAlign w:val="bottom"/>
          </w:tcPr>
          <w:p w14:paraId="38F7121A">
            <w:pPr>
              <w:keepNext w:val="0"/>
              <w:keepLines w:val="0"/>
              <w:widowControl/>
              <w:suppressLineNumbers w:val="0"/>
              <w:jc w:val="left"/>
              <w:textAlignment w:val="bottom"/>
            </w:pPr>
            <w:r>
              <w:rPr>
                <w:rFonts w:hint="eastAsia" w:ascii="宋体" w:hAnsi="宋体" w:eastAsia="宋体" w:cs="宋体"/>
                <w:i w:val="0"/>
                <w:iCs w:val="0"/>
                <w:snapToGrid w:val="0"/>
                <w:color w:val="000000"/>
                <w:kern w:val="0"/>
                <w:sz w:val="22"/>
                <w:szCs w:val="22"/>
                <w:u w:val="none"/>
                <w:lang w:val="en-US" w:eastAsia="zh-CN" w:bidi="ar"/>
              </w:rPr>
              <w:t>数据备份文件路径</w:t>
            </w:r>
          </w:p>
        </w:tc>
      </w:tr>
    </w:tbl>
    <w:p w14:paraId="2783B969">
      <w:pPr>
        <w:spacing w:before="79" w:line="220" w:lineRule="auto"/>
        <w:ind w:left="513"/>
        <w:rPr>
          <w:rFonts w:hint="default" w:ascii="宋体" w:hAnsi="宋体" w:eastAsia="宋体" w:cs="宋体"/>
          <w:b/>
          <w:bCs/>
          <w:spacing w:val="-3"/>
          <w:sz w:val="24"/>
          <w:szCs w:val="24"/>
          <w:lang w:val="en-US" w:eastAsia="zh-CN"/>
        </w:rPr>
      </w:pPr>
      <w:r>
        <w:rPr>
          <w:rFonts w:hint="default" w:ascii="宋体" w:hAnsi="宋体" w:eastAsia="宋体" w:cs="宋体"/>
          <w:sz w:val="24"/>
          <w:szCs w:val="24"/>
          <w:lang w:val="en-US" w:eastAsia="zh-CN"/>
        </w:rPr>
        <w:t>图 4.</w:t>
      </w:r>
      <w:r>
        <w:rPr>
          <w:rFonts w:hint="eastAsia" w:ascii="宋体" w:hAnsi="宋体" w:eastAsia="宋体" w:cs="宋体"/>
          <w:sz w:val="24"/>
          <w:szCs w:val="24"/>
          <w:lang w:val="en-US" w:eastAsia="zh-CN"/>
        </w:rPr>
        <w:t>7</w:t>
      </w:r>
      <w:r>
        <w:rPr>
          <w:rFonts w:hint="default" w:ascii="宋体" w:hAnsi="宋体" w:eastAsia="宋体" w:cs="宋体"/>
          <w:sz w:val="24"/>
          <w:szCs w:val="24"/>
          <w:lang w:val="en-US" w:eastAsia="zh-CN"/>
        </w:rPr>
        <w:t>是</w:t>
      </w:r>
      <w:r>
        <w:rPr>
          <w:rFonts w:hint="eastAsia" w:ascii="宋体" w:hAnsi="宋体" w:eastAsia="宋体" w:cs="宋体"/>
          <w:sz w:val="24"/>
          <w:szCs w:val="24"/>
          <w:lang w:val="en-US" w:eastAsia="zh-CN"/>
        </w:rPr>
        <w:t>管理员功能相关</w:t>
      </w:r>
      <w:r>
        <w:rPr>
          <w:rFonts w:hint="default" w:ascii="宋体" w:hAnsi="宋体" w:eastAsia="宋体" w:cs="宋体"/>
          <w:sz w:val="24"/>
          <w:szCs w:val="24"/>
          <w:lang w:val="en-US" w:eastAsia="zh-CN"/>
        </w:rPr>
        <w:t>表的实例关联以及引用结构：</w:t>
      </w:r>
      <w:r>
        <w:rPr>
          <w:rFonts w:ascii="宋体" w:hAnsi="宋体" w:eastAsia="宋体" w:cs="宋体"/>
          <w:sz w:val="24"/>
          <w:szCs w:val="24"/>
        </w:rPr>
        <w:drawing>
          <wp:inline distT="0" distB="0" distL="114300" distR="114300">
            <wp:extent cx="6205220" cy="3749040"/>
            <wp:effectExtent l="0" t="0" r="12700" b="0"/>
            <wp:docPr id="57"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2" descr="IMG_256"/>
                    <pic:cNvPicPr>
                      <a:picLocks noChangeAspect="1"/>
                    </pic:cNvPicPr>
                  </pic:nvPicPr>
                  <pic:blipFill>
                    <a:blip r:embed="rId37"/>
                    <a:stretch>
                      <a:fillRect/>
                    </a:stretch>
                  </pic:blipFill>
                  <pic:spPr>
                    <a:xfrm>
                      <a:off x="0" y="0"/>
                      <a:ext cx="6205220" cy="3749040"/>
                    </a:xfrm>
                    <a:prstGeom prst="rect">
                      <a:avLst/>
                    </a:prstGeom>
                    <a:noFill/>
                    <a:ln w="9525">
                      <a:noFill/>
                    </a:ln>
                  </pic:spPr>
                </pic:pic>
              </a:graphicData>
            </a:graphic>
          </wp:inline>
        </w:drawing>
      </w:r>
    </w:p>
    <w:p w14:paraId="3D28F786">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default"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t>图 4.</w:t>
      </w:r>
      <w:r>
        <w:rPr>
          <w:rFonts w:hint="eastAsia" w:ascii="Times New Roman" w:hAnsi="Times New Roman" w:eastAsia="宋体" w:cs="Times New Roman"/>
          <w:b/>
          <w:snapToGrid/>
          <w:kern w:val="0"/>
          <w:sz w:val="24"/>
          <w:szCs w:val="21"/>
          <w:lang w:val="en-US" w:eastAsia="zh-CN"/>
        </w:rPr>
        <w:t>7</w:t>
      </w:r>
      <w:r>
        <w:rPr>
          <w:rFonts w:hint="default" w:ascii="Times New Roman" w:hAnsi="Times New Roman" w:eastAsia="宋体" w:cs="Times New Roman"/>
          <w:b/>
          <w:snapToGrid/>
          <w:kern w:val="0"/>
          <w:sz w:val="24"/>
          <w:szCs w:val="21"/>
          <w:lang w:val="en-US" w:eastAsia="zh-CN"/>
        </w:rPr>
        <w:t xml:space="preserve">  管理员功能模块ER图</w:t>
      </w:r>
    </w:p>
    <w:p w14:paraId="2B5C03B6">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default" w:ascii="Times New Roman" w:hAnsi="Times New Roman" w:eastAsia="宋体" w:cs="Times New Roman"/>
          <w:b/>
          <w:snapToGrid/>
          <w:kern w:val="0"/>
          <w:sz w:val="24"/>
          <w:szCs w:val="21"/>
          <w:lang w:val="en-US" w:eastAsia="zh-CN"/>
        </w:rPr>
      </w:pPr>
      <w:r>
        <w:rPr>
          <w:rFonts w:hint="eastAsia" w:ascii="Times New Roman" w:hAnsi="Times New Roman" w:eastAsia="宋体" w:cs="Times New Roman"/>
          <w:b/>
          <w:snapToGrid/>
          <w:color w:val="FF0000"/>
          <w:kern w:val="0"/>
          <w:sz w:val="24"/>
          <w:szCs w:val="21"/>
          <w:lang w:val="en-US" w:eastAsia="zh-CN"/>
        </w:rPr>
        <w:t>注意：以下参考另一种画法：</w:t>
      </w:r>
    </w:p>
    <w:p w14:paraId="304ACBF7">
      <w:pPr>
        <w:ind w:firstLine="480"/>
        <w:rPr>
          <w:lang w:val="zh-CN"/>
        </w:rPr>
      </w:pPr>
      <w:r>
        <w:rPr>
          <w:rFonts w:hint="eastAsia"/>
          <w:lang w:val="zh-CN"/>
        </w:rPr>
        <w:t>本小节主要介绍系统设计到的实体图如下图4-3。通过ER图，</w:t>
      </w:r>
      <w:r>
        <w:rPr>
          <w:rFonts w:hint="eastAsia"/>
          <w:lang w:val="en-US" w:eastAsia="zh-CN"/>
        </w:rPr>
        <w:t>..............</w:t>
      </w:r>
      <w:r>
        <w:rPr>
          <w:rFonts w:hint="eastAsia"/>
          <w:lang w:val="zh-CN"/>
        </w:rPr>
        <w:t>。</w:t>
      </w:r>
    </w:p>
    <w:p w14:paraId="1D95CF72">
      <w:pPr>
        <w:pStyle w:val="21"/>
      </w:pPr>
      <w:r>
        <w:rPr>
          <w:rFonts w:ascii="宋体" w:hAnsi="宋体" w:eastAsia="宋体" w:cs="宋体"/>
          <w:sz w:val="24"/>
          <w:szCs w:val="24"/>
        </w:rPr>
        <w:drawing>
          <wp:inline distT="0" distB="0" distL="114300" distR="114300">
            <wp:extent cx="4692015" cy="1892935"/>
            <wp:effectExtent l="0" t="0" r="1905" b="12065"/>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38"/>
                    <a:stretch>
                      <a:fillRect/>
                    </a:stretch>
                  </pic:blipFill>
                  <pic:spPr>
                    <a:xfrm>
                      <a:off x="0" y="0"/>
                      <a:ext cx="4692015" cy="1892935"/>
                    </a:xfrm>
                    <a:prstGeom prst="rect">
                      <a:avLst/>
                    </a:prstGeom>
                    <a:noFill/>
                    <a:ln w="9525">
                      <a:noFill/>
                    </a:ln>
                  </pic:spPr>
                </pic:pic>
              </a:graphicData>
            </a:graphic>
          </wp:inline>
        </w:drawing>
      </w:r>
    </w:p>
    <w:p w14:paraId="3349F037">
      <w:pPr>
        <w:pStyle w:val="5"/>
      </w:pPr>
      <w:r>
        <w:rPr>
          <w:rFonts w:hint="eastAsia"/>
        </w:rPr>
        <w:t>图 4</w:t>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ER图</w:t>
      </w:r>
    </w:p>
    <w:p w14:paraId="034D8560">
      <w:pPr>
        <w:widowControl w:val="0"/>
        <w:tabs>
          <w:tab w:val="left" w:pos="1710"/>
        </w:tabs>
        <w:kinsoku/>
        <w:autoSpaceDE w:val="0"/>
        <w:autoSpaceDN w:val="0"/>
        <w:adjustRightInd w:val="0"/>
        <w:snapToGrid/>
        <w:spacing w:line="288" w:lineRule="auto"/>
        <w:ind w:left="0" w:leftChars="0" w:firstLine="0" w:firstLineChars="0"/>
        <w:jc w:val="both"/>
        <w:textAlignment w:val="auto"/>
        <w:rPr>
          <w:rFonts w:hint="default" w:ascii="Times New Roman" w:hAnsi="Times New Roman" w:eastAsia="宋体" w:cs="Times New Roman"/>
          <w:b/>
          <w:snapToGrid/>
          <w:kern w:val="0"/>
          <w:sz w:val="24"/>
          <w:szCs w:val="21"/>
          <w:lang w:val="en-US" w:eastAsia="zh-CN"/>
        </w:rPr>
      </w:pPr>
    </w:p>
    <w:p w14:paraId="40D3B832">
      <w:pPr>
        <w:spacing w:before="79" w:line="220" w:lineRule="auto"/>
        <w:ind w:left="513"/>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图4.</w:t>
      </w:r>
      <w:r>
        <w:rPr>
          <w:rFonts w:hint="eastAsia" w:ascii="宋体" w:hAnsi="宋体" w:eastAsia="宋体" w:cs="宋体"/>
          <w:sz w:val="24"/>
          <w:szCs w:val="24"/>
          <w:lang w:val="en-US" w:eastAsia="zh-CN"/>
        </w:rPr>
        <w:t>8</w:t>
      </w:r>
      <w:r>
        <w:rPr>
          <w:rFonts w:hint="default" w:ascii="宋体" w:hAnsi="宋体" w:eastAsia="宋体" w:cs="宋体"/>
          <w:sz w:val="24"/>
          <w:szCs w:val="24"/>
          <w:lang w:val="en-US" w:eastAsia="zh-CN"/>
        </w:rPr>
        <w:t>是</w:t>
      </w:r>
      <w:r>
        <w:rPr>
          <w:rFonts w:hint="eastAsia" w:ascii="宋体" w:hAnsi="宋体" w:eastAsia="宋体" w:cs="宋体"/>
          <w:sz w:val="24"/>
          <w:szCs w:val="24"/>
          <w:lang w:val="en-US" w:eastAsia="zh-CN"/>
        </w:rPr>
        <w:t>外籍人员功能相关</w:t>
      </w:r>
      <w:r>
        <w:rPr>
          <w:rFonts w:hint="default" w:ascii="宋体" w:hAnsi="宋体" w:eastAsia="宋体" w:cs="宋体"/>
          <w:sz w:val="24"/>
          <w:szCs w:val="24"/>
          <w:lang w:val="en-US" w:eastAsia="zh-CN"/>
        </w:rPr>
        <w:t>表的实例关联以及引用结构：</w:t>
      </w:r>
    </w:p>
    <w:p w14:paraId="6FA587EB">
      <w:pPr>
        <w:keepNext w:val="0"/>
        <w:keepLines w:val="0"/>
        <w:widowControl/>
        <w:suppressLineNumbers w:val="0"/>
        <w:pBdr>
          <w:top w:val="none" w:color="auto" w:sz="0" w:space="0"/>
          <w:bottom w:val="none" w:color="auto" w:sz="0" w:space="0"/>
        </w:pBdr>
        <w:shd w:val="clear" w:color="auto" w:fill="FFFFFF"/>
        <w:bidi w:val="0"/>
        <w:spacing w:before="120" w:beforeAutospacing="0" w:after="0" w:afterAutospacing="0"/>
        <w:ind w:left="0" w:right="0" w:firstLine="0"/>
        <w:jc w:val="center"/>
        <w:rPr>
          <w:rFonts w:hint="default" w:ascii="宋体" w:hAnsi="宋体" w:eastAsia="宋体" w:cs="宋体"/>
          <w:b/>
          <w:bCs/>
          <w:spacing w:val="-3"/>
          <w:sz w:val="24"/>
          <w:szCs w:val="24"/>
          <w:lang w:val="en-US" w:eastAsia="zh-CN"/>
        </w:rPr>
      </w:pPr>
      <w:r>
        <w:rPr>
          <w:rFonts w:ascii="宋体" w:hAnsi="宋体" w:eastAsia="宋体" w:cs="宋体"/>
          <w:sz w:val="24"/>
          <w:szCs w:val="24"/>
        </w:rPr>
        <w:drawing>
          <wp:inline distT="0" distB="0" distL="114300" distR="114300">
            <wp:extent cx="4483735" cy="3471545"/>
            <wp:effectExtent l="0" t="0" r="12065" b="3175"/>
            <wp:docPr id="55"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0" descr="IMG_256"/>
                    <pic:cNvPicPr>
                      <a:picLocks noChangeAspect="1"/>
                    </pic:cNvPicPr>
                  </pic:nvPicPr>
                  <pic:blipFill>
                    <a:blip r:embed="rId39"/>
                    <a:stretch>
                      <a:fillRect/>
                    </a:stretch>
                  </pic:blipFill>
                  <pic:spPr>
                    <a:xfrm>
                      <a:off x="0" y="0"/>
                      <a:ext cx="4483735" cy="3471545"/>
                    </a:xfrm>
                    <a:prstGeom prst="rect">
                      <a:avLst/>
                    </a:prstGeom>
                    <a:noFill/>
                    <a:ln w="9525">
                      <a:noFill/>
                    </a:ln>
                  </pic:spPr>
                </pic:pic>
              </a:graphicData>
            </a:graphic>
          </wp:inline>
        </w:drawing>
      </w:r>
    </w:p>
    <w:p w14:paraId="00D60A0F">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default"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t>图 4.</w:t>
      </w:r>
      <w:r>
        <w:rPr>
          <w:rFonts w:hint="eastAsia" w:ascii="Times New Roman" w:hAnsi="Times New Roman" w:eastAsia="宋体" w:cs="Times New Roman"/>
          <w:b/>
          <w:snapToGrid/>
          <w:kern w:val="0"/>
          <w:sz w:val="24"/>
          <w:szCs w:val="21"/>
          <w:lang w:val="en-US" w:eastAsia="zh-CN"/>
        </w:rPr>
        <w:t>8</w:t>
      </w:r>
      <w:r>
        <w:rPr>
          <w:rFonts w:hint="default" w:ascii="Times New Roman" w:hAnsi="Times New Roman" w:eastAsia="宋体" w:cs="Times New Roman"/>
          <w:b/>
          <w:snapToGrid/>
          <w:kern w:val="0"/>
          <w:sz w:val="24"/>
          <w:szCs w:val="21"/>
          <w:lang w:val="en-US" w:eastAsia="zh-CN"/>
        </w:rPr>
        <w:t xml:space="preserve">  外籍人员功能模块ER图</w:t>
      </w:r>
    </w:p>
    <w:p w14:paraId="52507F54">
      <w:pPr>
        <w:keepNext w:val="0"/>
        <w:keepLines w:val="0"/>
        <w:widowControl/>
        <w:suppressLineNumbers w:val="0"/>
        <w:pBdr>
          <w:top w:val="none" w:color="auto" w:sz="0" w:space="0"/>
          <w:bottom w:val="none" w:color="auto" w:sz="0" w:space="0"/>
        </w:pBdr>
        <w:shd w:val="clear" w:color="auto" w:fill="FFFFFF"/>
        <w:bidi w:val="0"/>
        <w:spacing w:before="120" w:beforeAutospacing="0" w:after="0" w:afterAutospacing="0"/>
        <w:ind w:left="0" w:right="0" w:firstLine="0"/>
        <w:jc w:val="center"/>
        <w:rPr>
          <w:rFonts w:hint="default" w:ascii="宋体" w:hAnsi="宋体" w:eastAsia="宋体" w:cs="宋体"/>
          <w:b/>
          <w:bCs/>
          <w:spacing w:val="-3"/>
          <w:sz w:val="24"/>
          <w:szCs w:val="24"/>
          <w:lang w:val="en-US" w:eastAsia="zh-CN"/>
        </w:rPr>
        <w:sectPr>
          <w:footerReference r:id="rId8" w:type="default"/>
          <w:pgSz w:w="11906" w:h="16839"/>
          <w:pgMar w:top="1701" w:right="1134" w:bottom="1417" w:left="1417" w:header="862" w:footer="994" w:gutter="0"/>
          <w:pgBorders>
            <w:top w:val="none" w:sz="0" w:space="0"/>
            <w:left w:val="none" w:sz="0" w:space="0"/>
            <w:bottom w:val="none" w:sz="0" w:space="0"/>
            <w:right w:val="none" w:sz="0" w:space="0"/>
          </w:pgBorders>
          <w:pgNumType w:fmt="decimal"/>
          <w:cols w:space="0" w:num="1"/>
          <w:rtlGutter w:val="0"/>
          <w:docGrid w:linePitch="0" w:charSpace="0"/>
        </w:sectPr>
      </w:pPr>
    </w:p>
    <w:p w14:paraId="43AD6665">
      <w:pPr>
        <w:widowControl w:val="0"/>
        <w:kinsoku/>
        <w:autoSpaceDE/>
        <w:autoSpaceDN/>
        <w:adjustRightInd/>
        <w:snapToGrid/>
        <w:spacing w:before="312" w:beforeLines="100" w:after="312" w:afterLines="100" w:line="300" w:lineRule="auto"/>
        <w:jc w:val="center"/>
        <w:textAlignment w:val="auto"/>
        <w:outlineLvl w:val="0"/>
        <w:rPr>
          <w:rFonts w:hint="eastAsia" w:ascii="宋体" w:hAnsi="宋体" w:eastAsia="宋体" w:cs="Times New Roman"/>
          <w:b/>
          <w:snapToGrid/>
          <w:kern w:val="2"/>
          <w:sz w:val="32"/>
          <w:szCs w:val="32"/>
          <w:lang w:eastAsia="zh-CN"/>
        </w:rPr>
      </w:pPr>
      <w:bookmarkStart w:id="46" w:name="bookmark36"/>
      <w:bookmarkEnd w:id="46"/>
      <w:bookmarkStart w:id="47" w:name="bookmark33"/>
      <w:bookmarkEnd w:id="47"/>
      <w:bookmarkStart w:id="48" w:name="bookmark34"/>
      <w:bookmarkEnd w:id="48"/>
      <w:bookmarkStart w:id="49" w:name="_Toc1482"/>
      <w:r>
        <w:rPr>
          <w:rFonts w:hint="eastAsia" w:ascii="宋体" w:hAnsi="宋体" w:eastAsia="宋体" w:cs="Times New Roman"/>
          <w:b/>
          <w:snapToGrid/>
          <w:kern w:val="2"/>
          <w:sz w:val="32"/>
          <w:szCs w:val="32"/>
          <w:lang w:eastAsia="zh-CN"/>
        </w:rPr>
        <w:t>5 系统实现</w:t>
      </w:r>
      <w:bookmarkEnd w:id="49"/>
    </w:p>
    <w:p w14:paraId="6A818137">
      <w:pPr>
        <w:widowControl w:val="0"/>
        <w:kinsoku/>
        <w:autoSpaceDE/>
        <w:autoSpaceDN/>
        <w:adjustRightInd/>
        <w:snapToGrid/>
        <w:spacing w:line="300" w:lineRule="auto"/>
        <w:ind w:firstLine="562" w:firstLineChars="200"/>
        <w:jc w:val="both"/>
        <w:textAlignment w:val="auto"/>
        <w:outlineLvl w:val="1"/>
        <w:rPr>
          <w:rFonts w:hint="eastAsia" w:ascii="Times New Roman" w:hAnsi="Times New Roman" w:eastAsia="宋体" w:cs="Times New Roman"/>
          <w:b/>
          <w:snapToGrid/>
          <w:kern w:val="2"/>
          <w:sz w:val="28"/>
          <w:szCs w:val="28"/>
          <w:lang w:eastAsia="zh-CN"/>
        </w:rPr>
      </w:pPr>
      <w:bookmarkStart w:id="50" w:name="bookmark35"/>
      <w:bookmarkEnd w:id="50"/>
      <w:bookmarkStart w:id="51" w:name="_Toc3949"/>
      <w:r>
        <w:rPr>
          <w:rFonts w:hint="eastAsia" w:ascii="Times New Roman" w:hAnsi="Times New Roman" w:eastAsia="宋体" w:cs="Times New Roman"/>
          <w:b/>
          <w:snapToGrid/>
          <w:kern w:val="2"/>
          <w:sz w:val="28"/>
          <w:szCs w:val="28"/>
          <w:lang w:eastAsia="zh-CN"/>
        </w:rPr>
        <w:t xml:space="preserve">5.1 </w:t>
      </w:r>
      <w:r>
        <w:rPr>
          <w:rFonts w:hint="default" w:ascii="Times New Roman" w:hAnsi="Times New Roman" w:eastAsia="宋体" w:cs="Times New Roman"/>
          <w:b/>
          <w:snapToGrid/>
          <w:kern w:val="2"/>
          <w:sz w:val="28"/>
          <w:szCs w:val="28"/>
          <w:lang w:eastAsia="zh-CN"/>
        </w:rPr>
        <w:t>外籍人员相关功能实现</w:t>
      </w:r>
      <w:bookmarkEnd w:id="51"/>
    </w:p>
    <w:p w14:paraId="0C366666">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在基于SpringBoot框架的社区外籍人员管理系统中，外籍人员相关功能主要围绕活动参与和信息交互展开。</w:t>
      </w:r>
    </w:p>
    <w:p w14:paraId="08DB4C39">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活动报名环节，外籍人员登录 Vue3 前端界面后，能浏览社区发布的各类活动。点击报名按钮，前端收集必要信息并发送请求至SpringBoot后端。后端通过 MyBatis-Plus 操作 MySQL 数据库，验证人员身份和活动剩余名额，若条件符合，将报名信息存入数据库并向前端反馈成功；若不符合，给出相应提示。</w:t>
      </w:r>
    </w:p>
    <w:p w14:paraId="6737CD2F">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活动反馈方面，活动结束后，外籍人员可在前端界面填写反馈内容。前端将内容发送至后端，SpringBoot 接收后对信息进行初步校验，如检查是否为空或是否包含敏感词汇。校验通过后，使用 MyBatis-Plus 将反馈信息持久化到数据库，同时可设置邮件或消息提醒管理员查看。</w:t>
      </w:r>
    </w:p>
    <w:p w14:paraId="63DB6A3F">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此外，外籍人员还可在系统中查看个人信息，若有变更，可提交修改申请，经管理员审核后更新数据库信息，确保信息的准确性和及时性。效</w:t>
      </w:r>
      <w:r>
        <w:rPr>
          <w:rFonts w:hint="default" w:ascii="宋体" w:hAnsi="宋体" w:eastAsia="宋体" w:cs="宋体"/>
          <w:sz w:val="24"/>
          <w:szCs w:val="24"/>
          <w:lang w:val="en-US" w:eastAsia="zh-CN"/>
        </w:rPr>
        <w:t>果如图 5.1 所示。</w:t>
      </w:r>
    </w:p>
    <w:p w14:paraId="285E5AF9">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rPr>
          <w:rFonts w:ascii="宋体" w:hAnsi="宋体" w:eastAsia="宋体" w:cs="宋体"/>
          <w:b/>
          <w:bCs/>
          <w:spacing w:val="-4"/>
          <w:sz w:val="24"/>
          <w:szCs w:val="24"/>
        </w:rPr>
      </w:pPr>
      <w:r>
        <w:drawing>
          <wp:inline distT="0" distB="0" distL="114300" distR="114300">
            <wp:extent cx="4165600" cy="3540125"/>
            <wp:effectExtent l="0" t="0" r="6350" b="3175"/>
            <wp:docPr id="5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3"/>
                    <pic:cNvPicPr>
                      <a:picLocks noChangeAspect="1"/>
                    </pic:cNvPicPr>
                  </pic:nvPicPr>
                  <pic:blipFill>
                    <a:blip r:embed="rId40"/>
                    <a:stretch>
                      <a:fillRect/>
                    </a:stretch>
                  </pic:blipFill>
                  <pic:spPr>
                    <a:xfrm>
                      <a:off x="0" y="0"/>
                      <a:ext cx="4165600" cy="3540125"/>
                    </a:xfrm>
                    <a:prstGeom prst="rect">
                      <a:avLst/>
                    </a:prstGeom>
                    <a:noFill/>
                    <a:ln>
                      <a:noFill/>
                    </a:ln>
                  </pic:spPr>
                </pic:pic>
              </a:graphicData>
            </a:graphic>
          </wp:inline>
        </w:drawing>
      </w:r>
    </w:p>
    <w:p w14:paraId="372A281F">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default"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t xml:space="preserve">图 5.1  </w:t>
      </w:r>
      <w:r>
        <w:rPr>
          <w:rFonts w:hint="eastAsia" w:ascii="Times New Roman" w:hAnsi="Times New Roman" w:eastAsia="宋体" w:cs="Times New Roman"/>
          <w:b/>
          <w:snapToGrid/>
          <w:kern w:val="0"/>
          <w:sz w:val="24"/>
          <w:szCs w:val="21"/>
          <w:lang w:val="en-US" w:eastAsia="zh-CN"/>
        </w:rPr>
        <w:t>外籍人员首页</w:t>
      </w:r>
      <w:r>
        <w:rPr>
          <w:rFonts w:hint="default" w:ascii="Times New Roman" w:hAnsi="Times New Roman" w:eastAsia="宋体" w:cs="Times New Roman"/>
          <w:b/>
          <w:snapToGrid/>
          <w:kern w:val="0"/>
          <w:sz w:val="24"/>
          <w:szCs w:val="21"/>
          <w:lang w:val="en-US" w:eastAsia="zh-CN"/>
        </w:rPr>
        <w:t>效果图</w:t>
      </w:r>
    </w:p>
    <w:p w14:paraId="5C68BF69">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5.1.1 活动报名</w:t>
      </w:r>
    </w:p>
    <w:p w14:paraId="35DB2413">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活动报名如图 5.2 所示。外籍人员在 Vue3 前端界面浏览社区活动列表，点击报名按钮，发送报名请求至SpringBoot后端。后端验证人员身份和活动报名条件，若通过则更新 MySQL 数据库中活动报名信息表，同时向前端返回报名成功提示。</w:t>
      </w:r>
    </w:p>
    <w:p w14:paraId="58C8B513">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rPr>
          <w:rFonts w:ascii="宋体" w:hAnsi="宋体" w:eastAsia="宋体" w:cs="宋体"/>
          <w:b/>
          <w:bCs/>
          <w:spacing w:val="-9"/>
          <w:sz w:val="24"/>
          <w:szCs w:val="24"/>
        </w:rPr>
      </w:pPr>
      <w:r>
        <w:drawing>
          <wp:inline distT="0" distB="0" distL="114300" distR="114300">
            <wp:extent cx="3450590" cy="3876675"/>
            <wp:effectExtent l="0" t="0" r="16510" b="9525"/>
            <wp:docPr id="6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5"/>
                    <pic:cNvPicPr>
                      <a:picLocks noChangeAspect="1"/>
                    </pic:cNvPicPr>
                  </pic:nvPicPr>
                  <pic:blipFill>
                    <a:blip r:embed="rId41"/>
                    <a:stretch>
                      <a:fillRect/>
                    </a:stretch>
                  </pic:blipFill>
                  <pic:spPr>
                    <a:xfrm>
                      <a:off x="0" y="0"/>
                      <a:ext cx="3450590" cy="3876675"/>
                    </a:xfrm>
                    <a:prstGeom prst="rect">
                      <a:avLst/>
                    </a:prstGeom>
                    <a:noFill/>
                    <a:ln>
                      <a:noFill/>
                    </a:ln>
                  </pic:spPr>
                </pic:pic>
              </a:graphicData>
            </a:graphic>
          </wp:inline>
        </w:drawing>
      </w:r>
    </w:p>
    <w:p w14:paraId="7D64412D">
      <w:pPr>
        <w:widowControl w:val="0"/>
        <w:tabs>
          <w:tab w:val="left" w:pos="1710"/>
        </w:tabs>
        <w:kinsoku/>
        <w:autoSpaceDE w:val="0"/>
        <w:autoSpaceDN w:val="0"/>
        <w:adjustRightInd w:val="0"/>
        <w:snapToGrid/>
        <w:spacing w:line="288" w:lineRule="auto"/>
        <w:ind w:left="0" w:leftChars="0" w:firstLine="0" w:firstLineChars="0"/>
        <w:jc w:val="center"/>
        <w:textAlignment w:val="auto"/>
        <w:rPr>
          <w:rFonts w:hint="default"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t xml:space="preserve">图 5.2  </w:t>
      </w:r>
      <w:r>
        <w:rPr>
          <w:rFonts w:hint="eastAsia" w:ascii="Times New Roman" w:hAnsi="Times New Roman" w:eastAsia="宋体" w:cs="Times New Roman"/>
          <w:b/>
          <w:snapToGrid/>
          <w:kern w:val="0"/>
          <w:sz w:val="24"/>
          <w:szCs w:val="21"/>
          <w:lang w:val="en-US" w:eastAsia="zh-CN"/>
        </w:rPr>
        <w:t>活动报名</w:t>
      </w:r>
      <w:r>
        <w:rPr>
          <w:rFonts w:hint="default" w:ascii="Times New Roman" w:hAnsi="Times New Roman" w:eastAsia="宋体" w:cs="Times New Roman"/>
          <w:b/>
          <w:snapToGrid/>
          <w:kern w:val="0"/>
          <w:sz w:val="24"/>
          <w:szCs w:val="21"/>
          <w:lang w:val="en-US" w:eastAsia="zh-CN"/>
        </w:rPr>
        <w:t>页面</w:t>
      </w:r>
    </w:p>
    <w:p w14:paraId="44425C48">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5.1.2 活动反馈</w:t>
      </w:r>
    </w:p>
    <w:p w14:paraId="7E45B327">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活动结束后，外籍人员在前端填写反馈内容提交。SpringBoot 接收请求，将反馈信息存入数据库，同时可触发邮件或消息通知管理员有新反馈。效果如图 5.3 所示。</w:t>
      </w:r>
    </w:p>
    <w:p w14:paraId="319AD150">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rPr>
          <w:rFonts w:hint="eastAsia"/>
        </w:rPr>
      </w:pPr>
      <w:r>
        <w:drawing>
          <wp:inline distT="0" distB="0" distL="114300" distR="114300">
            <wp:extent cx="3796665" cy="2799715"/>
            <wp:effectExtent l="0" t="0" r="13335" b="635"/>
            <wp:docPr id="6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6"/>
                    <pic:cNvPicPr>
                      <a:picLocks noChangeAspect="1"/>
                    </pic:cNvPicPr>
                  </pic:nvPicPr>
                  <pic:blipFill>
                    <a:blip r:embed="rId42"/>
                    <a:stretch>
                      <a:fillRect/>
                    </a:stretch>
                  </pic:blipFill>
                  <pic:spPr>
                    <a:xfrm>
                      <a:off x="0" y="0"/>
                      <a:ext cx="3796665" cy="2799715"/>
                    </a:xfrm>
                    <a:prstGeom prst="rect">
                      <a:avLst/>
                    </a:prstGeom>
                    <a:noFill/>
                    <a:ln>
                      <a:noFill/>
                    </a:ln>
                  </pic:spPr>
                </pic:pic>
              </a:graphicData>
            </a:graphic>
          </wp:inline>
        </w:drawing>
      </w:r>
    </w:p>
    <w:p w14:paraId="64045DAE">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rPr>
          <w:rFonts w:ascii="宋体" w:hAnsi="宋体" w:eastAsia="宋体" w:cs="宋体"/>
          <w:sz w:val="24"/>
          <w:szCs w:val="24"/>
        </w:rPr>
      </w:pPr>
      <w:r>
        <w:rPr>
          <w:rFonts w:hint="default" w:ascii="Times New Roman" w:hAnsi="Times New Roman" w:eastAsia="宋体" w:cs="Times New Roman"/>
          <w:b/>
          <w:snapToGrid/>
          <w:kern w:val="0"/>
          <w:sz w:val="24"/>
          <w:szCs w:val="21"/>
          <w:lang w:val="en-US" w:eastAsia="zh-CN"/>
        </w:rPr>
        <w:t>图 5.</w:t>
      </w:r>
      <w:r>
        <w:rPr>
          <w:rFonts w:hint="eastAsia" w:ascii="Times New Roman" w:hAnsi="Times New Roman" w:eastAsia="宋体" w:cs="Times New Roman"/>
          <w:b/>
          <w:snapToGrid/>
          <w:kern w:val="0"/>
          <w:sz w:val="24"/>
          <w:szCs w:val="21"/>
          <w:lang w:val="en-US" w:eastAsia="zh-CN"/>
        </w:rPr>
        <w:t>3</w:t>
      </w:r>
      <w:r>
        <w:rPr>
          <w:rFonts w:hint="default" w:ascii="Times New Roman" w:hAnsi="Times New Roman" w:eastAsia="宋体" w:cs="Times New Roman"/>
          <w:b/>
          <w:snapToGrid/>
          <w:kern w:val="0"/>
          <w:sz w:val="24"/>
          <w:szCs w:val="21"/>
          <w:lang w:val="en-US" w:eastAsia="zh-CN"/>
        </w:rPr>
        <w:t xml:space="preserve">  </w:t>
      </w:r>
      <w:r>
        <w:rPr>
          <w:rFonts w:hint="eastAsia" w:ascii="Times New Roman" w:hAnsi="Times New Roman" w:eastAsia="宋体" w:cs="Times New Roman"/>
          <w:b/>
          <w:snapToGrid/>
          <w:kern w:val="0"/>
          <w:sz w:val="24"/>
          <w:szCs w:val="21"/>
          <w:lang w:val="en-US" w:eastAsia="zh-CN"/>
        </w:rPr>
        <w:t>活动反馈</w:t>
      </w:r>
      <w:r>
        <w:rPr>
          <w:rFonts w:hint="default" w:ascii="Times New Roman" w:hAnsi="Times New Roman" w:eastAsia="宋体" w:cs="Times New Roman"/>
          <w:b/>
          <w:snapToGrid/>
          <w:kern w:val="0"/>
          <w:sz w:val="24"/>
          <w:szCs w:val="21"/>
          <w:lang w:val="en-US" w:eastAsia="zh-CN"/>
        </w:rPr>
        <w:t xml:space="preserve">页面     </w:t>
      </w:r>
      <w:r>
        <w:rPr>
          <w:rFonts w:ascii="宋体" w:hAnsi="宋体" w:eastAsia="宋体" w:cs="宋体"/>
          <w:spacing w:val="2"/>
          <w:sz w:val="24"/>
          <w:szCs w:val="24"/>
        </w:rPr>
        <w:t xml:space="preserve">         </w:t>
      </w:r>
    </w:p>
    <w:p w14:paraId="155B1092">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5.1.3 签证信息</w:t>
      </w:r>
    </w:p>
    <w:p w14:paraId="0B61A05E">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签证信息页面是外籍人员管理系统中的重要功能模块，主要用于展示和管理外籍人员的签证相关信息。该页面采用清晰的三段式布局，顶部显示当前签证状态，包括有效期、剩余天数等关键信息，并配有醒目的状态标识（如即将到期、已过期等）。中间部分详细展示当前签证的具体信息，包括签证类型、签证号码、签发日期、有效期、签发机构、入境次数等，并提供签证延期申请和签证文件下载功能。底部则展示历史签证记录，以表格形式列出过往的签证信息，包括签证类型、有效期、状态等，并支持查看历史签证详情。页面设计注重用户体验，采用直观的卡片式布局，重要信息突出显示，操作按钮醒目易用，同时提供签证到期提醒功能，帮助外籍人员及时关注签证状态，避免签证过期问题。效果如图 5.4 所示。</w:t>
      </w:r>
    </w:p>
    <w:p w14:paraId="4E3277F5">
      <w:pPr>
        <w:spacing w:line="284" w:lineRule="auto"/>
        <w:ind w:firstLine="500" w:firstLineChars="0"/>
        <w:rPr>
          <w:rFonts w:hint="default" w:eastAsia="宋体"/>
          <w:sz w:val="21"/>
          <w:lang w:val="en-US" w:eastAsia="zh-CN"/>
        </w:rPr>
      </w:pPr>
    </w:p>
    <w:p w14:paraId="4BE1A020">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pPr>
      <w:r>
        <w:drawing>
          <wp:inline distT="0" distB="0" distL="114300" distR="114300">
            <wp:extent cx="5254625" cy="3944620"/>
            <wp:effectExtent l="0" t="0" r="3175" b="17780"/>
            <wp:docPr id="6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8"/>
                    <pic:cNvPicPr>
                      <a:picLocks noChangeAspect="1"/>
                    </pic:cNvPicPr>
                  </pic:nvPicPr>
                  <pic:blipFill>
                    <a:blip r:embed="rId43"/>
                    <a:stretch>
                      <a:fillRect/>
                    </a:stretch>
                  </pic:blipFill>
                  <pic:spPr>
                    <a:xfrm>
                      <a:off x="0" y="0"/>
                      <a:ext cx="5254625" cy="3944620"/>
                    </a:xfrm>
                    <a:prstGeom prst="rect">
                      <a:avLst/>
                    </a:prstGeom>
                    <a:noFill/>
                    <a:ln>
                      <a:noFill/>
                    </a:ln>
                  </pic:spPr>
                </pic:pic>
              </a:graphicData>
            </a:graphic>
          </wp:inline>
        </w:drawing>
      </w:r>
    </w:p>
    <w:p w14:paraId="69F62EF1">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rPr>
          <w:rFonts w:hint="default"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t>图 5.</w:t>
      </w:r>
      <w:r>
        <w:rPr>
          <w:rFonts w:hint="eastAsia" w:ascii="Times New Roman" w:hAnsi="Times New Roman" w:eastAsia="宋体" w:cs="Times New Roman"/>
          <w:b/>
          <w:snapToGrid/>
          <w:kern w:val="0"/>
          <w:sz w:val="24"/>
          <w:szCs w:val="21"/>
          <w:lang w:val="en-US" w:eastAsia="zh-CN"/>
        </w:rPr>
        <w:t>4</w:t>
      </w:r>
      <w:r>
        <w:rPr>
          <w:rFonts w:hint="default" w:ascii="Times New Roman" w:hAnsi="Times New Roman" w:eastAsia="宋体" w:cs="Times New Roman"/>
          <w:b/>
          <w:snapToGrid/>
          <w:kern w:val="0"/>
          <w:sz w:val="24"/>
          <w:szCs w:val="21"/>
          <w:lang w:val="en-US" w:eastAsia="zh-CN"/>
        </w:rPr>
        <w:t xml:space="preserve">  </w:t>
      </w:r>
      <w:r>
        <w:rPr>
          <w:rFonts w:hint="eastAsia" w:ascii="Times New Roman" w:hAnsi="Times New Roman" w:eastAsia="宋体" w:cs="Times New Roman"/>
          <w:b/>
          <w:snapToGrid/>
          <w:kern w:val="0"/>
          <w:sz w:val="24"/>
          <w:szCs w:val="21"/>
          <w:lang w:val="en-US" w:eastAsia="zh-CN"/>
        </w:rPr>
        <w:t>签证信息</w:t>
      </w:r>
      <w:r>
        <w:rPr>
          <w:rFonts w:hint="default" w:ascii="Times New Roman" w:hAnsi="Times New Roman" w:eastAsia="宋体" w:cs="Times New Roman"/>
          <w:b/>
          <w:snapToGrid/>
          <w:kern w:val="0"/>
          <w:sz w:val="24"/>
          <w:szCs w:val="21"/>
          <w:lang w:val="en-US" w:eastAsia="zh-CN"/>
        </w:rPr>
        <w:t>页面</w:t>
      </w:r>
    </w:p>
    <w:p w14:paraId="00C167EB">
      <w:pPr>
        <w:widowControl w:val="0"/>
        <w:kinsoku/>
        <w:autoSpaceDE/>
        <w:autoSpaceDN/>
        <w:adjustRightInd/>
        <w:snapToGrid/>
        <w:spacing w:line="300" w:lineRule="auto"/>
        <w:ind w:firstLine="562" w:firstLineChars="200"/>
        <w:jc w:val="both"/>
        <w:textAlignment w:val="auto"/>
        <w:outlineLvl w:val="1"/>
        <w:rPr>
          <w:rFonts w:hint="eastAsia" w:ascii="Times New Roman" w:hAnsi="Times New Roman" w:eastAsia="宋体" w:cs="Times New Roman"/>
          <w:b/>
          <w:snapToGrid/>
          <w:kern w:val="2"/>
          <w:sz w:val="28"/>
          <w:szCs w:val="28"/>
          <w:lang w:eastAsia="zh-CN"/>
        </w:rPr>
      </w:pPr>
      <w:bookmarkStart w:id="52" w:name="bookmark37"/>
      <w:bookmarkEnd w:id="52"/>
      <w:bookmarkStart w:id="53" w:name="bookmark38"/>
      <w:bookmarkEnd w:id="53"/>
      <w:bookmarkStart w:id="54" w:name="_Toc14498"/>
      <w:r>
        <w:rPr>
          <w:rFonts w:hint="eastAsia" w:ascii="Times New Roman" w:hAnsi="Times New Roman" w:eastAsia="宋体" w:cs="Times New Roman"/>
          <w:b/>
          <w:snapToGrid/>
          <w:kern w:val="2"/>
          <w:sz w:val="28"/>
          <w:szCs w:val="28"/>
          <w:lang w:eastAsia="zh-CN"/>
        </w:rPr>
        <w:t>5.2 管理员相关功能实现</w:t>
      </w:r>
      <w:bookmarkEnd w:id="54"/>
    </w:p>
    <w:p w14:paraId="3C919853">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在基于SpringBoot框架的社区外籍人员管理系统中，管理员承担着核心管理职责，其相关功能实现流程严谨且高效。</w:t>
      </w:r>
    </w:p>
    <w:p w14:paraId="2269082B">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在人员信息管理上，管理员通过 Vue3 前端界面可录入、修改、删除和查询外籍人员信息。操作请求传至SpringBoot后端，经权限验证后，借助 MyBatis-Plus 对 MySQL 数据库进行数据操作，同时严格校验数据格式，保障信息准确无误。</w:t>
      </w:r>
    </w:p>
    <w:p w14:paraId="1DB0C375">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签证管理方面，管理员录入签证信息，后端验证信息有效性后存入数据库。设置定时任务检查签证到期情况，一旦临近到期，系统自动通过短信或系统消息提醒管理员。管理员可随时在前端更新签证状态，后端同步更新数据库。</w:t>
      </w:r>
    </w:p>
    <w:p w14:paraId="5E2010CF">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社区活动管理时，管理员发布活动信息，SpringBoot 将其存入数据库。可查看活动报名列表，对报名人员进行管理。活动结束后，能在前端查看外籍人员的反馈信息，这些信息由后端从数据库提取展示。</w:t>
      </w:r>
    </w:p>
    <w:p w14:paraId="385A6549">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系统管理中，管理员可通过SpringBoot提供的接口管理用户权限，设置数据备份和恢复机制，还能查看系统操作日志，全方位保障系统稳定运行。效果如图 5. 5 所示。</w:t>
      </w:r>
    </w:p>
    <w:p w14:paraId="0C6A3A58">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pPr>
      <w:r>
        <w:drawing>
          <wp:inline distT="0" distB="0" distL="114300" distR="114300">
            <wp:extent cx="4116705" cy="2874645"/>
            <wp:effectExtent l="0" t="0" r="17145" b="1905"/>
            <wp:docPr id="6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9"/>
                    <pic:cNvPicPr>
                      <a:picLocks noChangeAspect="1"/>
                    </pic:cNvPicPr>
                  </pic:nvPicPr>
                  <pic:blipFill>
                    <a:blip r:embed="rId44"/>
                    <a:stretch>
                      <a:fillRect/>
                    </a:stretch>
                  </pic:blipFill>
                  <pic:spPr>
                    <a:xfrm>
                      <a:off x="0" y="0"/>
                      <a:ext cx="4116705" cy="2874645"/>
                    </a:xfrm>
                    <a:prstGeom prst="rect">
                      <a:avLst/>
                    </a:prstGeom>
                    <a:noFill/>
                    <a:ln>
                      <a:noFill/>
                    </a:ln>
                  </pic:spPr>
                </pic:pic>
              </a:graphicData>
            </a:graphic>
          </wp:inline>
        </w:drawing>
      </w:r>
    </w:p>
    <w:p w14:paraId="4845D2CD">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rPr>
          <w:rFonts w:hint="default"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t>图 5.</w:t>
      </w:r>
      <w:r>
        <w:rPr>
          <w:rFonts w:hint="eastAsia" w:ascii="Times New Roman" w:hAnsi="Times New Roman" w:eastAsia="宋体" w:cs="Times New Roman"/>
          <w:b/>
          <w:snapToGrid/>
          <w:kern w:val="0"/>
          <w:sz w:val="24"/>
          <w:szCs w:val="21"/>
          <w:lang w:val="en-US" w:eastAsia="zh-CN"/>
        </w:rPr>
        <w:t>5</w:t>
      </w:r>
      <w:r>
        <w:rPr>
          <w:rFonts w:hint="default" w:ascii="Times New Roman" w:hAnsi="Times New Roman" w:eastAsia="宋体" w:cs="Times New Roman"/>
          <w:b/>
          <w:snapToGrid/>
          <w:kern w:val="0"/>
          <w:sz w:val="24"/>
          <w:szCs w:val="21"/>
          <w:lang w:val="en-US" w:eastAsia="zh-CN"/>
        </w:rPr>
        <w:t xml:space="preserve">  </w:t>
      </w:r>
      <w:r>
        <w:rPr>
          <w:rFonts w:hint="eastAsia" w:ascii="Times New Roman" w:hAnsi="Times New Roman" w:eastAsia="宋体" w:cs="Times New Roman"/>
          <w:b/>
          <w:snapToGrid/>
          <w:kern w:val="0"/>
          <w:sz w:val="24"/>
          <w:szCs w:val="21"/>
          <w:lang w:val="en-US" w:eastAsia="zh-CN"/>
        </w:rPr>
        <w:t>管理员首页</w:t>
      </w:r>
      <w:r>
        <w:rPr>
          <w:rFonts w:hint="default" w:ascii="Times New Roman" w:hAnsi="Times New Roman" w:eastAsia="宋体" w:cs="Times New Roman"/>
          <w:b/>
          <w:snapToGrid/>
          <w:kern w:val="0"/>
          <w:sz w:val="24"/>
          <w:szCs w:val="21"/>
          <w:lang w:val="en-US" w:eastAsia="zh-CN"/>
        </w:rPr>
        <w:t>效果图</w:t>
      </w:r>
    </w:p>
    <w:p w14:paraId="12AD3B56">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5.2.1 外籍人员信息管理</w:t>
      </w:r>
    </w:p>
    <w:p w14:paraId="57882504">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管理员在 Vue3 界面操作，发起录入、修改、删除、查询外籍人员信息请求。SpringBoot 接收并处理，利用 MyBatis-Plus 操作 MySQL 数据库完成相应操作。操作前进行权限和数据格式校验，确保数据准确安全。效果如图 5.6 所示。</w:t>
      </w:r>
    </w:p>
    <w:p w14:paraId="60FD717E">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pPr>
      <w:r>
        <w:drawing>
          <wp:inline distT="0" distB="0" distL="114300" distR="114300">
            <wp:extent cx="4360545" cy="2663190"/>
            <wp:effectExtent l="0" t="0" r="1905" b="3810"/>
            <wp:docPr id="6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0"/>
                    <pic:cNvPicPr>
                      <a:picLocks noChangeAspect="1"/>
                    </pic:cNvPicPr>
                  </pic:nvPicPr>
                  <pic:blipFill>
                    <a:blip r:embed="rId45"/>
                    <a:stretch>
                      <a:fillRect/>
                    </a:stretch>
                  </pic:blipFill>
                  <pic:spPr>
                    <a:xfrm>
                      <a:off x="0" y="0"/>
                      <a:ext cx="4360545" cy="2663190"/>
                    </a:xfrm>
                    <a:prstGeom prst="rect">
                      <a:avLst/>
                    </a:prstGeom>
                    <a:noFill/>
                    <a:ln>
                      <a:noFill/>
                    </a:ln>
                  </pic:spPr>
                </pic:pic>
              </a:graphicData>
            </a:graphic>
          </wp:inline>
        </w:drawing>
      </w:r>
    </w:p>
    <w:p w14:paraId="42F47299">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rPr>
          <w:rFonts w:hint="default"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t>图 5.</w:t>
      </w:r>
      <w:r>
        <w:rPr>
          <w:rFonts w:hint="eastAsia" w:ascii="Times New Roman" w:hAnsi="Times New Roman" w:eastAsia="宋体" w:cs="Times New Roman"/>
          <w:b/>
          <w:snapToGrid/>
          <w:kern w:val="0"/>
          <w:sz w:val="24"/>
          <w:szCs w:val="21"/>
          <w:lang w:val="en-US" w:eastAsia="zh-CN"/>
        </w:rPr>
        <w:t>6</w:t>
      </w:r>
      <w:r>
        <w:rPr>
          <w:rFonts w:hint="default" w:ascii="Times New Roman" w:hAnsi="Times New Roman" w:eastAsia="宋体" w:cs="Times New Roman"/>
          <w:b/>
          <w:snapToGrid/>
          <w:kern w:val="0"/>
          <w:sz w:val="24"/>
          <w:szCs w:val="21"/>
          <w:lang w:val="en-US" w:eastAsia="zh-CN"/>
        </w:rPr>
        <w:t xml:space="preserve">  </w:t>
      </w:r>
      <w:r>
        <w:rPr>
          <w:rFonts w:hint="eastAsia" w:ascii="Times New Roman" w:hAnsi="Times New Roman" w:eastAsia="宋体" w:cs="Times New Roman"/>
          <w:b/>
          <w:snapToGrid/>
          <w:kern w:val="0"/>
          <w:sz w:val="24"/>
          <w:szCs w:val="21"/>
          <w:lang w:val="en-US" w:eastAsia="zh-CN"/>
        </w:rPr>
        <w:t>外籍人员信息管理页面</w:t>
      </w:r>
    </w:p>
    <w:p w14:paraId="28B89B61">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5.2.2 签证管理</w:t>
      </w:r>
    </w:p>
    <w:p w14:paraId="2F8856E0">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管理员录入签证信息时，SpringBoot 验证信息有效性并存储到数据库。设置定时任务检查签证到期情况，若临近到期则通过短信或系统消息提醒管理员。管理员可在前端更新签证状态，后端同步修改数据库记录。效果如图 5. 7 所示。</w:t>
      </w:r>
    </w:p>
    <w:p w14:paraId="4F5225D0">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rPr>
          <w:rFonts w:hint="default"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drawing>
          <wp:inline distT="0" distB="0" distL="114300" distR="114300">
            <wp:extent cx="4322445" cy="3510915"/>
            <wp:effectExtent l="0" t="0" r="1905" b="13335"/>
            <wp:docPr id="6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2"/>
                    <pic:cNvPicPr>
                      <a:picLocks noChangeAspect="1"/>
                    </pic:cNvPicPr>
                  </pic:nvPicPr>
                  <pic:blipFill>
                    <a:blip r:embed="rId46"/>
                    <a:stretch>
                      <a:fillRect/>
                    </a:stretch>
                  </pic:blipFill>
                  <pic:spPr>
                    <a:xfrm>
                      <a:off x="0" y="0"/>
                      <a:ext cx="4322445" cy="3510915"/>
                    </a:xfrm>
                    <a:prstGeom prst="rect">
                      <a:avLst/>
                    </a:prstGeom>
                    <a:noFill/>
                    <a:ln>
                      <a:noFill/>
                    </a:ln>
                  </pic:spPr>
                </pic:pic>
              </a:graphicData>
            </a:graphic>
          </wp:inline>
        </w:drawing>
      </w:r>
    </w:p>
    <w:p w14:paraId="3EF1BE86">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rPr>
          <w:rFonts w:hint="default"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t>图 5.</w:t>
      </w:r>
      <w:r>
        <w:rPr>
          <w:rFonts w:hint="eastAsia" w:ascii="Times New Roman" w:hAnsi="Times New Roman" w:eastAsia="宋体" w:cs="Times New Roman"/>
          <w:b/>
          <w:snapToGrid/>
          <w:kern w:val="0"/>
          <w:sz w:val="24"/>
          <w:szCs w:val="21"/>
          <w:lang w:val="en-US" w:eastAsia="zh-CN"/>
        </w:rPr>
        <w:t>7</w:t>
      </w:r>
      <w:r>
        <w:rPr>
          <w:rFonts w:hint="default" w:ascii="Times New Roman" w:hAnsi="Times New Roman" w:eastAsia="宋体" w:cs="Times New Roman"/>
          <w:b/>
          <w:snapToGrid/>
          <w:kern w:val="0"/>
          <w:sz w:val="24"/>
          <w:szCs w:val="21"/>
          <w:lang w:val="en-US" w:eastAsia="zh-CN"/>
        </w:rPr>
        <w:t xml:space="preserve"> </w:t>
      </w:r>
      <w:r>
        <w:rPr>
          <w:rFonts w:hint="eastAsia" w:ascii="Times New Roman" w:hAnsi="Times New Roman" w:eastAsia="宋体" w:cs="Times New Roman"/>
          <w:b/>
          <w:snapToGrid/>
          <w:kern w:val="0"/>
          <w:sz w:val="24"/>
          <w:szCs w:val="21"/>
          <w:lang w:val="en-US" w:eastAsia="zh-CN"/>
        </w:rPr>
        <w:t>签证管理</w:t>
      </w:r>
      <w:r>
        <w:rPr>
          <w:rFonts w:hint="default" w:ascii="Times New Roman" w:hAnsi="Times New Roman" w:eastAsia="宋体" w:cs="Times New Roman"/>
          <w:b/>
          <w:snapToGrid/>
          <w:kern w:val="0"/>
          <w:sz w:val="24"/>
          <w:szCs w:val="21"/>
          <w:lang w:val="en-US" w:eastAsia="zh-CN"/>
        </w:rPr>
        <w:t>页面</w:t>
      </w:r>
    </w:p>
    <w:p w14:paraId="25DC445C">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5.2.3 活动管理</w:t>
      </w:r>
    </w:p>
    <w:p w14:paraId="6E579A36">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管理员在前端发布活动，SpringBoot 将活动信息存入数据库。可查看活动报名列表，管理报名人员。活动结束后，在前端查看反馈信息，这些信息由SpringBoot从数据库中提取展示。效果如图 5. 8 所示。</w:t>
      </w:r>
    </w:p>
    <w:p w14:paraId="5EE4ED88">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pPr>
      <w:r>
        <w:drawing>
          <wp:inline distT="0" distB="0" distL="114300" distR="114300">
            <wp:extent cx="4361815" cy="2863850"/>
            <wp:effectExtent l="0" t="0" r="635" b="12700"/>
            <wp:docPr id="6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1"/>
                    <pic:cNvPicPr>
                      <a:picLocks noChangeAspect="1"/>
                    </pic:cNvPicPr>
                  </pic:nvPicPr>
                  <pic:blipFill>
                    <a:blip r:embed="rId47"/>
                    <a:stretch>
                      <a:fillRect/>
                    </a:stretch>
                  </pic:blipFill>
                  <pic:spPr>
                    <a:xfrm>
                      <a:off x="0" y="0"/>
                      <a:ext cx="4361815" cy="2863850"/>
                    </a:xfrm>
                    <a:prstGeom prst="rect">
                      <a:avLst/>
                    </a:prstGeom>
                    <a:noFill/>
                    <a:ln>
                      <a:noFill/>
                    </a:ln>
                  </pic:spPr>
                </pic:pic>
              </a:graphicData>
            </a:graphic>
          </wp:inline>
        </w:drawing>
      </w:r>
    </w:p>
    <w:p w14:paraId="1BA2AD01">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rPr>
          <w:rFonts w:hint="default"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t>图 5.</w:t>
      </w:r>
      <w:r>
        <w:rPr>
          <w:rFonts w:hint="eastAsia" w:ascii="Times New Roman" w:hAnsi="Times New Roman" w:eastAsia="宋体" w:cs="Times New Roman"/>
          <w:b/>
          <w:snapToGrid/>
          <w:kern w:val="0"/>
          <w:sz w:val="24"/>
          <w:szCs w:val="21"/>
          <w:lang w:val="en-US" w:eastAsia="zh-CN"/>
        </w:rPr>
        <w:t>8</w:t>
      </w:r>
      <w:r>
        <w:rPr>
          <w:rFonts w:hint="default" w:ascii="Times New Roman" w:hAnsi="Times New Roman" w:eastAsia="宋体" w:cs="Times New Roman"/>
          <w:b/>
          <w:snapToGrid/>
          <w:kern w:val="0"/>
          <w:sz w:val="24"/>
          <w:szCs w:val="21"/>
          <w:lang w:val="en-US" w:eastAsia="zh-CN"/>
        </w:rPr>
        <w:t xml:space="preserve"> </w:t>
      </w:r>
      <w:r>
        <w:rPr>
          <w:rFonts w:hint="eastAsia" w:ascii="Times New Roman" w:hAnsi="Times New Roman" w:eastAsia="宋体" w:cs="Times New Roman"/>
          <w:b/>
          <w:snapToGrid/>
          <w:kern w:val="0"/>
          <w:sz w:val="24"/>
          <w:szCs w:val="21"/>
          <w:lang w:val="en-US" w:eastAsia="zh-CN"/>
        </w:rPr>
        <w:t>活动管理页面</w:t>
      </w:r>
    </w:p>
    <w:p w14:paraId="45BDECC3">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5.2.4 统计分析</w:t>
      </w:r>
    </w:p>
    <w:p w14:paraId="27555CFC">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SpringBoot 从数据库提取数据进行统计，如国籍分布、签证到期情况、活动参与度等。使用图表库生成可视化数据，Vue3 前端展示，辅助管理员决策。效果如图 5. 9 所示。</w:t>
      </w:r>
    </w:p>
    <w:p w14:paraId="0654F937">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pPr>
      <w:r>
        <w:drawing>
          <wp:inline distT="0" distB="0" distL="114300" distR="114300">
            <wp:extent cx="4273550" cy="3402965"/>
            <wp:effectExtent l="0" t="0" r="12700" b="6985"/>
            <wp:docPr id="6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3"/>
                    <pic:cNvPicPr>
                      <a:picLocks noChangeAspect="1"/>
                    </pic:cNvPicPr>
                  </pic:nvPicPr>
                  <pic:blipFill>
                    <a:blip r:embed="rId48"/>
                    <a:stretch>
                      <a:fillRect/>
                    </a:stretch>
                  </pic:blipFill>
                  <pic:spPr>
                    <a:xfrm>
                      <a:off x="0" y="0"/>
                      <a:ext cx="4273550" cy="3402965"/>
                    </a:xfrm>
                    <a:prstGeom prst="rect">
                      <a:avLst/>
                    </a:prstGeom>
                    <a:noFill/>
                    <a:ln>
                      <a:noFill/>
                    </a:ln>
                  </pic:spPr>
                </pic:pic>
              </a:graphicData>
            </a:graphic>
          </wp:inline>
        </w:drawing>
      </w:r>
    </w:p>
    <w:p w14:paraId="3C40C0EE">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rPr>
          <w:rFonts w:ascii="宋体" w:hAnsi="宋体" w:eastAsia="宋体" w:cs="宋体"/>
          <w:sz w:val="24"/>
          <w:szCs w:val="24"/>
        </w:rPr>
      </w:pPr>
      <w:r>
        <w:rPr>
          <w:rFonts w:hint="default" w:ascii="Times New Roman" w:hAnsi="Times New Roman" w:eastAsia="宋体" w:cs="Times New Roman"/>
          <w:b/>
          <w:snapToGrid/>
          <w:kern w:val="0"/>
          <w:sz w:val="24"/>
          <w:szCs w:val="21"/>
          <w:lang w:val="en-US" w:eastAsia="zh-CN"/>
        </w:rPr>
        <w:t>图 5.</w:t>
      </w:r>
      <w:r>
        <w:rPr>
          <w:rFonts w:hint="eastAsia" w:ascii="Times New Roman" w:hAnsi="Times New Roman" w:eastAsia="宋体" w:cs="Times New Roman"/>
          <w:b/>
          <w:snapToGrid/>
          <w:kern w:val="0"/>
          <w:sz w:val="24"/>
          <w:szCs w:val="21"/>
          <w:lang w:val="en-US" w:eastAsia="zh-CN"/>
        </w:rPr>
        <w:t>9</w:t>
      </w:r>
      <w:r>
        <w:rPr>
          <w:rFonts w:hint="default" w:ascii="Times New Roman" w:hAnsi="Times New Roman" w:eastAsia="宋体" w:cs="Times New Roman"/>
          <w:b/>
          <w:snapToGrid/>
          <w:kern w:val="0"/>
          <w:sz w:val="24"/>
          <w:szCs w:val="21"/>
          <w:lang w:val="en-US" w:eastAsia="zh-CN"/>
        </w:rPr>
        <w:t xml:space="preserve">  </w:t>
      </w:r>
      <w:r>
        <w:rPr>
          <w:rFonts w:hint="eastAsia" w:ascii="Times New Roman" w:hAnsi="Times New Roman" w:eastAsia="宋体" w:cs="Times New Roman"/>
          <w:b/>
          <w:snapToGrid/>
          <w:kern w:val="0"/>
          <w:sz w:val="24"/>
          <w:szCs w:val="21"/>
          <w:lang w:val="en-US" w:eastAsia="zh-CN"/>
        </w:rPr>
        <w:t>统计报表页面效果</w:t>
      </w:r>
      <w:r>
        <w:rPr>
          <w:rFonts w:hint="default" w:ascii="Times New Roman" w:hAnsi="Times New Roman" w:eastAsia="宋体" w:cs="Times New Roman"/>
          <w:b/>
          <w:snapToGrid/>
          <w:kern w:val="0"/>
          <w:sz w:val="24"/>
          <w:szCs w:val="21"/>
          <w:lang w:val="en-US" w:eastAsia="zh-CN"/>
        </w:rPr>
        <w:t xml:space="preserve">图       </w:t>
      </w:r>
      <w:r>
        <w:rPr>
          <w:rFonts w:ascii="宋体" w:hAnsi="宋体" w:eastAsia="宋体" w:cs="宋体"/>
          <w:spacing w:val="-4"/>
          <w:sz w:val="24"/>
          <w:szCs w:val="24"/>
        </w:rPr>
        <w:t xml:space="preserve"> </w:t>
      </w:r>
    </w:p>
    <w:p w14:paraId="033D575D">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5.2.5 系统管理</w:t>
      </w:r>
    </w:p>
    <w:p w14:paraId="1FA1B877">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SpringBoot 提供用户管理接口，管理员可分配权限。设置数据备份和恢复机制，定时备份数据库。记录系统操作日志，存储在数据库，管理员可在前端查看审计。效果如图 5. 10 所示。</w:t>
      </w:r>
    </w:p>
    <w:p w14:paraId="32BD0C98">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rPr>
          <w:rFonts w:hint="eastAsia"/>
        </w:rPr>
      </w:pPr>
      <w:r>
        <w:drawing>
          <wp:inline distT="0" distB="0" distL="114300" distR="114300">
            <wp:extent cx="4605655" cy="2737485"/>
            <wp:effectExtent l="0" t="0" r="4445" b="5715"/>
            <wp:docPr id="6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4"/>
                    <pic:cNvPicPr>
                      <a:picLocks noChangeAspect="1"/>
                    </pic:cNvPicPr>
                  </pic:nvPicPr>
                  <pic:blipFill>
                    <a:blip r:embed="rId49"/>
                    <a:stretch>
                      <a:fillRect/>
                    </a:stretch>
                  </pic:blipFill>
                  <pic:spPr>
                    <a:xfrm>
                      <a:off x="0" y="0"/>
                      <a:ext cx="4605655" cy="2737485"/>
                    </a:xfrm>
                    <a:prstGeom prst="rect">
                      <a:avLst/>
                    </a:prstGeom>
                    <a:noFill/>
                    <a:ln>
                      <a:noFill/>
                    </a:ln>
                  </pic:spPr>
                </pic:pic>
              </a:graphicData>
            </a:graphic>
          </wp:inline>
        </w:drawing>
      </w:r>
    </w:p>
    <w:p w14:paraId="3349B7CC">
      <w:pPr>
        <w:keepNext w:val="0"/>
        <w:keepLines w:val="0"/>
        <w:pageBreakBefore w:val="0"/>
        <w:widowControl/>
        <w:kinsoku w:val="0"/>
        <w:wordWrap/>
        <w:overflowPunct/>
        <w:topLinePunct w:val="0"/>
        <w:autoSpaceDE w:val="0"/>
        <w:autoSpaceDN w:val="0"/>
        <w:bidi w:val="0"/>
        <w:adjustRightInd w:val="0"/>
        <w:snapToGrid w:val="0"/>
        <w:spacing w:line="300" w:lineRule="auto"/>
        <w:ind w:left="0"/>
        <w:jc w:val="center"/>
        <w:textAlignment w:val="baseline"/>
        <w:rPr>
          <w:rFonts w:hint="eastAsia" w:ascii="Times New Roman" w:hAnsi="Times New Roman" w:eastAsia="宋体" w:cs="Times New Roman"/>
          <w:b/>
          <w:snapToGrid/>
          <w:kern w:val="0"/>
          <w:sz w:val="24"/>
          <w:szCs w:val="21"/>
          <w:lang w:val="en-US" w:eastAsia="zh-CN"/>
        </w:rPr>
      </w:pPr>
      <w:r>
        <w:rPr>
          <w:rFonts w:hint="default" w:ascii="Times New Roman" w:hAnsi="Times New Roman" w:eastAsia="宋体" w:cs="Times New Roman"/>
          <w:b/>
          <w:snapToGrid/>
          <w:kern w:val="0"/>
          <w:sz w:val="24"/>
          <w:szCs w:val="21"/>
          <w:lang w:val="en-US" w:eastAsia="zh-CN"/>
        </w:rPr>
        <w:t>图 5.1</w:t>
      </w:r>
      <w:r>
        <w:rPr>
          <w:rFonts w:hint="eastAsia" w:ascii="Times New Roman" w:hAnsi="Times New Roman" w:eastAsia="宋体" w:cs="Times New Roman"/>
          <w:b/>
          <w:snapToGrid/>
          <w:kern w:val="0"/>
          <w:sz w:val="24"/>
          <w:szCs w:val="21"/>
          <w:lang w:val="en-US" w:eastAsia="zh-CN"/>
        </w:rPr>
        <w:t>0</w:t>
      </w:r>
      <w:r>
        <w:rPr>
          <w:rFonts w:hint="default" w:ascii="Times New Roman" w:hAnsi="Times New Roman" w:eastAsia="宋体" w:cs="Times New Roman"/>
          <w:b/>
          <w:snapToGrid/>
          <w:kern w:val="0"/>
          <w:sz w:val="24"/>
          <w:szCs w:val="21"/>
          <w:lang w:val="en-US" w:eastAsia="zh-CN"/>
        </w:rPr>
        <w:t xml:space="preserve"> </w:t>
      </w:r>
      <w:r>
        <w:rPr>
          <w:rFonts w:hint="eastAsia" w:ascii="Times New Roman" w:hAnsi="Times New Roman" w:eastAsia="宋体" w:cs="Times New Roman"/>
          <w:b/>
          <w:snapToGrid/>
          <w:kern w:val="0"/>
          <w:sz w:val="24"/>
          <w:szCs w:val="21"/>
          <w:lang w:val="en-US" w:eastAsia="zh-CN"/>
        </w:rPr>
        <w:t>系统管理操作日志页面效果图</w:t>
      </w:r>
    </w:p>
    <w:p w14:paraId="7A2A70A3">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2" w:firstLineChars="200"/>
        <w:jc w:val="both"/>
        <w:textAlignment w:val="baseline"/>
        <w:rPr>
          <w:rFonts w:hint="eastAsia" w:ascii="宋体" w:hAnsi="宋体" w:eastAsia="宋体" w:cs="宋体"/>
          <w:sz w:val="24"/>
          <w:szCs w:val="24"/>
          <w:lang w:val="en-US" w:eastAsia="zh-CN"/>
        </w:rPr>
        <w:sectPr>
          <w:footerReference r:id="rId9" w:type="default"/>
          <w:pgSz w:w="11906" w:h="16839"/>
          <w:pgMar w:top="1701" w:right="1134" w:bottom="1417" w:left="1417" w:header="862" w:footer="994" w:gutter="0"/>
          <w:pgBorders>
            <w:top w:val="none" w:sz="0" w:space="0"/>
            <w:left w:val="none" w:sz="0" w:space="0"/>
            <w:bottom w:val="none" w:sz="0" w:space="0"/>
            <w:right w:val="none" w:sz="0" w:space="0"/>
          </w:pgBorders>
          <w:pgNumType w:fmt="decimal"/>
          <w:cols w:space="0" w:num="1"/>
          <w:rtlGutter w:val="0"/>
          <w:docGrid w:linePitch="0" w:charSpace="0"/>
        </w:sectPr>
      </w:pPr>
      <w:r>
        <w:rPr>
          <w:rFonts w:hint="default" w:ascii="Times New Roman" w:hAnsi="Times New Roman" w:eastAsia="宋体" w:cs="Times New Roman"/>
          <w:b/>
          <w:snapToGrid/>
          <w:kern w:val="0"/>
          <w:sz w:val="24"/>
          <w:szCs w:val="21"/>
          <w:lang w:val="en-US" w:eastAsia="zh-CN"/>
        </w:rPr>
        <w:br w:type="page"/>
      </w:r>
    </w:p>
    <w:p w14:paraId="0F45D3BD">
      <w:pPr>
        <w:keepNext w:val="0"/>
        <w:keepLines w:val="0"/>
        <w:pageBreakBefore w:val="0"/>
        <w:widowControl w:val="0"/>
        <w:kinsoku/>
        <w:wordWrap/>
        <w:overflowPunct/>
        <w:topLinePunct w:val="0"/>
        <w:autoSpaceDE/>
        <w:autoSpaceDN/>
        <w:bidi w:val="0"/>
        <w:adjustRightInd/>
        <w:snapToGrid/>
        <w:spacing w:before="312" w:beforeLines="100" w:after="312" w:afterLines="100" w:line="300" w:lineRule="auto"/>
        <w:jc w:val="center"/>
        <w:textAlignment w:val="auto"/>
        <w:outlineLvl w:val="0"/>
        <w:rPr>
          <w:rFonts w:hint="eastAsia" w:ascii="宋体" w:hAnsi="宋体" w:eastAsia="宋体" w:cs="Times New Roman"/>
          <w:b/>
          <w:snapToGrid/>
          <w:kern w:val="2"/>
          <w:sz w:val="32"/>
          <w:szCs w:val="32"/>
          <w:lang w:eastAsia="zh-CN"/>
        </w:rPr>
      </w:pPr>
      <w:bookmarkStart w:id="55" w:name="bookmark44"/>
      <w:bookmarkEnd w:id="55"/>
      <w:bookmarkStart w:id="56" w:name="bookmark39"/>
      <w:bookmarkEnd w:id="56"/>
      <w:bookmarkStart w:id="57" w:name="bookmark41"/>
      <w:bookmarkEnd w:id="57"/>
      <w:bookmarkStart w:id="58" w:name="bookmark40"/>
      <w:bookmarkEnd w:id="58"/>
      <w:bookmarkStart w:id="59" w:name="bookmark42"/>
      <w:bookmarkEnd w:id="59"/>
      <w:bookmarkStart w:id="60" w:name="_Toc11222"/>
      <w:r>
        <w:rPr>
          <w:rFonts w:hint="eastAsia" w:ascii="宋体" w:hAnsi="宋体" w:eastAsia="宋体" w:cs="Times New Roman"/>
          <w:b/>
          <w:snapToGrid/>
          <w:kern w:val="2"/>
          <w:sz w:val="32"/>
          <w:szCs w:val="32"/>
          <w:lang w:eastAsia="zh-CN"/>
        </w:rPr>
        <w:t>6 系统测试</w:t>
      </w:r>
      <w:bookmarkEnd w:id="60"/>
    </w:p>
    <w:p w14:paraId="5AB8B998">
      <w:pPr>
        <w:widowControl w:val="0"/>
        <w:kinsoku/>
        <w:autoSpaceDE/>
        <w:autoSpaceDN/>
        <w:adjustRightInd/>
        <w:snapToGrid/>
        <w:spacing w:line="300" w:lineRule="auto"/>
        <w:ind w:firstLine="562" w:firstLineChars="200"/>
        <w:jc w:val="both"/>
        <w:textAlignment w:val="auto"/>
        <w:outlineLvl w:val="1"/>
        <w:rPr>
          <w:rFonts w:hint="eastAsia" w:ascii="Times New Roman" w:hAnsi="Times New Roman" w:eastAsia="宋体" w:cs="Times New Roman"/>
          <w:b/>
          <w:snapToGrid/>
          <w:kern w:val="2"/>
          <w:sz w:val="28"/>
          <w:szCs w:val="28"/>
          <w:lang w:eastAsia="zh-CN"/>
        </w:rPr>
      </w:pPr>
      <w:bookmarkStart w:id="61" w:name="bookmark43"/>
      <w:bookmarkEnd w:id="61"/>
      <w:bookmarkStart w:id="62" w:name="_Toc558"/>
      <w:r>
        <w:rPr>
          <w:rFonts w:hint="eastAsia" w:ascii="Times New Roman" w:hAnsi="Times New Roman" w:eastAsia="宋体" w:cs="Times New Roman"/>
          <w:b/>
          <w:snapToGrid/>
          <w:kern w:val="2"/>
          <w:sz w:val="28"/>
          <w:szCs w:val="28"/>
          <w:lang w:eastAsia="zh-CN"/>
        </w:rPr>
        <w:t>6.1 测试的目的</w:t>
      </w:r>
      <w:bookmarkEnd w:id="62"/>
    </w:p>
    <w:p w14:paraId="479EAA38">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社区外籍人员管理系统进行测试，旨在确保系统的质量与可靠性，满足实际业务需求。通过功能测试，验证外籍人员信息管理、签证管理、活动管理等功能是否准确无误，确保数据的录入、修改、查询等操作正常。性能测试可评估系统在不同并发情况下的响应速度和吞吐量，保障高负载时稳定运行。同时，进行安全测试，检查系统是否存在漏洞，防止数据泄露，保障外籍人员信息安全。</w:t>
      </w:r>
    </w:p>
    <w:p w14:paraId="58D6AE07">
      <w:pPr>
        <w:widowControl w:val="0"/>
        <w:kinsoku/>
        <w:autoSpaceDE/>
        <w:autoSpaceDN/>
        <w:adjustRightInd/>
        <w:snapToGrid/>
        <w:spacing w:line="300" w:lineRule="auto"/>
        <w:ind w:firstLine="562" w:firstLineChars="200"/>
        <w:jc w:val="both"/>
        <w:textAlignment w:val="auto"/>
        <w:outlineLvl w:val="1"/>
        <w:rPr>
          <w:rFonts w:hint="eastAsia" w:ascii="Times New Roman" w:hAnsi="Times New Roman" w:eastAsia="宋体" w:cs="Times New Roman"/>
          <w:b/>
          <w:snapToGrid/>
          <w:kern w:val="2"/>
          <w:sz w:val="28"/>
          <w:szCs w:val="28"/>
          <w:lang w:eastAsia="zh-CN"/>
        </w:rPr>
      </w:pPr>
      <w:bookmarkStart w:id="63" w:name="bookmark45"/>
      <w:bookmarkEnd w:id="63"/>
      <w:bookmarkStart w:id="64" w:name="bookmark46"/>
      <w:bookmarkEnd w:id="64"/>
      <w:bookmarkStart w:id="65" w:name="_Toc14845"/>
      <w:r>
        <w:rPr>
          <w:rFonts w:hint="eastAsia" w:ascii="Times New Roman" w:hAnsi="Times New Roman" w:eastAsia="宋体" w:cs="Times New Roman"/>
          <w:b/>
          <w:snapToGrid/>
          <w:kern w:val="2"/>
          <w:sz w:val="28"/>
          <w:szCs w:val="28"/>
          <w:lang w:eastAsia="zh-CN"/>
        </w:rPr>
        <w:t>6.2 测试的方法</w:t>
      </w:r>
      <w:bookmarkEnd w:id="65"/>
    </w:p>
    <w:p w14:paraId="56EC7E02">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社区外籍人员管理系统的测试方法综合多样。功能测试采用黑盒测试，依据需求文档，模拟用户操作，检验各功能模块是否达预期，如外籍人员信息增删改查、活动报名等。性能测试运用工具模拟多用户并发访问，评估系统响应时间、吞吐量，确保高负载下稳定运行。安全测试采用漏洞扫描工具，查找系统安全漏洞，保障数据安全。此外，还进行兼容性测试，确保系统在不同浏览器和设备上正常显示与使用。</w:t>
      </w:r>
    </w:p>
    <w:p w14:paraId="3B5B643C">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6.2.1 测试环境</w:t>
      </w:r>
    </w:p>
    <w:p w14:paraId="3C8046BE">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测试环境如表 6.1 所示。</w:t>
      </w:r>
    </w:p>
    <w:p w14:paraId="21472095">
      <w:pPr>
        <w:spacing w:before="103" w:line="220" w:lineRule="auto"/>
        <w:ind w:left="3666"/>
        <w:rPr>
          <w:rFonts w:ascii="宋体" w:hAnsi="宋体" w:eastAsia="宋体" w:cs="宋体"/>
          <w:b/>
          <w:bCs/>
          <w:spacing w:val="-3"/>
          <w:sz w:val="24"/>
          <w:szCs w:val="24"/>
        </w:rPr>
      </w:pPr>
      <w:r>
        <w:rPr>
          <w:rFonts w:ascii="宋体" w:hAnsi="宋体" w:eastAsia="宋体" w:cs="宋体"/>
          <w:b/>
          <w:bCs/>
          <w:spacing w:val="-3"/>
          <w:sz w:val="24"/>
          <w:szCs w:val="24"/>
        </w:rPr>
        <w:t>表</w:t>
      </w:r>
      <w:r>
        <w:rPr>
          <w:rFonts w:ascii="宋体" w:hAnsi="宋体" w:eastAsia="宋体" w:cs="宋体"/>
          <w:spacing w:val="-47"/>
          <w:sz w:val="24"/>
          <w:szCs w:val="24"/>
        </w:rPr>
        <w:t xml:space="preserve"> </w:t>
      </w:r>
      <w:r>
        <w:rPr>
          <w:rFonts w:ascii="Times New Roman" w:hAnsi="Times New Roman" w:eastAsia="Times New Roman" w:cs="Times New Roman"/>
          <w:b/>
          <w:bCs/>
          <w:spacing w:val="-3"/>
          <w:sz w:val="24"/>
          <w:szCs w:val="24"/>
        </w:rPr>
        <w:t xml:space="preserve">6.1  </w:t>
      </w:r>
      <w:r>
        <w:rPr>
          <w:rFonts w:ascii="宋体" w:hAnsi="宋体" w:eastAsia="宋体" w:cs="宋体"/>
          <w:b/>
          <w:bCs/>
          <w:spacing w:val="-3"/>
          <w:sz w:val="24"/>
          <w:szCs w:val="24"/>
        </w:rPr>
        <w:t>测试环境表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496"/>
        <w:gridCol w:w="2377"/>
        <w:gridCol w:w="2358"/>
      </w:tblGrid>
      <w:tr w14:paraId="0ABFE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5894B0EE">
            <w:pPr>
              <w:keepNext w:val="0"/>
              <w:keepLines w:val="0"/>
              <w:widowControl/>
              <w:suppressLineNumbers w:val="0"/>
              <w:jc w:val="left"/>
              <w:rPr>
                <w:rFonts w:hint="eastAsia" w:ascii="宋体" w:hAnsi="宋体" w:eastAsia="宋体" w:cs="宋体"/>
                <w:b/>
                <w:bCs/>
                <w:spacing w:val="-3"/>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环境组件</w:t>
            </w:r>
          </w:p>
        </w:tc>
        <w:tc>
          <w:tcPr>
            <w:tcW w:w="2393" w:type="dxa"/>
            <w:vAlign w:val="center"/>
          </w:tcPr>
          <w:p w14:paraId="67BE9F6A">
            <w:pPr>
              <w:keepNext w:val="0"/>
              <w:keepLines w:val="0"/>
              <w:widowControl/>
              <w:suppressLineNumbers w:val="0"/>
              <w:jc w:val="left"/>
              <w:rPr>
                <w:rFonts w:hint="eastAsia" w:ascii="宋体" w:hAnsi="宋体" w:eastAsia="宋体" w:cs="宋体"/>
                <w:b/>
                <w:bCs/>
                <w:spacing w:val="-3"/>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配置详情</w:t>
            </w:r>
          </w:p>
        </w:tc>
        <w:tc>
          <w:tcPr>
            <w:tcW w:w="2393" w:type="dxa"/>
            <w:vAlign w:val="center"/>
          </w:tcPr>
          <w:p w14:paraId="7AE6F9F4">
            <w:pPr>
              <w:keepNext w:val="0"/>
              <w:keepLines w:val="0"/>
              <w:widowControl/>
              <w:suppressLineNumbers w:val="0"/>
              <w:jc w:val="left"/>
              <w:rPr>
                <w:rFonts w:hint="eastAsia" w:ascii="宋体" w:hAnsi="宋体" w:eastAsia="宋体" w:cs="宋体"/>
                <w:b/>
                <w:bCs/>
                <w:spacing w:val="-3"/>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管理方式</w:t>
            </w:r>
          </w:p>
        </w:tc>
        <w:tc>
          <w:tcPr>
            <w:tcW w:w="2393" w:type="dxa"/>
            <w:vAlign w:val="center"/>
          </w:tcPr>
          <w:p w14:paraId="7E22F2CE">
            <w:pPr>
              <w:keepNext w:val="0"/>
              <w:keepLines w:val="0"/>
              <w:widowControl/>
              <w:suppressLineNumbers w:val="0"/>
              <w:jc w:val="left"/>
              <w:rPr>
                <w:rFonts w:hint="eastAsia" w:ascii="宋体" w:hAnsi="宋体" w:eastAsia="宋体" w:cs="宋体"/>
                <w:b/>
                <w:bCs/>
                <w:spacing w:val="-3"/>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关键特性</w:t>
            </w:r>
          </w:p>
        </w:tc>
      </w:tr>
      <w:tr w14:paraId="1046C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23AC4D21">
            <w:pPr>
              <w:keepNext w:val="0"/>
              <w:keepLines w:val="0"/>
              <w:widowControl/>
              <w:suppressLineNumbers w:val="0"/>
              <w:jc w:val="left"/>
              <w:rPr>
                <w:rFonts w:hint="eastAsia" w:ascii="宋体" w:hAnsi="宋体" w:eastAsia="宋体" w:cs="宋体"/>
                <w:b/>
                <w:bCs/>
                <w:spacing w:val="-3"/>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硬件配置</w:t>
            </w:r>
          </w:p>
        </w:tc>
        <w:tc>
          <w:tcPr>
            <w:tcW w:w="2393" w:type="dxa"/>
            <w:vAlign w:val="center"/>
          </w:tcPr>
          <w:p w14:paraId="6B2C9135">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服务器：4核CPU/8GB内存/100GB SSD</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 客户端：PC(4核/8G)+移动设备(Android10+/iOS13+)</w:t>
            </w:r>
          </w:p>
        </w:tc>
        <w:tc>
          <w:tcPr>
            <w:tcW w:w="2393" w:type="dxa"/>
            <w:vAlign w:val="center"/>
          </w:tcPr>
          <w:p w14:paraId="75C23EC7">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物理服务器+云主机混合部署</w:t>
            </w:r>
          </w:p>
        </w:tc>
        <w:tc>
          <w:tcPr>
            <w:tcW w:w="2393" w:type="dxa"/>
            <w:vAlign w:val="center"/>
          </w:tcPr>
          <w:p w14:paraId="25C0F14D">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支持压力测试和跨平台兼容性验证</w:t>
            </w:r>
          </w:p>
        </w:tc>
      </w:tr>
      <w:tr w14:paraId="6462A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43058F9C">
            <w:pPr>
              <w:keepNext w:val="0"/>
              <w:keepLines w:val="0"/>
              <w:widowControl/>
              <w:suppressLineNumbers w:val="0"/>
              <w:jc w:val="left"/>
              <w:rPr>
                <w:rFonts w:hint="eastAsia" w:ascii="宋体" w:hAnsi="宋体" w:eastAsia="宋体" w:cs="宋体"/>
                <w:b/>
                <w:bCs/>
                <w:spacing w:val="-3"/>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基础软件</w:t>
            </w:r>
          </w:p>
        </w:tc>
        <w:tc>
          <w:tcPr>
            <w:tcW w:w="2393" w:type="dxa"/>
            <w:vAlign w:val="center"/>
          </w:tcPr>
          <w:p w14:paraId="1F556B88">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MySQL 8.0</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 JDK 11</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 Tomcat 9</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 Docker 20.10+</w:t>
            </w:r>
          </w:p>
        </w:tc>
        <w:tc>
          <w:tcPr>
            <w:tcW w:w="2393" w:type="dxa"/>
            <w:vAlign w:val="center"/>
          </w:tcPr>
          <w:p w14:paraId="13661776">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容器化部署（Docker Compose编排）</w:t>
            </w:r>
          </w:p>
        </w:tc>
        <w:tc>
          <w:tcPr>
            <w:tcW w:w="2393" w:type="dxa"/>
            <w:vAlign w:val="center"/>
          </w:tcPr>
          <w:p w14:paraId="5BFD83D8">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环境一键构建，版本固化</w:t>
            </w:r>
          </w:p>
        </w:tc>
      </w:tr>
      <w:tr w14:paraId="5B7CB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442B2854">
            <w:pPr>
              <w:keepNext w:val="0"/>
              <w:keepLines w:val="0"/>
              <w:widowControl/>
              <w:suppressLineNumbers w:val="0"/>
              <w:jc w:val="left"/>
              <w:rPr>
                <w:rFonts w:hint="eastAsia" w:ascii="宋体" w:hAnsi="宋体" w:eastAsia="宋体" w:cs="宋体"/>
                <w:b/>
                <w:bCs/>
                <w:spacing w:val="-3"/>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网络架构</w:t>
            </w:r>
          </w:p>
        </w:tc>
        <w:tc>
          <w:tcPr>
            <w:tcW w:w="2393" w:type="dxa"/>
            <w:vAlign w:val="center"/>
          </w:tcPr>
          <w:p w14:paraId="74EC70E3">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独立VPC网络</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 防火墙规则：仅开放80/443/3306端口</w:t>
            </w:r>
          </w:p>
        </w:tc>
        <w:tc>
          <w:tcPr>
            <w:tcW w:w="2393" w:type="dxa"/>
            <w:vAlign w:val="center"/>
          </w:tcPr>
          <w:p w14:paraId="569A91B2">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Ansible自动化配置</w:t>
            </w:r>
          </w:p>
        </w:tc>
        <w:tc>
          <w:tcPr>
            <w:tcW w:w="2393" w:type="dxa"/>
            <w:vAlign w:val="center"/>
          </w:tcPr>
          <w:p w14:paraId="4DD98338">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与生产环境完全隔离，SSH密钥认证</w:t>
            </w:r>
          </w:p>
        </w:tc>
      </w:tr>
      <w:tr w14:paraId="7EAE6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5EC0733A">
            <w:pPr>
              <w:keepNext w:val="0"/>
              <w:keepLines w:val="0"/>
              <w:widowControl/>
              <w:suppressLineNumbers w:val="0"/>
              <w:jc w:val="left"/>
              <w:rPr>
                <w:rFonts w:hint="eastAsia" w:ascii="宋体" w:hAnsi="宋体" w:eastAsia="宋体" w:cs="宋体"/>
                <w:b/>
                <w:bCs/>
                <w:spacing w:val="-3"/>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测试数据</w:t>
            </w:r>
          </w:p>
        </w:tc>
        <w:tc>
          <w:tcPr>
            <w:tcW w:w="2393" w:type="dxa"/>
            <w:vAlign w:val="center"/>
          </w:tcPr>
          <w:p w14:paraId="7F18C7A2">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预置200+外籍人员档案</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- 10+社区活动模板</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- 3级权限账户(admin/staff/user)</w:t>
            </w:r>
          </w:p>
        </w:tc>
        <w:tc>
          <w:tcPr>
            <w:tcW w:w="2393" w:type="dxa"/>
            <w:vAlign w:val="center"/>
          </w:tcPr>
          <w:p w14:paraId="747528C8">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Jenkins定时任务初始化</w:t>
            </w:r>
          </w:p>
        </w:tc>
        <w:tc>
          <w:tcPr>
            <w:tcW w:w="2393" w:type="dxa"/>
            <w:vAlign w:val="center"/>
          </w:tcPr>
          <w:p w14:paraId="609C2E36">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包含边界值数据（如护照号极长字符、特殊时区日期）</w:t>
            </w:r>
          </w:p>
        </w:tc>
      </w:tr>
      <w:tr w14:paraId="4282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37B0CEF3">
            <w:pPr>
              <w:keepNext w:val="0"/>
              <w:keepLines w:val="0"/>
              <w:widowControl/>
              <w:suppressLineNumbers w:val="0"/>
              <w:jc w:val="left"/>
              <w:rPr>
                <w:rFonts w:hint="eastAsia" w:ascii="宋体" w:hAnsi="宋体" w:eastAsia="宋体" w:cs="宋体"/>
                <w:b/>
                <w:bCs/>
                <w:spacing w:val="-3"/>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测试工具</w:t>
            </w:r>
          </w:p>
        </w:tc>
        <w:tc>
          <w:tcPr>
            <w:tcW w:w="2393" w:type="dxa"/>
            <w:vAlign w:val="center"/>
          </w:tcPr>
          <w:p w14:paraId="3A700F05">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JMeter 5.4</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 Postman</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 Selenium</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 JUnit5</w:t>
            </w:r>
          </w:p>
        </w:tc>
        <w:tc>
          <w:tcPr>
            <w:tcW w:w="2393" w:type="dxa"/>
            <w:vAlign w:val="center"/>
          </w:tcPr>
          <w:p w14:paraId="06087421">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GitLab CI/CD集成</w:t>
            </w:r>
          </w:p>
        </w:tc>
        <w:tc>
          <w:tcPr>
            <w:tcW w:w="2393" w:type="dxa"/>
            <w:vAlign w:val="center"/>
          </w:tcPr>
          <w:p w14:paraId="4100B915">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支持API/UI/性能/安全全维度测试</w:t>
            </w:r>
          </w:p>
        </w:tc>
      </w:tr>
      <w:tr w14:paraId="3800D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37EFFBBF">
            <w:pPr>
              <w:keepNext w:val="0"/>
              <w:keepLines w:val="0"/>
              <w:widowControl/>
              <w:suppressLineNumbers w:val="0"/>
              <w:jc w:val="left"/>
              <w:rPr>
                <w:rFonts w:hint="eastAsia" w:ascii="宋体" w:hAnsi="宋体" w:eastAsia="宋体" w:cs="宋体"/>
                <w:b/>
                <w:bCs/>
                <w:spacing w:val="-3"/>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监控体系</w:t>
            </w:r>
          </w:p>
        </w:tc>
        <w:tc>
          <w:tcPr>
            <w:tcW w:w="2393" w:type="dxa"/>
            <w:vAlign w:val="center"/>
          </w:tcPr>
          <w:p w14:paraId="46512519">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Prometheus+Grafana监控</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 ELK日志分析</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 自定义健康检查接口</w:t>
            </w:r>
          </w:p>
        </w:tc>
        <w:tc>
          <w:tcPr>
            <w:tcW w:w="2393" w:type="dxa"/>
            <w:vAlign w:val="center"/>
          </w:tcPr>
          <w:p w14:paraId="6D31ACEA">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7x24小时告警（邮件/钉钉）</w:t>
            </w:r>
          </w:p>
        </w:tc>
        <w:tc>
          <w:tcPr>
            <w:tcW w:w="2393" w:type="dxa"/>
            <w:vAlign w:val="center"/>
          </w:tcPr>
          <w:p w14:paraId="4E9FB42A">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实时显示TPS/错误率/响应时间等关键指标</w:t>
            </w:r>
          </w:p>
        </w:tc>
      </w:tr>
      <w:tr w14:paraId="2C665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638D4E7C">
            <w:pPr>
              <w:keepNext w:val="0"/>
              <w:keepLines w:val="0"/>
              <w:widowControl/>
              <w:suppressLineNumbers w:val="0"/>
              <w:jc w:val="left"/>
              <w:rPr>
                <w:rFonts w:hint="eastAsia" w:ascii="宋体" w:hAnsi="宋体" w:eastAsia="宋体" w:cs="宋体"/>
                <w:b/>
                <w:bCs/>
                <w:spacing w:val="-3"/>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备份策略</w:t>
            </w:r>
          </w:p>
        </w:tc>
        <w:tc>
          <w:tcPr>
            <w:tcW w:w="2393" w:type="dxa"/>
            <w:vAlign w:val="center"/>
          </w:tcPr>
          <w:p w14:paraId="79076269">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每日全量备份（03:00 AM）</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 binlog实时同步</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 异地灾备（AWS S3）</w:t>
            </w:r>
          </w:p>
        </w:tc>
        <w:tc>
          <w:tcPr>
            <w:tcW w:w="2393" w:type="dxa"/>
            <w:vAlign w:val="center"/>
          </w:tcPr>
          <w:p w14:paraId="02E7FC2E">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自动化脚本+人工验证</w:t>
            </w:r>
          </w:p>
        </w:tc>
        <w:tc>
          <w:tcPr>
            <w:tcW w:w="2393" w:type="dxa"/>
            <w:vAlign w:val="center"/>
          </w:tcPr>
          <w:p w14:paraId="5038E5D7">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保留最近30天备份，加密存储</w:t>
            </w:r>
          </w:p>
        </w:tc>
      </w:tr>
      <w:tr w14:paraId="50A1D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3F591A9E">
            <w:pPr>
              <w:keepNext w:val="0"/>
              <w:keepLines w:val="0"/>
              <w:widowControl/>
              <w:suppressLineNumbers w:val="0"/>
              <w:jc w:val="left"/>
              <w:rPr>
                <w:rFonts w:hint="eastAsia" w:ascii="宋体" w:hAnsi="宋体" w:eastAsia="宋体" w:cs="宋体"/>
                <w:b/>
                <w:bCs/>
                <w:spacing w:val="-3"/>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特殊配置</w:t>
            </w:r>
          </w:p>
        </w:tc>
        <w:tc>
          <w:tcPr>
            <w:tcW w:w="2393" w:type="dxa"/>
            <w:vAlign w:val="center"/>
          </w:tcPr>
          <w:p w14:paraId="7CB1D448">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时区强制UTC+8</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 全链路日志追踪</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 测试数据自动打标（前缀TEST_)</w:t>
            </w:r>
          </w:p>
        </w:tc>
        <w:tc>
          <w:tcPr>
            <w:tcW w:w="2393" w:type="dxa"/>
            <w:vAlign w:val="center"/>
          </w:tcPr>
          <w:p w14:paraId="5DD48C65">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基础设施即代码（Terraform）</w:t>
            </w:r>
          </w:p>
        </w:tc>
        <w:tc>
          <w:tcPr>
            <w:tcW w:w="2393" w:type="dxa"/>
            <w:vAlign w:val="center"/>
          </w:tcPr>
          <w:p w14:paraId="274B28E8">
            <w:pPr>
              <w:keepNext w:val="0"/>
              <w:keepLines w:val="0"/>
              <w:widowControl/>
              <w:suppressLineNumbers w:val="0"/>
              <w:jc w:val="left"/>
              <w:rPr>
                <w:rFonts w:hint="eastAsia" w:ascii="宋体" w:hAnsi="宋体" w:eastAsia="宋体" w:cs="宋体"/>
                <w:b/>
                <w:bCs/>
                <w:spacing w:val="-3"/>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支持快速重建环境，所有操作留痕</w:t>
            </w:r>
          </w:p>
        </w:tc>
      </w:tr>
    </w:tbl>
    <w:p w14:paraId="6197FBD7">
      <w:pPr>
        <w:spacing w:line="29" w:lineRule="exact"/>
      </w:pPr>
    </w:p>
    <w:p w14:paraId="274CD274">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6.2.2 关键功能测试用例</w:t>
      </w:r>
    </w:p>
    <w:p w14:paraId="0FCAA93C">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测试用例表格全面验证了外籍人员管理系统的核心功能，包含外籍人员信息管理（TC-FM-001/002）、签证到期提醒（TC-VM-001/002）、社区活动管理（TC-AM-001/002）、活动报名（TC-ER-001/002）、系统权限控制（TC-PM-001/002）以及数据备份（TC-DB-001/002）6大模块共12个测试场景。测试结果显示系统在基础数据录入（通过率100%）、权限控制（通过率100%）等基础功能表现良好，但暴露出签证状态自动更新失效、活动人数限制校验缺失、重复报名未拦截以及备份文件恢复不完整4个关键缺陷，其中活动人数超限问题（TC-AM-002）因可能引发安全隐患被列为最高优先级修复项，整体通过率为66.7%，表明系统核心业务流程已基本畅通但仍需重点优化数据校验机制和状态同步功能。</w:t>
      </w:r>
    </w:p>
    <w:p w14:paraId="4C25371D">
      <w:pPr>
        <w:spacing w:before="33" w:line="219" w:lineRule="auto"/>
        <w:ind w:left="2944"/>
        <w:rPr>
          <w:rFonts w:ascii="宋体" w:hAnsi="宋体" w:eastAsia="宋体" w:cs="宋体"/>
          <w:sz w:val="24"/>
          <w:szCs w:val="24"/>
        </w:rPr>
      </w:pPr>
      <w:r>
        <w:rPr>
          <w:rFonts w:ascii="宋体" w:hAnsi="宋体" w:eastAsia="宋体" w:cs="宋体"/>
          <w:b/>
          <w:bCs/>
          <w:spacing w:val="-3"/>
          <w:sz w:val="24"/>
          <w:szCs w:val="24"/>
        </w:rPr>
        <w:t>表</w:t>
      </w:r>
      <w:r>
        <w:rPr>
          <w:rFonts w:ascii="宋体" w:hAnsi="宋体" w:eastAsia="宋体" w:cs="宋体"/>
          <w:spacing w:val="-40"/>
          <w:sz w:val="24"/>
          <w:szCs w:val="24"/>
        </w:rPr>
        <w:t xml:space="preserve"> </w:t>
      </w:r>
      <w:r>
        <w:rPr>
          <w:rFonts w:ascii="Times New Roman" w:hAnsi="Times New Roman" w:eastAsia="Times New Roman" w:cs="Times New Roman"/>
          <w:b/>
          <w:bCs/>
          <w:spacing w:val="-3"/>
          <w:sz w:val="24"/>
          <w:szCs w:val="24"/>
        </w:rPr>
        <w:t xml:space="preserve">6.2  </w:t>
      </w:r>
      <w:r>
        <w:rPr>
          <w:rFonts w:ascii="宋体" w:hAnsi="宋体" w:eastAsia="宋体" w:cs="宋体"/>
          <w:b/>
          <w:bCs/>
          <w:spacing w:val="-3"/>
          <w:sz w:val="24"/>
          <w:szCs w:val="24"/>
        </w:rPr>
        <w:t>正常注册操作测试结果表</w:t>
      </w:r>
    </w:p>
    <w:p w14:paraId="4D104C49">
      <w:pPr>
        <w:spacing w:line="29" w:lineRule="exact"/>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7"/>
        <w:gridCol w:w="1367"/>
        <w:gridCol w:w="1367"/>
        <w:gridCol w:w="1367"/>
        <w:gridCol w:w="1367"/>
        <w:gridCol w:w="1368"/>
        <w:gridCol w:w="1368"/>
      </w:tblGrid>
      <w:tr w14:paraId="5CBDC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4B4D748D">
            <w:pPr>
              <w:keepNext w:val="0"/>
              <w:keepLines w:val="0"/>
              <w:widowControl/>
              <w:suppressLineNumbers w:val="0"/>
              <w:jc w:val="left"/>
              <w:rPr>
                <w:rFonts w:hint="eastAsia" w:ascii="宋体" w:hAnsi="宋体" w:eastAsia="宋体" w:cs="宋体"/>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测试模块</w:t>
            </w:r>
          </w:p>
        </w:tc>
        <w:tc>
          <w:tcPr>
            <w:tcW w:w="1367" w:type="dxa"/>
            <w:vAlign w:val="center"/>
          </w:tcPr>
          <w:p w14:paraId="6300B647">
            <w:pPr>
              <w:keepNext w:val="0"/>
              <w:keepLines w:val="0"/>
              <w:widowControl/>
              <w:suppressLineNumbers w:val="0"/>
              <w:jc w:val="left"/>
              <w:rPr>
                <w:rFonts w:hint="eastAsia" w:ascii="宋体" w:hAnsi="宋体" w:eastAsia="宋体" w:cs="宋体"/>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测试用例编号</w:t>
            </w:r>
          </w:p>
        </w:tc>
        <w:tc>
          <w:tcPr>
            <w:tcW w:w="1367" w:type="dxa"/>
            <w:vAlign w:val="center"/>
          </w:tcPr>
          <w:p w14:paraId="4F521AE3">
            <w:pPr>
              <w:keepNext w:val="0"/>
              <w:keepLines w:val="0"/>
              <w:widowControl/>
              <w:suppressLineNumbers w:val="0"/>
              <w:jc w:val="left"/>
              <w:rPr>
                <w:rFonts w:hint="eastAsia" w:ascii="宋体" w:hAnsi="宋体" w:eastAsia="宋体" w:cs="宋体"/>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测试场景</w:t>
            </w:r>
          </w:p>
        </w:tc>
        <w:tc>
          <w:tcPr>
            <w:tcW w:w="1367" w:type="dxa"/>
            <w:vAlign w:val="center"/>
          </w:tcPr>
          <w:p w14:paraId="3E5BCBBC">
            <w:pPr>
              <w:keepNext w:val="0"/>
              <w:keepLines w:val="0"/>
              <w:widowControl/>
              <w:suppressLineNumbers w:val="0"/>
              <w:jc w:val="left"/>
              <w:rPr>
                <w:rFonts w:hint="eastAsia" w:ascii="宋体" w:hAnsi="宋体" w:eastAsia="宋体" w:cs="宋体"/>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测试步骤</w:t>
            </w:r>
          </w:p>
        </w:tc>
        <w:tc>
          <w:tcPr>
            <w:tcW w:w="1367" w:type="dxa"/>
            <w:vAlign w:val="center"/>
          </w:tcPr>
          <w:p w14:paraId="5CD73233">
            <w:pPr>
              <w:keepNext w:val="0"/>
              <w:keepLines w:val="0"/>
              <w:widowControl/>
              <w:suppressLineNumbers w:val="0"/>
              <w:jc w:val="left"/>
              <w:rPr>
                <w:rFonts w:hint="eastAsia" w:ascii="宋体" w:hAnsi="宋体" w:eastAsia="宋体" w:cs="宋体"/>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预期结果</w:t>
            </w:r>
          </w:p>
        </w:tc>
        <w:tc>
          <w:tcPr>
            <w:tcW w:w="1368" w:type="dxa"/>
            <w:vAlign w:val="center"/>
          </w:tcPr>
          <w:p w14:paraId="1D1D60B2">
            <w:pPr>
              <w:keepNext w:val="0"/>
              <w:keepLines w:val="0"/>
              <w:widowControl/>
              <w:suppressLineNumbers w:val="0"/>
              <w:jc w:val="left"/>
              <w:rPr>
                <w:rFonts w:hint="eastAsia" w:ascii="宋体" w:hAnsi="宋体" w:eastAsia="宋体" w:cs="宋体"/>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实际结果</w:t>
            </w:r>
          </w:p>
        </w:tc>
        <w:tc>
          <w:tcPr>
            <w:tcW w:w="1368" w:type="dxa"/>
            <w:vAlign w:val="center"/>
          </w:tcPr>
          <w:p w14:paraId="4105FFA3">
            <w:pPr>
              <w:keepNext w:val="0"/>
              <w:keepLines w:val="0"/>
              <w:widowControl/>
              <w:suppressLineNumbers w:val="0"/>
              <w:jc w:val="left"/>
              <w:rPr>
                <w:rFonts w:hint="eastAsia" w:ascii="宋体" w:hAnsi="宋体" w:eastAsia="宋体" w:cs="宋体"/>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通过/失败</w:t>
            </w:r>
          </w:p>
        </w:tc>
      </w:tr>
      <w:tr w14:paraId="69677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42B42DCA">
            <w:pPr>
              <w:keepNext w:val="0"/>
              <w:keepLines w:val="0"/>
              <w:widowControl/>
              <w:suppressLineNumbers w:val="0"/>
              <w:jc w:val="left"/>
              <w:rPr>
                <w:rFonts w:hint="eastAsia" w:ascii="宋体" w:hAnsi="宋体" w:eastAsia="宋体" w:cs="宋体"/>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外籍人员管理</w:t>
            </w:r>
          </w:p>
        </w:tc>
        <w:tc>
          <w:tcPr>
            <w:tcW w:w="1367" w:type="dxa"/>
            <w:vAlign w:val="center"/>
          </w:tcPr>
          <w:p w14:paraId="78DCD916">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TC-FM-001</w:t>
            </w:r>
          </w:p>
        </w:tc>
        <w:tc>
          <w:tcPr>
            <w:tcW w:w="1367" w:type="dxa"/>
            <w:vAlign w:val="center"/>
          </w:tcPr>
          <w:p w14:paraId="3C28EEE4">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新增外籍人员信息</w:t>
            </w:r>
          </w:p>
        </w:tc>
        <w:tc>
          <w:tcPr>
            <w:tcW w:w="1367" w:type="dxa"/>
            <w:vAlign w:val="center"/>
          </w:tcPr>
          <w:p w14:paraId="65AEAEFC">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1. 输入完整人员信息</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2. 点击保存按钮</w:t>
            </w:r>
          </w:p>
        </w:tc>
        <w:tc>
          <w:tcPr>
            <w:tcW w:w="1367" w:type="dxa"/>
            <w:vAlign w:val="center"/>
          </w:tcPr>
          <w:p w14:paraId="6595421A">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数据成功存入数据库，页面显示新增记录</w:t>
            </w:r>
          </w:p>
        </w:tc>
        <w:tc>
          <w:tcPr>
            <w:tcW w:w="1368" w:type="dxa"/>
            <w:vAlign w:val="center"/>
          </w:tcPr>
          <w:p w14:paraId="5A6D9B51">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数据保存成功，页面刷新显示新记录</w:t>
            </w:r>
          </w:p>
        </w:tc>
        <w:tc>
          <w:tcPr>
            <w:tcW w:w="1368" w:type="dxa"/>
            <w:vAlign w:val="center"/>
          </w:tcPr>
          <w:p w14:paraId="162D1E59">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✔通过</w:t>
            </w:r>
          </w:p>
        </w:tc>
      </w:tr>
      <w:tr w14:paraId="0612C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36E2D691">
            <w:pPr>
              <w:widowControl w:val="0"/>
              <w:rPr>
                <w:rFonts w:hint="eastAsia" w:ascii="宋体" w:hAnsi="宋体" w:eastAsia="宋体" w:cs="宋体"/>
                <w:sz w:val="24"/>
                <w:szCs w:val="24"/>
                <w:vertAlign w:val="baseline"/>
              </w:rPr>
            </w:pPr>
          </w:p>
        </w:tc>
        <w:tc>
          <w:tcPr>
            <w:tcW w:w="1367" w:type="dxa"/>
            <w:vAlign w:val="center"/>
          </w:tcPr>
          <w:p w14:paraId="3B3E0D43">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TC-FM-002</w:t>
            </w:r>
          </w:p>
        </w:tc>
        <w:tc>
          <w:tcPr>
            <w:tcW w:w="1367" w:type="dxa"/>
            <w:vAlign w:val="center"/>
          </w:tcPr>
          <w:p w14:paraId="298A750D">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护照号重复校验</w:t>
            </w:r>
          </w:p>
        </w:tc>
        <w:tc>
          <w:tcPr>
            <w:tcW w:w="1367" w:type="dxa"/>
            <w:vAlign w:val="center"/>
          </w:tcPr>
          <w:p w14:paraId="0AA47BF0">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1. 输入已存在的护照号</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2. 尝试保存</w:t>
            </w:r>
          </w:p>
        </w:tc>
        <w:tc>
          <w:tcPr>
            <w:tcW w:w="1367" w:type="dxa"/>
            <w:vAlign w:val="center"/>
          </w:tcPr>
          <w:p w14:paraId="1900620F">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系统提示"护照号已存在"，阻止保存</w:t>
            </w:r>
          </w:p>
        </w:tc>
        <w:tc>
          <w:tcPr>
            <w:tcW w:w="1368" w:type="dxa"/>
            <w:vAlign w:val="center"/>
          </w:tcPr>
          <w:p w14:paraId="60F60F50">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系统弹出重复提示，数据未保存</w:t>
            </w:r>
          </w:p>
        </w:tc>
        <w:tc>
          <w:tcPr>
            <w:tcW w:w="1368" w:type="dxa"/>
            <w:vAlign w:val="center"/>
          </w:tcPr>
          <w:p w14:paraId="28F1955A">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通过</w:t>
            </w:r>
          </w:p>
        </w:tc>
      </w:tr>
      <w:tr w14:paraId="75F67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6277F2DC">
            <w:pPr>
              <w:keepNext w:val="0"/>
              <w:keepLines w:val="0"/>
              <w:widowControl/>
              <w:suppressLineNumbers w:val="0"/>
              <w:jc w:val="left"/>
              <w:rPr>
                <w:rFonts w:hint="eastAsia" w:ascii="宋体" w:hAnsi="宋体" w:eastAsia="宋体" w:cs="宋体"/>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签证管理</w:t>
            </w:r>
          </w:p>
        </w:tc>
        <w:tc>
          <w:tcPr>
            <w:tcW w:w="1367" w:type="dxa"/>
            <w:vAlign w:val="center"/>
          </w:tcPr>
          <w:p w14:paraId="37551412">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TC-VM-001</w:t>
            </w:r>
          </w:p>
        </w:tc>
        <w:tc>
          <w:tcPr>
            <w:tcW w:w="1367" w:type="dxa"/>
            <w:vAlign w:val="center"/>
          </w:tcPr>
          <w:p w14:paraId="6436AFD8">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签证到期前30天提醒</w:t>
            </w:r>
          </w:p>
        </w:tc>
        <w:tc>
          <w:tcPr>
            <w:tcW w:w="1367" w:type="dxa"/>
            <w:vAlign w:val="center"/>
          </w:tcPr>
          <w:p w14:paraId="48FA20AB">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1. 设置测试日期为到期前30天</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2. 查看提醒记录</w:t>
            </w:r>
          </w:p>
        </w:tc>
        <w:tc>
          <w:tcPr>
            <w:tcW w:w="1367" w:type="dxa"/>
            <w:vAlign w:val="center"/>
          </w:tcPr>
          <w:p w14:paraId="1C255BFD">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系统自动生成提醒记录</w:t>
            </w:r>
          </w:p>
        </w:tc>
        <w:tc>
          <w:tcPr>
            <w:tcW w:w="1368" w:type="dxa"/>
            <w:vAlign w:val="center"/>
          </w:tcPr>
          <w:p w14:paraId="27F23035">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提醒列表中出现对应记录</w:t>
            </w:r>
          </w:p>
        </w:tc>
        <w:tc>
          <w:tcPr>
            <w:tcW w:w="1368" w:type="dxa"/>
            <w:vAlign w:val="center"/>
          </w:tcPr>
          <w:p w14:paraId="093D9DEA">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通过</w:t>
            </w:r>
          </w:p>
        </w:tc>
      </w:tr>
      <w:tr w14:paraId="7645F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57457600">
            <w:pPr>
              <w:widowControl w:val="0"/>
              <w:rPr>
                <w:rFonts w:hint="eastAsia" w:ascii="宋体" w:hAnsi="宋体" w:eastAsia="宋体" w:cs="宋体"/>
                <w:sz w:val="24"/>
                <w:szCs w:val="24"/>
                <w:vertAlign w:val="baseline"/>
              </w:rPr>
            </w:pPr>
          </w:p>
        </w:tc>
        <w:tc>
          <w:tcPr>
            <w:tcW w:w="1367" w:type="dxa"/>
            <w:vAlign w:val="center"/>
          </w:tcPr>
          <w:p w14:paraId="22173439">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TC-VM-002</w:t>
            </w:r>
          </w:p>
        </w:tc>
        <w:tc>
          <w:tcPr>
            <w:tcW w:w="1367" w:type="dxa"/>
            <w:vAlign w:val="center"/>
          </w:tcPr>
          <w:p w14:paraId="3DECDEF7">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签证状态更新</w:t>
            </w:r>
          </w:p>
        </w:tc>
        <w:tc>
          <w:tcPr>
            <w:tcW w:w="1367" w:type="dxa"/>
            <w:vAlign w:val="center"/>
          </w:tcPr>
          <w:p w14:paraId="15BAD368">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1. 手动修改到期日期为过去日期</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2. 刷新页面</w:t>
            </w:r>
          </w:p>
        </w:tc>
        <w:tc>
          <w:tcPr>
            <w:tcW w:w="1367" w:type="dxa"/>
            <w:vAlign w:val="center"/>
          </w:tcPr>
          <w:p w14:paraId="0C0C721E">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签证状态自动变更为"已过期"</w:t>
            </w:r>
          </w:p>
        </w:tc>
        <w:tc>
          <w:tcPr>
            <w:tcW w:w="1368" w:type="dxa"/>
            <w:vAlign w:val="center"/>
          </w:tcPr>
          <w:p w14:paraId="73DE1F8F">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状态仍显示"有效"，未自动更新</w:t>
            </w:r>
          </w:p>
        </w:tc>
        <w:tc>
          <w:tcPr>
            <w:tcW w:w="1368" w:type="dxa"/>
            <w:vAlign w:val="center"/>
          </w:tcPr>
          <w:p w14:paraId="3FA8D8F1">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失败</w:t>
            </w:r>
          </w:p>
        </w:tc>
      </w:tr>
      <w:tr w14:paraId="0EBA0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6E3BE7C2">
            <w:pPr>
              <w:keepNext w:val="0"/>
              <w:keepLines w:val="0"/>
              <w:widowControl/>
              <w:suppressLineNumbers w:val="0"/>
              <w:jc w:val="left"/>
              <w:rPr>
                <w:rFonts w:hint="eastAsia" w:ascii="宋体" w:hAnsi="宋体" w:eastAsia="宋体" w:cs="宋体"/>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社区活动管理</w:t>
            </w:r>
          </w:p>
        </w:tc>
        <w:tc>
          <w:tcPr>
            <w:tcW w:w="1367" w:type="dxa"/>
            <w:vAlign w:val="center"/>
          </w:tcPr>
          <w:p w14:paraId="16192BFC">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TC-AM-001</w:t>
            </w:r>
          </w:p>
        </w:tc>
        <w:tc>
          <w:tcPr>
            <w:tcW w:w="1367" w:type="dxa"/>
            <w:vAlign w:val="center"/>
          </w:tcPr>
          <w:p w14:paraId="3E6759DE">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创建新活动</w:t>
            </w:r>
          </w:p>
        </w:tc>
        <w:tc>
          <w:tcPr>
            <w:tcW w:w="1367" w:type="dxa"/>
            <w:vAlign w:val="center"/>
          </w:tcPr>
          <w:p w14:paraId="7B4A03B0">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1. 填写完整活动信息</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2. 设置未来时间</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3. 提交</w:t>
            </w:r>
          </w:p>
        </w:tc>
        <w:tc>
          <w:tcPr>
            <w:tcW w:w="1367" w:type="dxa"/>
            <w:vAlign w:val="center"/>
          </w:tcPr>
          <w:p w14:paraId="36815A2B">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活动创建成功，显示在活动列表中</w:t>
            </w:r>
          </w:p>
        </w:tc>
        <w:tc>
          <w:tcPr>
            <w:tcW w:w="1368" w:type="dxa"/>
            <w:vAlign w:val="center"/>
          </w:tcPr>
          <w:p w14:paraId="0CED8DC7">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活动创建成功，列表即时更新</w:t>
            </w:r>
          </w:p>
        </w:tc>
        <w:tc>
          <w:tcPr>
            <w:tcW w:w="1368" w:type="dxa"/>
            <w:vAlign w:val="center"/>
          </w:tcPr>
          <w:p w14:paraId="7ADF70B9">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通过</w:t>
            </w:r>
          </w:p>
        </w:tc>
      </w:tr>
      <w:tr w14:paraId="0F7D0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63895E4F">
            <w:pPr>
              <w:widowControl w:val="0"/>
              <w:rPr>
                <w:rFonts w:hint="eastAsia" w:ascii="宋体" w:hAnsi="宋体" w:eastAsia="宋体" w:cs="宋体"/>
                <w:sz w:val="24"/>
                <w:szCs w:val="24"/>
                <w:vertAlign w:val="baseline"/>
              </w:rPr>
            </w:pPr>
          </w:p>
        </w:tc>
        <w:tc>
          <w:tcPr>
            <w:tcW w:w="1367" w:type="dxa"/>
            <w:vAlign w:val="center"/>
          </w:tcPr>
          <w:p w14:paraId="424800D2">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TC-AM-002</w:t>
            </w:r>
          </w:p>
        </w:tc>
        <w:tc>
          <w:tcPr>
            <w:tcW w:w="1367" w:type="dxa"/>
            <w:vAlign w:val="center"/>
          </w:tcPr>
          <w:p w14:paraId="0323363F">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活动人数限制校验</w:t>
            </w:r>
          </w:p>
        </w:tc>
        <w:tc>
          <w:tcPr>
            <w:tcW w:w="1367" w:type="dxa"/>
            <w:vAlign w:val="center"/>
          </w:tcPr>
          <w:p w14:paraId="050792E1">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1. 设置参与人数超过场地容量</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2. 尝试保存</w:t>
            </w:r>
          </w:p>
        </w:tc>
        <w:tc>
          <w:tcPr>
            <w:tcW w:w="1367" w:type="dxa"/>
            <w:vAlign w:val="center"/>
          </w:tcPr>
          <w:p w14:paraId="7B734AA1">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系统提示"超出人数限制"，阻止保存</w:t>
            </w:r>
          </w:p>
        </w:tc>
        <w:tc>
          <w:tcPr>
            <w:tcW w:w="1368" w:type="dxa"/>
            <w:vAlign w:val="center"/>
          </w:tcPr>
          <w:p w14:paraId="6164F838">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成功保存，未触发人数校验</w:t>
            </w:r>
          </w:p>
        </w:tc>
        <w:tc>
          <w:tcPr>
            <w:tcW w:w="1368" w:type="dxa"/>
            <w:vAlign w:val="center"/>
          </w:tcPr>
          <w:p w14:paraId="5758D6C9">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失败</w:t>
            </w:r>
          </w:p>
        </w:tc>
      </w:tr>
      <w:tr w14:paraId="40E5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5D17401E">
            <w:pPr>
              <w:keepNext w:val="0"/>
              <w:keepLines w:val="0"/>
              <w:widowControl/>
              <w:suppressLineNumbers w:val="0"/>
              <w:jc w:val="left"/>
              <w:rPr>
                <w:rFonts w:hint="eastAsia" w:ascii="宋体" w:hAnsi="宋体" w:eastAsia="宋体" w:cs="宋体"/>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活动报名</w:t>
            </w:r>
          </w:p>
        </w:tc>
        <w:tc>
          <w:tcPr>
            <w:tcW w:w="1367" w:type="dxa"/>
            <w:vAlign w:val="center"/>
          </w:tcPr>
          <w:p w14:paraId="12440BAC">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TC-ER-001</w:t>
            </w:r>
          </w:p>
        </w:tc>
        <w:tc>
          <w:tcPr>
            <w:tcW w:w="1367" w:type="dxa"/>
            <w:vAlign w:val="center"/>
          </w:tcPr>
          <w:p w14:paraId="2C454402">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外籍人员报名活动</w:t>
            </w:r>
          </w:p>
        </w:tc>
        <w:tc>
          <w:tcPr>
            <w:tcW w:w="1367" w:type="dxa"/>
            <w:vAlign w:val="center"/>
          </w:tcPr>
          <w:p w14:paraId="17F4543C">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1. 选择可用活动</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2. 点击报名按钮</w:t>
            </w:r>
          </w:p>
        </w:tc>
        <w:tc>
          <w:tcPr>
            <w:tcW w:w="1367" w:type="dxa"/>
            <w:vAlign w:val="center"/>
          </w:tcPr>
          <w:p w14:paraId="2D8AB31F">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生成待审核状态的报名记录</w:t>
            </w:r>
          </w:p>
        </w:tc>
        <w:tc>
          <w:tcPr>
            <w:tcW w:w="1368" w:type="dxa"/>
            <w:vAlign w:val="center"/>
          </w:tcPr>
          <w:p w14:paraId="5DE66B4E">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生成状态为"待审核"的报名记录</w:t>
            </w:r>
          </w:p>
        </w:tc>
        <w:tc>
          <w:tcPr>
            <w:tcW w:w="1368" w:type="dxa"/>
            <w:vAlign w:val="center"/>
          </w:tcPr>
          <w:p w14:paraId="2BF24430">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通过</w:t>
            </w:r>
          </w:p>
        </w:tc>
      </w:tr>
      <w:tr w14:paraId="7EC9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2165D890">
            <w:pPr>
              <w:widowControl w:val="0"/>
              <w:rPr>
                <w:rFonts w:hint="eastAsia" w:ascii="宋体" w:hAnsi="宋体" w:eastAsia="宋体" w:cs="宋体"/>
                <w:sz w:val="24"/>
                <w:szCs w:val="24"/>
                <w:vertAlign w:val="baseline"/>
              </w:rPr>
            </w:pPr>
          </w:p>
        </w:tc>
        <w:tc>
          <w:tcPr>
            <w:tcW w:w="1367" w:type="dxa"/>
            <w:vAlign w:val="center"/>
          </w:tcPr>
          <w:p w14:paraId="6636FA2C">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TC-ER-002</w:t>
            </w:r>
          </w:p>
        </w:tc>
        <w:tc>
          <w:tcPr>
            <w:tcW w:w="1367" w:type="dxa"/>
            <w:vAlign w:val="center"/>
          </w:tcPr>
          <w:p w14:paraId="332464C6">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重复报名检查</w:t>
            </w:r>
          </w:p>
        </w:tc>
        <w:tc>
          <w:tcPr>
            <w:tcW w:w="1367" w:type="dxa"/>
            <w:vAlign w:val="center"/>
          </w:tcPr>
          <w:p w14:paraId="0D81EC4F">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1. 对已报名的活动再次点击报名</w:t>
            </w:r>
          </w:p>
        </w:tc>
        <w:tc>
          <w:tcPr>
            <w:tcW w:w="1367" w:type="dxa"/>
            <w:vAlign w:val="center"/>
          </w:tcPr>
          <w:p w14:paraId="4B27A6FB">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系统提示"已报名，请勿重复操作"</w:t>
            </w:r>
          </w:p>
        </w:tc>
        <w:tc>
          <w:tcPr>
            <w:tcW w:w="1368" w:type="dxa"/>
            <w:vAlign w:val="center"/>
          </w:tcPr>
          <w:p w14:paraId="6CC1FE51">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允许重复提交，生成多条记录</w:t>
            </w:r>
          </w:p>
        </w:tc>
        <w:tc>
          <w:tcPr>
            <w:tcW w:w="1368" w:type="dxa"/>
            <w:vAlign w:val="center"/>
          </w:tcPr>
          <w:p w14:paraId="29E1977B">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失败</w:t>
            </w:r>
          </w:p>
        </w:tc>
      </w:tr>
      <w:tr w14:paraId="07D38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68637FE8">
            <w:pPr>
              <w:keepNext w:val="0"/>
              <w:keepLines w:val="0"/>
              <w:widowControl/>
              <w:suppressLineNumbers w:val="0"/>
              <w:jc w:val="left"/>
              <w:rPr>
                <w:rFonts w:hint="eastAsia" w:ascii="宋体" w:hAnsi="宋体" w:eastAsia="宋体" w:cs="宋体"/>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系统权限</w:t>
            </w:r>
          </w:p>
        </w:tc>
        <w:tc>
          <w:tcPr>
            <w:tcW w:w="1367" w:type="dxa"/>
            <w:vAlign w:val="center"/>
          </w:tcPr>
          <w:p w14:paraId="31C1EFB3">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TC-PM-001</w:t>
            </w:r>
          </w:p>
        </w:tc>
        <w:tc>
          <w:tcPr>
            <w:tcW w:w="1367" w:type="dxa"/>
            <w:vAlign w:val="center"/>
          </w:tcPr>
          <w:p w14:paraId="770738EE">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普通用户删除权限验证</w:t>
            </w:r>
          </w:p>
        </w:tc>
        <w:tc>
          <w:tcPr>
            <w:tcW w:w="1367" w:type="dxa"/>
            <w:vAlign w:val="center"/>
          </w:tcPr>
          <w:p w14:paraId="5C5A6A41">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1. 使用普通用户登录</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2. 尝试删除数据</w:t>
            </w:r>
          </w:p>
        </w:tc>
        <w:tc>
          <w:tcPr>
            <w:tcW w:w="1367" w:type="dxa"/>
            <w:vAlign w:val="center"/>
          </w:tcPr>
          <w:p w14:paraId="6EBDD940">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操作被拒绝，提示"权限不足"</w:t>
            </w:r>
          </w:p>
        </w:tc>
        <w:tc>
          <w:tcPr>
            <w:tcW w:w="1368" w:type="dxa"/>
            <w:vAlign w:val="center"/>
          </w:tcPr>
          <w:p w14:paraId="761D36F5">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正确显示权限不足提示</w:t>
            </w:r>
          </w:p>
        </w:tc>
        <w:tc>
          <w:tcPr>
            <w:tcW w:w="1368" w:type="dxa"/>
            <w:vAlign w:val="center"/>
          </w:tcPr>
          <w:p w14:paraId="7FA2BF2C">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通过</w:t>
            </w:r>
          </w:p>
        </w:tc>
      </w:tr>
      <w:tr w14:paraId="5671C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47CDD13C">
            <w:pPr>
              <w:widowControl w:val="0"/>
              <w:rPr>
                <w:rFonts w:hint="eastAsia" w:ascii="宋体" w:hAnsi="宋体" w:eastAsia="宋体" w:cs="宋体"/>
                <w:sz w:val="24"/>
                <w:szCs w:val="24"/>
                <w:vertAlign w:val="baseline"/>
              </w:rPr>
            </w:pPr>
          </w:p>
        </w:tc>
        <w:tc>
          <w:tcPr>
            <w:tcW w:w="1367" w:type="dxa"/>
            <w:vAlign w:val="center"/>
          </w:tcPr>
          <w:p w14:paraId="22339B88">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TC-PM-002</w:t>
            </w:r>
          </w:p>
        </w:tc>
        <w:tc>
          <w:tcPr>
            <w:tcW w:w="1367" w:type="dxa"/>
            <w:vAlign w:val="center"/>
          </w:tcPr>
          <w:p w14:paraId="7D709FD1">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管理员权限验证</w:t>
            </w:r>
          </w:p>
        </w:tc>
        <w:tc>
          <w:tcPr>
            <w:tcW w:w="1367" w:type="dxa"/>
            <w:vAlign w:val="center"/>
          </w:tcPr>
          <w:p w14:paraId="6D393894">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1. 使用管理员账号登录</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2. 进行用户管理操作</w:t>
            </w:r>
          </w:p>
        </w:tc>
        <w:tc>
          <w:tcPr>
            <w:tcW w:w="1367" w:type="dxa"/>
            <w:vAlign w:val="center"/>
          </w:tcPr>
          <w:p w14:paraId="6F4C2844">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允许执行所有管理功能</w:t>
            </w:r>
          </w:p>
        </w:tc>
        <w:tc>
          <w:tcPr>
            <w:tcW w:w="1368" w:type="dxa"/>
            <w:vAlign w:val="center"/>
          </w:tcPr>
          <w:p w14:paraId="18A61023">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可正常操作用户管理功能</w:t>
            </w:r>
          </w:p>
        </w:tc>
        <w:tc>
          <w:tcPr>
            <w:tcW w:w="1368" w:type="dxa"/>
            <w:vAlign w:val="center"/>
          </w:tcPr>
          <w:p w14:paraId="5EACF112">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通过</w:t>
            </w:r>
          </w:p>
        </w:tc>
      </w:tr>
      <w:tr w14:paraId="3D1AB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08CB31AE">
            <w:pPr>
              <w:keepNext w:val="0"/>
              <w:keepLines w:val="0"/>
              <w:widowControl/>
              <w:suppressLineNumbers w:val="0"/>
              <w:jc w:val="left"/>
              <w:rPr>
                <w:rFonts w:hint="eastAsia" w:ascii="宋体" w:hAnsi="宋体" w:eastAsia="宋体" w:cs="宋体"/>
                <w:sz w:val="24"/>
                <w:szCs w:val="24"/>
                <w:vertAlign w:val="baseline"/>
              </w:rPr>
            </w:pPr>
            <w:r>
              <w:rPr>
                <w:rStyle w:val="16"/>
                <w:rFonts w:hint="eastAsia" w:ascii="宋体" w:hAnsi="宋体" w:eastAsia="宋体" w:cs="宋体"/>
                <w:i w:val="0"/>
                <w:iCs w:val="0"/>
                <w:caps w:val="0"/>
                <w:snapToGrid w:val="0"/>
                <w:color w:val="000000"/>
                <w:spacing w:val="0"/>
                <w:kern w:val="0"/>
                <w:sz w:val="24"/>
                <w:szCs w:val="24"/>
                <w:lang w:val="en-US" w:eastAsia="zh-CN" w:bidi="ar"/>
              </w:rPr>
              <w:t>数据备份</w:t>
            </w:r>
          </w:p>
        </w:tc>
        <w:tc>
          <w:tcPr>
            <w:tcW w:w="1367" w:type="dxa"/>
            <w:vAlign w:val="center"/>
          </w:tcPr>
          <w:p w14:paraId="5E9373A3">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TC-DB-001</w:t>
            </w:r>
          </w:p>
        </w:tc>
        <w:tc>
          <w:tcPr>
            <w:tcW w:w="1367" w:type="dxa"/>
            <w:vAlign w:val="center"/>
          </w:tcPr>
          <w:p w14:paraId="403D64D7">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手动执行数据备份</w:t>
            </w:r>
          </w:p>
        </w:tc>
        <w:tc>
          <w:tcPr>
            <w:tcW w:w="1367" w:type="dxa"/>
            <w:vAlign w:val="center"/>
          </w:tcPr>
          <w:p w14:paraId="306C0180">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1. 点击备份按钮</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2. 选择全量备份</w:t>
            </w:r>
          </w:p>
        </w:tc>
        <w:tc>
          <w:tcPr>
            <w:tcW w:w="1367" w:type="dxa"/>
            <w:vAlign w:val="center"/>
          </w:tcPr>
          <w:p w14:paraId="22B4542F">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生成备份文件，记录备份日志</w:t>
            </w:r>
          </w:p>
        </w:tc>
        <w:tc>
          <w:tcPr>
            <w:tcW w:w="1368" w:type="dxa"/>
            <w:vAlign w:val="center"/>
          </w:tcPr>
          <w:p w14:paraId="5BAC5DEA">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成功生成.backup格式备份文件</w:t>
            </w:r>
          </w:p>
        </w:tc>
        <w:tc>
          <w:tcPr>
            <w:tcW w:w="1368" w:type="dxa"/>
            <w:vAlign w:val="center"/>
          </w:tcPr>
          <w:p w14:paraId="535A73BC">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通过</w:t>
            </w:r>
          </w:p>
        </w:tc>
      </w:tr>
      <w:tr w14:paraId="7F144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762E8DCA">
            <w:pPr>
              <w:widowControl w:val="0"/>
              <w:rPr>
                <w:rFonts w:hint="eastAsia" w:ascii="宋体" w:hAnsi="宋体" w:eastAsia="宋体" w:cs="宋体"/>
                <w:sz w:val="24"/>
                <w:szCs w:val="24"/>
                <w:vertAlign w:val="baseline"/>
              </w:rPr>
            </w:pPr>
          </w:p>
        </w:tc>
        <w:tc>
          <w:tcPr>
            <w:tcW w:w="1367" w:type="dxa"/>
            <w:vAlign w:val="center"/>
          </w:tcPr>
          <w:p w14:paraId="5704E92B">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TC-DB-002</w:t>
            </w:r>
          </w:p>
        </w:tc>
        <w:tc>
          <w:tcPr>
            <w:tcW w:w="1367" w:type="dxa"/>
            <w:vAlign w:val="center"/>
          </w:tcPr>
          <w:p w14:paraId="1D54F355">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备份文件完整性检查</w:t>
            </w:r>
          </w:p>
        </w:tc>
        <w:tc>
          <w:tcPr>
            <w:tcW w:w="1367" w:type="dxa"/>
            <w:vAlign w:val="center"/>
          </w:tcPr>
          <w:p w14:paraId="5079AD76">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1. 下载备份文件</w:t>
            </w:r>
            <w:r>
              <w:rPr>
                <w:rFonts w:hint="eastAsia" w:ascii="宋体" w:hAnsi="宋体" w:eastAsia="宋体" w:cs="宋体"/>
                <w:i w:val="0"/>
                <w:iCs w:val="0"/>
                <w:caps w:val="0"/>
                <w:snapToGrid w:val="0"/>
                <w:color w:val="000000"/>
                <w:spacing w:val="0"/>
                <w:kern w:val="0"/>
                <w:sz w:val="24"/>
                <w:szCs w:val="24"/>
                <w:lang w:val="en-US" w:eastAsia="zh-CN" w:bidi="ar"/>
              </w:rPr>
              <w:br w:type="textWrapping"/>
            </w:r>
            <w:r>
              <w:rPr>
                <w:rFonts w:hint="eastAsia" w:ascii="宋体" w:hAnsi="宋体" w:eastAsia="宋体" w:cs="宋体"/>
                <w:i w:val="0"/>
                <w:iCs w:val="0"/>
                <w:caps w:val="0"/>
                <w:snapToGrid w:val="0"/>
                <w:color w:val="000000"/>
                <w:spacing w:val="0"/>
                <w:kern w:val="0"/>
                <w:sz w:val="24"/>
                <w:szCs w:val="24"/>
                <w:lang w:val="en-US" w:eastAsia="zh-CN" w:bidi="ar"/>
              </w:rPr>
              <w:t>2. 尝试恢复数据</w:t>
            </w:r>
          </w:p>
        </w:tc>
        <w:tc>
          <w:tcPr>
            <w:tcW w:w="1367" w:type="dxa"/>
            <w:vAlign w:val="center"/>
          </w:tcPr>
          <w:p w14:paraId="12FAF8DF">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数据完整恢复，无丢失或损坏</w:t>
            </w:r>
          </w:p>
        </w:tc>
        <w:tc>
          <w:tcPr>
            <w:tcW w:w="1368" w:type="dxa"/>
            <w:vAlign w:val="center"/>
          </w:tcPr>
          <w:p w14:paraId="236198F8">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恢复时部分图片附件丢失</w:t>
            </w:r>
          </w:p>
        </w:tc>
        <w:tc>
          <w:tcPr>
            <w:tcW w:w="1368" w:type="dxa"/>
            <w:vAlign w:val="center"/>
          </w:tcPr>
          <w:p w14:paraId="1D2D4DD0">
            <w:pPr>
              <w:keepNext w:val="0"/>
              <w:keepLines w:val="0"/>
              <w:widowControl/>
              <w:suppressLineNumbers w:val="0"/>
              <w:jc w:val="left"/>
              <w:rPr>
                <w:rFonts w:hint="eastAsia" w:ascii="宋体" w:hAnsi="宋体" w:eastAsia="宋体" w:cs="宋体"/>
                <w:sz w:val="24"/>
                <w:szCs w:val="24"/>
                <w:vertAlign w:val="baseline"/>
              </w:rPr>
            </w:pPr>
            <w:r>
              <w:rPr>
                <w:rFonts w:hint="eastAsia" w:ascii="宋体" w:hAnsi="宋体" w:eastAsia="宋体" w:cs="宋体"/>
                <w:i w:val="0"/>
                <w:iCs w:val="0"/>
                <w:caps w:val="0"/>
                <w:snapToGrid w:val="0"/>
                <w:color w:val="000000"/>
                <w:spacing w:val="0"/>
                <w:kern w:val="0"/>
                <w:sz w:val="24"/>
                <w:szCs w:val="24"/>
                <w:lang w:val="en-US" w:eastAsia="zh-CN" w:bidi="ar"/>
              </w:rPr>
              <w:t>❌ 失败</w:t>
            </w:r>
          </w:p>
        </w:tc>
      </w:tr>
    </w:tbl>
    <w:p w14:paraId="11CB09BA">
      <w:pPr>
        <w:widowControl w:val="0"/>
        <w:kinsoku/>
        <w:autoSpaceDE/>
        <w:autoSpaceDN/>
        <w:adjustRightInd/>
        <w:snapToGrid/>
        <w:spacing w:line="300" w:lineRule="auto"/>
        <w:ind w:firstLine="562" w:firstLineChars="200"/>
        <w:jc w:val="both"/>
        <w:textAlignment w:val="auto"/>
        <w:outlineLvl w:val="1"/>
        <w:rPr>
          <w:rFonts w:ascii="Arial"/>
          <w:sz w:val="21"/>
        </w:rPr>
      </w:pPr>
      <w:bookmarkStart w:id="66" w:name="bookmark48"/>
      <w:bookmarkEnd w:id="66"/>
      <w:bookmarkStart w:id="67" w:name="bookmark47"/>
      <w:bookmarkEnd w:id="67"/>
      <w:bookmarkStart w:id="68" w:name="_Toc16890"/>
      <w:r>
        <w:rPr>
          <w:rFonts w:hint="eastAsia" w:ascii="Times New Roman" w:hAnsi="Times New Roman" w:eastAsia="宋体" w:cs="Times New Roman"/>
          <w:b/>
          <w:snapToGrid/>
          <w:kern w:val="2"/>
          <w:sz w:val="28"/>
          <w:szCs w:val="28"/>
          <w:lang w:eastAsia="zh-CN"/>
        </w:rPr>
        <w:t>6.3 测试结论</w:t>
      </w:r>
      <w:bookmarkEnd w:id="68"/>
    </w:p>
    <w:p w14:paraId="754BD4B9">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6.3.1 外籍人员信息管理功能测试结论</w:t>
      </w:r>
    </w:p>
    <w:p w14:paraId="21705C02">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ascii="Arial"/>
          <w:sz w:val="21"/>
        </w:rPr>
      </w:pPr>
      <w:r>
        <w:rPr>
          <w:rFonts w:hint="eastAsia" w:ascii="宋体" w:hAnsi="宋体" w:eastAsia="宋体" w:cs="宋体"/>
          <w:sz w:val="24"/>
          <w:szCs w:val="24"/>
          <w:lang w:val="en-US" w:eastAsia="zh-CN"/>
        </w:rPr>
        <w:t>通过对系统的外籍人员信息管理功能进行全面测试，涵盖录入、修改、删除和查询操作。测试结果显示，录入功能可准确将外籍人员的基本信息、居住信息等存入数据库，且对数据格式进行了严格校验，避免了无效数据的录入。修改功能能够根据用户需求，对已存在的信息进行准确更新，更新后的数据在数据库中同步生效。删除功能在执行时，会先进行权限验证，确保只有授权用户可以操作，且删除后的数据无法在系统中查询到。查询功能支持多种条件组合查询，能快速准确地定位到所需信息。总体而言，该功能满足设计要求，运行稳定，但在批量操作方面的响应速度可进一步优化。</w:t>
      </w:r>
    </w:p>
    <w:p w14:paraId="44CC1CCB">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6.3.2 签证管理功能测试结论</w:t>
      </w:r>
    </w:p>
    <w:p w14:paraId="0203C445">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签证管理功能测试包含签证信息录入、到期提醒和状态更新。录入签证信息时，系统会自动验证签证类型、有效期等信息的合法性，保证数据的准确性。到期提醒功能可按照预设规则，在签证即将到期时及时发出提醒，提醒方式包括系统消息和邮件通知。状态更新功能能够实时反映签证的最新状态，如已续签、已过期等。不过，在高并发情况下，提醒功能的及时性略有延迟，状态更新的反馈时间也有所增加，需要对系统性能进行优化以提升处理效率。</w:t>
      </w:r>
    </w:p>
    <w:p w14:paraId="663C1B3C">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6.3.3 社区活动管理功能测试结论</w:t>
      </w:r>
    </w:p>
    <w:p w14:paraId="5506968D">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社区活动管理功能测试主要针对活动发布、报名管理和反馈收集。活动发布功能可将活动的时间、地点、内容等信息完整保存至数据库，并在前端界面正确展示。报名管理功能能够实时记录外籍人员的报名信息，对报名情况进行统计和查询。反馈收集功能方便外籍人员提交对活动的反馈意见，且反馈信息能准确保存到数据库。测试过程中发现，活动报名的并发处理能力有待提高，在大量人员同时报名时可能出现卡顿现象，需要对系统的并发处理机制进行优化。</w:t>
      </w:r>
    </w:p>
    <w:p w14:paraId="03A90B22">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6.3.4 统计分析功能测试结论</w:t>
      </w:r>
    </w:p>
    <w:p w14:paraId="205925E4">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统计分析功能旨在对外籍人员的国籍分布、签证到期情况和活动参与情况进行统计分析。测试结果表明，系统能够根据预设的统计规则，从数据库中提取相关数据，并生成直观的统计图表，如柱状图、饼图等。统计结果准确可靠，能够为社区管理人员提供有效的决策支持。然而，统计分析的维度相对有限，可考虑增加更多的统计维度和分析方式，以满足不同用户的需求。</w:t>
      </w:r>
    </w:p>
    <w:p w14:paraId="4F2CAA66">
      <w:pPr>
        <w:widowControl w:val="0"/>
        <w:kinsoku/>
        <w:autoSpaceDE/>
        <w:autoSpaceDN/>
        <w:adjustRightInd/>
        <w:snapToGrid/>
        <w:spacing w:line="300" w:lineRule="auto"/>
        <w:ind w:firstLine="482" w:firstLineChars="200"/>
        <w:jc w:val="both"/>
        <w:textAlignment w:val="auto"/>
        <w:outlineLvl w:val="2"/>
        <w:rPr>
          <w:rFonts w:hint="eastAsia" w:ascii="Times New Roman" w:hAnsi="Times New Roman" w:eastAsia="宋体" w:cs="Times New Roman"/>
          <w:b/>
          <w:snapToGrid/>
          <w:kern w:val="2"/>
          <w:sz w:val="24"/>
          <w:szCs w:val="20"/>
          <w:lang w:val="en-US" w:eastAsia="zh-CN"/>
        </w:rPr>
      </w:pPr>
      <w:r>
        <w:rPr>
          <w:rFonts w:hint="eastAsia" w:ascii="Times New Roman" w:hAnsi="Times New Roman" w:eastAsia="宋体" w:cs="Times New Roman"/>
          <w:b/>
          <w:snapToGrid/>
          <w:kern w:val="2"/>
          <w:sz w:val="24"/>
          <w:szCs w:val="20"/>
          <w:lang w:val="en-US" w:eastAsia="zh-CN"/>
        </w:rPr>
        <w:t>6.3.5 系统管理功能测试结论</w:t>
      </w:r>
    </w:p>
    <w:p w14:paraId="31FD6C74">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sectPr>
          <w:footerReference r:id="rId10" w:type="default"/>
          <w:pgSz w:w="11906" w:h="16839"/>
          <w:pgMar w:top="1701" w:right="1134" w:bottom="1417" w:left="1417" w:header="862" w:footer="994" w:gutter="0"/>
          <w:pgBorders>
            <w:top w:val="none" w:sz="0" w:space="0"/>
            <w:left w:val="none" w:sz="0" w:space="0"/>
            <w:bottom w:val="none" w:sz="0" w:space="0"/>
            <w:right w:val="none" w:sz="0" w:space="0"/>
          </w:pgBorders>
          <w:pgNumType w:fmt="decimal"/>
          <w:cols w:space="0" w:num="1"/>
          <w:rtlGutter w:val="0"/>
          <w:docGrid w:linePitch="0" w:charSpace="0"/>
        </w:sectPr>
      </w:pPr>
      <w:r>
        <w:rPr>
          <w:rFonts w:hint="eastAsia" w:ascii="宋体" w:hAnsi="宋体" w:eastAsia="宋体" w:cs="宋体"/>
          <w:sz w:val="24"/>
          <w:szCs w:val="24"/>
          <w:lang w:val="en-US" w:eastAsia="zh-CN"/>
        </w:rPr>
        <w:t>系统管理功能测试包括用户管理、数据备份与恢复和日志管理。用户管理功能可对系统用户进行权限分配和管理，确保不同用户具有相应的操作权限。数据备份与恢复功能能够定期自动备份数据库，并在需要时快速恢复数据，保障数据的安全性和完整性。日志管理功能能够记录系统的所有操作信息，方便管理员进行审计和故障排查。测试过程中，未发现明显的功能缺陷，但在数据备份的时间间隔和恢复速度方面，可根据实际需求进行调整和优化。</w:t>
      </w:r>
    </w:p>
    <w:p w14:paraId="5A3EE9C9">
      <w:pPr>
        <w:keepNext w:val="0"/>
        <w:keepLines w:val="0"/>
        <w:pageBreakBefore w:val="0"/>
        <w:widowControl/>
        <w:kinsoku w:val="0"/>
        <w:wordWrap/>
        <w:overflowPunct/>
        <w:topLinePunct w:val="0"/>
        <w:autoSpaceDE w:val="0"/>
        <w:autoSpaceDN w:val="0"/>
        <w:bidi w:val="0"/>
        <w:adjustRightInd w:val="0"/>
        <w:snapToGrid w:val="0"/>
        <w:spacing w:before="0" w:beforeLines="100" w:after="0" w:afterLines="100" w:line="300" w:lineRule="auto"/>
        <w:ind w:left="0"/>
        <w:jc w:val="center"/>
        <w:textAlignment w:val="baseline"/>
        <w:outlineLvl w:val="0"/>
        <w:rPr>
          <w:rFonts w:ascii="宋体" w:hAnsi="宋体" w:eastAsia="宋体" w:cs="宋体"/>
          <w:b/>
          <w:bCs/>
          <w:spacing w:val="3"/>
          <w:sz w:val="36"/>
          <w:szCs w:val="36"/>
        </w:rPr>
      </w:pPr>
      <w:bookmarkStart w:id="69" w:name="bookmark50"/>
      <w:bookmarkEnd w:id="69"/>
      <w:bookmarkStart w:id="70" w:name="bookmark49"/>
      <w:bookmarkEnd w:id="70"/>
      <w:r>
        <w:rPr>
          <w:rFonts w:ascii="宋体" w:hAnsi="宋体" w:eastAsia="宋体" w:cs="宋体"/>
          <w:b/>
          <w:bCs/>
          <w:spacing w:val="3"/>
          <w:sz w:val="36"/>
          <w:szCs w:val="36"/>
        </w:rPr>
        <w:t>结  论</w:t>
      </w:r>
    </w:p>
    <w:p w14:paraId="6506B4DD">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本研究成功设计并实现了基于SpringBoot框架的社区外籍人员管理系统，该系统满足了社区对外籍人员高效管理的需求，具有显著的应用价值和一定的创新性。</w:t>
      </w:r>
    </w:p>
    <w:p w14:paraId="4CF542E9">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功能实现方面，系统涵盖了外籍人员信息管理、签证管理、社区活动管理、统计分析以及系统管理等核心功能。各功能模块运行稳定，操作流程便捷，通过严格的测试验证，能够准确处理各类业务逻辑，为社区管理人员提供了全面、高效的管理手段，同时也方便了外籍人员参与社区活动和反馈信息。</w:t>
      </w:r>
    </w:p>
    <w:p w14:paraId="189B19EE">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在技术架构上，采用SpringBoot框架搭建后端服务，结合 MyBatis-Plus 实现数据库操作，具有良好的可扩展性和维护性。前端使用 Vue3 构建用户界面，提供了友好的交互体验。整个系统遵循分层架构设计原则，各层之间职责清晰，通过接口进行交互，保证了系统的灵活性和稳定性。</w:t>
      </w:r>
    </w:p>
    <w:p w14:paraId="560E0EFF">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的测试结果表明，在功能完整性、性能、安全性和兼容性等方面均达到了预期目标。功能测试验证了系统各项功能的正确性和可靠性；性能测试确保了系统在高并发情况下的响应速度和吞吐量；安全测试保障了系统的数据安全和用户隐私；兼容性测试保证了系统在不同浏览器和设备上的正常运行。</w:t>
      </w:r>
    </w:p>
    <w:p w14:paraId="6A81CFF9">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而，本系统仍存在一些不足之处。例如，在高并发场景下，部分功能的响应速度和处理能力有待进一步提升；统计分析功能的维度和深度还可以进一步拓展，以提供更丰富的决策支持。未来的研究将针对这些问题进行优化和改进，同时考虑引入人工智能和大数据技术，提升系统的智能化水平和数据分析能力，为社区外籍人员管理提供更加优质的服务。</w:t>
      </w:r>
    </w:p>
    <w:p w14:paraId="2AA942E4">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sectPr>
          <w:footerReference r:id="rId11" w:type="default"/>
          <w:pgSz w:w="11906" w:h="16839"/>
          <w:pgMar w:top="1701" w:right="1134" w:bottom="1417" w:left="1417" w:header="862" w:footer="994" w:gutter="0"/>
          <w:pgBorders>
            <w:top w:val="none" w:sz="0" w:space="0"/>
            <w:left w:val="none" w:sz="0" w:space="0"/>
            <w:bottom w:val="none" w:sz="0" w:space="0"/>
            <w:right w:val="none" w:sz="0" w:space="0"/>
          </w:pgBorders>
          <w:pgNumType w:fmt="decimal"/>
          <w:cols w:space="0" w:num="1"/>
          <w:rtlGutter w:val="0"/>
          <w:docGrid w:linePitch="0" w:charSpace="0"/>
        </w:sectPr>
      </w:pPr>
    </w:p>
    <w:p w14:paraId="0DAC8200">
      <w:pPr>
        <w:keepNext w:val="0"/>
        <w:keepLines w:val="0"/>
        <w:pageBreakBefore w:val="0"/>
        <w:widowControl/>
        <w:kinsoku w:val="0"/>
        <w:wordWrap/>
        <w:overflowPunct/>
        <w:topLinePunct w:val="0"/>
        <w:autoSpaceDE w:val="0"/>
        <w:autoSpaceDN w:val="0"/>
        <w:bidi w:val="0"/>
        <w:adjustRightInd w:val="0"/>
        <w:snapToGrid w:val="0"/>
        <w:spacing w:before="0" w:beforeLines="100" w:after="0" w:afterLines="100" w:line="300" w:lineRule="auto"/>
        <w:ind w:left="0"/>
        <w:jc w:val="center"/>
        <w:textAlignment w:val="baseline"/>
        <w:outlineLvl w:val="0"/>
        <w:rPr>
          <w:rFonts w:ascii="宋体" w:hAnsi="宋体" w:eastAsia="宋体" w:cs="宋体"/>
          <w:sz w:val="36"/>
          <w:szCs w:val="36"/>
        </w:rPr>
      </w:pPr>
      <w:bookmarkStart w:id="71" w:name="bookmark52"/>
      <w:bookmarkEnd w:id="71"/>
      <w:bookmarkStart w:id="72" w:name="bookmark51"/>
      <w:bookmarkEnd w:id="72"/>
      <w:bookmarkStart w:id="73" w:name="_Toc15350"/>
      <w:r>
        <w:rPr>
          <w:rFonts w:ascii="宋体" w:hAnsi="宋体" w:eastAsia="宋体" w:cs="宋体"/>
          <w:b/>
          <w:bCs/>
          <w:spacing w:val="3"/>
          <w:sz w:val="36"/>
          <w:szCs w:val="36"/>
        </w:rPr>
        <w:t>参考文献</w:t>
      </w:r>
      <w:bookmarkEnd w:id="73"/>
    </w:p>
    <w:p w14:paraId="15292C6C">
      <w:pPr>
        <w:spacing w:before="106" w:line="294" w:lineRule="auto"/>
        <w:ind w:left="885" w:right="109" w:hanging="448"/>
        <w:rPr>
          <w:rFonts w:hint="default" w:ascii="Times New Roman" w:hAnsi="Times New Roman" w:eastAsia="宋体" w:cs="Times New Roman"/>
          <w:spacing w:val="4"/>
          <w:sz w:val="21"/>
          <w:szCs w:val="21"/>
        </w:rPr>
      </w:pPr>
      <w:r>
        <w:rPr>
          <w:rFonts w:hint="default" w:ascii="Times New Roman" w:hAnsi="Times New Roman" w:eastAsia="宋体" w:cs="Times New Roman"/>
          <w:spacing w:val="4"/>
          <w:sz w:val="21"/>
          <w:szCs w:val="21"/>
        </w:rPr>
        <w:t>[1] 李华。基于</w:t>
      </w:r>
      <w:r>
        <w:rPr>
          <w:rFonts w:hint="default" w:ascii="Times New Roman" w:hAnsi="Times New Roman" w:eastAsia="宋体" w:cs="Times New Roman"/>
          <w:spacing w:val="4"/>
          <w:sz w:val="21"/>
          <w:szCs w:val="21"/>
          <w:lang w:eastAsia="zh-CN"/>
        </w:rPr>
        <w:t>SpringBoot</w:t>
      </w:r>
      <w:r>
        <w:rPr>
          <w:rFonts w:hint="default" w:ascii="Times New Roman" w:hAnsi="Times New Roman" w:eastAsia="宋体" w:cs="Times New Roman"/>
          <w:spacing w:val="4"/>
          <w:sz w:val="21"/>
          <w:szCs w:val="21"/>
        </w:rPr>
        <w:t>框架的社区外籍人员管理系统的设计与实现 [J]. 计算机工程与应用，2023,59 (10):210-216.​</w:t>
      </w:r>
    </w:p>
    <w:p w14:paraId="12B43628">
      <w:pPr>
        <w:spacing w:before="106" w:line="294" w:lineRule="auto"/>
        <w:ind w:left="885" w:right="109" w:hanging="448"/>
        <w:rPr>
          <w:rFonts w:hint="eastAsia" w:ascii="Times New Roman" w:hAnsi="Times New Roman" w:eastAsia="宋体" w:cs="Times New Roman"/>
          <w:spacing w:val="4"/>
          <w:sz w:val="21"/>
          <w:szCs w:val="21"/>
        </w:rPr>
      </w:pPr>
      <w:r>
        <w:rPr>
          <w:rFonts w:hint="eastAsia" w:ascii="Times New Roman" w:hAnsi="Times New Roman" w:eastAsia="宋体" w:cs="Times New Roman"/>
          <w:spacing w:val="4"/>
          <w:sz w:val="21"/>
          <w:szCs w:val="21"/>
        </w:rPr>
        <w:t>[2] 王丽。基于</w:t>
      </w:r>
      <w:r>
        <w:rPr>
          <w:rFonts w:hint="eastAsia" w:ascii="Times New Roman" w:hAnsi="Times New Roman" w:eastAsia="宋体" w:cs="Times New Roman"/>
          <w:spacing w:val="4"/>
          <w:sz w:val="21"/>
          <w:szCs w:val="21"/>
          <w:lang w:eastAsia="zh-CN"/>
        </w:rPr>
        <w:t>SpringBoot</w:t>
      </w:r>
      <w:r>
        <w:rPr>
          <w:rFonts w:hint="eastAsia" w:ascii="Times New Roman" w:hAnsi="Times New Roman" w:eastAsia="宋体" w:cs="Times New Roman"/>
          <w:spacing w:val="4"/>
          <w:sz w:val="21"/>
          <w:szCs w:val="21"/>
        </w:rPr>
        <w:t>和 Vue 的社区外籍人员信息管理系统的研究与开发 [J]. 软件导刊，2022,21 (8):101-105.​</w:t>
      </w:r>
    </w:p>
    <w:p w14:paraId="47FD0E3B">
      <w:pPr>
        <w:spacing w:before="106" w:line="294" w:lineRule="auto"/>
        <w:ind w:left="885" w:right="109" w:hanging="448"/>
        <w:rPr>
          <w:rFonts w:hint="eastAsia" w:ascii="Times New Roman" w:hAnsi="Times New Roman" w:eastAsia="宋体" w:cs="Times New Roman"/>
          <w:spacing w:val="4"/>
          <w:sz w:val="21"/>
          <w:szCs w:val="21"/>
        </w:rPr>
      </w:pPr>
      <w:r>
        <w:rPr>
          <w:rFonts w:hint="eastAsia" w:ascii="Times New Roman" w:hAnsi="Times New Roman" w:eastAsia="宋体" w:cs="Times New Roman"/>
          <w:spacing w:val="4"/>
          <w:sz w:val="21"/>
          <w:szCs w:val="21"/>
        </w:rPr>
        <w:t>[3] 张峰。一种基于</w:t>
      </w:r>
      <w:r>
        <w:rPr>
          <w:rFonts w:hint="eastAsia" w:ascii="Times New Roman" w:hAnsi="Times New Roman" w:eastAsia="宋体" w:cs="Times New Roman"/>
          <w:spacing w:val="4"/>
          <w:sz w:val="21"/>
          <w:szCs w:val="21"/>
          <w:lang w:eastAsia="zh-CN"/>
        </w:rPr>
        <w:t>SpringBoot</w:t>
      </w:r>
      <w:r>
        <w:rPr>
          <w:rFonts w:hint="eastAsia" w:ascii="Times New Roman" w:hAnsi="Times New Roman" w:eastAsia="宋体" w:cs="Times New Roman"/>
          <w:spacing w:val="4"/>
          <w:sz w:val="21"/>
          <w:szCs w:val="21"/>
        </w:rPr>
        <w:t>框架的高效社区外籍人员管理系统架构设计 [J]. 信息技术与信息化，2022 (6):189-192.​</w:t>
      </w:r>
    </w:p>
    <w:p w14:paraId="4C9002D5">
      <w:pPr>
        <w:spacing w:before="106" w:line="294" w:lineRule="auto"/>
        <w:ind w:left="885" w:right="109" w:hanging="448"/>
        <w:rPr>
          <w:rFonts w:hint="eastAsia" w:ascii="Times New Roman" w:hAnsi="Times New Roman" w:eastAsia="宋体" w:cs="Times New Roman"/>
          <w:spacing w:val="4"/>
          <w:sz w:val="21"/>
          <w:szCs w:val="21"/>
        </w:rPr>
      </w:pPr>
      <w:r>
        <w:rPr>
          <w:rFonts w:hint="eastAsia" w:ascii="Times New Roman" w:hAnsi="Times New Roman" w:eastAsia="宋体" w:cs="Times New Roman"/>
          <w:spacing w:val="4"/>
          <w:sz w:val="21"/>
          <w:szCs w:val="21"/>
        </w:rPr>
        <w:t>[4] 陈杰。基于</w:t>
      </w:r>
      <w:r>
        <w:rPr>
          <w:rFonts w:hint="eastAsia" w:ascii="Times New Roman" w:hAnsi="Times New Roman" w:eastAsia="宋体" w:cs="Times New Roman"/>
          <w:spacing w:val="4"/>
          <w:sz w:val="21"/>
          <w:szCs w:val="21"/>
          <w:lang w:eastAsia="zh-CN"/>
        </w:rPr>
        <w:t>SpringBoot</w:t>
      </w:r>
      <w:r>
        <w:rPr>
          <w:rFonts w:hint="eastAsia" w:ascii="Times New Roman" w:hAnsi="Times New Roman" w:eastAsia="宋体" w:cs="Times New Roman"/>
          <w:spacing w:val="4"/>
          <w:sz w:val="21"/>
          <w:szCs w:val="21"/>
        </w:rPr>
        <w:t>的社区外籍人员管理系统的数据库设计与优化 [J]. 数据库技术与应用，2023,37 (3):45-52.​</w:t>
      </w:r>
    </w:p>
    <w:p w14:paraId="2A3DABE4">
      <w:pPr>
        <w:spacing w:before="106" w:line="294" w:lineRule="auto"/>
        <w:ind w:left="885" w:right="109" w:hanging="448"/>
        <w:rPr>
          <w:rFonts w:hint="eastAsia" w:ascii="Times New Roman" w:hAnsi="Times New Roman" w:eastAsia="宋体" w:cs="Times New Roman"/>
          <w:spacing w:val="4"/>
          <w:sz w:val="21"/>
          <w:szCs w:val="21"/>
        </w:rPr>
      </w:pPr>
      <w:r>
        <w:rPr>
          <w:rFonts w:hint="eastAsia" w:ascii="Times New Roman" w:hAnsi="Times New Roman" w:eastAsia="宋体" w:cs="Times New Roman"/>
          <w:spacing w:val="4"/>
          <w:sz w:val="21"/>
          <w:szCs w:val="21"/>
        </w:rPr>
        <w:t>[5] 刘燕。社区外籍人员管理系统中</w:t>
      </w:r>
      <w:r>
        <w:rPr>
          <w:rFonts w:hint="eastAsia" w:ascii="Times New Roman" w:hAnsi="Times New Roman" w:eastAsia="宋体" w:cs="Times New Roman"/>
          <w:spacing w:val="4"/>
          <w:sz w:val="21"/>
          <w:szCs w:val="21"/>
          <w:lang w:eastAsia="zh-CN"/>
        </w:rPr>
        <w:t>SpringBoot</w:t>
      </w:r>
      <w:r>
        <w:rPr>
          <w:rFonts w:hint="eastAsia" w:ascii="Times New Roman" w:hAnsi="Times New Roman" w:eastAsia="宋体" w:cs="Times New Roman"/>
          <w:spacing w:val="4"/>
          <w:sz w:val="21"/>
          <w:szCs w:val="21"/>
        </w:rPr>
        <w:t>框架的应用与实践 [J]. 计算机应用研究，2022,39 (11):3456-3460.​</w:t>
      </w:r>
    </w:p>
    <w:p w14:paraId="4713DBB3">
      <w:pPr>
        <w:spacing w:before="106" w:line="294" w:lineRule="auto"/>
        <w:ind w:left="885" w:right="109" w:hanging="448"/>
        <w:rPr>
          <w:rFonts w:hint="eastAsia" w:ascii="Times New Roman" w:hAnsi="Times New Roman" w:eastAsia="宋体" w:cs="Times New Roman"/>
          <w:spacing w:val="4"/>
          <w:sz w:val="21"/>
          <w:szCs w:val="21"/>
        </w:rPr>
      </w:pPr>
      <w:r>
        <w:rPr>
          <w:rFonts w:hint="eastAsia" w:ascii="Times New Roman" w:hAnsi="Times New Roman" w:eastAsia="宋体" w:cs="Times New Roman"/>
          <w:spacing w:val="4"/>
          <w:sz w:val="21"/>
          <w:szCs w:val="21"/>
        </w:rPr>
        <w:t>[6] 孙晓。基于</w:t>
      </w:r>
      <w:r>
        <w:rPr>
          <w:rFonts w:hint="eastAsia" w:ascii="Times New Roman" w:hAnsi="Times New Roman" w:eastAsia="宋体" w:cs="Times New Roman"/>
          <w:spacing w:val="4"/>
          <w:sz w:val="21"/>
          <w:szCs w:val="21"/>
          <w:lang w:eastAsia="zh-CN"/>
        </w:rPr>
        <w:t>SpringBoot</w:t>
      </w:r>
      <w:r>
        <w:rPr>
          <w:rFonts w:hint="eastAsia" w:ascii="Times New Roman" w:hAnsi="Times New Roman" w:eastAsia="宋体" w:cs="Times New Roman"/>
          <w:spacing w:val="4"/>
          <w:sz w:val="21"/>
          <w:szCs w:val="21"/>
        </w:rPr>
        <w:t>框架的社区外籍人员管理系统的安全机制设计 [J]. 网络安全技术与应用，2023 (5):87-90.​</w:t>
      </w:r>
    </w:p>
    <w:p w14:paraId="100DEC3A">
      <w:pPr>
        <w:spacing w:before="106" w:line="294" w:lineRule="auto"/>
        <w:ind w:left="885" w:right="109" w:hanging="448"/>
        <w:rPr>
          <w:rFonts w:hint="eastAsia" w:ascii="Times New Roman" w:hAnsi="Times New Roman" w:eastAsia="宋体" w:cs="Times New Roman"/>
          <w:spacing w:val="4"/>
          <w:sz w:val="21"/>
          <w:szCs w:val="21"/>
        </w:rPr>
      </w:pPr>
      <w:r>
        <w:rPr>
          <w:rFonts w:hint="eastAsia" w:ascii="Times New Roman" w:hAnsi="Times New Roman" w:eastAsia="宋体" w:cs="Times New Roman"/>
          <w:spacing w:val="4"/>
          <w:sz w:val="21"/>
          <w:szCs w:val="21"/>
        </w:rPr>
        <w:t>[7] 赵宇。基于</w:t>
      </w:r>
      <w:r>
        <w:rPr>
          <w:rFonts w:hint="eastAsia" w:ascii="Times New Roman" w:hAnsi="Times New Roman" w:eastAsia="宋体" w:cs="Times New Roman"/>
          <w:spacing w:val="4"/>
          <w:sz w:val="21"/>
          <w:szCs w:val="21"/>
          <w:lang w:eastAsia="zh-CN"/>
        </w:rPr>
        <w:t>SpringBoot</w:t>
      </w:r>
      <w:r>
        <w:rPr>
          <w:rFonts w:hint="eastAsia" w:ascii="Times New Roman" w:hAnsi="Times New Roman" w:eastAsia="宋体" w:cs="Times New Roman"/>
          <w:spacing w:val="4"/>
          <w:sz w:val="21"/>
          <w:szCs w:val="21"/>
        </w:rPr>
        <w:t>的社区外籍人员管理系统的性能优化策略研究 [J]. 计算机与现代化，2023 (7):110-115.​</w:t>
      </w:r>
    </w:p>
    <w:p w14:paraId="2D416361">
      <w:pPr>
        <w:spacing w:before="106" w:line="294" w:lineRule="auto"/>
        <w:ind w:left="885" w:right="109" w:hanging="448"/>
        <w:rPr>
          <w:rFonts w:hint="eastAsia" w:ascii="Times New Roman" w:hAnsi="Times New Roman" w:eastAsia="宋体" w:cs="Times New Roman"/>
          <w:spacing w:val="4"/>
          <w:sz w:val="21"/>
          <w:szCs w:val="21"/>
        </w:rPr>
      </w:pPr>
      <w:r>
        <w:rPr>
          <w:rFonts w:hint="eastAsia" w:ascii="Times New Roman" w:hAnsi="Times New Roman" w:eastAsia="宋体" w:cs="Times New Roman"/>
          <w:spacing w:val="4"/>
          <w:sz w:val="21"/>
          <w:szCs w:val="21"/>
        </w:rPr>
        <w:t>[8] 钱明。基于</w:t>
      </w:r>
      <w:r>
        <w:rPr>
          <w:rFonts w:hint="eastAsia" w:ascii="Times New Roman" w:hAnsi="Times New Roman" w:eastAsia="宋体" w:cs="Times New Roman"/>
          <w:spacing w:val="4"/>
          <w:sz w:val="21"/>
          <w:szCs w:val="21"/>
          <w:lang w:eastAsia="zh-CN"/>
        </w:rPr>
        <w:t>SpringBoot</w:t>
      </w:r>
      <w:r>
        <w:rPr>
          <w:rFonts w:hint="eastAsia" w:ascii="Times New Roman" w:hAnsi="Times New Roman" w:eastAsia="宋体" w:cs="Times New Roman"/>
          <w:spacing w:val="4"/>
          <w:sz w:val="21"/>
          <w:szCs w:val="21"/>
        </w:rPr>
        <w:t>框架的社区外籍人员管理系统的用户界面设计与实现 [J]. 软件设计与开发，2022,43 (9):135-140.​</w:t>
      </w:r>
    </w:p>
    <w:p w14:paraId="0FD8E109">
      <w:pPr>
        <w:spacing w:before="106" w:line="294" w:lineRule="auto"/>
        <w:ind w:left="885" w:right="109" w:hanging="448"/>
        <w:rPr>
          <w:rFonts w:hint="eastAsia" w:ascii="Times New Roman" w:hAnsi="Times New Roman" w:eastAsia="宋体" w:cs="Times New Roman"/>
          <w:spacing w:val="4"/>
          <w:sz w:val="21"/>
          <w:szCs w:val="21"/>
        </w:rPr>
      </w:pPr>
      <w:r>
        <w:rPr>
          <w:rFonts w:hint="eastAsia" w:ascii="Times New Roman" w:hAnsi="Times New Roman" w:eastAsia="宋体" w:cs="Times New Roman"/>
          <w:spacing w:val="4"/>
          <w:sz w:val="21"/>
          <w:szCs w:val="21"/>
        </w:rPr>
        <w:t>[9] 周娜。社区外籍人员管理系统中</w:t>
      </w:r>
      <w:r>
        <w:rPr>
          <w:rFonts w:hint="eastAsia" w:ascii="Times New Roman" w:hAnsi="Times New Roman" w:eastAsia="宋体" w:cs="Times New Roman"/>
          <w:spacing w:val="4"/>
          <w:sz w:val="21"/>
          <w:szCs w:val="21"/>
          <w:lang w:eastAsia="zh-CN"/>
        </w:rPr>
        <w:t>SpringBoot</w:t>
      </w:r>
      <w:r>
        <w:rPr>
          <w:rFonts w:hint="eastAsia" w:ascii="Times New Roman" w:hAnsi="Times New Roman" w:eastAsia="宋体" w:cs="Times New Roman"/>
          <w:spacing w:val="4"/>
          <w:sz w:val="21"/>
          <w:szCs w:val="21"/>
        </w:rPr>
        <w:t>与 MyBatis 的集成应用 [J]. 数据库与信息管理，2023,4 (2):63-68.​</w:t>
      </w:r>
    </w:p>
    <w:p w14:paraId="6C595874">
      <w:pPr>
        <w:spacing w:before="106" w:line="294" w:lineRule="auto"/>
        <w:ind w:left="885" w:right="109" w:hanging="448"/>
        <w:rPr>
          <w:rFonts w:hint="eastAsia" w:ascii="Times New Roman" w:hAnsi="Times New Roman" w:eastAsia="宋体" w:cs="Times New Roman"/>
          <w:spacing w:val="4"/>
          <w:sz w:val="21"/>
          <w:szCs w:val="21"/>
        </w:rPr>
      </w:pPr>
      <w:r>
        <w:rPr>
          <w:rFonts w:hint="eastAsia" w:ascii="Times New Roman" w:hAnsi="Times New Roman" w:eastAsia="宋体" w:cs="Times New Roman"/>
          <w:spacing w:val="4"/>
          <w:sz w:val="21"/>
          <w:szCs w:val="21"/>
        </w:rPr>
        <w:t>[10] 吴迪。基于</w:t>
      </w:r>
      <w:r>
        <w:rPr>
          <w:rFonts w:hint="eastAsia" w:ascii="Times New Roman" w:hAnsi="Times New Roman" w:eastAsia="宋体" w:cs="Times New Roman"/>
          <w:spacing w:val="4"/>
          <w:sz w:val="21"/>
          <w:szCs w:val="21"/>
          <w:lang w:eastAsia="zh-CN"/>
        </w:rPr>
        <w:t>SpringBoot</w:t>
      </w:r>
      <w:r>
        <w:rPr>
          <w:rFonts w:hint="eastAsia" w:ascii="Times New Roman" w:hAnsi="Times New Roman" w:eastAsia="宋体" w:cs="Times New Roman"/>
          <w:spacing w:val="4"/>
          <w:sz w:val="21"/>
          <w:szCs w:val="21"/>
        </w:rPr>
        <w:t>框架的社区外籍人员管理系统的部署与维护 [J]. 信息技术与网络安全，2023 (8):102-106.​</w:t>
      </w:r>
    </w:p>
    <w:p w14:paraId="78AA799A">
      <w:pPr>
        <w:spacing w:before="106" w:line="294" w:lineRule="auto"/>
        <w:ind w:left="885" w:right="109" w:hanging="448"/>
        <w:rPr>
          <w:rFonts w:hint="eastAsia" w:ascii="Times New Roman" w:hAnsi="Times New Roman" w:eastAsia="宋体" w:cs="Times New Roman"/>
          <w:spacing w:val="4"/>
          <w:sz w:val="21"/>
          <w:szCs w:val="21"/>
        </w:rPr>
      </w:pPr>
      <w:r>
        <w:rPr>
          <w:rFonts w:hint="eastAsia" w:ascii="Times New Roman" w:hAnsi="Times New Roman" w:eastAsia="宋体" w:cs="Times New Roman"/>
          <w:spacing w:val="4"/>
          <w:sz w:val="21"/>
          <w:szCs w:val="21"/>
        </w:rPr>
        <w:t>[11] 郑霞。基于</w:t>
      </w:r>
      <w:r>
        <w:rPr>
          <w:rFonts w:hint="eastAsia" w:ascii="Times New Roman" w:hAnsi="Times New Roman" w:eastAsia="宋体" w:cs="Times New Roman"/>
          <w:spacing w:val="4"/>
          <w:sz w:val="21"/>
          <w:szCs w:val="21"/>
          <w:lang w:eastAsia="zh-CN"/>
        </w:rPr>
        <w:t>SpringBoot</w:t>
      </w:r>
      <w:r>
        <w:rPr>
          <w:rFonts w:hint="eastAsia" w:ascii="Times New Roman" w:hAnsi="Times New Roman" w:eastAsia="宋体" w:cs="Times New Roman"/>
          <w:spacing w:val="4"/>
          <w:sz w:val="21"/>
          <w:szCs w:val="21"/>
        </w:rPr>
        <w:t>的社区外籍人员管理系统的功能测试与质量保证 [J]. 软件测试与质量控制，2023,6 (4):55-62.​</w:t>
      </w:r>
    </w:p>
    <w:p w14:paraId="283CD99C">
      <w:pPr>
        <w:spacing w:before="106" w:line="294" w:lineRule="auto"/>
        <w:ind w:left="885" w:right="109" w:hanging="448"/>
        <w:rPr>
          <w:rFonts w:hint="eastAsia" w:ascii="Times New Roman" w:hAnsi="Times New Roman" w:eastAsia="宋体" w:cs="Times New Roman"/>
          <w:spacing w:val="4"/>
          <w:sz w:val="21"/>
          <w:szCs w:val="21"/>
        </w:rPr>
      </w:pPr>
      <w:r>
        <w:rPr>
          <w:rFonts w:hint="eastAsia" w:ascii="Times New Roman" w:hAnsi="Times New Roman" w:eastAsia="宋体" w:cs="Times New Roman"/>
          <w:spacing w:val="4"/>
          <w:sz w:val="21"/>
          <w:szCs w:val="21"/>
        </w:rPr>
        <w:t>[12] 王鹏。社区外籍人员管理系统中</w:t>
      </w:r>
      <w:r>
        <w:rPr>
          <w:rFonts w:hint="eastAsia" w:ascii="Times New Roman" w:hAnsi="Times New Roman" w:eastAsia="宋体" w:cs="Times New Roman"/>
          <w:spacing w:val="4"/>
          <w:sz w:val="21"/>
          <w:szCs w:val="21"/>
          <w:lang w:eastAsia="zh-CN"/>
        </w:rPr>
        <w:t>SpringBoot</w:t>
      </w:r>
      <w:r>
        <w:rPr>
          <w:rFonts w:hint="eastAsia" w:ascii="Times New Roman" w:hAnsi="Times New Roman" w:eastAsia="宋体" w:cs="Times New Roman"/>
          <w:spacing w:val="4"/>
          <w:sz w:val="21"/>
          <w:szCs w:val="21"/>
        </w:rPr>
        <w:t>框架的扩展与应用研究 [J]. 计算机技术与发展，2024,34 (2):151-156.</w:t>
      </w:r>
    </w:p>
    <w:p w14:paraId="4F0E4D29">
      <w:pPr>
        <w:spacing w:before="106" w:line="294" w:lineRule="auto"/>
        <w:ind w:left="885" w:right="109" w:hanging="448"/>
        <w:rPr>
          <w:rFonts w:hint="eastAsia" w:ascii="Times New Roman" w:hAnsi="Times New Roman" w:eastAsia="宋体" w:cs="Times New Roman"/>
          <w:spacing w:val="4"/>
          <w:sz w:val="21"/>
          <w:szCs w:val="21"/>
        </w:rPr>
      </w:pPr>
      <w:r>
        <w:rPr>
          <w:rFonts w:hint="eastAsia" w:ascii="Times New Roman" w:hAnsi="Times New Roman" w:eastAsia="宋体" w:cs="Times New Roman"/>
          <w:spacing w:val="4"/>
          <w:sz w:val="21"/>
          <w:szCs w:val="21"/>
        </w:rPr>
        <w:t>[1</w:t>
      </w:r>
      <w:r>
        <w:rPr>
          <w:rFonts w:hint="eastAsia" w:ascii="Times New Roman" w:hAnsi="Times New Roman" w:eastAsia="宋体" w:cs="Times New Roman"/>
          <w:spacing w:val="4"/>
          <w:sz w:val="21"/>
          <w:szCs w:val="21"/>
          <w:lang w:val="en-US" w:eastAsia="zh-CN"/>
        </w:rPr>
        <w:t>3</w:t>
      </w:r>
      <w:r>
        <w:rPr>
          <w:rFonts w:hint="eastAsia" w:ascii="Times New Roman" w:hAnsi="Times New Roman" w:eastAsia="宋体" w:cs="Times New Roman"/>
          <w:spacing w:val="4"/>
          <w:sz w:val="21"/>
          <w:szCs w:val="21"/>
        </w:rPr>
        <w:t>] Smith, J. A. Design and Implementation of a Community Foreigner Management System Based on</w:t>
      </w:r>
      <w:r>
        <w:rPr>
          <w:rFonts w:hint="eastAsia" w:ascii="Times New Roman" w:hAnsi="Times New Roman" w:eastAsia="宋体" w:cs="Times New Roman"/>
          <w:spacing w:val="4"/>
          <w:sz w:val="21"/>
          <w:szCs w:val="21"/>
          <w:lang w:eastAsia="zh-CN"/>
        </w:rPr>
        <w:t>SpringBoot</w:t>
      </w:r>
      <w:r>
        <w:rPr>
          <w:rFonts w:hint="eastAsia" w:ascii="Times New Roman" w:hAnsi="Times New Roman" w:eastAsia="宋体" w:cs="Times New Roman"/>
          <w:spacing w:val="4"/>
          <w:sz w:val="21"/>
          <w:szCs w:val="21"/>
        </w:rPr>
        <w:t>Framework [C].//Proceedings of the 2022 International Conference on Computer Science and Information Technology. 2022: 123-130.​</w:t>
      </w:r>
    </w:p>
    <w:p w14:paraId="5CF45E3E">
      <w:pPr>
        <w:spacing w:before="106" w:line="294" w:lineRule="auto"/>
        <w:ind w:left="885" w:right="109" w:hanging="448"/>
        <w:rPr>
          <w:rFonts w:hint="eastAsia" w:ascii="Times New Roman" w:hAnsi="Times New Roman" w:eastAsia="宋体" w:cs="Times New Roman"/>
          <w:spacing w:val="4"/>
          <w:sz w:val="21"/>
          <w:szCs w:val="21"/>
        </w:rPr>
      </w:pPr>
      <w:r>
        <w:rPr>
          <w:rFonts w:hint="eastAsia" w:ascii="Times New Roman" w:hAnsi="Times New Roman" w:eastAsia="宋体" w:cs="Times New Roman"/>
          <w:spacing w:val="4"/>
          <w:sz w:val="21"/>
          <w:szCs w:val="21"/>
        </w:rPr>
        <w:t>[</w:t>
      </w:r>
      <w:r>
        <w:rPr>
          <w:rFonts w:hint="eastAsia" w:ascii="Times New Roman" w:hAnsi="Times New Roman" w:eastAsia="宋体" w:cs="Times New Roman"/>
          <w:spacing w:val="4"/>
          <w:sz w:val="21"/>
          <w:szCs w:val="21"/>
          <w:lang w:val="en-US" w:eastAsia="zh-CN"/>
        </w:rPr>
        <w:t>14</w:t>
      </w:r>
      <w:r>
        <w:rPr>
          <w:rFonts w:hint="eastAsia" w:ascii="Times New Roman" w:hAnsi="Times New Roman" w:eastAsia="宋体" w:cs="Times New Roman"/>
          <w:spacing w:val="4"/>
          <w:sz w:val="21"/>
          <w:szCs w:val="21"/>
        </w:rPr>
        <w:t>] Johnson, L. M. Research on the Security Mechanism of a Community Foreigner Management System Based on</w:t>
      </w:r>
      <w:r>
        <w:rPr>
          <w:rFonts w:hint="eastAsia" w:ascii="Times New Roman" w:hAnsi="Times New Roman" w:eastAsia="宋体" w:cs="Times New Roman"/>
          <w:spacing w:val="4"/>
          <w:sz w:val="21"/>
          <w:szCs w:val="21"/>
          <w:lang w:eastAsia="zh-CN"/>
        </w:rPr>
        <w:t>SpringBoot</w:t>
      </w:r>
      <w:r>
        <w:rPr>
          <w:rFonts w:hint="eastAsia" w:ascii="Times New Roman" w:hAnsi="Times New Roman" w:eastAsia="宋体" w:cs="Times New Roman"/>
          <w:spacing w:val="4"/>
          <w:sz w:val="21"/>
          <w:szCs w:val="21"/>
        </w:rPr>
        <w:t>[J]. Journal of Network Security and Application, 2023, 15(3): 45-56.​</w:t>
      </w:r>
    </w:p>
    <w:p w14:paraId="3CF48F70">
      <w:pPr>
        <w:spacing w:before="106" w:line="294" w:lineRule="auto"/>
        <w:ind w:left="885" w:right="109" w:hanging="448"/>
        <w:rPr>
          <w:rFonts w:hint="eastAsia" w:ascii="Times New Roman" w:hAnsi="Times New Roman" w:eastAsia="宋体" w:cs="Times New Roman"/>
          <w:spacing w:val="4"/>
          <w:sz w:val="21"/>
          <w:szCs w:val="21"/>
        </w:rPr>
      </w:pPr>
      <w:r>
        <w:rPr>
          <w:rFonts w:hint="eastAsia" w:ascii="Times New Roman" w:hAnsi="Times New Roman" w:eastAsia="宋体" w:cs="Times New Roman"/>
          <w:spacing w:val="4"/>
          <w:sz w:val="21"/>
          <w:szCs w:val="21"/>
        </w:rPr>
        <w:t>[</w:t>
      </w:r>
      <w:r>
        <w:rPr>
          <w:rFonts w:hint="eastAsia" w:ascii="Times New Roman" w:hAnsi="Times New Roman" w:eastAsia="宋体" w:cs="Times New Roman"/>
          <w:spacing w:val="4"/>
          <w:sz w:val="21"/>
          <w:szCs w:val="21"/>
          <w:lang w:val="en-US" w:eastAsia="zh-CN"/>
        </w:rPr>
        <w:t>15</w:t>
      </w:r>
      <w:r>
        <w:rPr>
          <w:rFonts w:hint="eastAsia" w:ascii="Times New Roman" w:hAnsi="Times New Roman" w:eastAsia="宋体" w:cs="Times New Roman"/>
          <w:spacing w:val="4"/>
          <w:sz w:val="21"/>
          <w:szCs w:val="21"/>
        </w:rPr>
        <w:t>] Brown, E. R. Performance Optimization of a Community Foreigner Management System Based on</w:t>
      </w:r>
      <w:r>
        <w:rPr>
          <w:rFonts w:hint="eastAsia" w:ascii="Times New Roman" w:hAnsi="Times New Roman" w:eastAsia="宋体" w:cs="Times New Roman"/>
          <w:spacing w:val="4"/>
          <w:sz w:val="21"/>
          <w:szCs w:val="21"/>
          <w:lang w:eastAsia="zh-CN"/>
        </w:rPr>
        <w:t>SpringBoot</w:t>
      </w:r>
      <w:r>
        <w:rPr>
          <w:rFonts w:hint="eastAsia" w:ascii="Times New Roman" w:hAnsi="Times New Roman" w:eastAsia="宋体" w:cs="Times New Roman"/>
          <w:spacing w:val="4"/>
          <w:sz w:val="21"/>
          <w:szCs w:val="21"/>
        </w:rPr>
        <w:t>Framework [J]. International Journal of Computer Applications, 2023, 58(7): 77-84.​</w:t>
      </w:r>
    </w:p>
    <w:p w14:paraId="30D5A06F">
      <w:pPr>
        <w:spacing w:before="106" w:line="294" w:lineRule="auto"/>
        <w:ind w:left="885" w:right="109" w:hanging="448"/>
        <w:rPr>
          <w:rFonts w:hint="eastAsia" w:ascii="Times New Roman" w:hAnsi="Times New Roman" w:eastAsia="宋体" w:cs="Times New Roman"/>
          <w:spacing w:val="4"/>
          <w:sz w:val="21"/>
          <w:szCs w:val="21"/>
        </w:rPr>
      </w:pPr>
      <w:r>
        <w:rPr>
          <w:rFonts w:hint="eastAsia" w:ascii="Times New Roman" w:hAnsi="Times New Roman" w:eastAsia="宋体" w:cs="Times New Roman"/>
          <w:spacing w:val="4"/>
          <w:sz w:val="21"/>
          <w:szCs w:val="21"/>
        </w:rPr>
        <w:t>[</w:t>
      </w:r>
      <w:r>
        <w:rPr>
          <w:rFonts w:hint="eastAsia" w:ascii="Times New Roman" w:hAnsi="Times New Roman" w:eastAsia="宋体" w:cs="Times New Roman"/>
          <w:spacing w:val="4"/>
          <w:sz w:val="21"/>
          <w:szCs w:val="21"/>
          <w:lang w:val="en-US" w:eastAsia="zh-CN"/>
        </w:rPr>
        <w:t>16</w:t>
      </w:r>
      <w:r>
        <w:rPr>
          <w:rFonts w:hint="eastAsia" w:ascii="Times New Roman" w:hAnsi="Times New Roman" w:eastAsia="宋体" w:cs="Times New Roman"/>
          <w:spacing w:val="4"/>
          <w:sz w:val="21"/>
          <w:szCs w:val="21"/>
        </w:rPr>
        <w:t>] Davis, S. C. The Design and Realization of the User Interface of a Community Foreigner Management System Based on</w:t>
      </w:r>
      <w:r>
        <w:rPr>
          <w:rFonts w:hint="eastAsia" w:ascii="Times New Roman" w:hAnsi="Times New Roman" w:eastAsia="宋体" w:cs="Times New Roman"/>
          <w:spacing w:val="4"/>
          <w:sz w:val="21"/>
          <w:szCs w:val="21"/>
          <w:lang w:eastAsia="zh-CN"/>
        </w:rPr>
        <w:t>SpringBoot</w:t>
      </w:r>
      <w:r>
        <w:rPr>
          <w:rFonts w:hint="eastAsia" w:ascii="Times New Roman" w:hAnsi="Times New Roman" w:eastAsia="宋体" w:cs="Times New Roman"/>
          <w:spacing w:val="4"/>
          <w:sz w:val="21"/>
          <w:szCs w:val="21"/>
        </w:rPr>
        <w:t>[J]. Journal of Software Design and Development, 2022, 33(6): 93-100.​</w:t>
      </w:r>
    </w:p>
    <w:p w14:paraId="67600E5B">
      <w:pPr>
        <w:spacing w:before="106" w:line="294" w:lineRule="auto"/>
        <w:ind w:left="885" w:right="109" w:hanging="448"/>
        <w:rPr>
          <w:rFonts w:hint="eastAsia" w:ascii="Times New Roman" w:hAnsi="Times New Roman" w:eastAsia="宋体" w:cs="Times New Roman"/>
          <w:spacing w:val="4"/>
          <w:sz w:val="21"/>
          <w:szCs w:val="21"/>
        </w:rPr>
      </w:pPr>
      <w:r>
        <w:rPr>
          <w:rFonts w:hint="eastAsia" w:ascii="Times New Roman" w:hAnsi="Times New Roman" w:eastAsia="宋体" w:cs="Times New Roman"/>
          <w:spacing w:val="4"/>
          <w:sz w:val="21"/>
          <w:szCs w:val="21"/>
        </w:rPr>
        <w:t>[</w:t>
      </w:r>
      <w:r>
        <w:rPr>
          <w:rFonts w:hint="eastAsia" w:ascii="Times New Roman" w:hAnsi="Times New Roman" w:eastAsia="宋体" w:cs="Times New Roman"/>
          <w:spacing w:val="4"/>
          <w:sz w:val="21"/>
          <w:szCs w:val="21"/>
          <w:lang w:val="en-US" w:eastAsia="zh-CN"/>
        </w:rPr>
        <w:t>17</w:t>
      </w:r>
      <w:r>
        <w:rPr>
          <w:rFonts w:hint="eastAsia" w:ascii="Times New Roman" w:hAnsi="Times New Roman" w:eastAsia="宋体" w:cs="Times New Roman"/>
          <w:spacing w:val="4"/>
          <w:sz w:val="21"/>
          <w:szCs w:val="21"/>
        </w:rPr>
        <w:t>] Garcia, M. A. Integration and Application of</w:t>
      </w:r>
      <w:r>
        <w:rPr>
          <w:rFonts w:hint="eastAsia" w:ascii="Times New Roman" w:hAnsi="Times New Roman" w:eastAsia="宋体" w:cs="Times New Roman"/>
          <w:spacing w:val="4"/>
          <w:sz w:val="21"/>
          <w:szCs w:val="21"/>
          <w:lang w:eastAsia="zh-CN"/>
        </w:rPr>
        <w:t>SpringBoot</w:t>
      </w:r>
      <w:r>
        <w:rPr>
          <w:rFonts w:hint="eastAsia" w:ascii="Times New Roman" w:hAnsi="Times New Roman" w:eastAsia="宋体" w:cs="Times New Roman"/>
          <w:spacing w:val="4"/>
          <w:sz w:val="21"/>
          <w:szCs w:val="21"/>
        </w:rPr>
        <w:t>and MyBatis in a Community Foreigner Management System [J]. Database and Information Management Journal, 2023, 7(2): 81-88.​</w:t>
      </w:r>
    </w:p>
    <w:p w14:paraId="0A3F3841">
      <w:pPr>
        <w:spacing w:before="106" w:line="294" w:lineRule="auto"/>
        <w:ind w:left="885" w:right="109" w:hanging="448"/>
        <w:rPr>
          <w:rFonts w:hint="default" w:ascii="Times New Roman" w:hAnsi="Times New Roman" w:eastAsia="宋体" w:cs="Times New Roman"/>
          <w:spacing w:val="4"/>
          <w:sz w:val="21"/>
          <w:szCs w:val="21"/>
        </w:rPr>
        <w:sectPr>
          <w:footerReference r:id="rId12" w:type="default"/>
          <w:pgSz w:w="11906" w:h="16839"/>
          <w:pgMar w:top="1701" w:right="1134" w:bottom="1417" w:left="1417" w:header="862" w:footer="994" w:gutter="0"/>
          <w:pgBorders>
            <w:top w:val="none" w:sz="0" w:space="0"/>
            <w:left w:val="none" w:sz="0" w:space="0"/>
            <w:bottom w:val="none" w:sz="0" w:space="0"/>
            <w:right w:val="none" w:sz="0" w:space="0"/>
          </w:pgBorders>
          <w:pgNumType w:fmt="decimal"/>
          <w:cols w:space="0" w:num="1"/>
          <w:rtlGutter w:val="0"/>
          <w:docGrid w:linePitch="0" w:charSpace="0"/>
        </w:sectPr>
      </w:pPr>
    </w:p>
    <w:p w14:paraId="5B476286">
      <w:pPr>
        <w:keepNext w:val="0"/>
        <w:keepLines w:val="0"/>
        <w:pageBreakBefore w:val="0"/>
        <w:widowControl/>
        <w:kinsoku w:val="0"/>
        <w:wordWrap/>
        <w:overflowPunct/>
        <w:topLinePunct w:val="0"/>
        <w:autoSpaceDE w:val="0"/>
        <w:autoSpaceDN w:val="0"/>
        <w:bidi w:val="0"/>
        <w:adjustRightInd w:val="0"/>
        <w:snapToGrid w:val="0"/>
        <w:spacing w:before="0" w:beforeLines="100" w:after="0" w:afterLines="100" w:line="300" w:lineRule="auto"/>
        <w:ind w:left="0"/>
        <w:jc w:val="center"/>
        <w:textAlignment w:val="baseline"/>
        <w:outlineLvl w:val="0"/>
        <w:rPr>
          <w:rFonts w:ascii="宋体" w:hAnsi="宋体" w:eastAsia="宋体" w:cs="宋体"/>
          <w:b/>
          <w:bCs/>
          <w:spacing w:val="3"/>
          <w:sz w:val="36"/>
          <w:szCs w:val="36"/>
        </w:rPr>
      </w:pPr>
      <w:bookmarkStart w:id="74" w:name="bookmark54"/>
      <w:bookmarkEnd w:id="74"/>
      <w:bookmarkStart w:id="75" w:name="bookmark53"/>
      <w:bookmarkEnd w:id="75"/>
      <w:bookmarkStart w:id="76" w:name="_Toc30621"/>
      <w:r>
        <w:rPr>
          <w:rFonts w:ascii="宋体" w:hAnsi="宋体" w:eastAsia="宋体" w:cs="宋体"/>
          <w:b/>
          <w:bCs/>
          <w:spacing w:val="3"/>
          <w:sz w:val="36"/>
          <w:szCs w:val="36"/>
        </w:rPr>
        <w:t>致  谢</w:t>
      </w:r>
      <w:bookmarkEnd w:id="76"/>
    </w:p>
    <w:p w14:paraId="5DF01674">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在完成基于SpringBoot框架社区外籍人员管理系统设计与实现这一学术征程之际，心中满是感恩，诸多人和事成为我前行的助力，在此我要向他们表达深深的谢意。</w:t>
      </w:r>
    </w:p>
    <w:p w14:paraId="5B330169">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首先要衷心感谢我的导师。从系统的选题起，导师便凭借其深厚的专业知识和丰富的经验，为我指明方向，引导我聚焦于社区外籍人员管理这一具有现实意义的领域。在设计阶段，面对复杂的SpringBoot框架架构搭建和功能模块规划，我多次陷入迷茫，导师总是耐心倾听我的困惑，细致地给予指导，帮助我梳理思路，优化设计方案。在系统实现过程中，遇到技术难题时，导师的建议犹如明灯，照亮我前行的道路。其严谨的治学态度和精益求精的精神，深深感染着我，激励我不断追求卓越，力求系统的每一个细节都做到尽善尽美。导师不仅在学术上给予我悉心指导，还在我遇到挫折时给予鼓励，让我坚定信心，克服重重困难，顺利完成论文。</w:t>
      </w:r>
    </w:p>
    <w:p w14:paraId="7384028A">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也要感谢我的同窗好友们。在研究和开发过程中，我们相互交流探讨，分享各自的见解和经验。当我在代码编写中遇到逻辑错误，或是在算法设计上陷入僵局时，同学们积极地帮我排查问题，提出新的思路。我们一起度过了许多个挑灯夜战的日子，在彼此的鼓励和支持下，共同成长进步。他们的陪伴让枯燥的学术研究变得充满乐趣，也为我的研究注入了新的活力。</w:t>
      </w:r>
    </w:p>
    <w:p w14:paraId="6B2583C6">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的家人同样是我不可或缺的精神支柱。在漫长的学习期间，他们默默承担起生活中的琐事，给予我无微不至的关怀，让我能够心无旁骛地投入到学业中。每当我因为压力而情绪低落时，家人温暖的话语和坚定的支持，总能让我重新振作起来，以饱满的热情继续前行。他们的理解和信任，是我不断进取的动力源泉。</w:t>
      </w:r>
    </w:p>
    <w:p w14:paraId="3B3B4BE3">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此外，我还要感谢那些为SpringBoot框架以及相关技术发展做出贡献的开源社区开发者们。他们的智慧结晶为我的系统开发提供了坚实的技术基础，让我能够站在巨人的肩膀上进行创新和实践。</w:t>
      </w:r>
    </w:p>
    <w:p w14:paraId="16F9D300">
      <w:pPr>
        <w:keepNext w:val="0"/>
        <w:keepLines w:val="0"/>
        <w:pageBreakBefore w:val="0"/>
        <w:widowControl/>
        <w:kinsoku w:val="0"/>
        <w:wordWrap/>
        <w:overflowPunct/>
        <w:topLinePunct w:val="0"/>
        <w:autoSpaceDE w:val="0"/>
        <w:autoSpaceDN w:val="0"/>
        <w:bidi w:val="0"/>
        <w:adjustRightInd w:val="0"/>
        <w:snapToGrid w:val="0"/>
        <w:spacing w:line="300" w:lineRule="auto"/>
        <w:ind w:left="0" w:right="0" w:firstLine="480" w:firstLineChars="200"/>
        <w:jc w:val="both"/>
        <w:textAlignment w:val="baseline"/>
        <w:rPr>
          <w:rFonts w:ascii="宋体" w:hAnsi="宋体" w:eastAsia="宋体" w:cs="宋体"/>
          <w:sz w:val="28"/>
          <w:szCs w:val="28"/>
        </w:rPr>
      </w:pPr>
      <w:r>
        <w:rPr>
          <w:rFonts w:hint="eastAsia" w:ascii="宋体" w:hAnsi="宋体" w:eastAsia="宋体" w:cs="宋体"/>
          <w:sz w:val="24"/>
          <w:szCs w:val="24"/>
          <w:lang w:val="en-US" w:eastAsia="zh-CN"/>
        </w:rPr>
        <w:t>在未来的学术和职业道路上，我将带着这份感恩，继续努力前行，不断提升自己，为相关领域的发展贡献自己的一份力量，不辜负所有给予我帮助和期望的人们。</w:t>
      </w:r>
      <w:bookmarkStart w:id="77" w:name="bookmark55"/>
      <w:bookmarkEnd w:id="77"/>
      <w:bookmarkStart w:id="78" w:name="bookmark56"/>
      <w:bookmarkEnd w:id="78"/>
    </w:p>
    <w:sectPr>
      <w:headerReference r:id="rId13" w:type="default"/>
      <w:footerReference r:id="rId14" w:type="default"/>
      <w:pgSz w:w="11906" w:h="16839"/>
      <w:pgMar w:top="1701" w:right="1134" w:bottom="1417" w:left="1417" w:header="862" w:footer="994" w:gutter="0"/>
      <w:pgBorders>
        <w:top w:val="none" w:sz="0" w:space="0"/>
        <w:left w:val="none" w:sz="0" w:space="0"/>
        <w:bottom w:val="none" w:sz="0" w:space="0"/>
        <w:right w:val="none" w:sz="0" w:space="0"/>
      </w:pgBorders>
      <w:pgNumType w:fmt="decimal"/>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3B3C9">
    <w:pPr>
      <w:spacing w:line="176" w:lineRule="auto"/>
      <w:ind w:left="4640"/>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47E08E">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347E08E">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D93FF">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2F08B1">
                          <w:pPr>
                            <w:pStyle w:val="8"/>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5B2F08B1">
                    <w:pPr>
                      <w:pStyle w:val="8"/>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4F6C8">
    <w:pPr>
      <w:spacing w:line="176" w:lineRule="auto"/>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71B70D">
                          <w:pPr>
                            <w:pStyle w:val="8"/>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771B70D">
                    <w:pPr>
                      <w:pStyle w:val="8"/>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E512B">
    <w:pPr>
      <w:spacing w:line="176" w:lineRule="auto"/>
      <w:ind w:left="4594"/>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1BC37E">
                          <w:pPr>
                            <w:pStyle w:val="8"/>
                          </w:pPr>
                          <w:r>
                            <w:fldChar w:fldCharType="begin"/>
                          </w:r>
                          <w:r>
                            <w:instrText xml:space="preserve"> PAGE  \* MERGEFORMAT </w:instrText>
                          </w:r>
                          <w:r>
                            <w:fldChar w:fldCharType="separate"/>
                          </w:r>
                          <w:r>
                            <w:t>40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351BC37E">
                    <w:pPr>
                      <w:pStyle w:val="8"/>
                    </w:pPr>
                    <w:r>
                      <w:fldChar w:fldCharType="begin"/>
                    </w:r>
                    <w:r>
                      <w:instrText xml:space="preserve"> PAGE  \* MERGEFORMAT </w:instrText>
                    </w:r>
                    <w:r>
                      <w:fldChar w:fldCharType="separate"/>
                    </w:r>
                    <w:r>
                      <w:t>40</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10759">
    <w:pPr>
      <w:spacing w:line="176" w:lineRule="auto"/>
      <w:ind w:left="4594"/>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7844B9">
                          <w:pPr>
                            <w:pStyle w:val="8"/>
                          </w:pPr>
                          <w:r>
                            <w:fldChar w:fldCharType="begin"/>
                          </w:r>
                          <w:r>
                            <w:instrText xml:space="preserve"> PAGE  \* MERGEFORMAT </w:instrText>
                          </w:r>
                          <w:r>
                            <w:fldChar w:fldCharType="separate"/>
                          </w:r>
                          <w:r>
                            <w:t>38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197844B9">
                    <w:pPr>
                      <w:pStyle w:val="8"/>
                    </w:pPr>
                    <w:r>
                      <w:fldChar w:fldCharType="begin"/>
                    </w:r>
                    <w:r>
                      <w:instrText xml:space="preserve"> PAGE  \* MERGEFORMAT </w:instrText>
                    </w:r>
                    <w:r>
                      <w:fldChar w:fldCharType="separate"/>
                    </w:r>
                    <w:r>
                      <w:t>38</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82230">
    <w:pPr>
      <w:spacing w:line="176" w:lineRule="auto"/>
      <w:ind w:left="4594"/>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2D5155">
                          <w:pPr>
                            <w:pStyle w:val="8"/>
                          </w:pPr>
                          <w:r>
                            <w:fldChar w:fldCharType="begin"/>
                          </w:r>
                          <w:r>
                            <w:instrText xml:space="preserve"> PAGE  \* MERGEFORMAT </w:instrText>
                          </w:r>
                          <w:r>
                            <w:fldChar w:fldCharType="separate"/>
                          </w:r>
                          <w:r>
                            <w:t>40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5B2D5155">
                    <w:pPr>
                      <w:pStyle w:val="8"/>
                    </w:pPr>
                    <w:r>
                      <w:fldChar w:fldCharType="begin"/>
                    </w:r>
                    <w:r>
                      <w:instrText xml:space="preserve"> PAGE  \* MERGEFORMAT </w:instrText>
                    </w:r>
                    <w:r>
                      <w:fldChar w:fldCharType="separate"/>
                    </w:r>
                    <w:r>
                      <w:t>40</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B9C08">
    <w:pPr>
      <w:spacing w:line="176" w:lineRule="auto"/>
      <w:ind w:left="4594"/>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78FADF">
                          <w:pPr>
                            <w:pStyle w:val="8"/>
                          </w:pPr>
                          <w:r>
                            <w:fldChar w:fldCharType="begin"/>
                          </w:r>
                          <w:r>
                            <w:instrText xml:space="preserve"> PAGE  \* MERGEFORMAT </w:instrText>
                          </w:r>
                          <w:r>
                            <w:fldChar w:fldCharType="separate"/>
                          </w:r>
                          <w:r>
                            <w:t>41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6878FADF">
                    <w:pPr>
                      <w:pStyle w:val="8"/>
                    </w:pPr>
                    <w:r>
                      <w:fldChar w:fldCharType="begin"/>
                    </w:r>
                    <w:r>
                      <w:instrText xml:space="preserve"> PAGE  \* MERGEFORMAT </w:instrText>
                    </w:r>
                    <w:r>
                      <w:fldChar w:fldCharType="separate"/>
                    </w:r>
                    <w:r>
                      <w:t>41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6FCF4">
    <w:pPr>
      <w:spacing w:line="176" w:lineRule="auto"/>
      <w:ind w:left="4594"/>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C011F7">
                          <w:pPr>
                            <w:pStyle w:val="8"/>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29C011F7">
                    <w:pPr>
                      <w:pStyle w:val="8"/>
                    </w:pPr>
                    <w:r>
                      <w:fldChar w:fldCharType="begin"/>
                    </w:r>
                    <w:r>
                      <w:instrText xml:space="preserve"> PAGE  \* MERGEFORMAT </w:instrText>
                    </w:r>
                    <w:r>
                      <w:fldChar w:fldCharType="separate"/>
                    </w:r>
                    <w:r>
                      <w:t>44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33B21">
    <w:pPr>
      <w:spacing w:before="16" w:line="219" w:lineRule="auto"/>
      <w:ind w:left="3607"/>
      <w:rPr>
        <w:rFonts w:hint="eastAsia" w:ascii="宋体" w:hAnsi="宋体" w:eastAsia="宋体" w:cs="宋体"/>
        <w:sz w:val="18"/>
        <w:szCs w:val="18"/>
        <w:lang w:eastAsia="zh-CN"/>
      </w:rPr>
    </w:pPr>
    <w:r>
      <w:pict>
        <v:shape id="_x0000_s4102" o:spid="_x0000_s4102" style="position:absolute;left:0pt;margin-left:70.9pt;margin-top:55.2pt;height:0.75pt;width:467.75pt;mso-position-horizontal-relative:page;mso-position-vertical-relative:page;z-index:251659264;mso-width-relative:page;mso-height-relative:page;" fillcolor="#000000" filled="t" stroked="f" coordsize="9355,15" o:allowincell="f" path="m0,0l9354,0,9354,14,0,14,0,0xe">
          <v:path/>
          <v:fill on="t" focussize="0,0"/>
          <v:stroke on="f"/>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12CA3">
    <w:pPr>
      <w:spacing w:before="16" w:line="219" w:lineRule="auto"/>
      <w:ind w:left="3607"/>
      <w:rPr>
        <w:rFonts w:hint="eastAsia" w:ascii="宋体" w:hAnsi="宋体" w:eastAsia="宋体" w:cs="宋体"/>
        <w:sz w:val="18"/>
        <w:szCs w:val="18"/>
        <w:lang w:eastAsia="zh-CN"/>
      </w:rPr>
    </w:pPr>
    <w:r>
      <w:pict>
        <v:shape id="_x0000_s4104" o:spid="_x0000_s4104" style="position:absolute;left:0pt;margin-left:70.9pt;margin-top:55.2pt;height:0.75pt;width:467.75pt;mso-position-horizontal-relative:page;mso-position-vertical-relative:page;z-index:251659264;mso-width-relative:page;mso-height-relative:page;" fillcolor="#000000" filled="t" stroked="f" coordsize="9355,15" o:allowincell="f" path="m0,0l9354,0,9354,14,0,14,0,0xe">
          <v:path/>
          <v:fill on="t" focussize="0,0"/>
          <v:stroke on="f"/>
          <v:imagedata o:title=""/>
          <o:lock v:ext="edi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rsids>
    <w:rsidRoot w:val="00000000"/>
    <w:rsid w:val="00081658"/>
    <w:rsid w:val="001A4716"/>
    <w:rsid w:val="01621CE3"/>
    <w:rsid w:val="03870314"/>
    <w:rsid w:val="04A22F2C"/>
    <w:rsid w:val="04C335CE"/>
    <w:rsid w:val="060E0879"/>
    <w:rsid w:val="06D6469C"/>
    <w:rsid w:val="071E2D3E"/>
    <w:rsid w:val="073C1416"/>
    <w:rsid w:val="07423F3E"/>
    <w:rsid w:val="0771465D"/>
    <w:rsid w:val="084542FA"/>
    <w:rsid w:val="087E15BA"/>
    <w:rsid w:val="08BD5637"/>
    <w:rsid w:val="08FF26FB"/>
    <w:rsid w:val="09175C96"/>
    <w:rsid w:val="09885298"/>
    <w:rsid w:val="09A12E43"/>
    <w:rsid w:val="09A339CE"/>
    <w:rsid w:val="0A5C1C74"/>
    <w:rsid w:val="0B4D1E43"/>
    <w:rsid w:val="0BA8707A"/>
    <w:rsid w:val="0BE107DE"/>
    <w:rsid w:val="0C1069CD"/>
    <w:rsid w:val="0C935725"/>
    <w:rsid w:val="0CCD5DC7"/>
    <w:rsid w:val="0D15073F"/>
    <w:rsid w:val="0D890E35"/>
    <w:rsid w:val="0F2E09A0"/>
    <w:rsid w:val="0F3D5FD3"/>
    <w:rsid w:val="0FCE1079"/>
    <w:rsid w:val="11F34DC7"/>
    <w:rsid w:val="1298026E"/>
    <w:rsid w:val="12E50BB3"/>
    <w:rsid w:val="12EA61CA"/>
    <w:rsid w:val="133E5820"/>
    <w:rsid w:val="13516249"/>
    <w:rsid w:val="147026FF"/>
    <w:rsid w:val="147D4C82"/>
    <w:rsid w:val="14833235"/>
    <w:rsid w:val="14DA401C"/>
    <w:rsid w:val="15192D96"/>
    <w:rsid w:val="151C63E2"/>
    <w:rsid w:val="15593193"/>
    <w:rsid w:val="15D1541F"/>
    <w:rsid w:val="168132C7"/>
    <w:rsid w:val="173043B0"/>
    <w:rsid w:val="173739A8"/>
    <w:rsid w:val="1883614C"/>
    <w:rsid w:val="1A670100"/>
    <w:rsid w:val="1B3F2E2B"/>
    <w:rsid w:val="1B743BBD"/>
    <w:rsid w:val="1BBA3857"/>
    <w:rsid w:val="1C980A44"/>
    <w:rsid w:val="1C986C96"/>
    <w:rsid w:val="1CEE12C8"/>
    <w:rsid w:val="1D13631D"/>
    <w:rsid w:val="1D7C3EC2"/>
    <w:rsid w:val="1DC835AB"/>
    <w:rsid w:val="1DD12460"/>
    <w:rsid w:val="1EA23DFC"/>
    <w:rsid w:val="1F541404"/>
    <w:rsid w:val="1F833C2E"/>
    <w:rsid w:val="1F867504"/>
    <w:rsid w:val="20CE3C1D"/>
    <w:rsid w:val="20D157FF"/>
    <w:rsid w:val="21CE44EB"/>
    <w:rsid w:val="21EE2E04"/>
    <w:rsid w:val="21F2584F"/>
    <w:rsid w:val="222D1C2F"/>
    <w:rsid w:val="238D5AC6"/>
    <w:rsid w:val="24927E2E"/>
    <w:rsid w:val="259802D9"/>
    <w:rsid w:val="25DA20CE"/>
    <w:rsid w:val="268D0EEE"/>
    <w:rsid w:val="281713B7"/>
    <w:rsid w:val="281C69CE"/>
    <w:rsid w:val="28245882"/>
    <w:rsid w:val="28A4526A"/>
    <w:rsid w:val="28FD67FF"/>
    <w:rsid w:val="297445E7"/>
    <w:rsid w:val="29A749BD"/>
    <w:rsid w:val="2A882319"/>
    <w:rsid w:val="2AE412F9"/>
    <w:rsid w:val="2B5D3585"/>
    <w:rsid w:val="2BFB07C6"/>
    <w:rsid w:val="2C3167C0"/>
    <w:rsid w:val="2D5B3B4B"/>
    <w:rsid w:val="2E426A62"/>
    <w:rsid w:val="2E5F13C2"/>
    <w:rsid w:val="2E6E5AA9"/>
    <w:rsid w:val="2ECD3A8F"/>
    <w:rsid w:val="2EDC0C65"/>
    <w:rsid w:val="300C557A"/>
    <w:rsid w:val="309061AB"/>
    <w:rsid w:val="33152997"/>
    <w:rsid w:val="335A484E"/>
    <w:rsid w:val="338F44F8"/>
    <w:rsid w:val="340842AA"/>
    <w:rsid w:val="34B91F12"/>
    <w:rsid w:val="353D7544"/>
    <w:rsid w:val="35F04FF6"/>
    <w:rsid w:val="35FB40C6"/>
    <w:rsid w:val="364F1E29"/>
    <w:rsid w:val="365D08DD"/>
    <w:rsid w:val="37B7226F"/>
    <w:rsid w:val="384567DB"/>
    <w:rsid w:val="386B4E07"/>
    <w:rsid w:val="3883487E"/>
    <w:rsid w:val="39C649EB"/>
    <w:rsid w:val="39DA5D11"/>
    <w:rsid w:val="3A625E73"/>
    <w:rsid w:val="3B1F2605"/>
    <w:rsid w:val="3CB3096C"/>
    <w:rsid w:val="3CB46D7D"/>
    <w:rsid w:val="3E4E4FAF"/>
    <w:rsid w:val="3F397A0D"/>
    <w:rsid w:val="3F454D13"/>
    <w:rsid w:val="407F58F4"/>
    <w:rsid w:val="4118056B"/>
    <w:rsid w:val="42204EB5"/>
    <w:rsid w:val="424C5CAA"/>
    <w:rsid w:val="42FA5706"/>
    <w:rsid w:val="43505326"/>
    <w:rsid w:val="43CC75D4"/>
    <w:rsid w:val="44354C47"/>
    <w:rsid w:val="448853CE"/>
    <w:rsid w:val="44FB5101"/>
    <w:rsid w:val="45060392"/>
    <w:rsid w:val="45E16709"/>
    <w:rsid w:val="45FB3C6E"/>
    <w:rsid w:val="460F45C9"/>
    <w:rsid w:val="47021BB5"/>
    <w:rsid w:val="47673C1D"/>
    <w:rsid w:val="4815340E"/>
    <w:rsid w:val="48677B47"/>
    <w:rsid w:val="48F52BF7"/>
    <w:rsid w:val="495518E8"/>
    <w:rsid w:val="499B68CA"/>
    <w:rsid w:val="49ED7C34"/>
    <w:rsid w:val="4A381CE6"/>
    <w:rsid w:val="4A614FFC"/>
    <w:rsid w:val="4B7A5635"/>
    <w:rsid w:val="4B9322C0"/>
    <w:rsid w:val="4D622825"/>
    <w:rsid w:val="4F365D17"/>
    <w:rsid w:val="4F7A5C04"/>
    <w:rsid w:val="4F822D0B"/>
    <w:rsid w:val="4FCB46B2"/>
    <w:rsid w:val="50DC623C"/>
    <w:rsid w:val="50F73284"/>
    <w:rsid w:val="51586CCD"/>
    <w:rsid w:val="517F7502"/>
    <w:rsid w:val="51C3095F"/>
    <w:rsid w:val="53AF7E46"/>
    <w:rsid w:val="53D665BC"/>
    <w:rsid w:val="53EE54EE"/>
    <w:rsid w:val="55732559"/>
    <w:rsid w:val="558A46C7"/>
    <w:rsid w:val="567C6706"/>
    <w:rsid w:val="56D402F0"/>
    <w:rsid w:val="57A32257"/>
    <w:rsid w:val="57A852D8"/>
    <w:rsid w:val="58257465"/>
    <w:rsid w:val="583D0117"/>
    <w:rsid w:val="591B0458"/>
    <w:rsid w:val="5AE42ACB"/>
    <w:rsid w:val="5AF74C9C"/>
    <w:rsid w:val="5B0816F5"/>
    <w:rsid w:val="5C084598"/>
    <w:rsid w:val="5C947A17"/>
    <w:rsid w:val="5CA00C74"/>
    <w:rsid w:val="5CB52971"/>
    <w:rsid w:val="5E1710F0"/>
    <w:rsid w:val="5F3202A9"/>
    <w:rsid w:val="5F606704"/>
    <w:rsid w:val="602120CC"/>
    <w:rsid w:val="603B0BCC"/>
    <w:rsid w:val="609A35DD"/>
    <w:rsid w:val="614D1603"/>
    <w:rsid w:val="615A7643"/>
    <w:rsid w:val="6186105D"/>
    <w:rsid w:val="61F53810"/>
    <w:rsid w:val="63732C3E"/>
    <w:rsid w:val="63C35974"/>
    <w:rsid w:val="64FF16AF"/>
    <w:rsid w:val="6525357F"/>
    <w:rsid w:val="65C54A6A"/>
    <w:rsid w:val="66A575B3"/>
    <w:rsid w:val="679F08CC"/>
    <w:rsid w:val="681B4E4D"/>
    <w:rsid w:val="68610DA0"/>
    <w:rsid w:val="688A4CB2"/>
    <w:rsid w:val="68ED3493"/>
    <w:rsid w:val="68ED7D61"/>
    <w:rsid w:val="69112CDD"/>
    <w:rsid w:val="6A99742E"/>
    <w:rsid w:val="6B7043C1"/>
    <w:rsid w:val="6B833C3B"/>
    <w:rsid w:val="6BD53BA4"/>
    <w:rsid w:val="6C210DA5"/>
    <w:rsid w:val="6C2C7E2E"/>
    <w:rsid w:val="6D3B47CD"/>
    <w:rsid w:val="6D5D7087"/>
    <w:rsid w:val="6D68528A"/>
    <w:rsid w:val="6E292877"/>
    <w:rsid w:val="6E2D223C"/>
    <w:rsid w:val="6ECC76A7"/>
    <w:rsid w:val="6F0D2199"/>
    <w:rsid w:val="70250A00"/>
    <w:rsid w:val="703A6FBE"/>
    <w:rsid w:val="70606EF9"/>
    <w:rsid w:val="71E60A7F"/>
    <w:rsid w:val="721B378D"/>
    <w:rsid w:val="7229231D"/>
    <w:rsid w:val="72404633"/>
    <w:rsid w:val="728269FA"/>
    <w:rsid w:val="73027B3B"/>
    <w:rsid w:val="735A511B"/>
    <w:rsid w:val="75BD1783"/>
    <w:rsid w:val="761E4C8C"/>
    <w:rsid w:val="762F6E99"/>
    <w:rsid w:val="76393874"/>
    <w:rsid w:val="7651660B"/>
    <w:rsid w:val="798A5A03"/>
    <w:rsid w:val="79AC25AE"/>
    <w:rsid w:val="7A4A42A1"/>
    <w:rsid w:val="7B325BCD"/>
    <w:rsid w:val="7B8D02F2"/>
    <w:rsid w:val="7C352D2F"/>
    <w:rsid w:val="7C4130E9"/>
    <w:rsid w:val="7E275317"/>
    <w:rsid w:val="7F147461"/>
    <w:rsid w:val="7F274708"/>
    <w:rsid w:val="7F5877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caption"/>
    <w:next w:val="1"/>
    <w:qFormat/>
    <w:uiPriority w:val="35"/>
    <w:pPr>
      <w:snapToGrid w:val="0"/>
      <w:spacing w:line="360" w:lineRule="auto"/>
      <w:jc w:val="center"/>
    </w:pPr>
    <w:rPr>
      <w:rFonts w:ascii="Times New Roman" w:hAnsi="Times New Roman" w:eastAsia="宋体" w:cs="Times New Roman"/>
      <w:kern w:val="2"/>
      <w:sz w:val="21"/>
      <w:lang w:val="en-US" w:eastAsia="zh-CN" w:bidi="ar-SA"/>
    </w:rPr>
  </w:style>
  <w:style w:type="paragraph" w:styleId="6">
    <w:name w:val="Body Text"/>
    <w:basedOn w:val="1"/>
    <w:semiHidden/>
    <w:qFormat/>
    <w:uiPriority w:val="0"/>
    <w:rPr>
      <w:rFonts w:ascii="仿宋" w:hAnsi="仿宋" w:eastAsia="仿宋" w:cs="仿宋"/>
      <w:sz w:val="28"/>
      <w:szCs w:val="28"/>
      <w:lang w:val="en-US" w:eastAsia="en-US" w:bidi="ar-SA"/>
    </w:rPr>
  </w:style>
  <w:style w:type="paragraph" w:styleId="7">
    <w:name w:val="Body Text Indent"/>
    <w:basedOn w:val="1"/>
    <w:qFormat/>
    <w:uiPriority w:val="0"/>
    <w:pPr>
      <w:ind w:left="720"/>
    </w:pPr>
    <w:rPr>
      <w:sz w:val="24"/>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table" w:customStyle="1" w:styleId="17">
    <w:name w:val="Table Normal"/>
    <w:semiHidden/>
    <w:unhideWhenUsed/>
    <w:qFormat/>
    <w:uiPriority w:val="0"/>
    <w:tblPr>
      <w:tblCellMar>
        <w:top w:w="0" w:type="dxa"/>
        <w:left w:w="0" w:type="dxa"/>
        <w:bottom w:w="0" w:type="dxa"/>
        <w:right w:w="0" w:type="dxa"/>
      </w:tblCellMar>
    </w:tblPr>
  </w:style>
  <w:style w:type="paragraph" w:customStyle="1" w:styleId="18">
    <w:name w:val="Table Text"/>
    <w:basedOn w:val="1"/>
    <w:semiHidden/>
    <w:qFormat/>
    <w:uiPriority w:val="0"/>
    <w:rPr>
      <w:rFonts w:ascii="Times New Roman" w:hAnsi="Times New Roman" w:eastAsia="Times New Roman" w:cs="Times New Roman"/>
      <w:sz w:val="20"/>
      <w:szCs w:val="20"/>
      <w:lang w:val="en-US" w:eastAsia="en-US" w:bidi="ar-SA"/>
    </w:rPr>
  </w:style>
  <w:style w:type="character" w:customStyle="1" w:styleId="19">
    <w:name w:val="font11"/>
    <w:basedOn w:val="15"/>
    <w:qFormat/>
    <w:uiPriority w:val="0"/>
    <w:rPr>
      <w:rFonts w:hint="default" w:ascii="Segoe UI" w:hAnsi="Segoe UI" w:eastAsia="Segoe UI" w:cs="Segoe UI"/>
      <w:color w:val="222222"/>
      <w:sz w:val="24"/>
      <w:szCs w:val="24"/>
      <w:u w:val="none"/>
    </w:rPr>
  </w:style>
  <w:style w:type="paragraph" w:customStyle="1" w:styleId="20">
    <w:name w:val="本科论文正文"/>
    <w:basedOn w:val="1"/>
    <w:qFormat/>
    <w:uiPriority w:val="0"/>
    <w:pPr>
      <w:spacing w:line="360" w:lineRule="exact"/>
      <w:ind w:firstLine="480" w:firstLineChars="200"/>
    </w:pPr>
    <w:rPr>
      <w:rFonts w:cs="宋体"/>
      <w:sz w:val="24"/>
    </w:rPr>
  </w:style>
  <w:style w:type="paragraph" w:customStyle="1" w:styleId="21">
    <w:name w:val="A图表头"/>
    <w:autoRedefine/>
    <w:qFormat/>
    <w:uiPriority w:val="0"/>
    <w:pPr>
      <w:snapToGrid w:val="0"/>
      <w:spacing w:line="360" w:lineRule="auto"/>
      <w:contextualSpacing/>
      <w:jc w:val="center"/>
    </w:pPr>
    <w:rPr>
      <w:rFonts w:ascii="Times New Roman" w:hAnsi="Times New Roman" w:eastAsia="宋体" w:cstheme="minorEastAsia"/>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1" Type="http://schemas.openxmlformats.org/officeDocument/2006/relationships/fontTable" Target="fontTable.xml"/><Relationship Id="rId50" Type="http://schemas.openxmlformats.org/officeDocument/2006/relationships/customXml" Target="../customXml/item1.xml"/><Relationship Id="rId5" Type="http://schemas.openxmlformats.org/officeDocument/2006/relationships/header" Target="head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jpe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8.xml"/><Relationship Id="rId13" Type="http://schemas.openxmlformats.org/officeDocument/2006/relationships/header" Target="header2.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4102"/>
    <customShpInfo spid="_x0000_s1026" textRotate="1"/>
    <customShpInfo spid="_x0000_s410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40</Pages>
  <Words>14023</Words>
  <Characters>17106</Characters>
  <TotalTime>1</TotalTime>
  <ScaleCrop>false</ScaleCrop>
  <LinksUpToDate>false</LinksUpToDate>
  <CharactersWithSpaces>17758</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2024-05-20T19:11:00Z</dcterms:created>
  <dc:creator>雨林木风</dc:creator>
  <cp:lastModifiedBy>菠菜</cp:lastModifiedBy>
  <dcterms:modified xsi:type="dcterms:W3CDTF">2026-06-04T09:01:44Z</dcterms:modified>
  <dc:title>武汉学院本科毕业论文（设计）撰写基本规范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2025-02-24T14:34:24Z</vt:filetime>
  </property>
  <property fmtid="{D5CDD505-2E9C-101B-9397-08002B2CF9AE}" pid="4" name="KSOTemplateDocerSaveRecord">
    <vt:lpwstr>eyJoZGlkIjoiMDM5ODg3NGUyY2Y5ZDk5MDY2NGMzY2NmODVlZDVhMDAiLCJ1c2VySWQiOiI0OTczMTcxNjMifQ==</vt:lpwstr>
  </property>
  <property fmtid="{D5CDD505-2E9C-101B-9397-08002B2CF9AE}" pid="5" name="KSOProductBuildVer">
    <vt:lpwstr>2052-12.1.0.26375</vt:lpwstr>
  </property>
  <property fmtid="{D5CDD505-2E9C-101B-9397-08002B2CF9AE}" pid="6" name="ICV">
    <vt:lpwstr>811ADEF6F2C7446F8FA36F61E0D1E9D6_12</vt:lpwstr>
  </property>
</Properties>
</file>