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044238E0" w14:textId="77777777" w:rsidR="006B138B"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973679" w:history="1">
            <w:r w:rsidRPr="002A020F">
              <w:rPr>
                <w:rStyle w:val="Hyperlink"/>
                <w:noProof/>
              </w:rPr>
              <w:t>Programmer’s Guide</w:t>
            </w:r>
            <w:r>
              <w:rPr>
                <w:noProof/>
                <w:webHidden/>
              </w:rPr>
              <w:tab/>
            </w:r>
            <w:r>
              <w:rPr>
                <w:noProof/>
                <w:webHidden/>
              </w:rPr>
              <w:fldChar w:fldCharType="begin"/>
            </w:r>
            <w:r>
              <w:rPr>
                <w:noProof/>
                <w:webHidden/>
              </w:rPr>
              <w:instrText xml:space="preserve"> PAGEREF _Toc372973679 \h </w:instrText>
            </w:r>
            <w:r>
              <w:rPr>
                <w:noProof/>
                <w:webHidden/>
              </w:rPr>
            </w:r>
            <w:r>
              <w:rPr>
                <w:noProof/>
                <w:webHidden/>
              </w:rPr>
              <w:fldChar w:fldCharType="separate"/>
            </w:r>
            <w:r>
              <w:rPr>
                <w:noProof/>
                <w:webHidden/>
              </w:rPr>
              <w:t>2</w:t>
            </w:r>
            <w:r>
              <w:rPr>
                <w:noProof/>
                <w:webHidden/>
              </w:rPr>
              <w:fldChar w:fldCharType="end"/>
            </w:r>
          </w:hyperlink>
        </w:p>
        <w:p w14:paraId="7B8C97E7" w14:textId="77777777" w:rsidR="006B138B" w:rsidRDefault="004C7FEE">
          <w:pPr>
            <w:pStyle w:val="TOC2"/>
            <w:tabs>
              <w:tab w:val="right" w:leader="dot" w:pos="9350"/>
            </w:tabs>
            <w:rPr>
              <w:rFonts w:eastAsiaTheme="minorEastAsia"/>
              <w:noProof/>
            </w:rPr>
          </w:pPr>
          <w:hyperlink w:anchor="_Toc372973680" w:history="1">
            <w:r w:rsidR="006B138B" w:rsidRPr="002A020F">
              <w:rPr>
                <w:rStyle w:val="Hyperlink"/>
                <w:noProof/>
              </w:rPr>
              <w:t>Defining a Minimal Event Source</w:t>
            </w:r>
            <w:r w:rsidR="006B138B">
              <w:rPr>
                <w:noProof/>
                <w:webHidden/>
              </w:rPr>
              <w:tab/>
            </w:r>
            <w:r w:rsidR="006B138B">
              <w:rPr>
                <w:noProof/>
                <w:webHidden/>
              </w:rPr>
              <w:fldChar w:fldCharType="begin"/>
            </w:r>
            <w:r w:rsidR="006B138B">
              <w:rPr>
                <w:noProof/>
                <w:webHidden/>
              </w:rPr>
              <w:instrText xml:space="preserve"> PAGEREF _Toc372973680 \h </w:instrText>
            </w:r>
            <w:r w:rsidR="006B138B">
              <w:rPr>
                <w:noProof/>
                <w:webHidden/>
              </w:rPr>
            </w:r>
            <w:r w:rsidR="006B138B">
              <w:rPr>
                <w:noProof/>
                <w:webHidden/>
              </w:rPr>
              <w:fldChar w:fldCharType="separate"/>
            </w:r>
            <w:r w:rsidR="006B138B">
              <w:rPr>
                <w:noProof/>
                <w:webHidden/>
              </w:rPr>
              <w:t>2</w:t>
            </w:r>
            <w:r w:rsidR="006B138B">
              <w:rPr>
                <w:noProof/>
                <w:webHidden/>
              </w:rPr>
              <w:fldChar w:fldCharType="end"/>
            </w:r>
          </w:hyperlink>
        </w:p>
        <w:p w14:paraId="5BAC7167" w14:textId="77777777" w:rsidR="006B138B" w:rsidRDefault="004C7FEE">
          <w:pPr>
            <w:pStyle w:val="TOC2"/>
            <w:tabs>
              <w:tab w:val="right" w:leader="dot" w:pos="9350"/>
            </w:tabs>
            <w:rPr>
              <w:rFonts w:eastAsiaTheme="minorEastAsia"/>
              <w:noProof/>
            </w:rPr>
          </w:pPr>
          <w:hyperlink w:anchor="_Toc372973681" w:history="1">
            <w:r w:rsidR="006B138B" w:rsidRPr="002A020F">
              <w:rPr>
                <w:rStyle w:val="Hyperlink"/>
                <w:noProof/>
              </w:rPr>
              <w:t>Compiling Your EventSource</w:t>
            </w:r>
            <w:r w:rsidR="006B138B">
              <w:rPr>
                <w:noProof/>
                <w:webHidden/>
              </w:rPr>
              <w:tab/>
            </w:r>
            <w:r w:rsidR="006B138B">
              <w:rPr>
                <w:noProof/>
                <w:webHidden/>
              </w:rPr>
              <w:fldChar w:fldCharType="begin"/>
            </w:r>
            <w:r w:rsidR="006B138B">
              <w:rPr>
                <w:noProof/>
                <w:webHidden/>
              </w:rPr>
              <w:instrText xml:space="preserve"> PAGEREF _Toc372973681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01875942" w14:textId="77777777" w:rsidR="006B138B" w:rsidRDefault="004C7FEE">
          <w:pPr>
            <w:pStyle w:val="TOC2"/>
            <w:tabs>
              <w:tab w:val="right" w:leader="dot" w:pos="9350"/>
            </w:tabs>
            <w:rPr>
              <w:rFonts w:eastAsiaTheme="minorEastAsia"/>
              <w:noProof/>
            </w:rPr>
          </w:pPr>
          <w:hyperlink w:anchor="_Toc372973682" w:history="1">
            <w:r w:rsidR="006B138B" w:rsidRPr="002A020F">
              <w:rPr>
                <w:rStyle w:val="Hyperlink"/>
                <w:noProof/>
              </w:rPr>
              <w:t>Enabling your EventSource</w:t>
            </w:r>
            <w:r w:rsidR="006B138B">
              <w:rPr>
                <w:noProof/>
                <w:webHidden/>
              </w:rPr>
              <w:tab/>
            </w:r>
            <w:r w:rsidR="006B138B">
              <w:rPr>
                <w:noProof/>
                <w:webHidden/>
              </w:rPr>
              <w:fldChar w:fldCharType="begin"/>
            </w:r>
            <w:r w:rsidR="006B138B">
              <w:rPr>
                <w:noProof/>
                <w:webHidden/>
              </w:rPr>
              <w:instrText xml:space="preserve"> PAGEREF _Toc372973682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4077EE7A" w14:textId="77777777" w:rsidR="006B138B" w:rsidRDefault="004C7FEE">
          <w:pPr>
            <w:pStyle w:val="TOC2"/>
            <w:tabs>
              <w:tab w:val="right" w:leader="dot" w:pos="9350"/>
            </w:tabs>
            <w:rPr>
              <w:rFonts w:eastAsiaTheme="minorEastAsia"/>
              <w:noProof/>
            </w:rPr>
          </w:pPr>
          <w:hyperlink w:anchor="_Toc372973683" w:history="1">
            <w:r w:rsidR="006B138B" w:rsidRPr="002A020F">
              <w:rPr>
                <w:rStyle w:val="Hyperlink"/>
                <w:noProof/>
              </w:rPr>
              <w:t>Recap</w:t>
            </w:r>
            <w:r w:rsidR="006B138B">
              <w:rPr>
                <w:noProof/>
                <w:webHidden/>
              </w:rPr>
              <w:tab/>
            </w:r>
            <w:r w:rsidR="006B138B">
              <w:rPr>
                <w:noProof/>
                <w:webHidden/>
              </w:rPr>
              <w:fldChar w:fldCharType="begin"/>
            </w:r>
            <w:r w:rsidR="006B138B">
              <w:rPr>
                <w:noProof/>
                <w:webHidden/>
              </w:rPr>
              <w:instrText xml:space="preserve"> PAGEREF _Toc372973683 \h </w:instrText>
            </w:r>
            <w:r w:rsidR="006B138B">
              <w:rPr>
                <w:noProof/>
                <w:webHidden/>
              </w:rPr>
            </w:r>
            <w:r w:rsidR="006B138B">
              <w:rPr>
                <w:noProof/>
                <w:webHidden/>
              </w:rPr>
              <w:fldChar w:fldCharType="separate"/>
            </w:r>
            <w:r w:rsidR="006B138B">
              <w:rPr>
                <w:noProof/>
                <w:webHidden/>
              </w:rPr>
              <w:t>4</w:t>
            </w:r>
            <w:r w:rsidR="006B138B">
              <w:rPr>
                <w:noProof/>
                <w:webHidden/>
              </w:rPr>
              <w:fldChar w:fldCharType="end"/>
            </w:r>
          </w:hyperlink>
        </w:p>
        <w:p w14:paraId="54048C52" w14:textId="77777777" w:rsidR="006B138B" w:rsidRDefault="004C7FEE">
          <w:pPr>
            <w:pStyle w:val="TOC1"/>
            <w:tabs>
              <w:tab w:val="right" w:leader="dot" w:pos="9350"/>
            </w:tabs>
            <w:rPr>
              <w:rFonts w:eastAsiaTheme="minorEastAsia"/>
              <w:noProof/>
            </w:rPr>
          </w:pPr>
          <w:hyperlink w:anchor="_Toc372973684" w:history="1">
            <w:r w:rsidR="006B138B" w:rsidRPr="002A020F">
              <w:rPr>
                <w:rStyle w:val="Hyperlink"/>
                <w:noProof/>
              </w:rPr>
              <w:t>Picky Details</w:t>
            </w:r>
            <w:r w:rsidR="006B138B">
              <w:rPr>
                <w:noProof/>
                <w:webHidden/>
              </w:rPr>
              <w:tab/>
            </w:r>
            <w:r w:rsidR="006B138B">
              <w:rPr>
                <w:noProof/>
                <w:webHidden/>
              </w:rPr>
              <w:fldChar w:fldCharType="begin"/>
            </w:r>
            <w:r w:rsidR="006B138B">
              <w:rPr>
                <w:noProof/>
                <w:webHidden/>
              </w:rPr>
              <w:instrText xml:space="preserve"> PAGEREF _Toc372973684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D880E77" w14:textId="77777777" w:rsidR="006B138B" w:rsidRDefault="004C7FEE">
          <w:pPr>
            <w:pStyle w:val="TOC2"/>
            <w:tabs>
              <w:tab w:val="right" w:leader="dot" w:pos="9350"/>
            </w:tabs>
            <w:rPr>
              <w:rFonts w:eastAsiaTheme="minorEastAsia"/>
              <w:noProof/>
            </w:rPr>
          </w:pPr>
          <w:hyperlink w:anchor="_Toc372973685" w:history="1">
            <w:r w:rsidR="006B138B" w:rsidRPr="002A020F">
              <w:rPr>
                <w:rStyle w:val="Hyperlink"/>
                <w:noProof/>
              </w:rPr>
              <w:t>Rules for defining EventSource Classes</w:t>
            </w:r>
            <w:r w:rsidR="006B138B">
              <w:rPr>
                <w:noProof/>
                <w:webHidden/>
              </w:rPr>
              <w:tab/>
            </w:r>
            <w:r w:rsidR="006B138B">
              <w:rPr>
                <w:noProof/>
                <w:webHidden/>
              </w:rPr>
              <w:fldChar w:fldCharType="begin"/>
            </w:r>
            <w:r w:rsidR="006B138B">
              <w:rPr>
                <w:noProof/>
                <w:webHidden/>
              </w:rPr>
              <w:instrText xml:space="preserve"> PAGEREF _Toc372973685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779FBB8D" w14:textId="77777777" w:rsidR="006B138B" w:rsidRDefault="004C7FEE">
          <w:pPr>
            <w:pStyle w:val="TOC2"/>
            <w:tabs>
              <w:tab w:val="right" w:leader="dot" w:pos="9350"/>
            </w:tabs>
            <w:rPr>
              <w:rFonts w:eastAsiaTheme="minorEastAsia"/>
              <w:noProof/>
            </w:rPr>
          </w:pPr>
          <w:hyperlink w:anchor="_Toc372973686" w:history="1">
            <w:r w:rsidR="006B138B" w:rsidRPr="002A020F">
              <w:rPr>
                <w:rStyle w:val="Hyperlink"/>
                <w:noProof/>
              </w:rPr>
              <w:t>Typical Customizations</w:t>
            </w:r>
            <w:r w:rsidR="006B138B">
              <w:rPr>
                <w:noProof/>
                <w:webHidden/>
              </w:rPr>
              <w:tab/>
            </w:r>
            <w:r w:rsidR="006B138B">
              <w:rPr>
                <w:noProof/>
                <w:webHidden/>
              </w:rPr>
              <w:fldChar w:fldCharType="begin"/>
            </w:r>
            <w:r w:rsidR="006B138B">
              <w:rPr>
                <w:noProof/>
                <w:webHidden/>
              </w:rPr>
              <w:instrText xml:space="preserve"> PAGEREF _Toc372973686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5EB05A3" w14:textId="77777777" w:rsidR="006B138B" w:rsidRDefault="004C7FEE">
          <w:pPr>
            <w:pStyle w:val="TOC2"/>
            <w:tabs>
              <w:tab w:val="right" w:leader="dot" w:pos="9350"/>
            </w:tabs>
            <w:rPr>
              <w:rFonts w:eastAsiaTheme="minorEastAsia"/>
              <w:noProof/>
            </w:rPr>
          </w:pPr>
          <w:hyperlink w:anchor="_Toc372973687" w:history="1">
            <w:r w:rsidR="006B138B" w:rsidRPr="002A020F">
              <w:rPr>
                <w:rStyle w:val="Hyperlink"/>
                <w:noProof/>
              </w:rPr>
              <w:t>Optimizing Performance for High Volume Events</w:t>
            </w:r>
            <w:r w:rsidR="006B138B">
              <w:rPr>
                <w:noProof/>
                <w:webHidden/>
              </w:rPr>
              <w:tab/>
            </w:r>
            <w:r w:rsidR="006B138B">
              <w:rPr>
                <w:noProof/>
                <w:webHidden/>
              </w:rPr>
              <w:fldChar w:fldCharType="begin"/>
            </w:r>
            <w:r w:rsidR="006B138B">
              <w:rPr>
                <w:noProof/>
                <w:webHidden/>
              </w:rPr>
              <w:instrText xml:space="preserve"> PAGEREF _Toc372973687 \h </w:instrText>
            </w:r>
            <w:r w:rsidR="006B138B">
              <w:rPr>
                <w:noProof/>
                <w:webHidden/>
              </w:rPr>
            </w:r>
            <w:r w:rsidR="006B138B">
              <w:rPr>
                <w:noProof/>
                <w:webHidden/>
              </w:rPr>
              <w:fldChar w:fldCharType="separate"/>
            </w:r>
            <w:r w:rsidR="006B138B">
              <w:rPr>
                <w:noProof/>
                <w:webHidden/>
              </w:rPr>
              <w:t>6</w:t>
            </w:r>
            <w:r w:rsidR="006B138B">
              <w:rPr>
                <w:noProof/>
                <w:webHidden/>
              </w:rPr>
              <w:fldChar w:fldCharType="end"/>
            </w:r>
          </w:hyperlink>
        </w:p>
        <w:p w14:paraId="644409F7" w14:textId="77777777" w:rsidR="006B138B" w:rsidRDefault="004C7FEE">
          <w:pPr>
            <w:pStyle w:val="TOC2"/>
            <w:tabs>
              <w:tab w:val="right" w:leader="dot" w:pos="9350"/>
            </w:tabs>
            <w:rPr>
              <w:rFonts w:eastAsiaTheme="minorEastAsia"/>
              <w:noProof/>
            </w:rPr>
          </w:pPr>
          <w:hyperlink w:anchor="_Toc372973688" w:history="1">
            <w:r w:rsidR="006B138B" w:rsidRPr="002A020F">
              <w:rPr>
                <w:rStyle w:val="Hyperlink"/>
                <w:noProof/>
              </w:rPr>
              <w:t>Localization</w:t>
            </w:r>
            <w:r w:rsidR="006B138B">
              <w:rPr>
                <w:noProof/>
                <w:webHidden/>
              </w:rPr>
              <w:tab/>
            </w:r>
            <w:r w:rsidR="006B138B">
              <w:rPr>
                <w:noProof/>
                <w:webHidden/>
              </w:rPr>
              <w:fldChar w:fldCharType="begin"/>
            </w:r>
            <w:r w:rsidR="006B138B">
              <w:rPr>
                <w:noProof/>
                <w:webHidden/>
              </w:rPr>
              <w:instrText xml:space="preserve"> PAGEREF _Toc372973688 \h </w:instrText>
            </w:r>
            <w:r w:rsidR="006B138B">
              <w:rPr>
                <w:noProof/>
                <w:webHidden/>
              </w:rPr>
            </w:r>
            <w:r w:rsidR="006B138B">
              <w:rPr>
                <w:noProof/>
                <w:webHidden/>
              </w:rPr>
              <w:fldChar w:fldCharType="separate"/>
            </w:r>
            <w:r w:rsidR="006B138B">
              <w:rPr>
                <w:noProof/>
                <w:webHidden/>
              </w:rPr>
              <w:t>7</w:t>
            </w:r>
            <w:r w:rsidR="006B138B">
              <w:rPr>
                <w:noProof/>
                <w:webHidden/>
              </w:rPr>
              <w:fldChar w:fldCharType="end"/>
            </w:r>
          </w:hyperlink>
        </w:p>
        <w:p w14:paraId="213F3B13" w14:textId="77777777" w:rsidR="006B138B" w:rsidRDefault="004C7FEE">
          <w:pPr>
            <w:pStyle w:val="TOC2"/>
            <w:tabs>
              <w:tab w:val="right" w:leader="dot" w:pos="9350"/>
            </w:tabs>
            <w:rPr>
              <w:rFonts w:eastAsiaTheme="minorEastAsia"/>
              <w:noProof/>
            </w:rPr>
          </w:pPr>
          <w:hyperlink w:anchor="_Toc372973689" w:history="1">
            <w:r w:rsidR="006B138B" w:rsidRPr="002A020F">
              <w:rPr>
                <w:rStyle w:val="Hyperlink"/>
                <w:noProof/>
              </w:rPr>
              <w:t>Activity Tracing Support</w:t>
            </w:r>
            <w:r w:rsidR="006B138B">
              <w:rPr>
                <w:noProof/>
                <w:webHidden/>
              </w:rPr>
              <w:tab/>
            </w:r>
            <w:r w:rsidR="006B138B">
              <w:rPr>
                <w:noProof/>
                <w:webHidden/>
              </w:rPr>
              <w:fldChar w:fldCharType="begin"/>
            </w:r>
            <w:r w:rsidR="006B138B">
              <w:rPr>
                <w:noProof/>
                <w:webHidden/>
              </w:rPr>
              <w:instrText xml:space="preserve"> PAGEREF _Toc372973689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11CA026D" w14:textId="77777777" w:rsidR="006B138B" w:rsidRDefault="004C7FEE">
          <w:pPr>
            <w:pStyle w:val="TOC2"/>
            <w:tabs>
              <w:tab w:val="right" w:leader="dot" w:pos="9350"/>
            </w:tabs>
            <w:rPr>
              <w:rFonts w:eastAsiaTheme="minorEastAsia"/>
              <w:noProof/>
            </w:rPr>
          </w:pPr>
          <w:hyperlink w:anchor="_Toc372973690" w:history="1">
            <w:r w:rsidR="006B138B" w:rsidRPr="002A020F">
              <w:rPr>
                <w:rStyle w:val="Hyperlink"/>
                <w:noProof/>
              </w:rPr>
              <w:t>Static and Dynamic Registration</w:t>
            </w:r>
            <w:r w:rsidR="006B138B">
              <w:rPr>
                <w:noProof/>
                <w:webHidden/>
              </w:rPr>
              <w:tab/>
            </w:r>
            <w:r w:rsidR="006B138B">
              <w:rPr>
                <w:noProof/>
                <w:webHidden/>
              </w:rPr>
              <w:fldChar w:fldCharType="begin"/>
            </w:r>
            <w:r w:rsidR="006B138B">
              <w:rPr>
                <w:noProof/>
                <w:webHidden/>
              </w:rPr>
              <w:instrText xml:space="preserve"> PAGEREF _Toc372973690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0DCBBDC2" w14:textId="77777777" w:rsidR="006B138B" w:rsidRDefault="004C7FEE">
          <w:pPr>
            <w:pStyle w:val="TOC2"/>
            <w:tabs>
              <w:tab w:val="right" w:leader="dot" w:pos="9350"/>
            </w:tabs>
            <w:rPr>
              <w:rFonts w:eastAsiaTheme="minorEastAsia"/>
              <w:noProof/>
            </w:rPr>
          </w:pPr>
          <w:hyperlink w:anchor="_Toc372973691" w:history="1">
            <w:r w:rsidR="006B138B" w:rsidRPr="002A020F">
              <w:rPr>
                <w:rStyle w:val="Hyperlink"/>
                <w:noProof/>
              </w:rPr>
              <w:t>ETW Channel Support</w:t>
            </w:r>
            <w:r w:rsidR="006B138B">
              <w:rPr>
                <w:noProof/>
                <w:webHidden/>
              </w:rPr>
              <w:tab/>
            </w:r>
            <w:r w:rsidR="006B138B">
              <w:rPr>
                <w:noProof/>
                <w:webHidden/>
              </w:rPr>
              <w:fldChar w:fldCharType="begin"/>
            </w:r>
            <w:r w:rsidR="006B138B">
              <w:rPr>
                <w:noProof/>
                <w:webHidden/>
              </w:rPr>
              <w:instrText xml:space="preserve"> PAGEREF _Toc372973691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5C3B6AC1" w14:textId="77777777" w:rsidR="006B138B" w:rsidRDefault="004C7FEE">
          <w:pPr>
            <w:pStyle w:val="TOC1"/>
            <w:tabs>
              <w:tab w:val="right" w:leader="dot" w:pos="9350"/>
            </w:tabs>
            <w:rPr>
              <w:rFonts w:eastAsiaTheme="minorEastAsia"/>
              <w:noProof/>
            </w:rPr>
          </w:pPr>
          <w:hyperlink w:anchor="_Toc372973692" w:history="1">
            <w:r w:rsidR="006B138B" w:rsidRPr="002A020F">
              <w:rPr>
                <w:rStyle w:val="Hyperlink"/>
                <w:noProof/>
              </w:rPr>
              <w:t>Event Source Design Guidelines</w:t>
            </w:r>
            <w:r w:rsidR="006B138B">
              <w:rPr>
                <w:noProof/>
                <w:webHidden/>
              </w:rPr>
              <w:tab/>
            </w:r>
            <w:r w:rsidR="006B138B">
              <w:rPr>
                <w:noProof/>
                <w:webHidden/>
              </w:rPr>
              <w:fldChar w:fldCharType="begin"/>
            </w:r>
            <w:r w:rsidR="006B138B">
              <w:rPr>
                <w:noProof/>
                <w:webHidden/>
              </w:rPr>
              <w:instrText xml:space="preserve"> PAGEREF _Toc372973692 \h </w:instrText>
            </w:r>
            <w:r w:rsidR="006B138B">
              <w:rPr>
                <w:noProof/>
                <w:webHidden/>
              </w:rPr>
            </w:r>
            <w:r w:rsidR="006B138B">
              <w:rPr>
                <w:noProof/>
                <w:webHidden/>
              </w:rPr>
              <w:fldChar w:fldCharType="separate"/>
            </w:r>
            <w:r w:rsidR="006B138B">
              <w:rPr>
                <w:noProof/>
                <w:webHidden/>
              </w:rPr>
              <w:t>9</w:t>
            </w:r>
            <w:r w:rsidR="006B138B">
              <w:rPr>
                <w:noProof/>
                <w:webHidden/>
              </w:rPr>
              <w:fldChar w:fldCharType="end"/>
            </w:r>
          </w:hyperlink>
        </w:p>
        <w:p w14:paraId="6E7B5F8D" w14:textId="77777777" w:rsidR="006B138B" w:rsidRDefault="004C7FEE">
          <w:pPr>
            <w:pStyle w:val="TOC1"/>
            <w:tabs>
              <w:tab w:val="right" w:leader="dot" w:pos="9350"/>
            </w:tabs>
            <w:rPr>
              <w:rFonts w:eastAsiaTheme="minorEastAsia"/>
              <w:noProof/>
            </w:rPr>
          </w:pPr>
          <w:hyperlink w:anchor="_Toc372973693" w:history="1">
            <w:r w:rsidR="006B138B" w:rsidRPr="002A020F">
              <w:rPr>
                <w:rStyle w:val="Hyperlink"/>
                <w:noProof/>
              </w:rPr>
              <w:t>Event Source Troubleshooting</w:t>
            </w:r>
            <w:r w:rsidR="006B138B">
              <w:rPr>
                <w:noProof/>
                <w:webHidden/>
              </w:rPr>
              <w:tab/>
            </w:r>
            <w:r w:rsidR="006B138B">
              <w:rPr>
                <w:noProof/>
                <w:webHidden/>
              </w:rPr>
              <w:fldChar w:fldCharType="begin"/>
            </w:r>
            <w:r w:rsidR="006B138B">
              <w:rPr>
                <w:noProof/>
                <w:webHidden/>
              </w:rPr>
              <w:instrText xml:space="preserve"> PAGEREF _Toc372973693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0E0DA494" w14:textId="77777777" w:rsidR="006B138B" w:rsidRDefault="004C7FEE">
          <w:pPr>
            <w:pStyle w:val="TOC1"/>
            <w:tabs>
              <w:tab w:val="right" w:leader="dot" w:pos="9350"/>
            </w:tabs>
            <w:rPr>
              <w:rFonts w:eastAsiaTheme="minorEastAsia"/>
              <w:noProof/>
            </w:rPr>
          </w:pPr>
          <w:hyperlink w:anchor="_Toc372973694" w:history="1">
            <w:r w:rsidR="006B138B" w:rsidRPr="002A020F">
              <w:rPr>
                <w:rStyle w:val="Hyperlink"/>
                <w:noProof/>
              </w:rPr>
              <w:t>Event Source Assumptions and Validation</w:t>
            </w:r>
            <w:r w:rsidR="006B138B">
              <w:rPr>
                <w:noProof/>
                <w:webHidden/>
              </w:rPr>
              <w:tab/>
            </w:r>
            <w:r w:rsidR="006B138B">
              <w:rPr>
                <w:noProof/>
                <w:webHidden/>
              </w:rPr>
              <w:fldChar w:fldCharType="begin"/>
            </w:r>
            <w:r w:rsidR="006B138B">
              <w:rPr>
                <w:noProof/>
                <w:webHidden/>
              </w:rPr>
              <w:instrText xml:space="preserve"> PAGEREF _Toc372973694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3C6F7B16" w14:textId="77777777" w:rsidR="006B138B" w:rsidRDefault="004C7FEE">
          <w:pPr>
            <w:pStyle w:val="TOC2"/>
            <w:tabs>
              <w:tab w:val="right" w:leader="dot" w:pos="9350"/>
            </w:tabs>
            <w:rPr>
              <w:rFonts w:eastAsiaTheme="minorEastAsia"/>
              <w:noProof/>
            </w:rPr>
          </w:pPr>
          <w:hyperlink w:anchor="_Toc372973695" w:history="1">
            <w:r w:rsidR="006B138B" w:rsidRPr="002A020F">
              <w:rPr>
                <w:rStyle w:val="Hyperlink"/>
                <w:noProof/>
              </w:rPr>
              <w:t>Event Source Constraints</w:t>
            </w:r>
            <w:r w:rsidR="006B138B">
              <w:rPr>
                <w:noProof/>
                <w:webHidden/>
              </w:rPr>
              <w:tab/>
            </w:r>
            <w:r w:rsidR="006B138B">
              <w:rPr>
                <w:noProof/>
                <w:webHidden/>
              </w:rPr>
              <w:fldChar w:fldCharType="begin"/>
            </w:r>
            <w:r w:rsidR="006B138B">
              <w:rPr>
                <w:noProof/>
                <w:webHidden/>
              </w:rPr>
              <w:instrText xml:space="preserve"> PAGEREF _Toc372973695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1BD1D31C" w14:textId="77777777" w:rsidR="006B138B" w:rsidRDefault="004C7FEE">
          <w:pPr>
            <w:pStyle w:val="TOC2"/>
            <w:tabs>
              <w:tab w:val="right" w:leader="dot" w:pos="9350"/>
            </w:tabs>
            <w:rPr>
              <w:rFonts w:eastAsiaTheme="minorEastAsia"/>
              <w:noProof/>
            </w:rPr>
          </w:pPr>
          <w:hyperlink w:anchor="_Toc372973696" w:history="1">
            <w:r w:rsidR="006B138B" w:rsidRPr="002A020F">
              <w:rPr>
                <w:rStyle w:val="Hyperlink"/>
                <w:noProof/>
              </w:rPr>
              <w:t>ETW Event Methods Constraints</w:t>
            </w:r>
            <w:r w:rsidR="006B138B">
              <w:rPr>
                <w:noProof/>
                <w:webHidden/>
              </w:rPr>
              <w:tab/>
            </w:r>
            <w:r w:rsidR="006B138B">
              <w:rPr>
                <w:noProof/>
                <w:webHidden/>
              </w:rPr>
              <w:fldChar w:fldCharType="begin"/>
            </w:r>
            <w:r w:rsidR="006B138B">
              <w:rPr>
                <w:noProof/>
                <w:webHidden/>
              </w:rPr>
              <w:instrText xml:space="preserve"> PAGEREF _Toc372973696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5B9CA406" w14:textId="77777777" w:rsidR="006B138B" w:rsidRDefault="004C7FEE">
          <w:pPr>
            <w:pStyle w:val="TOC2"/>
            <w:tabs>
              <w:tab w:val="right" w:leader="dot" w:pos="9350"/>
            </w:tabs>
            <w:rPr>
              <w:rFonts w:eastAsiaTheme="minorEastAsia"/>
              <w:noProof/>
            </w:rPr>
          </w:pPr>
          <w:hyperlink w:anchor="_Toc372973697" w:history="1">
            <w:r w:rsidR="006B138B" w:rsidRPr="002A020F">
              <w:rPr>
                <w:rStyle w:val="Hyperlink"/>
                <w:noProof/>
              </w:rPr>
              <w:t>ETW Transfer Event Methods Constraints</w:t>
            </w:r>
            <w:r w:rsidR="006B138B">
              <w:rPr>
                <w:noProof/>
                <w:webHidden/>
              </w:rPr>
              <w:tab/>
            </w:r>
            <w:r w:rsidR="006B138B">
              <w:rPr>
                <w:noProof/>
                <w:webHidden/>
              </w:rPr>
              <w:fldChar w:fldCharType="begin"/>
            </w:r>
            <w:r w:rsidR="006B138B">
              <w:rPr>
                <w:noProof/>
                <w:webHidden/>
              </w:rPr>
              <w:instrText xml:space="preserve"> PAGEREF _Toc372973697 \h </w:instrText>
            </w:r>
            <w:r w:rsidR="006B138B">
              <w:rPr>
                <w:noProof/>
                <w:webHidden/>
              </w:rPr>
            </w:r>
            <w:r w:rsidR="006B138B">
              <w:rPr>
                <w:noProof/>
                <w:webHidden/>
              </w:rPr>
              <w:fldChar w:fldCharType="separate"/>
            </w:r>
            <w:r w:rsidR="006B138B">
              <w:rPr>
                <w:noProof/>
                <w:webHidden/>
              </w:rPr>
              <w:t>12</w:t>
            </w:r>
            <w:r w:rsidR="006B138B">
              <w:rPr>
                <w:noProof/>
                <w:webHidden/>
              </w:rPr>
              <w:fldChar w:fldCharType="end"/>
            </w:r>
          </w:hyperlink>
        </w:p>
        <w:p w14:paraId="234D65A1" w14:textId="77777777" w:rsidR="006B138B" w:rsidRDefault="004C7FEE">
          <w:pPr>
            <w:pStyle w:val="TOC1"/>
            <w:tabs>
              <w:tab w:val="right" w:leader="dot" w:pos="9350"/>
            </w:tabs>
            <w:rPr>
              <w:rFonts w:eastAsiaTheme="minorEastAsia"/>
              <w:noProof/>
            </w:rPr>
          </w:pPr>
          <w:hyperlink w:anchor="_Toc372973698" w:history="1">
            <w:r w:rsidR="006B138B" w:rsidRPr="002A020F">
              <w:rPr>
                <w:rStyle w:val="Hyperlink"/>
                <w:noProof/>
              </w:rPr>
              <w:t>EventSource Versions</w:t>
            </w:r>
            <w:r w:rsidR="006B138B">
              <w:rPr>
                <w:noProof/>
                <w:webHidden/>
              </w:rPr>
              <w:tab/>
            </w:r>
            <w:r w:rsidR="006B138B">
              <w:rPr>
                <w:noProof/>
                <w:webHidden/>
              </w:rPr>
              <w:fldChar w:fldCharType="begin"/>
            </w:r>
            <w:r w:rsidR="006B138B">
              <w:rPr>
                <w:noProof/>
                <w:webHidden/>
              </w:rPr>
              <w:instrText xml:space="preserve"> PAGEREF _Toc372973698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6B409718" w14:textId="77777777" w:rsidR="006B138B" w:rsidRDefault="004C7FEE">
          <w:pPr>
            <w:pStyle w:val="TOC1"/>
            <w:tabs>
              <w:tab w:val="right" w:leader="dot" w:pos="9350"/>
            </w:tabs>
            <w:rPr>
              <w:rFonts w:eastAsiaTheme="minorEastAsia"/>
              <w:noProof/>
            </w:rPr>
          </w:pPr>
          <w:hyperlink w:anchor="_Toc372973699" w:history="1">
            <w:r w:rsidR="006B138B" w:rsidRPr="002A020F">
              <w:rPr>
                <w:rStyle w:val="Hyperlink"/>
                <w:noProof/>
              </w:rPr>
              <w:t>Glossary</w:t>
            </w:r>
            <w:r w:rsidR="006B138B">
              <w:rPr>
                <w:noProof/>
                <w:webHidden/>
              </w:rPr>
              <w:tab/>
            </w:r>
            <w:r w:rsidR="006B138B">
              <w:rPr>
                <w:noProof/>
                <w:webHidden/>
              </w:rPr>
              <w:fldChar w:fldCharType="begin"/>
            </w:r>
            <w:r w:rsidR="006B138B">
              <w:rPr>
                <w:noProof/>
                <w:webHidden/>
              </w:rPr>
              <w:instrText xml:space="preserve"> PAGEREF _Toc372973699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27F16A1B" w14:textId="77777777" w:rsidR="006B138B" w:rsidRDefault="004C7FEE">
          <w:pPr>
            <w:pStyle w:val="TOC1"/>
            <w:tabs>
              <w:tab w:val="right" w:leader="dot" w:pos="9350"/>
            </w:tabs>
            <w:rPr>
              <w:rFonts w:eastAsiaTheme="minorEastAsia"/>
              <w:noProof/>
            </w:rPr>
          </w:pPr>
          <w:hyperlink w:anchor="_Toc372973700" w:history="1">
            <w:r w:rsidR="006B138B" w:rsidRPr="002A020F">
              <w:rPr>
                <w:rStyle w:val="Hyperlink"/>
                <w:noProof/>
              </w:rPr>
              <w:t>Resources</w:t>
            </w:r>
            <w:r w:rsidR="006B138B">
              <w:rPr>
                <w:noProof/>
                <w:webHidden/>
              </w:rPr>
              <w:tab/>
            </w:r>
            <w:r w:rsidR="006B138B">
              <w:rPr>
                <w:noProof/>
                <w:webHidden/>
              </w:rPr>
              <w:fldChar w:fldCharType="begin"/>
            </w:r>
            <w:r w:rsidR="006B138B">
              <w:rPr>
                <w:noProof/>
                <w:webHidden/>
              </w:rPr>
              <w:instrText xml:space="preserve"> PAGEREF _Toc372973700 \h </w:instrText>
            </w:r>
            <w:r w:rsidR="006B138B">
              <w:rPr>
                <w:noProof/>
                <w:webHidden/>
              </w:rPr>
            </w:r>
            <w:r w:rsidR="006B138B">
              <w:rPr>
                <w:noProof/>
                <w:webHidden/>
              </w:rPr>
              <w:fldChar w:fldCharType="separate"/>
            </w:r>
            <w:r w:rsidR="006B138B">
              <w:rPr>
                <w:noProof/>
                <w:webHidden/>
              </w:rPr>
              <w:t>14</w:t>
            </w:r>
            <w:r w:rsidR="006B138B">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4C7FEE" w:rsidP="006B138B"/>
      </w:sdtContent>
    </w:sdt>
    <w:p w14:paraId="386F2C92" w14:textId="77777777" w:rsidR="006B138B" w:rsidRDefault="006B138B" w:rsidP="006B138B">
      <w:pPr>
        <w:pStyle w:val="Heading1"/>
      </w:pPr>
      <w:bookmarkStart w:id="0" w:name="_Toc372973679"/>
      <w:r>
        <w:t>Programmer’s Guide</w:t>
      </w:r>
      <w:bookmarkEnd w:id="0"/>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proofErr w:type="spell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proofErr w:type="spellEnd"/>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w:t>
      </w:r>
      <w:proofErr w:type="spellStart"/>
      <w:r>
        <w:t>int</w:t>
      </w:r>
      <w:proofErr w:type="spellEnd"/>
      <w:r>
        <w:t xml:space="preserve"> and a string values passed to them). </w:t>
      </w:r>
    </w:p>
    <w:p w14:paraId="35303170" w14:textId="77777777" w:rsidR="006B138B" w:rsidRDefault="006B138B" w:rsidP="006B138B">
      <w:r>
        <w:t xml:space="preserve">In particular there are not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1" w:name="_Toc372973680"/>
      <w:r>
        <w:t>Defining a Minimal Event Source</w:t>
      </w:r>
      <w:bookmarkEnd w:id="1"/>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w:t>
      </w:r>
      <w:r w:rsidRPr="00F801F5">
        <w:rPr>
          <w:color w:val="0000FF"/>
          <w:sz w:val="16"/>
          <w:highlight w:val="white"/>
        </w:rPr>
        <w:t>string</w:t>
      </w:r>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 xml:space="preserve">) { </w:t>
      </w:r>
      <w:proofErr w:type="spellStart"/>
      <w:r w:rsidRPr="00F801F5">
        <w:rPr>
          <w:sz w:val="16"/>
          <w:highlight w:val="white"/>
        </w:rPr>
        <w:t>WriteEvent</w:t>
      </w:r>
      <w:proofErr w:type="spellEnd"/>
      <w:r w:rsidRPr="00F801F5">
        <w:rPr>
          <w:sz w:val="16"/>
          <w:highlight w:val="white"/>
        </w:rPr>
        <w:t xml:space="preserve">(1, </w:t>
      </w:r>
      <w:proofErr w:type="spellStart"/>
      <w:r w:rsidRPr="00F801F5">
        <w:rPr>
          <w:sz w:val="16"/>
          <w:highlight w:val="white"/>
        </w:rPr>
        <w:t>baseAddress</w:t>
      </w:r>
      <w:proofErr w:type="spellEnd"/>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w:t>
      </w:r>
    </w:p>
    <w:p w14:paraId="1997D018" w14:textId="77777777" w:rsidR="006B138B"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w:t>
      </w:r>
      <w:proofErr w:type="spellStart"/>
      <w:r>
        <w:t>DateTime</w:t>
      </w:r>
      <w:proofErr w:type="spellEnd"/>
      <w:r>
        <w:t xml:space="preserve">, and string are allowed to be logged with the event. </w:t>
      </w:r>
    </w:p>
    <w:p w14:paraId="05596851" w14:textId="77777777" w:rsidR="006B138B" w:rsidRDefault="006B138B" w:rsidP="006B138B">
      <w:pPr>
        <w:pStyle w:val="ListParagraph"/>
        <w:numPr>
          <w:ilvl w:val="0"/>
          <w:numId w:val="17"/>
        </w:numPr>
      </w:pPr>
      <w:r>
        <w:t>Each method has a body that simply calls ‘</w:t>
      </w:r>
      <w:proofErr w:type="spellStart"/>
      <w:r>
        <w:t>WriteEvent</w:t>
      </w:r>
      <w:proofErr w:type="spellEnd"/>
      <w:r>
        <w:t xml:space="preserve">’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proofErr w:type="spellStart"/>
      <w:r>
        <w:lastRenderedPageBreak/>
        <w:t>EventSources</w:t>
      </w:r>
      <w:proofErr w:type="spellEnd"/>
      <w:r>
        <w:t xml:space="preserve"> are intended to be singleton instances (one per appdomain is all you need). Thus it is convenient to define a static variable (by convention called ‘Log’ that represents this singleton. </w:t>
      </w:r>
    </w:p>
    <w:p w14:paraId="1D2E9E5B" w14:textId="77777777" w:rsidR="006B138B" w:rsidRDefault="006B138B" w:rsidP="006B138B">
      <w:pPr>
        <w:pStyle w:val="Heading2"/>
      </w:pPr>
      <w:bookmarkStart w:id="2" w:name="_Toc372973681"/>
      <w:r>
        <w:t>Compiling Your EventSource</w:t>
      </w:r>
      <w:bookmarkEnd w:id="2"/>
    </w:p>
    <w:p w14:paraId="207DBE09" w14:textId="77777777" w:rsidR="006B138B" w:rsidRDefault="006B138B" w:rsidP="006B138B">
      <w:r>
        <w:t xml:space="preserve">To actually compile the simple example above you need only reference the EventSource class itself. This class is part of the .NET Runtime Version 4.5. It is defined in </w:t>
      </w:r>
      <w:proofErr w:type="spellStart"/>
      <w:r>
        <w:t>mscorlib</w:t>
      </w:r>
      <w:proofErr w:type="spellEnd"/>
      <w:r>
        <w:t xml:space="preserve"> (so it is present in the default assembly references for ANY .NET application), and it lives in the System.Diagnostics.Tracing namespace. </w:t>
      </w:r>
    </w:p>
    <w:p w14:paraId="12F022DC" w14:textId="77777777" w:rsidR="006B138B" w:rsidRDefault="006B138B" w:rsidP="006B138B">
      <w:r>
        <w:t>In addition to the version of EventSource built into V4.5 there is an EventSource NuGet package which is a ‘</w:t>
      </w:r>
      <w:proofErr w:type="spellStart"/>
      <w:r>
        <w:t>stand alone</w:t>
      </w:r>
      <w:proofErr w:type="spellEnd"/>
      <w:r>
        <w:t>’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 xml:space="preserve">There is also a very useful ‘EventSource Samples’ </w:t>
      </w:r>
      <w:proofErr w:type="spellStart"/>
      <w:r>
        <w:t>Nuget</w:t>
      </w:r>
      <w:proofErr w:type="spellEnd"/>
      <w:r>
        <w:t xml:space="preserve">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w:t>
      </w:r>
      <w:proofErr w:type="spellStart"/>
      <w:r>
        <w:t>DemoEventSource</w:t>
      </w:r>
      <w:proofErr w:type="spellEnd"/>
      <w:r>
        <w:t>’</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w:t>
      </w:r>
      <w:proofErr w:type="spellStart"/>
      <w:r>
        <w:t>Nuget</w:t>
      </w:r>
      <w:proofErr w:type="spellEnd"/>
      <w:r>
        <w:t xml:space="preserve"> Packages’ and search for ‘EventSource’). </w:t>
      </w:r>
    </w:p>
    <w:p w14:paraId="5AA1B652" w14:textId="77777777" w:rsidR="006B138B" w:rsidRPr="004806BD" w:rsidRDefault="006B138B" w:rsidP="006B138B">
      <w:pPr>
        <w:pStyle w:val="ListParagraph"/>
        <w:numPr>
          <w:ilvl w:val="0"/>
          <w:numId w:val="19"/>
        </w:numPr>
      </w:pPr>
      <w:r>
        <w:t xml:space="preserve">Add the call </w:t>
      </w:r>
      <w:proofErr w:type="gramStart"/>
      <w:r>
        <w:t>‘</w:t>
      </w:r>
      <w:proofErr w:type="spellStart"/>
      <w:r>
        <w:t>EventSourceSamples.AllSamples.Run</w:t>
      </w:r>
      <w:proofErr w:type="spellEnd"/>
      <w:r>
        <w:t>(</w:t>
      </w:r>
      <w:proofErr w:type="gramEnd"/>
      <w:r>
        <w:t xml:space="preserve">)’ to your main program. </w:t>
      </w:r>
    </w:p>
    <w:p w14:paraId="08DC557D" w14:textId="77777777" w:rsidR="006B138B" w:rsidRDefault="006B138B" w:rsidP="006B138B">
      <w:pPr>
        <w:pStyle w:val="Heading2"/>
      </w:pPr>
      <w:bookmarkStart w:id="3" w:name="_Toc372973682"/>
      <w:r>
        <w:t>Enabling your EventSource</w:t>
      </w:r>
      <w:bookmarkEnd w:id="3"/>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w:t>
      </w:r>
      <w:proofErr w:type="spellStart"/>
      <w:r>
        <w:t>EventSources</w:t>
      </w:r>
      <w:proofErr w:type="spellEnd"/>
      <w:r>
        <w:t>. The command</w:t>
      </w:r>
    </w:p>
    <w:p w14:paraId="2A3A8E50" w14:textId="77777777" w:rsidR="006B138B" w:rsidRPr="00350130" w:rsidRDefault="006B138B" w:rsidP="006B138B">
      <w:pPr>
        <w:rPr>
          <w:b/>
        </w:rPr>
      </w:pPr>
      <w:r>
        <w:tab/>
        <w:t>PerfView /</w:t>
      </w:r>
      <w:proofErr w:type="spellStart"/>
      <w:r>
        <w:t>onlyProviders</w:t>
      </w:r>
      <w:proofErr w:type="spellEnd"/>
      <w:r>
        <w:t>=*</w:t>
      </w:r>
      <w:proofErr w:type="spellStart"/>
      <w:r>
        <w:t>MinimalEventSource</w:t>
      </w:r>
      <w:proofErr w:type="spellEnd"/>
      <w:r>
        <w:t xml:space="preserve"> run </w:t>
      </w:r>
      <w:r w:rsidRPr="00350130">
        <w:rPr>
          <w:b/>
        </w:rPr>
        <w:t>YOUR_APP</w:t>
      </w:r>
    </w:p>
    <w:p w14:paraId="2372517B" w14:textId="77777777" w:rsidR="006B138B" w:rsidRDefault="006B138B" w:rsidP="006B138B">
      <w:r>
        <w:t>Will turn on any EventSource called ‘</w:t>
      </w:r>
      <w:proofErr w:type="spellStart"/>
      <w:r>
        <w:t>MinimalEventSource</w:t>
      </w:r>
      <w:proofErr w:type="spellEnd"/>
      <w:r>
        <w:t xml:space="preserve">’ on the system, and then run </w:t>
      </w:r>
      <w:r w:rsidRPr="00350130">
        <w:rPr>
          <w:b/>
        </w:rPr>
        <w:t>YOUR_APP</w:t>
      </w:r>
      <w:r>
        <w:t xml:space="preserve">. </w:t>
      </w:r>
    </w:p>
    <w:p w14:paraId="73AC9AEC" w14:textId="77777777" w:rsidR="006B138B" w:rsidRDefault="006B138B" w:rsidP="006B138B">
      <w:pPr>
        <w:ind w:firstLine="720"/>
      </w:pPr>
      <w:r>
        <w:t>PerfView /</w:t>
      </w:r>
      <w:proofErr w:type="spellStart"/>
      <w:r>
        <w:t>onlyProviders</w:t>
      </w:r>
      <w:proofErr w:type="spellEnd"/>
      <w:r>
        <w:t>=*</w:t>
      </w:r>
      <w:proofErr w:type="spellStart"/>
      <w:r>
        <w:t>MinimalEventSource</w:t>
      </w:r>
      <w:proofErr w:type="spellEnd"/>
      <w:r>
        <w:t xml:space="preserv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w:lastRenderedPageBreak/>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w:t>
      </w:r>
      <w:proofErr w:type="gramStart"/>
      <w:r>
        <w:t>process  thread</w:t>
      </w:r>
      <w:proofErr w:type="gramEnd"/>
      <w:r>
        <w:t xml:space="preserve"> and all the values of the payload. The payload values are strongly typed (it knows that ‘</w:t>
      </w:r>
      <w:proofErr w:type="spellStart"/>
      <w:r>
        <w:t>ImageBase</w:t>
      </w:r>
      <w:proofErr w:type="spellEnd"/>
      <w:r>
        <w:t>’ is an integer and ‘Name’ is a string, and no ‘parsing’ is necessary (Because it was never a string blob anywhere in the event pipeline). If you wish to programmatically manipulate your data, you should download the ‘</w:t>
      </w:r>
      <w:proofErr w:type="spellStart"/>
      <w:r>
        <w:t>TraceEvent</w:t>
      </w:r>
      <w:proofErr w:type="spellEnd"/>
      <w:r>
        <w:t xml:space="preserve">’ </w:t>
      </w:r>
      <w:proofErr w:type="spellStart"/>
      <w:r>
        <w:t>Nuget</w:t>
      </w:r>
      <w:proofErr w:type="spellEnd"/>
      <w:r>
        <w:t xml:space="preserve"> package (and in particular the ‘</w:t>
      </w:r>
      <w:proofErr w:type="spellStart"/>
      <w:r>
        <w:t>TraceEvent</w:t>
      </w:r>
      <w:proofErr w:type="spellEnd"/>
      <w:r>
        <w:t xml:space="preserve"> Samples’ </w:t>
      </w:r>
      <w:proofErr w:type="spellStart"/>
      <w:r>
        <w:t>Nuget</w:t>
      </w:r>
      <w:proofErr w:type="spellEnd"/>
      <w:r>
        <w:t xml:space="preserve"> Package. </w:t>
      </w:r>
    </w:p>
    <w:p w14:paraId="0DC8E29B" w14:textId="77777777" w:rsidR="006B138B" w:rsidRDefault="006B138B" w:rsidP="006B138B">
      <w:pPr>
        <w:pStyle w:val="Heading2"/>
      </w:pPr>
      <w:bookmarkStart w:id="4" w:name="_Toc372973683"/>
      <w:r>
        <w:t>Recap</w:t>
      </w:r>
      <w:bookmarkEnd w:id="4"/>
      <w:r>
        <w:t xml:space="preserve"> </w:t>
      </w:r>
    </w:p>
    <w:p w14:paraId="6EAA139F" w14:textId="77777777" w:rsidR="006B138B" w:rsidRDefault="006B138B" w:rsidP="006B138B">
      <w:r>
        <w:t>So there you have it, a quick end-to-end example of using EventSource. The steps were</w:t>
      </w:r>
    </w:p>
    <w:p w14:paraId="0DBFA743" w14:textId="77777777" w:rsidR="006B138B" w:rsidRDefault="006B138B" w:rsidP="006B138B">
      <w:pPr>
        <w:pStyle w:val="ListParagraph"/>
        <w:numPr>
          <w:ilvl w:val="0"/>
          <w:numId w:val="20"/>
        </w:numPr>
      </w:pPr>
      <w:r>
        <w:t>Define and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lastRenderedPageBreak/>
        <w:t xml:space="preserve">Use something (in the case above ETW) to turn on your provider and process the events. </w:t>
      </w:r>
    </w:p>
    <w:p w14:paraId="2F2B7519" w14:textId="77777777" w:rsidR="006B138B" w:rsidRDefault="006B138B" w:rsidP="006B138B">
      <w:pPr>
        <w:pStyle w:val="Heading1"/>
      </w:pPr>
      <w:bookmarkStart w:id="5" w:name="_Toc372973684"/>
      <w:r>
        <w:t>Picky Details</w:t>
      </w:r>
      <w:bookmarkEnd w:id="5"/>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6" w:name="_Toc372973685"/>
      <w:r>
        <w:t>Rules for defining EventSource Classes</w:t>
      </w:r>
      <w:bookmarkEnd w:id="6"/>
    </w:p>
    <w:p w14:paraId="4F7691BE" w14:textId="77777777" w:rsidR="006B138B" w:rsidRDefault="006B138B" w:rsidP="006B138B">
      <w:pPr>
        <w:pStyle w:val="ListParagraph"/>
        <w:numPr>
          <w:ilvl w:val="0"/>
          <w:numId w:val="21"/>
        </w:numPr>
      </w:pPr>
      <w:r>
        <w:t>Classes that derive from EventSource should be sealed. EventSource does not expect non-trivial hierarchy in the inheritance chain</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ACEACF0" w14:textId="77777777" w:rsidR="006B138B" w:rsidRDefault="006B138B" w:rsidP="006B138B">
      <w:pPr>
        <w:pStyle w:val="ListParagraph"/>
        <w:numPr>
          <w:ilvl w:val="0"/>
          <w:numId w:val="21"/>
        </w:numPr>
      </w:pPr>
      <w:r>
        <w:t>Methods in an EventSource are ASSUMED to log data unless otherwise declared (even if they are private). If you have a need for ‘helper’ 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r>
        <w:t xml:space="preserve">Generally the name of the EventSource class is a bad ‘public’ name for the EventSource. Public names (the names that ETW use) has to be globally unique in the WORLD. Thus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proofErr w:type="gramStart"/>
      <w:r w:rsidRPr="00586A74">
        <w:rPr>
          <w:color w:val="2B91AF"/>
          <w:sz w:val="16"/>
          <w:szCs w:val="16"/>
          <w:highlight w:val="white"/>
        </w:rPr>
        <w:t>EventSource</w:t>
      </w:r>
      <w:r w:rsidRPr="00586A74">
        <w:rPr>
          <w:sz w:val="16"/>
          <w:szCs w:val="16"/>
          <w:highlight w:val="white"/>
        </w:rPr>
        <w:t>(</w:t>
      </w:r>
      <w:proofErr w:type="gramEnd"/>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w:t>
      </w:r>
      <w:proofErr w:type="spellStart"/>
      <w:r w:rsidRPr="003312E3">
        <w:rPr>
          <w:color w:val="A31515"/>
          <w:highlight w:val="white"/>
        </w:rPr>
        <w:t>EventSourceDemos</w:t>
      </w:r>
      <w:proofErr w:type="spellEnd"/>
      <w:r w:rsidRPr="003312E3">
        <w:rPr>
          <w:color w:val="A31515"/>
          <w:highlight w:val="white"/>
        </w:rPr>
        <w:t>-</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w:t>
      </w:r>
      <w:r w:rsidRPr="00F801F5">
        <w:rPr>
          <w:color w:val="0000FF"/>
          <w:sz w:val="16"/>
          <w:highlight w:val="white"/>
        </w:rPr>
        <w:t>string</w:t>
      </w:r>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 xml:space="preserve">) { </w:t>
      </w:r>
      <w:proofErr w:type="spellStart"/>
      <w:r w:rsidRPr="00F801F5">
        <w:rPr>
          <w:sz w:val="16"/>
          <w:highlight w:val="white"/>
        </w:rPr>
        <w:t>WriteEvent</w:t>
      </w:r>
      <w:proofErr w:type="spellEnd"/>
      <w:r w:rsidRPr="00F801F5">
        <w:rPr>
          <w:sz w:val="16"/>
          <w:highlight w:val="white"/>
        </w:rPr>
        <w:t xml:space="preserve">(1, </w:t>
      </w:r>
      <w:proofErr w:type="spellStart"/>
      <w:r w:rsidRPr="00F801F5">
        <w:rPr>
          <w:sz w:val="16"/>
          <w:highlight w:val="white"/>
        </w:rPr>
        <w:t>baseAddress</w:t>
      </w:r>
      <w:proofErr w:type="spellEnd"/>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w:t>
      </w:r>
    </w:p>
    <w:p w14:paraId="494FF4ED" w14:textId="77777777" w:rsidR="006B138B"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E23D5D7" w14:textId="77777777" w:rsidR="006B138B" w:rsidRDefault="006B138B" w:rsidP="006B138B">
      <w:pPr>
        <w:pStyle w:val="Heading2"/>
      </w:pPr>
      <w:bookmarkStart w:id="7" w:name="_Toc372973686"/>
      <w:r>
        <w:t>Typical Customizations</w:t>
      </w:r>
      <w:bookmarkEnd w:id="7"/>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 xml:space="preserve">define new enumerated types for ETW event method arguments to replace less descriptive </w:t>
      </w:r>
      <w:proofErr w:type="spellStart"/>
      <w:r>
        <w:t>int</w:t>
      </w:r>
      <w:proofErr w:type="spellEnd"/>
      <w:r>
        <w:t xml:space="preserve">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roofErr w:type="gramStart"/>
      <w:r w:rsidRPr="00021836">
        <w:rPr>
          <w:color w:val="767171" w:themeColor="background2" w:themeShade="80"/>
          <w:highlight w:val="white"/>
        </w:rPr>
        <w:t>EventSource(</w:t>
      </w:r>
      <w:proofErr w:type="gramEnd"/>
      <w:r w:rsidRPr="00021836">
        <w:rPr>
          <w:color w:val="767171" w:themeColor="background2" w:themeShade="80"/>
          <w:highlight w:val="white"/>
        </w:rPr>
        <w:t>Name = "</w:t>
      </w:r>
      <w:r>
        <w:rPr>
          <w:color w:val="767171" w:themeColor="background2" w:themeShade="80"/>
          <w:highlight w:val="white"/>
        </w:rPr>
        <w:t>Samples</w:t>
      </w:r>
      <w:r w:rsidRPr="00021836">
        <w:rPr>
          <w:color w:val="767171" w:themeColor="background2" w:themeShade="80"/>
          <w:highlight w:val="white"/>
        </w:rPr>
        <w:t>-</w:t>
      </w:r>
      <w:proofErr w:type="spellStart"/>
      <w:r w:rsidRPr="00322104">
        <w:rPr>
          <w:color w:val="767171" w:themeColor="background2" w:themeShade="80"/>
          <w:highlight w:val="white"/>
        </w:rPr>
        <w:t>EventSourceDemos</w:t>
      </w:r>
      <w:proofErr w:type="spellEnd"/>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sealed class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static</w:t>
      </w:r>
      <w:proofErr w:type="gramEnd"/>
      <w:r w:rsidRPr="00021836">
        <w:rPr>
          <w:color w:val="767171" w:themeColor="background2" w:themeShade="80"/>
          <w:highlight w:val="white"/>
        </w:rPr>
        <w:t xml:space="preserve"> public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Log = new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spellStart"/>
      <w:r w:rsidRPr="00021836">
        <w:rPr>
          <w:color w:val="767171" w:themeColor="background2" w:themeShade="80"/>
          <w:highlight w:val="white"/>
        </w:rPr>
        <w:t>endregion</w:t>
      </w:r>
      <w:proofErr w:type="spellEnd"/>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1, Keywords = </w:t>
      </w:r>
      <w:proofErr w:type="spellStart"/>
      <w:r>
        <w:rPr>
          <w:color w:val="2B91AF"/>
          <w:highlight w:val="white"/>
        </w:rPr>
        <w:t>Keywords</w:t>
      </w:r>
      <w:r>
        <w:rPr>
          <w:highlight w:val="white"/>
        </w:rPr>
        <w:t>.Requests</w:t>
      </w:r>
      <w:proofErr w:type="spellEnd"/>
      <w:r>
        <w:rPr>
          <w:highlight w:val="white"/>
        </w:rPr>
        <w:t xml:space="preserve">, </w:t>
      </w:r>
    </w:p>
    <w:p w14:paraId="4CAE3A5C" w14:textId="77777777" w:rsidR="006B138B" w:rsidRDefault="006B138B" w:rsidP="006B138B">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Opcode=</w:t>
      </w:r>
      <w:proofErr w:type="spellStart"/>
      <w:r>
        <w:rPr>
          <w:color w:val="2B91AF"/>
          <w:highlight w:val="white"/>
        </w:rPr>
        <w:t>EventOpcode</w:t>
      </w:r>
      <w:r>
        <w:rPr>
          <w:highlight w:val="white"/>
        </w:rPr>
        <w:t>.Start</w:t>
      </w:r>
      <w:proofErr w:type="spellEnd"/>
      <w:r>
        <w:rPr>
          <w:highlight w:val="white"/>
        </w:rPr>
        <w: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RequestStart</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xml:space="preserve">)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(1,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2, Keywords = </w:t>
      </w:r>
      <w:proofErr w:type="spellStart"/>
      <w:r>
        <w:rPr>
          <w:color w:val="2B91AF"/>
          <w:highlight w:val="white"/>
        </w:rPr>
        <w:t>Keywords</w:t>
      </w:r>
      <w:r>
        <w:rPr>
          <w:highlight w:val="white"/>
        </w:rPr>
        <w:t>.Requests</w:t>
      </w:r>
      <w:proofErr w:type="spellEnd"/>
      <w:r>
        <w:rPr>
          <w:highlight w:val="white"/>
        </w:rPr>
        <w:t xml:space="preserve">, Level = </w:t>
      </w:r>
      <w:proofErr w:type="spellStart"/>
      <w:r>
        <w:rPr>
          <w:color w:val="2B91AF"/>
          <w:highlight w:val="white"/>
        </w:rPr>
        <w:t>EventLevel</w:t>
      </w:r>
      <w:r>
        <w:rPr>
          <w:highlight w:val="white"/>
        </w:rPr>
        <w:t>.Verbose</w:t>
      </w:r>
      <w:proofErr w:type="spellEnd"/>
      <w:r>
        <w:rPr>
          <w:highlight w:val="white"/>
        </w:rPr>
        <w:t xml:space="preserve">, </w:t>
      </w:r>
    </w:p>
    <w:p w14:paraId="710FD00B" w14:textId="77777777" w:rsidR="006B138B" w:rsidRDefault="006B138B" w:rsidP="006B138B">
      <w:pPr>
        <w:pStyle w:val="Code"/>
        <w:ind w:left="720"/>
        <w:rPr>
          <w:highlight w:val="white"/>
        </w:rPr>
      </w:pPr>
      <w:r>
        <w:rPr>
          <w:highlight w:val="white"/>
        </w:rPr>
        <w:lastRenderedPageBreak/>
        <w:t xml:space="preserve">           Task = </w:t>
      </w:r>
      <w:proofErr w:type="spellStart"/>
      <w:r>
        <w:rPr>
          <w:color w:val="2B91AF"/>
          <w:highlight w:val="white"/>
        </w:rPr>
        <w:t>Tasks</w:t>
      </w:r>
      <w:r>
        <w:rPr>
          <w:highlight w:val="white"/>
        </w:rPr>
        <w:t>.Request</w:t>
      </w:r>
      <w:proofErr w:type="spellEnd"/>
      <w:r>
        <w:rPr>
          <w:highlight w:val="white"/>
        </w:rPr>
        <w:t>, Opcode=</w:t>
      </w:r>
      <w:proofErr w:type="spellStart"/>
      <w:r>
        <w:rPr>
          <w:color w:val="2B91AF"/>
          <w:highlight w:val="white"/>
        </w:rPr>
        <w:t>EventOpcode</w:t>
      </w:r>
      <w:r>
        <w:rPr>
          <w:highlight w:val="white"/>
        </w:rPr>
        <w:t>.Info</w:t>
      </w:r>
      <w:proofErr w:type="spellEnd"/>
      <w:r>
        <w:rPr>
          <w:highlight w:val="white"/>
        </w:rPr>
        <w:t>)]</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RequestPhase</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(2,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3, Keywords = </w:t>
      </w:r>
      <w:proofErr w:type="spellStart"/>
      <w:r>
        <w:rPr>
          <w:color w:val="2B91AF"/>
          <w:highlight w:val="white"/>
        </w:rPr>
        <w:t>Keywords</w:t>
      </w:r>
      <w:r>
        <w:rPr>
          <w:highlight w:val="white"/>
        </w:rPr>
        <w:t>.Requests</w:t>
      </w:r>
      <w:proofErr w:type="spellEnd"/>
      <w:r>
        <w:rPr>
          <w:highlight w:val="white"/>
        </w:rPr>
        <w:t xml:space="preserve">, </w:t>
      </w:r>
    </w:p>
    <w:p w14:paraId="77F8737E" w14:textId="77777777" w:rsidR="006B138B" w:rsidRDefault="006B138B" w:rsidP="006B138B">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Opcode=</w:t>
      </w:r>
      <w:proofErr w:type="spellStart"/>
      <w:r>
        <w:rPr>
          <w:color w:val="2B91AF"/>
          <w:highlight w:val="white"/>
        </w:rPr>
        <w:t>EventOpcode</w:t>
      </w:r>
      <w:r>
        <w:rPr>
          <w:highlight w:val="white"/>
        </w:rPr>
        <w:t>.Stop</w:t>
      </w:r>
      <w:proofErr w:type="spellEnd"/>
      <w:r>
        <w:rPr>
          <w:highlight w:val="white"/>
        </w:rPr>
        <w:t>)]</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RequestStop</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(3,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4, Keywords = </w:t>
      </w:r>
      <w:proofErr w:type="spellStart"/>
      <w:r>
        <w:rPr>
          <w:color w:val="2B91AF"/>
          <w:highlight w:val="white"/>
        </w:rPr>
        <w:t>Keywords</w:t>
      </w:r>
      <w:r>
        <w:rPr>
          <w:highlight w:val="white"/>
        </w:rPr>
        <w:t>.Debug</w:t>
      </w:r>
      <w:proofErr w:type="spellEnd"/>
      <w:r>
        <w:rPr>
          <w:highlight w:val="white"/>
        </w:rPr>
        <w:t>)]</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DebugTrace</w:t>
      </w:r>
      <w:proofErr w:type="spellEnd"/>
      <w:r w:rsidRPr="00021836">
        <w:rPr>
          <w:color w:val="767171" w:themeColor="background2" w:themeShade="80"/>
          <w:highlight w:val="white"/>
        </w:rPr>
        <w:t xml:space="preserv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xml:space="preserve">// This is a </w:t>
      </w:r>
      <w:proofErr w:type="spellStart"/>
      <w:r>
        <w:rPr>
          <w:color w:val="008000"/>
          <w:highlight w:val="white"/>
        </w:rPr>
        <w:t>bitvector</w:t>
      </w:r>
      <w:proofErr w:type="spellEnd"/>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Requests = (</w:t>
      </w:r>
      <w:proofErr w:type="spellStart"/>
      <w:r>
        <w:rPr>
          <w:color w:val="2B91AF"/>
          <w:highlight w:val="white"/>
        </w:rPr>
        <w:t>EventKeywords</w:t>
      </w:r>
      <w:proofErr w:type="spellEnd"/>
      <w:r>
        <w:rPr>
          <w:highlight w:val="white"/>
        </w:rPr>
        <w:t>)0x0001;</w:t>
      </w:r>
    </w:p>
    <w:p w14:paraId="5150392D"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Debug = (</w:t>
      </w:r>
      <w:proofErr w:type="spellStart"/>
      <w:r>
        <w:rPr>
          <w:color w:val="2B91AF"/>
          <w:highlight w:val="white"/>
        </w:rPr>
        <w:t>EventKeywords</w:t>
      </w:r>
      <w:proofErr w:type="spellEnd"/>
      <w:r>
        <w:rPr>
          <w:highlight w:val="white"/>
        </w:rPr>
        <w:t>)0x0002;</w:t>
      </w:r>
    </w:p>
    <w:p w14:paraId="0DAE427A" w14:textId="77777777" w:rsidR="006B138B" w:rsidRDefault="006B138B" w:rsidP="006B138B">
      <w:pPr>
        <w:pStyle w:val="Code"/>
        <w:ind w:left="720"/>
        <w:rPr>
          <w:highlight w:val="white"/>
        </w:rPr>
      </w:pPr>
      <w:r>
        <w:rPr>
          <w:highlight w:val="white"/>
        </w:rPr>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EventTask</w:t>
      </w:r>
      <w:proofErr w:type="spellEnd"/>
      <w:r>
        <w:rPr>
          <w:highlight w:val="white"/>
        </w:rPr>
        <w:t xml:space="preserve"> Request = (</w:t>
      </w:r>
      <w:proofErr w:type="spellStart"/>
      <w:r>
        <w:rPr>
          <w:color w:val="2B91AF"/>
          <w:highlight w:val="white"/>
        </w:rPr>
        <w:t>EventTask</w:t>
      </w:r>
      <w:proofErr w:type="spellEnd"/>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w:t>
      </w:r>
      <w:proofErr w:type="spellStart"/>
      <w:r>
        <w:rPr>
          <w:color w:val="0000FF"/>
          <w:highlight w:val="white"/>
        </w:rPr>
        <w:t>endregion</w:t>
      </w:r>
      <w:proofErr w:type="spellEnd"/>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8" w:name="_Toc372973687"/>
      <w:r>
        <w:t>Optimizing Performance for High Volume Events</w:t>
      </w:r>
      <w:bookmarkEnd w:id="8"/>
    </w:p>
    <w:p w14:paraId="694F6D6B" w14:textId="77777777" w:rsidR="006B138B" w:rsidRDefault="006B138B" w:rsidP="006B138B">
      <w:r>
        <w:t xml:space="preserve">The EventSource class has a number of overloads for </w:t>
      </w:r>
      <w:proofErr w:type="spellStart"/>
      <w:r>
        <w:t>WriteEvent</w:t>
      </w:r>
      <w:proofErr w:type="spellEnd"/>
      <w:r>
        <w:t>, including one for variable number of arguments. When none of the other overloads matches, the “</w:t>
      </w:r>
      <w:proofErr w:type="spellStart"/>
      <w:r>
        <w:t>params</w:t>
      </w:r>
      <w:proofErr w:type="spellEnd"/>
      <w:r>
        <w:t>” method is called. Unfortunately, the “</w:t>
      </w:r>
      <w:proofErr w:type="spellStart"/>
      <w:r>
        <w:t>params</w:t>
      </w:r>
      <w:proofErr w:type="spellEnd"/>
      <w:r>
        <w:t>”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w:t>
      </w:r>
      <w:proofErr w:type="spellStart"/>
      <w:r>
        <w:t>params</w:t>
      </w:r>
      <w:proofErr w:type="spellEnd"/>
      <w:r>
        <w:t>’ overload is not used</w:t>
      </w:r>
    </w:p>
    <w:p w14:paraId="27686C65" w14:textId="77777777" w:rsidR="006B138B" w:rsidRDefault="006B138B" w:rsidP="006B138B">
      <w:pPr>
        <w:pStyle w:val="ListParagraph"/>
        <w:numPr>
          <w:ilvl w:val="0"/>
          <w:numId w:val="10"/>
        </w:numPr>
        <w:spacing w:after="0" w:line="240" w:lineRule="auto"/>
      </w:pPr>
      <w:r>
        <w:t>Ensure that enumerated types are cast to ‘</w:t>
      </w:r>
      <w:proofErr w:type="spellStart"/>
      <w:r>
        <w:t>int</w:t>
      </w:r>
      <w:proofErr w:type="spellEnd"/>
      <w:r>
        <w:t xml:space="preserve">’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t>
      </w:r>
      <w:proofErr w:type="spellStart"/>
      <w:r>
        <w:t>WriteEvent</w:t>
      </w:r>
      <w:proofErr w:type="spellEnd"/>
      <w:r>
        <w:t xml:space="preserve"> overloads for high volume payloads. </w:t>
      </w:r>
    </w:p>
    <w:p w14:paraId="33CC405D" w14:textId="77777777" w:rsidR="006B138B" w:rsidRDefault="006B138B" w:rsidP="006B138B"/>
    <w:p w14:paraId="3DCDECDA" w14:textId="77777777" w:rsidR="006B138B" w:rsidRDefault="006B138B" w:rsidP="006B138B">
      <w:r>
        <w:t xml:space="preserve">Here is an example for adding a </w:t>
      </w:r>
      <w:proofErr w:type="spellStart"/>
      <w:r>
        <w:t>WriteEvent</w:t>
      </w:r>
      <w:proofErr w:type="spellEnd"/>
      <w:r>
        <w:t xml:space="preserve"> overload that takes four integer arguments.</w:t>
      </w:r>
    </w:p>
    <w:p w14:paraId="20044276" w14:textId="77777777" w:rsidR="006B138B" w:rsidRDefault="006B138B" w:rsidP="006B138B">
      <w:pPr>
        <w:pStyle w:val="Code"/>
        <w:ind w:left="720"/>
        <w:rPr>
          <w:highlight w:val="white"/>
        </w:rPr>
      </w:pPr>
      <w:r>
        <w:rPr>
          <w:highlight w:val="white"/>
        </w:rPr>
        <w:lastRenderedPageBreak/>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t>
      </w:r>
      <w:proofErr w:type="spellStart"/>
      <w:r>
        <w:rPr>
          <w:highlight w:val="white"/>
        </w:rPr>
        <w:t>WriteEvent</w:t>
      </w:r>
      <w:proofErr w:type="spellEnd"/>
      <w:r>
        <w:rPr>
          <w:highlight w:val="white"/>
        </w:rPr>
        <w:t>(</w:t>
      </w:r>
      <w:proofErr w:type="spellStart"/>
      <w:r>
        <w:rPr>
          <w:color w:val="0000FF"/>
          <w:highlight w:val="white"/>
        </w:rPr>
        <w:t>int</w:t>
      </w:r>
      <w:proofErr w:type="spellEnd"/>
      <w:r>
        <w:rPr>
          <w:highlight w:val="white"/>
        </w:rPr>
        <w:t xml:space="preserve"> </w:t>
      </w:r>
      <w:proofErr w:type="spellStart"/>
      <w:r>
        <w:rPr>
          <w:highlight w:val="white"/>
        </w:rPr>
        <w:t>eventId</w:t>
      </w:r>
      <w:proofErr w:type="spellEnd"/>
      <w:r>
        <w:rPr>
          <w:highlight w:val="white"/>
        </w:rPr>
        <w:t xml:space="preserve">, </w:t>
      </w:r>
      <w:proofErr w:type="spellStart"/>
      <w:r>
        <w:rPr>
          <w:color w:val="0000FF"/>
          <w:highlight w:val="white"/>
        </w:rPr>
        <w:t>int</w:t>
      </w:r>
      <w:proofErr w:type="spellEnd"/>
      <w:r>
        <w:rPr>
          <w:highlight w:val="white"/>
        </w:rPr>
        <w:t xml:space="preserve"> arg1, </w:t>
      </w:r>
      <w:proofErr w:type="spellStart"/>
      <w:r>
        <w:rPr>
          <w:color w:val="0000FF"/>
          <w:highlight w:val="white"/>
        </w:rPr>
        <w:t>int</w:t>
      </w:r>
      <w:proofErr w:type="spellEnd"/>
      <w:r>
        <w:rPr>
          <w:highlight w:val="white"/>
        </w:rPr>
        <w:t xml:space="preserve"> arg2, </w:t>
      </w:r>
    </w:p>
    <w:p w14:paraId="7F201DDC" w14:textId="77777777" w:rsidR="006B138B" w:rsidRDefault="006B138B" w:rsidP="006B138B">
      <w:pPr>
        <w:pStyle w:val="Code"/>
        <w:ind w:left="720"/>
        <w:rPr>
          <w:highlight w:val="white"/>
        </w:rPr>
      </w:pPr>
      <w:r>
        <w:rPr>
          <w:color w:val="0000FF"/>
          <w:highlight w:val="white"/>
        </w:rPr>
        <w:t xml:space="preserve">                              </w:t>
      </w:r>
      <w:proofErr w:type="spellStart"/>
      <w:proofErr w:type="gramStart"/>
      <w:r>
        <w:rPr>
          <w:color w:val="0000FF"/>
          <w:highlight w:val="white"/>
        </w:rPr>
        <w:t>int</w:t>
      </w:r>
      <w:proofErr w:type="spellEnd"/>
      <w:proofErr w:type="gramEnd"/>
      <w:r>
        <w:rPr>
          <w:highlight w:val="white"/>
        </w:rPr>
        <w:t xml:space="preserve"> arg3, </w:t>
      </w:r>
      <w:proofErr w:type="spellStart"/>
      <w:r>
        <w:rPr>
          <w:color w:val="0000FF"/>
          <w:highlight w:val="white"/>
        </w:rPr>
        <w:t>int</w:t>
      </w:r>
      <w:proofErr w:type="spellEnd"/>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proofErr w:type="spellStart"/>
      <w:r>
        <w:rPr>
          <w:color w:val="2B91AF"/>
          <w:highlight w:val="white"/>
        </w:rPr>
        <w:t>EventData</w:t>
      </w:r>
      <w:proofErr w:type="spellEnd"/>
      <w:r>
        <w:rPr>
          <w:highlight w:val="white"/>
        </w:rPr>
        <w:t xml:space="preserve">* </w:t>
      </w:r>
      <w:proofErr w:type="spellStart"/>
      <w:r>
        <w:rPr>
          <w:highlight w:val="white"/>
        </w:rPr>
        <w:t>descrs</w:t>
      </w:r>
      <w:proofErr w:type="spellEnd"/>
      <w:r>
        <w:rPr>
          <w:highlight w:val="white"/>
        </w:rPr>
        <w:t xml:space="preserve"> = </w:t>
      </w:r>
      <w:proofErr w:type="spellStart"/>
      <w:r>
        <w:rPr>
          <w:color w:val="0000FF"/>
          <w:highlight w:val="white"/>
        </w:rPr>
        <w:t>stackalloc</w:t>
      </w:r>
      <w:proofErr w:type="spellEnd"/>
      <w:r>
        <w:rPr>
          <w:highlight w:val="white"/>
        </w:rPr>
        <w:t xml:space="preserve"> </w:t>
      </w:r>
      <w:proofErr w:type="spellStart"/>
      <w:proofErr w:type="gramStart"/>
      <w:r>
        <w:rPr>
          <w:highlight w:val="white"/>
        </w:rPr>
        <w:t>EventProvider.EventData</w:t>
      </w:r>
      <w:proofErr w:type="spellEnd"/>
      <w:r>
        <w:rPr>
          <w:highlight w:val="white"/>
        </w:rPr>
        <w:t>[</w:t>
      </w:r>
      <w:proofErr w:type="gramEnd"/>
      <w:r>
        <w:rPr>
          <w:highlight w:val="white"/>
        </w:rPr>
        <w:t>4];</w:t>
      </w:r>
    </w:p>
    <w:p w14:paraId="7DC69D6D" w14:textId="77777777" w:rsidR="006B138B" w:rsidRDefault="006B138B"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)(&amp;arg1);</w:t>
      </w:r>
    </w:p>
    <w:p w14:paraId="55572FB3"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0].Size = 4;</w:t>
      </w:r>
    </w:p>
    <w:p w14:paraId="0CCDDC45"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)(&amp;arg2);</w:t>
      </w:r>
    </w:p>
    <w:p w14:paraId="5087E84E"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1].Size = 4;</w:t>
      </w:r>
    </w:p>
    <w:p w14:paraId="08E7DCBE"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)(&amp;arg3);</w:t>
      </w:r>
    </w:p>
    <w:p w14:paraId="420C27C9"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2].Size = 4;</w:t>
      </w:r>
    </w:p>
    <w:p w14:paraId="675F1DCA"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)(&amp;arg4);</w:t>
      </w:r>
    </w:p>
    <w:p w14:paraId="4706AB12"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WriteEventCore</w:t>
      </w:r>
      <w:proofErr w:type="spellEnd"/>
      <w:r>
        <w:rPr>
          <w:highlight w:val="white"/>
        </w:rPr>
        <w:t>(</w:t>
      </w:r>
      <w:proofErr w:type="spellStart"/>
      <w:proofErr w:type="gramEnd"/>
      <w:r>
        <w:rPr>
          <w:highlight w:val="white"/>
        </w:rPr>
        <w:t>eventId</w:t>
      </w:r>
      <w:proofErr w:type="spellEnd"/>
      <w:r>
        <w:rPr>
          <w:highlight w:val="white"/>
        </w:rPr>
        <w:t>, 4, (</w:t>
      </w:r>
      <w:proofErr w:type="spellStart"/>
      <w:r>
        <w:rPr>
          <w:color w:val="2B91AF"/>
          <w:highlight w:val="white"/>
        </w:rPr>
        <w:t>IntPtr</w:t>
      </w:r>
      <w:proofErr w:type="spellEnd"/>
      <w:r>
        <w:rPr>
          <w:highlight w:val="white"/>
        </w:rPr>
        <w:t>)</w:t>
      </w:r>
      <w:proofErr w:type="spellStart"/>
      <w:r>
        <w:rPr>
          <w:highlight w:val="white"/>
        </w:rPr>
        <w:t>descrs</w:t>
      </w:r>
      <w:proofErr w:type="spellEnd"/>
      <w:r>
        <w:rPr>
          <w:highlight w:val="white"/>
        </w:rPr>
        <w:t>);</w:t>
      </w:r>
    </w:p>
    <w:p w14:paraId="3D09F46B" w14:textId="77777777" w:rsidR="006B138B" w:rsidRDefault="006B138B" w:rsidP="006B138B">
      <w:pPr>
        <w:pStyle w:val="Code"/>
        <w:ind w:left="720"/>
        <w:rPr>
          <w:highlight w:val="white"/>
        </w:rPr>
      </w:pPr>
      <w:r>
        <w:rPr>
          <w:highlight w:val="white"/>
        </w:rPr>
        <w:t>}</w:t>
      </w:r>
    </w:p>
    <w:p w14:paraId="41F28C42" w14:textId="77777777" w:rsidR="006B138B" w:rsidRPr="00E2797E" w:rsidRDefault="006B138B" w:rsidP="006B138B"/>
    <w:p w14:paraId="23A0804A" w14:textId="77777777" w:rsidR="00436E97" w:rsidRDefault="00436E97" w:rsidP="00436E97">
      <w:pPr>
        <w:pStyle w:val="Heading2"/>
      </w:pPr>
      <w:bookmarkStart w:id="9" w:name="_Toc372973688"/>
      <w:r>
        <w:t>Advanced Customizations</w:t>
      </w:r>
    </w:p>
    <w:p w14:paraId="5F66669B" w14:textId="77777777" w:rsidR="00436E97" w:rsidRDefault="00436E97" w:rsidP="00436E97">
      <w:r>
        <w:t>Starting with the RTM release of the EventSource NuGet package it is now possible to specify event source types that are implementing an interface.</w:t>
      </w:r>
    </w:p>
    <w:p w14:paraId="767B2C56" w14:textId="77777777" w:rsidR="00436E97" w:rsidRDefault="00436E97" w:rsidP="00436E97">
      <w:pPr>
        <w:pStyle w:val="Heading3"/>
      </w:pPr>
      <w:r>
        <w:t>EventSource Types Implementing Interfaces</w:t>
      </w:r>
    </w:p>
    <w:p w14:paraId="6E60CBE3" w14:textId="77777777" w:rsidR="00436E97" w:rsidRDefault="00436E97" w:rsidP="00436E97">
      <w:r>
        <w:t>An event source type may implement an interface in order to integrate seamlessly in various advanced logging systems that use interfaces to define a common logging target. Here’s an example of a possible use:</w:t>
      </w:r>
    </w:p>
    <w:p w14:paraId="127AABF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IMyLogging</w:t>
      </w:r>
      <w:proofErr w:type="spellEnd"/>
    </w:p>
    <w:p w14:paraId="0724F1B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A978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Error(</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14:paraId="41750FC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14:paraId="42EA51E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54EF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7F6B260A" w14:textId="77777777" w:rsidR="00436E97" w:rsidRDefault="00436E97" w:rsidP="00436E97">
      <w:pPr>
        <w:pStyle w:val="Code"/>
        <w:rPr>
          <w:highlight w:val="white"/>
        </w:rPr>
      </w:pPr>
      <w:r>
        <w:rPr>
          <w:highlight w:val="white"/>
        </w:rPr>
        <w:t xml:space="preserve">    [</w:t>
      </w:r>
      <w:proofErr w:type="gramStart"/>
      <w:r>
        <w:rPr>
          <w:color w:val="2B91AF"/>
          <w:highlight w:val="white"/>
        </w:rPr>
        <w:t>EventSource</w:t>
      </w:r>
      <w:r>
        <w:rPr>
          <w:highlight w:val="white"/>
        </w:rPr>
        <w:t>(</w:t>
      </w:r>
      <w:proofErr w:type="gramEnd"/>
      <w:r>
        <w:rPr>
          <w:highlight w:val="white"/>
        </w:rPr>
        <w:t>Name = "Samples-</w:t>
      </w:r>
      <w:proofErr w:type="spellStart"/>
      <w:r w:rsidRPr="00322104">
        <w:t>EventSourceDemos</w:t>
      </w:r>
      <w:proofErr w:type="spellEnd"/>
      <w:r>
        <w:rPr>
          <w:highlight w:val="white"/>
        </w:rPr>
        <w:t>-</w:t>
      </w:r>
      <w:proofErr w:type="spellStart"/>
      <w:r>
        <w:rPr>
          <w:highlight w:val="white"/>
        </w:rPr>
        <w:t>MyComponentLogging</w:t>
      </w:r>
      <w:proofErr w:type="spellEnd"/>
      <w:r>
        <w:rPr>
          <w:highlight w:val="white"/>
        </w:rPr>
        <w:t>")]</w:t>
      </w:r>
    </w:p>
    <w:p w14:paraId="4C9F4BE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MyLoggingEventSource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 </w:t>
      </w:r>
      <w:proofErr w:type="spellStart"/>
      <w:r w:rsidRPr="005B3722">
        <w:rPr>
          <w:rFonts w:ascii="Consolas" w:hAnsi="Consolas" w:cs="Consolas"/>
          <w:color w:val="2B91AF"/>
          <w:sz w:val="19"/>
          <w:szCs w:val="19"/>
          <w:highlight w:val="yellow"/>
        </w:rPr>
        <w:t>IMyLogging</w:t>
      </w:r>
      <w:proofErr w:type="spellEnd"/>
    </w:p>
    <w:p w14:paraId="162F1FD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5C69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MyLoggingEventSource</w:t>
      </w:r>
      <w:proofErr w:type="spellEnd"/>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MyLoggingEventSource</w:t>
      </w:r>
      <w:proofErr w:type="spellEnd"/>
      <w:r>
        <w:rPr>
          <w:rFonts w:ascii="Consolas" w:hAnsi="Consolas" w:cs="Consolas"/>
          <w:color w:val="000000"/>
          <w:sz w:val="19"/>
          <w:szCs w:val="19"/>
          <w:highlight w:val="white"/>
        </w:rPr>
        <w:t>();</w:t>
      </w:r>
    </w:p>
    <w:p w14:paraId="1201356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36A6504"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33B237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14:paraId="5718410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WriteEvent</w:t>
      </w:r>
      <w:proofErr w:type="spellEnd"/>
      <w:proofErr w:type="gram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errorCode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w:t>
      </w:r>
    </w:p>
    <w:p w14:paraId="5883CA1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2ED9E3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00DA879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14:paraId="5A911B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WriteEvent</w:t>
      </w:r>
      <w:proofErr w:type="spellEnd"/>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w:t>
      </w:r>
    </w:p>
    <w:p w14:paraId="0BE92C0B" w14:textId="77777777" w:rsidR="00436E97" w:rsidRDefault="00436E97" w:rsidP="00436E97">
      <w:r>
        <w:rPr>
          <w:rFonts w:ascii="Consolas" w:hAnsi="Consolas" w:cs="Consolas"/>
          <w:color w:val="000000"/>
          <w:sz w:val="19"/>
          <w:szCs w:val="19"/>
          <w:highlight w:val="white"/>
        </w:rPr>
        <w:t xml:space="preserve">    }</w:t>
      </w:r>
    </w:p>
    <w:p w14:paraId="0B4B51E1" w14:textId="6EBE610E" w:rsidR="00436E97" w:rsidRDefault="001C116D" w:rsidP="00436E97">
      <w:r>
        <w:t xml:space="preserve">Note that you must specify the [Event] attribute on the interface methods, otherwise (for </w:t>
      </w:r>
      <w:r w:rsidR="009E02AF">
        <w:t>compatibility</w:t>
      </w:r>
      <w:r>
        <w:t xml:space="preserve"> reasons) the method will not be treated as an ETW event method. </w:t>
      </w:r>
      <w:r w:rsidR="00436E97">
        <w:t>Explicit interface method implementation is disallowed in order to prevent naming collisions.</w:t>
      </w:r>
      <w:bookmarkStart w:id="10" w:name="_GoBack"/>
      <w:bookmarkEnd w:id="10"/>
    </w:p>
    <w:p w14:paraId="6390DAD6" w14:textId="77777777" w:rsidR="00436E97" w:rsidRDefault="00436E97" w:rsidP="00436E97">
      <w:pPr>
        <w:pStyle w:val="Heading3"/>
      </w:pPr>
      <w:r>
        <w:lastRenderedPageBreak/>
        <w:t>EventSource Class Hierarchies</w:t>
      </w:r>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Maintaining a very simple and straightforward model of one EventSource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User components should attempt to minimize the number of EventSource instances they create.</w:t>
      </w:r>
    </w:p>
    <w:p w14:paraId="62F06683" w14:textId="77777777" w:rsidR="00436E97" w:rsidRDefault="00436E97" w:rsidP="00436E97">
      <w:r>
        <w:t xml:space="preserve">This approach, however, blocked some legitimate designs, the most commonly invoked being the definition of an EventSource type that encapsulates new, optimized, </w:t>
      </w:r>
      <w:proofErr w:type="spellStart"/>
      <w:proofErr w:type="gramStart"/>
      <w:r>
        <w:t>WriteEvent</w:t>
      </w:r>
      <w:proofErr w:type="spellEnd"/>
      <w:r>
        <w:t>(</w:t>
      </w:r>
      <w:proofErr w:type="gramEnd"/>
      <w:r>
        <w:t>) overloads (see section “Optimizing Performance for High Volume Events”).</w:t>
      </w:r>
    </w:p>
    <w:p w14:paraId="3B99A9A6" w14:textId="2C8F0066" w:rsidR="00436E97" w:rsidRDefault="00436E97" w:rsidP="00436E97">
      <w:r>
        <w:t xml:space="preserve">In the new approach one can define </w:t>
      </w:r>
      <w:r w:rsidR="00FC1B0A" w:rsidRPr="00FC1B0A">
        <w:rPr>
          <w:b/>
        </w:rPr>
        <w:t>utility event source</w:t>
      </w:r>
      <w:r w:rsidR="00FC1B0A">
        <w:t xml:space="preserve"> types: </w:t>
      </w:r>
      <w:r>
        <w:t xml:space="preserve">abstract event source classes that derive from EventSource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t>Here’s an example</w:t>
      </w:r>
      <w:r w:rsidR="00FC1B0A">
        <w:t xml:space="preserve">, where the </w:t>
      </w:r>
      <w:proofErr w:type="spellStart"/>
      <w:r w:rsidR="00FC1B0A">
        <w:t>UtilBaseEventSource</w:t>
      </w:r>
      <w:proofErr w:type="spellEnd"/>
      <w:r w:rsidR="00FC1B0A">
        <w:t xml:space="preserve"> </w:t>
      </w:r>
      <w:r w:rsidR="000C5210">
        <w:t xml:space="preserve">class </w:t>
      </w:r>
      <w:r w:rsidR="00FC1B0A">
        <w:t xml:space="preserve">defines an optimized </w:t>
      </w:r>
      <w:proofErr w:type="spellStart"/>
      <w:proofErr w:type="gramStart"/>
      <w:r w:rsidR="00FC1B0A">
        <w:t>WriteEvent</w:t>
      </w:r>
      <w:proofErr w:type="spellEnd"/>
      <w:r w:rsidR="00FC1B0A">
        <w:t>(</w:t>
      </w:r>
      <w:proofErr w:type="gramEnd"/>
      <w:r w:rsidR="00FC1B0A">
        <w:t>) overload that is</w:t>
      </w:r>
      <w:r w:rsidR="000C5210">
        <w:t xml:space="preserve"> needed by multiple event source classes in the same component (one of them being illustrated below as the </w:t>
      </w:r>
      <w:proofErr w:type="spellStart"/>
      <w:r w:rsidR="000C5210">
        <w:t>OptimizedEventSource</w:t>
      </w:r>
      <w:proofErr w:type="spellEnd"/>
      <w:r w:rsidR="000C5210">
        <w:t xml:space="preserve"> class)</w:t>
      </w:r>
      <w:r>
        <w:t>:</w:t>
      </w:r>
    </w:p>
    <w:p w14:paraId="652F873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UtilBaseEventSource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p>
    <w:p w14:paraId="6B6391F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2842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UtilBaseEventSource</w:t>
      </w:r>
      <w:proofErr w:type="spellEnd"/>
      <w:r>
        <w:rPr>
          <w:rFonts w:ascii="Consolas" w:hAnsi="Consolas" w:cs="Consolas"/>
          <w:color w:val="000000"/>
          <w:sz w:val="19"/>
          <w:szCs w:val="19"/>
          <w:highlight w:val="white"/>
        </w:rPr>
        <w:t>()</w:t>
      </w:r>
    </w:p>
    <w:p w14:paraId="3DF559A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p>
    <w:p w14:paraId="087E764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68C44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UtilBaseEventSource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throwOnEventWriteErrors</w:t>
      </w:r>
      <w:proofErr w:type="spellEnd"/>
      <w:r>
        <w:rPr>
          <w:rFonts w:ascii="Consolas" w:hAnsi="Consolas" w:cs="Consolas"/>
          <w:color w:val="000000"/>
          <w:sz w:val="19"/>
          <w:szCs w:val="19"/>
          <w:highlight w:val="white"/>
        </w:rPr>
        <w:t>)</w:t>
      </w:r>
    </w:p>
    <w:p w14:paraId="7E234FD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throwOnEventWriteErrors</w:t>
      </w:r>
      <w:proofErr w:type="spellEnd"/>
      <w:r>
        <w:rPr>
          <w:rFonts w:ascii="Consolas" w:hAnsi="Consolas" w:cs="Consolas"/>
          <w:color w:val="000000"/>
          <w:sz w:val="19"/>
          <w:szCs w:val="19"/>
          <w:highlight w:val="white"/>
        </w:rPr>
        <w:t>)</w:t>
      </w:r>
    </w:p>
    <w:p w14:paraId="2BBC0B5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80B965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F92847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unsafe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WriteEvent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arg1,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arg2,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arg3)</w:t>
      </w:r>
    </w:p>
    <w:p w14:paraId="52F1417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969D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IsEnabled</w:t>
      </w:r>
      <w:proofErr w:type="spellEnd"/>
      <w:r>
        <w:rPr>
          <w:rFonts w:ascii="Consolas" w:hAnsi="Consolas" w:cs="Consolas"/>
          <w:color w:val="000000"/>
          <w:sz w:val="19"/>
          <w:szCs w:val="19"/>
          <w:highlight w:val="white"/>
        </w:rPr>
        <w:t>())</w:t>
      </w:r>
    </w:p>
    <w:p w14:paraId="430D4CD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AC79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stackalloc</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7FD8287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DataPointer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IntPtr</w:t>
      </w:r>
      <w:proofErr w:type="spellEnd"/>
      <w:r>
        <w:rPr>
          <w:rFonts w:ascii="Consolas" w:hAnsi="Consolas" w:cs="Consolas"/>
          <w:color w:val="000000"/>
          <w:sz w:val="19"/>
          <w:szCs w:val="19"/>
          <w:highlight w:val="white"/>
        </w:rPr>
        <w:t>)(&amp;arg1);</w:t>
      </w:r>
    </w:p>
    <w:p w14:paraId="2294A4F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0].Size = 4;</w:t>
      </w:r>
    </w:p>
    <w:p w14:paraId="3B893B7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roofErr w:type="spellStart"/>
      <w:r>
        <w:rPr>
          <w:rFonts w:ascii="Consolas" w:hAnsi="Consolas" w:cs="Consolas"/>
          <w:color w:val="000000"/>
          <w:sz w:val="19"/>
          <w:szCs w:val="19"/>
          <w:highlight w:val="white"/>
        </w:rPr>
        <w:t>DataPointer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IntPtr</w:t>
      </w:r>
      <w:proofErr w:type="spellEnd"/>
      <w:r>
        <w:rPr>
          <w:rFonts w:ascii="Consolas" w:hAnsi="Consolas" w:cs="Consolas"/>
          <w:color w:val="000000"/>
          <w:sz w:val="19"/>
          <w:szCs w:val="19"/>
          <w:highlight w:val="white"/>
        </w:rPr>
        <w:t>)(&amp;arg2);</w:t>
      </w:r>
    </w:p>
    <w:p w14:paraId="1ABB5D1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1].Size = 2;</w:t>
      </w:r>
    </w:p>
    <w:p w14:paraId="20EEDD7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roofErr w:type="spellStart"/>
      <w:r>
        <w:rPr>
          <w:rFonts w:ascii="Consolas" w:hAnsi="Consolas" w:cs="Consolas"/>
          <w:color w:val="000000"/>
          <w:sz w:val="19"/>
          <w:szCs w:val="19"/>
          <w:highlight w:val="white"/>
        </w:rPr>
        <w:t>DataPointer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IntPtr</w:t>
      </w:r>
      <w:proofErr w:type="spellEnd"/>
      <w:r>
        <w:rPr>
          <w:rFonts w:ascii="Consolas" w:hAnsi="Consolas" w:cs="Consolas"/>
          <w:color w:val="000000"/>
          <w:sz w:val="19"/>
          <w:szCs w:val="19"/>
          <w:highlight w:val="white"/>
        </w:rPr>
        <w:t>)(&amp;arg3);</w:t>
      </w:r>
    </w:p>
    <w:p w14:paraId="06B2510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2].Size = 8;</w:t>
      </w:r>
    </w:p>
    <w:p w14:paraId="01DC5C7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WriteEventCore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eventId</w:t>
      </w:r>
      <w:proofErr w:type="spellEnd"/>
      <w:r>
        <w:rPr>
          <w:rFonts w:ascii="Consolas" w:hAnsi="Consolas" w:cs="Consolas"/>
          <w:color w:val="000000"/>
          <w:sz w:val="19"/>
          <w:szCs w:val="19"/>
          <w:highlight w:val="white"/>
        </w:rPr>
        <w:t xml:space="preserve">, 3, </w:t>
      </w:r>
      <w:proofErr w:type="spellStart"/>
      <w:r>
        <w:rPr>
          <w:rFonts w:ascii="Consolas" w:hAnsi="Consolas" w:cs="Consolas"/>
          <w:color w:val="000000"/>
          <w:sz w:val="19"/>
          <w:szCs w:val="19"/>
          <w:highlight w:val="white"/>
        </w:rPr>
        <w:t>descrs</w:t>
      </w:r>
      <w:proofErr w:type="spellEnd"/>
      <w:r>
        <w:rPr>
          <w:rFonts w:ascii="Consolas" w:hAnsi="Consolas" w:cs="Consolas"/>
          <w:color w:val="000000"/>
          <w:sz w:val="19"/>
          <w:szCs w:val="19"/>
          <w:highlight w:val="white"/>
        </w:rPr>
        <w:t>);</w:t>
      </w:r>
    </w:p>
    <w:p w14:paraId="7DD49EB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9CFF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CF0E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2BF8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F9C62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OptimizedEventSource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1339D8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OptimizedEventSource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UtilBaseEventSource</w:t>
      </w:r>
      <w:proofErr w:type="spellEnd"/>
    </w:p>
    <w:p w14:paraId="642F62AA"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E9022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OptimizedEventSource</w:t>
      </w:r>
      <w:proofErr w:type="spellEnd"/>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OptimizedEventSource</w:t>
      </w:r>
      <w:proofErr w:type="spellEnd"/>
      <w:r>
        <w:rPr>
          <w:rFonts w:ascii="Consolas" w:hAnsi="Consolas" w:cs="Consolas"/>
          <w:color w:val="000000"/>
          <w:sz w:val="19"/>
          <w:szCs w:val="19"/>
          <w:highlight w:val="white"/>
        </w:rPr>
        <w:t>();</w:t>
      </w:r>
    </w:p>
    <w:p w14:paraId="6E0374D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6A85245" w14:textId="74D6000C"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 Keywords =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.Kwd1, Level = </w:t>
      </w:r>
      <w:proofErr w:type="spellStart"/>
      <w:r>
        <w:rPr>
          <w:rFonts w:ascii="Consolas" w:hAnsi="Consolas" w:cs="Consolas"/>
          <w:color w:val="2B91AF"/>
          <w:sz w:val="19"/>
          <w:szCs w:val="19"/>
          <w:highlight w:val="white"/>
        </w:rPr>
        <w:t>EventLevel</w:t>
      </w:r>
      <w:r>
        <w:rPr>
          <w:rFonts w:ascii="Consolas" w:hAnsi="Consolas" w:cs="Consolas"/>
          <w:color w:val="000000"/>
          <w:sz w:val="19"/>
          <w:szCs w:val="19"/>
          <w:highlight w:val="white"/>
        </w:rPr>
        <w:t>.Informational</w:t>
      </w:r>
      <w:proofErr w:type="spellEnd"/>
      <w:r>
        <w:rPr>
          <w:rFonts w:ascii="Consolas" w:hAnsi="Consolas" w:cs="Consolas"/>
          <w:color w:val="000000"/>
          <w:sz w:val="19"/>
          <w:szCs w:val="19"/>
          <w:highlight w:val="white"/>
        </w:rPr>
        <w:t xml:space="preserve">, </w:t>
      </w:r>
    </w:p>
    <w:p w14:paraId="679D86B5" w14:textId="23C3AFC0"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LogElements</w:t>
      </w:r>
      <w:proofErr w:type="spellEnd"/>
      <w:r>
        <w:rPr>
          <w:rFonts w:ascii="Consolas" w:hAnsi="Consolas" w:cs="Consolas"/>
          <w:color w:val="A31515"/>
          <w:sz w:val="19"/>
          <w:szCs w:val="19"/>
          <w:highlight w:val="white"/>
        </w:rPr>
        <w:t xml:space="preserve"> called {0}</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1}/{2}."</w:t>
      </w:r>
      <w:r>
        <w:rPr>
          <w:rFonts w:ascii="Consolas" w:hAnsi="Consolas" w:cs="Consolas"/>
          <w:color w:val="000000"/>
          <w:sz w:val="19"/>
          <w:szCs w:val="19"/>
          <w:highlight w:val="white"/>
        </w:rPr>
        <w:t>)]</w:t>
      </w:r>
    </w:p>
    <w:p w14:paraId="2145CE42" w14:textId="7D72A2BF"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LogElements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l)</w:t>
      </w:r>
    </w:p>
    <w:p w14:paraId="131BC5EE" w14:textId="77777777" w:rsidR="004C7FEE"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39FB750" w14:textId="5FA665DE" w:rsidR="004C7FEE" w:rsidRPr="004C7FEE"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436E97" w:rsidRPr="004C7FEE">
        <w:rPr>
          <w:rFonts w:ascii="Consolas" w:hAnsi="Consolas" w:cs="Consolas"/>
          <w:color w:val="000000"/>
          <w:sz w:val="19"/>
          <w:szCs w:val="19"/>
          <w:highlight w:val="white"/>
        </w:rPr>
        <w:t>WriteEvent</w:t>
      </w:r>
      <w:proofErr w:type="spellEnd"/>
      <w:r w:rsidR="00436E97" w:rsidRPr="004C7FEE">
        <w:rPr>
          <w:rFonts w:ascii="Consolas" w:hAnsi="Consolas" w:cs="Consolas"/>
          <w:color w:val="000000"/>
          <w:sz w:val="19"/>
          <w:szCs w:val="19"/>
          <w:highlight w:val="white"/>
        </w:rPr>
        <w:t>(</w:t>
      </w:r>
      <w:proofErr w:type="gramEnd"/>
      <w:r w:rsidR="00436E97" w:rsidRPr="004C7FEE">
        <w:rPr>
          <w:rFonts w:ascii="Consolas" w:hAnsi="Consolas" w:cs="Consolas"/>
          <w:color w:val="000000"/>
          <w:sz w:val="19"/>
          <w:szCs w:val="19"/>
          <w:highlight w:val="white"/>
        </w:rPr>
        <w:t xml:space="preserve">1, n, </w:t>
      </w:r>
      <w:proofErr w:type="spellStart"/>
      <w:r w:rsidR="00436E97" w:rsidRPr="004C7FEE">
        <w:rPr>
          <w:rFonts w:ascii="Consolas" w:hAnsi="Consolas" w:cs="Consolas"/>
          <w:color w:val="000000"/>
          <w:sz w:val="19"/>
          <w:szCs w:val="19"/>
          <w:highlight w:val="white"/>
        </w:rPr>
        <w:t>sh</w:t>
      </w:r>
      <w:proofErr w:type="spellEnd"/>
      <w:r w:rsidR="00436E97" w:rsidRPr="004C7FEE">
        <w:rPr>
          <w:rFonts w:ascii="Consolas" w:hAnsi="Consolas" w:cs="Consolas"/>
          <w:color w:val="000000"/>
          <w:sz w:val="19"/>
          <w:szCs w:val="19"/>
          <w:highlight w:val="white"/>
        </w:rPr>
        <w:t>, l);</w:t>
      </w:r>
      <w:r w:rsidRPr="004C7FEE">
        <w:rPr>
          <w:rFonts w:ascii="Consolas" w:hAnsi="Consolas" w:cs="Consolas"/>
          <w:color w:val="000000"/>
          <w:sz w:val="19"/>
          <w:szCs w:val="19"/>
          <w:highlight w:val="white"/>
        </w:rPr>
        <w:t xml:space="preserve"> </w:t>
      </w:r>
      <w:r w:rsidRPr="004C7F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Calls </w:t>
      </w:r>
      <w:proofErr w:type="spellStart"/>
      <w:r w:rsidRPr="004C7FEE">
        <w:rPr>
          <w:rFonts w:ascii="Consolas" w:hAnsi="Consolas" w:cs="Consolas"/>
          <w:color w:val="008000"/>
          <w:sz w:val="19"/>
          <w:szCs w:val="19"/>
        </w:rPr>
        <w:t>UtilBaseEventSource</w:t>
      </w:r>
      <w:r>
        <w:rPr>
          <w:rFonts w:ascii="Consolas" w:hAnsi="Consolas" w:cs="Consolas"/>
          <w:color w:val="008000"/>
          <w:sz w:val="19"/>
          <w:szCs w:val="19"/>
        </w:rPr>
        <w:t>.WriteEvent</w:t>
      </w:r>
      <w:proofErr w:type="spellEnd"/>
    </w:p>
    <w:p w14:paraId="0E068129" w14:textId="778D4C61" w:rsidR="00436E97"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Pr>
          <w:rFonts w:ascii="Consolas" w:hAnsi="Consolas" w:cs="Consolas"/>
          <w:color w:val="000000"/>
          <w:sz w:val="19"/>
          <w:szCs w:val="19"/>
          <w:highlight w:val="white"/>
        </w:rPr>
        <w:t>}</w:t>
      </w:r>
    </w:p>
    <w:p w14:paraId="2A95CAC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4F91EA3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Keywords / Tasks /Opcodes / Channels</w:t>
      </w:r>
    </w:p>
    <w:p w14:paraId="02F7613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p>
    <w:p w14:paraId="67589AB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338F3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EventKeywords</w:t>
      </w:r>
      <w:proofErr w:type="spellEnd"/>
      <w:r>
        <w:rPr>
          <w:rFonts w:ascii="Consolas" w:hAnsi="Consolas" w:cs="Consolas"/>
          <w:color w:val="000000"/>
          <w:sz w:val="19"/>
          <w:szCs w:val="19"/>
          <w:highlight w:val="white"/>
        </w:rPr>
        <w:t xml:space="preserve"> Kwd1 = (</w:t>
      </w:r>
      <w:proofErr w:type="spellStart"/>
      <w:r>
        <w:rPr>
          <w:rFonts w:ascii="Consolas" w:hAnsi="Consolas" w:cs="Consolas"/>
          <w:color w:val="2B91AF"/>
          <w:sz w:val="19"/>
          <w:szCs w:val="19"/>
          <w:highlight w:val="white"/>
        </w:rPr>
        <w:t>EventKeywords</w:t>
      </w:r>
      <w:proofErr w:type="spellEnd"/>
      <w:r>
        <w:rPr>
          <w:rFonts w:ascii="Consolas" w:hAnsi="Consolas" w:cs="Consolas"/>
          <w:color w:val="000000"/>
          <w:sz w:val="19"/>
          <w:szCs w:val="19"/>
          <w:highlight w:val="white"/>
        </w:rPr>
        <w:t>)1;</w:t>
      </w:r>
    </w:p>
    <w:p w14:paraId="693E345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192C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endregion</w:t>
      </w:r>
      <w:proofErr w:type="spellEnd"/>
    </w:p>
    <w:p w14:paraId="58D8D0BB" w14:textId="77777777" w:rsidR="00436E97" w:rsidRPr="005B3722" w:rsidRDefault="00436E97" w:rsidP="00436E97">
      <w:r>
        <w:rPr>
          <w:rFonts w:ascii="Consolas" w:hAnsi="Consolas" w:cs="Consolas"/>
          <w:color w:val="000000"/>
          <w:sz w:val="19"/>
          <w:szCs w:val="19"/>
          <w:highlight w:val="white"/>
        </w:rPr>
        <w:t xml:space="preserve">    }</w:t>
      </w:r>
    </w:p>
    <w:p w14:paraId="10CC7A1E" w14:textId="77777777" w:rsidR="00436E97" w:rsidRDefault="00436E97" w:rsidP="00436E97"/>
    <w:p w14:paraId="10FB933A" w14:textId="77777777" w:rsidR="006B138B" w:rsidRDefault="006B138B" w:rsidP="006B138B">
      <w:pPr>
        <w:pStyle w:val="Heading2"/>
      </w:pPr>
      <w:r>
        <w:t>Localization</w:t>
      </w:r>
      <w:bookmarkEnd w:id="9"/>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 xml:space="preserve">In the assembly that contains the event source define resource sets for every language to support (e.g. you can add </w:t>
      </w:r>
      <w:proofErr w:type="spellStart"/>
      <w:r>
        <w:t>LesResource.resx</w:t>
      </w:r>
      <w:proofErr w:type="spellEnd"/>
      <w:r>
        <w:t xml:space="preserve"> and LesResource.fr-</w:t>
      </w:r>
      <w:proofErr w:type="spellStart"/>
      <w:r>
        <w:t>FR.resx</w:t>
      </w:r>
      <w:proofErr w:type="spellEnd"/>
      <w:r>
        <w:t xml:space="preserve">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 xml:space="preserve">Add string entries to the </w:t>
      </w:r>
      <w:proofErr w:type="spellStart"/>
      <w:r>
        <w:t>StringTable</w:t>
      </w:r>
      <w:proofErr w:type="spellEnd"/>
      <w:r>
        <w:t xml:space="preserve"> resource following the following naming pattern for the keys:</w:t>
      </w:r>
    </w:p>
    <w:p w14:paraId="67D1D010" w14:textId="77777777" w:rsidR="006B138B" w:rsidRPr="000C5E2E" w:rsidRDefault="006B138B" w:rsidP="006B138B">
      <w:pPr>
        <w:pStyle w:val="ListParagraph"/>
        <w:rPr>
          <w:b/>
          <w:i/>
        </w:rPr>
      </w:pPr>
      <w:r>
        <w:tab/>
      </w:r>
      <w:proofErr w:type="spellStart"/>
      <w:r>
        <w:t>event_</w:t>
      </w:r>
      <w:r w:rsidRPr="000C5E2E">
        <w:rPr>
          <w:b/>
          <w:i/>
        </w:rPr>
        <w:t>eventName</w:t>
      </w:r>
      <w:proofErr w:type="spellEnd"/>
    </w:p>
    <w:p w14:paraId="7727D950" w14:textId="77777777" w:rsidR="006B138B" w:rsidRPr="000C5E2E" w:rsidRDefault="006B138B" w:rsidP="006B138B">
      <w:pPr>
        <w:pStyle w:val="ListParagraph"/>
        <w:rPr>
          <w:b/>
          <w:i/>
        </w:rPr>
      </w:pPr>
      <w:r>
        <w:tab/>
      </w:r>
      <w:proofErr w:type="spellStart"/>
      <w:r>
        <w:t>task_</w:t>
      </w:r>
      <w:r w:rsidRPr="000C5E2E">
        <w:rPr>
          <w:b/>
          <w:i/>
        </w:rPr>
        <w:t>taskName</w:t>
      </w:r>
      <w:proofErr w:type="spellEnd"/>
      <w:r>
        <w:t xml:space="preserve"> </w:t>
      </w:r>
    </w:p>
    <w:p w14:paraId="4EC8DAA8" w14:textId="77777777" w:rsidR="006B138B" w:rsidRPr="000C5E2E" w:rsidRDefault="006B138B" w:rsidP="006B138B">
      <w:pPr>
        <w:pStyle w:val="ListParagraph"/>
        <w:rPr>
          <w:b/>
          <w:i/>
        </w:rPr>
      </w:pPr>
      <w:r>
        <w:tab/>
      </w:r>
      <w:proofErr w:type="spellStart"/>
      <w:r>
        <w:t>opcode_</w:t>
      </w:r>
      <w:r w:rsidRPr="000C5E2E">
        <w:rPr>
          <w:b/>
          <w:i/>
        </w:rPr>
        <w:t>opcodeName</w:t>
      </w:r>
      <w:proofErr w:type="spellEnd"/>
    </w:p>
    <w:p w14:paraId="0A793DF8" w14:textId="77777777" w:rsidR="006B138B" w:rsidRPr="000C5E2E" w:rsidRDefault="006B138B" w:rsidP="006B138B">
      <w:pPr>
        <w:pStyle w:val="ListParagraph"/>
        <w:rPr>
          <w:b/>
          <w:i/>
        </w:rPr>
      </w:pPr>
      <w:r>
        <w:tab/>
      </w:r>
      <w:proofErr w:type="spellStart"/>
      <w:r>
        <w:t>keyword_</w:t>
      </w:r>
      <w:r w:rsidRPr="000C5E2E">
        <w:rPr>
          <w:b/>
          <w:i/>
        </w:rPr>
        <w:t>keywordName</w:t>
      </w:r>
      <w:proofErr w:type="spellEnd"/>
    </w:p>
    <w:p w14:paraId="684B0BE3" w14:textId="77777777" w:rsidR="006B138B" w:rsidRPr="00BC3674" w:rsidRDefault="006B138B" w:rsidP="006B138B">
      <w:pPr>
        <w:pStyle w:val="ListParagraph"/>
        <w:rPr>
          <w:b/>
          <w:i/>
        </w:rPr>
      </w:pPr>
      <w:r>
        <w:tab/>
      </w:r>
      <w:proofErr w:type="spellStart"/>
      <w:r>
        <w:t>map_</w:t>
      </w:r>
      <w:r>
        <w:rPr>
          <w:b/>
          <w:i/>
        </w:rPr>
        <w:t>enumShortTypeName</w:t>
      </w:r>
      <w:r>
        <w:t>.</w:t>
      </w:r>
      <w:r>
        <w:rPr>
          <w:b/>
          <w:i/>
        </w:rPr>
        <w:t>enumValueName</w:t>
      </w:r>
      <w:proofErr w:type="spellEnd"/>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proofErr w:type="spellStart"/>
      <w:r w:rsidRPr="00322104">
        <w:t>LocalizationResources</w:t>
      </w:r>
      <w:proofErr w:type="spellEnd"/>
      <w:r>
        <w:t xml:space="preserve"> property of your </w:t>
      </w:r>
      <w:proofErr w:type="spellStart"/>
      <w:r>
        <w:t>EventSourceAttribute</w:t>
      </w:r>
      <w:proofErr w:type="spellEnd"/>
      <w:r>
        <w:t>:</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w:t>
      </w:r>
      <w:proofErr w:type="gramStart"/>
      <w:r w:rsidRPr="00322104">
        <w:rPr>
          <w:rFonts w:ascii="Consolas" w:hAnsi="Consolas" w:cs="Consolas"/>
          <w:sz w:val="19"/>
          <w:szCs w:val="19"/>
          <w:highlight w:val="white"/>
        </w:rPr>
        <w:t>EventSource(</w:t>
      </w:r>
      <w:proofErr w:type="gramEnd"/>
      <w:r w:rsidRPr="00322104">
        <w:rPr>
          <w:rFonts w:ascii="Consolas" w:hAnsi="Consolas" w:cs="Consolas"/>
          <w:sz w:val="19"/>
          <w:szCs w:val="19"/>
          <w:highlight w:val="white"/>
        </w:rPr>
        <w:t>Name = "Microsoft-</w:t>
      </w:r>
      <w:proofErr w:type="spellStart"/>
      <w:r w:rsidRPr="00322104">
        <w:rPr>
          <w:rFonts w:ascii="Consolas" w:hAnsi="Consolas" w:cs="Consolas"/>
          <w:sz w:val="19"/>
          <w:szCs w:val="19"/>
          <w:highlight w:val="white"/>
        </w:rPr>
        <w:t>EventSourceDemos</w:t>
      </w:r>
      <w:proofErr w:type="spellEnd"/>
      <w:r w:rsidRPr="00322104">
        <w:rPr>
          <w:rFonts w:ascii="Consolas" w:hAnsi="Consolas" w:cs="Consolas"/>
          <w:sz w:val="19"/>
          <w:szCs w:val="19"/>
          <w:highlight w:val="white"/>
        </w:rPr>
        <w:t>-Localized",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LocalizationResources</w:t>
      </w:r>
      <w:proofErr w:type="spellEnd"/>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YourRootNamespace.LesResource</w:t>
      </w:r>
      <w:proofErr w:type="spellEnd"/>
      <w:r w:rsidRPr="00322104">
        <w:rPr>
          <w:rFonts w:ascii="Consolas" w:hAnsi="Consolas" w:cs="Consolas"/>
          <w:sz w:val="19"/>
          <w:szCs w:val="19"/>
          <w:highlight w:val="white"/>
        </w:rPr>
        <w:t>")]</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w:t>
      </w:r>
      <w:proofErr w:type="gramStart"/>
      <w:r w:rsidRPr="00322104">
        <w:rPr>
          <w:rFonts w:ascii="Consolas" w:hAnsi="Consolas" w:cs="Consolas"/>
          <w:sz w:val="19"/>
          <w:szCs w:val="19"/>
          <w:highlight w:val="white"/>
        </w:rPr>
        <w:t>public</w:t>
      </w:r>
      <w:proofErr w:type="gramEnd"/>
      <w:r w:rsidRPr="00322104">
        <w:rPr>
          <w:rFonts w:ascii="Consolas" w:hAnsi="Consolas" w:cs="Consolas"/>
          <w:sz w:val="19"/>
          <w:szCs w:val="19"/>
          <w:highlight w:val="white"/>
        </w:rPr>
        <w:t xml:space="preserve"> sealed class </w:t>
      </w:r>
      <w:proofErr w:type="spellStart"/>
      <w:r w:rsidRPr="00322104">
        <w:rPr>
          <w:rFonts w:ascii="Consolas" w:hAnsi="Consolas" w:cs="Consolas"/>
          <w:sz w:val="19"/>
          <w:szCs w:val="19"/>
          <w:highlight w:val="white"/>
        </w:rPr>
        <w:t>LocalizedEventSource</w:t>
      </w:r>
      <w:proofErr w:type="spellEnd"/>
      <w:r w:rsidRPr="00322104">
        <w:rPr>
          <w:rFonts w:ascii="Consolas" w:hAnsi="Consolas" w:cs="Consolas"/>
          <w:sz w:val="19"/>
          <w:szCs w:val="19"/>
          <w:highlight w:val="white"/>
        </w:rPr>
        <w:t xml:space="preserve"> :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proofErr w:type="gramStart"/>
      <w:r>
        <w:rPr>
          <w:color w:val="2B91AF"/>
          <w:highlight w:val="white"/>
        </w:rPr>
        <w:t>EventSource</w:t>
      </w:r>
      <w:r>
        <w:rPr>
          <w:highlight w:val="white"/>
        </w:rPr>
        <w:t>(</w:t>
      </w:r>
      <w:proofErr w:type="gramEnd"/>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w:t>
      </w:r>
      <w:proofErr w:type="spellStart"/>
      <w:r w:rsidRPr="00322104">
        <w:rPr>
          <w:color w:val="767171" w:themeColor="background2" w:themeShade="80"/>
          <w:highlight w:val="white"/>
        </w:rPr>
        <w:t>EventSourceDemos</w:t>
      </w:r>
      <w:proofErr w:type="spellEnd"/>
      <w:r w:rsidRPr="00322104">
        <w:rPr>
          <w:color w:val="767171" w:themeColor="background2" w:themeShade="80"/>
          <w:highlight w:val="white"/>
        </w:rPr>
        <w:t>-Localized",</w:t>
      </w:r>
    </w:p>
    <w:p w14:paraId="18C932A1" w14:textId="77777777" w:rsidR="006B138B" w:rsidRDefault="006B138B" w:rsidP="006B138B">
      <w:pPr>
        <w:pStyle w:val="Code"/>
        <w:ind w:left="720"/>
        <w:rPr>
          <w:highlight w:val="white"/>
        </w:rPr>
      </w:pPr>
      <w:r>
        <w:rPr>
          <w:highlight w:val="white"/>
        </w:rPr>
        <w:t xml:space="preserve">            </w:t>
      </w:r>
      <w:proofErr w:type="spellStart"/>
      <w:r>
        <w:rPr>
          <w:highlight w:val="white"/>
        </w:rPr>
        <w:t>LocalizationResources</w:t>
      </w:r>
      <w:proofErr w:type="spellEnd"/>
      <w:r>
        <w:rPr>
          <w:highlight w:val="white"/>
        </w:rPr>
        <w:t xml:space="preserve"> = </w:t>
      </w:r>
      <w:r>
        <w:rPr>
          <w:color w:val="A31515"/>
          <w:highlight w:val="white"/>
        </w:rPr>
        <w:t>"</w:t>
      </w:r>
      <w:proofErr w:type="spellStart"/>
      <w:r>
        <w:rPr>
          <w:color w:val="A31515"/>
          <w:highlight w:val="white"/>
        </w:rPr>
        <w:t>YourRootNamespace.LesResource</w:t>
      </w:r>
      <w:proofErr w:type="spellEnd"/>
      <w:r>
        <w:rPr>
          <w:color w:val="A31515"/>
          <w:highlight w:val="white"/>
        </w:rPr>
        <w:t>"</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proofErr w:type="gramStart"/>
      <w:r w:rsidRPr="00322104">
        <w:rPr>
          <w:color w:val="767171" w:themeColor="background2" w:themeShade="80"/>
          <w:highlight w:val="white"/>
        </w:rPr>
        <w:t>public</w:t>
      </w:r>
      <w:proofErr w:type="gramEnd"/>
      <w:r w:rsidRPr="00322104">
        <w:rPr>
          <w:color w:val="767171" w:themeColor="background2" w:themeShade="80"/>
          <w:highlight w:val="white"/>
        </w:rPr>
        <w:t xml:space="preserve"> sealed class </w:t>
      </w:r>
      <w:proofErr w:type="spellStart"/>
      <w:r w:rsidRPr="00322104">
        <w:rPr>
          <w:color w:val="767171" w:themeColor="background2" w:themeShade="80"/>
          <w:highlight w:val="white"/>
        </w:rPr>
        <w:t>LocalizedEventSource</w:t>
      </w:r>
      <w:proofErr w:type="spellEnd"/>
      <w:r w:rsidRPr="00322104">
        <w:rPr>
          <w:color w:val="767171" w:themeColor="background2" w:themeShade="80"/>
          <w:highlight w:val="white"/>
        </w:rPr>
        <w:t xml:space="preserve"> :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w:t>
      </w:r>
      <w:proofErr w:type="gramStart"/>
      <w:r w:rsidRPr="00322104">
        <w:rPr>
          <w:color w:val="767171" w:themeColor="background2" w:themeShade="80"/>
          <w:highlight w:val="white"/>
        </w:rPr>
        <w:t>same</w:t>
      </w:r>
      <w:proofErr w:type="gramEnd"/>
      <w:r w:rsidRPr="00322104">
        <w:rPr>
          <w:color w:val="767171" w:themeColor="background2" w:themeShade="80"/>
          <w:highlight w:val="white"/>
        </w:rPr>
        <w:t xml:space="preserv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proofErr w:type="gramStart"/>
      <w:r>
        <w:t>where</w:t>
      </w:r>
      <w:proofErr w:type="gramEnd"/>
      <w:r>
        <w:t xml:space="preserve"> </w:t>
      </w:r>
      <w:proofErr w:type="spellStart"/>
      <w:r>
        <w:t>LesResource.resx</w:t>
      </w:r>
      <w:proofErr w:type="spellEnd"/>
      <w:r>
        <w:t xml:space="preserve"> might contain these two definitions:</w:t>
      </w:r>
    </w:p>
    <w:p w14:paraId="339A0E54" w14:textId="77777777" w:rsidR="006B138B" w:rsidRDefault="006B138B" w:rsidP="006B138B">
      <w:pPr>
        <w:pStyle w:val="Code"/>
        <w:ind w:left="720"/>
      </w:pPr>
      <w:proofErr w:type="spellStart"/>
      <w:r>
        <w:t>event_RequestStart</w:t>
      </w:r>
      <w:proofErr w:type="spellEnd"/>
      <w:r>
        <w:t>=Start processing request for URL '{1}' (id = {0})</w:t>
      </w:r>
      <w:r>
        <w:tab/>
      </w:r>
    </w:p>
    <w:p w14:paraId="38246935" w14:textId="77777777" w:rsidR="006B138B" w:rsidRDefault="006B138B" w:rsidP="006B138B">
      <w:pPr>
        <w:pStyle w:val="Code"/>
        <w:ind w:left="720"/>
      </w:pPr>
      <w:proofErr w:type="spellStart"/>
      <w:r>
        <w:lastRenderedPageBreak/>
        <w:t>event_RequestStop</w:t>
      </w:r>
      <w:proofErr w:type="spellEnd"/>
      <w:r>
        <w:t>=Stop processing request (id = {0})</w:t>
      </w:r>
      <w:r>
        <w:tab/>
      </w:r>
    </w:p>
    <w:p w14:paraId="67E4F509" w14:textId="77777777" w:rsidR="006B138B" w:rsidRDefault="006B138B" w:rsidP="006B138B">
      <w:pPr>
        <w:pStyle w:val="Code"/>
        <w:ind w:left="720"/>
      </w:pPr>
    </w:p>
    <w:p w14:paraId="559951DB" w14:textId="77777777" w:rsidR="006B138B" w:rsidRDefault="006B138B" w:rsidP="006B138B">
      <w:proofErr w:type="gramStart"/>
      <w:r>
        <w:t>and</w:t>
      </w:r>
      <w:proofErr w:type="gramEnd"/>
      <w:r>
        <w:t xml:space="preserve"> LesResource.fr-</w:t>
      </w:r>
      <w:proofErr w:type="spellStart"/>
      <w:r>
        <w:t>FR.resx</w:t>
      </w:r>
      <w:proofErr w:type="spellEnd"/>
      <w:r>
        <w:t xml:space="preserve"> might contain this (automatic translation used):</w:t>
      </w:r>
    </w:p>
    <w:p w14:paraId="75E61480" w14:textId="77777777" w:rsidR="006B138B" w:rsidRPr="00322104" w:rsidRDefault="006B138B" w:rsidP="006B138B">
      <w:pPr>
        <w:pStyle w:val="Code"/>
        <w:ind w:left="720"/>
        <w:rPr>
          <w:lang w:val="fr-FR"/>
        </w:rPr>
      </w:pPr>
      <w:proofErr w:type="spellStart"/>
      <w:proofErr w:type="gramStart"/>
      <w:r>
        <w:rPr>
          <w:lang w:val="fr-FR"/>
        </w:rPr>
        <w:t>event_RequestStart</w:t>
      </w:r>
      <w:proofErr w:type="spellEnd"/>
      <w:r>
        <w:rPr>
          <w:lang w:val="fr-FR"/>
        </w:rPr>
        <w:t>=</w:t>
      </w:r>
      <w:proofErr w:type="gramEnd"/>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proofErr w:type="spellStart"/>
      <w:proofErr w:type="gramStart"/>
      <w:r w:rsidRPr="00322104">
        <w:rPr>
          <w:lang w:val="fr-FR"/>
        </w:rPr>
        <w:t>event_RequestStop</w:t>
      </w:r>
      <w:proofErr w:type="spellEnd"/>
      <w:r>
        <w:rPr>
          <w:lang w:val="fr-FR"/>
        </w:rPr>
        <w:t>=</w:t>
      </w:r>
      <w:proofErr w:type="gramEnd"/>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 xml:space="preserve">For performance purposes an event source will cache these strings the first time it needs them (either when an ETW controller is enabling the event source or when an </w:t>
      </w:r>
      <w:proofErr w:type="spellStart"/>
      <w:r>
        <w:t>EventListener</w:t>
      </w:r>
      <w:proofErr w:type="spellEnd"/>
      <w:r>
        <w:t xml:space="preserve"> calls </w:t>
      </w:r>
      <w:proofErr w:type="spellStart"/>
      <w:r>
        <w:t>EventListener.EnableEvents</w:t>
      </w:r>
      <w:proofErr w:type="spellEnd"/>
      <w:r>
        <w:t xml:space="preserve">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1" w:name="_Toc372973689"/>
      <w:r>
        <w:t>Activity Tracing Support</w:t>
      </w:r>
      <w:bookmarkEnd w:id="11"/>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2" w:name="_Toc372973690"/>
      <w:r>
        <w:t>Static and Dynamic Registration</w:t>
      </w:r>
      <w:bookmarkEnd w:id="12"/>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13" w:name="_Toc372973691"/>
      <w:r>
        <w:t>ETW Channel Support</w:t>
      </w:r>
      <w:bookmarkEnd w:id="13"/>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 xml:space="preserve">Channel support in event source allows a developer to specify channels as additional destinations for an event. Developers can do this simply by specifying a value for the Channel property on an </w:t>
      </w:r>
      <w:proofErr w:type="spellStart"/>
      <w:r>
        <w:t>EventAttribute</w:t>
      </w:r>
      <w:proofErr w:type="spellEnd"/>
      <w:r>
        <w:t>:</w:t>
      </w:r>
    </w:p>
    <w:p w14:paraId="72E8C68E" w14:textId="77777777" w:rsidR="006B138B" w:rsidRPr="00E2797E" w:rsidRDefault="006B138B" w:rsidP="006B138B">
      <w:pPr>
        <w:pStyle w:val="Code"/>
        <w:ind w:left="720"/>
        <w:rPr>
          <w:color w:val="auto"/>
          <w:highlight w:val="white"/>
        </w:rPr>
      </w:pPr>
      <w:r w:rsidRPr="00E2797E">
        <w:rPr>
          <w:color w:val="auto"/>
          <w:highlight w:val="white"/>
        </w:rPr>
        <w:t>[</w:t>
      </w:r>
      <w:proofErr w:type="gramStart"/>
      <w:r w:rsidRPr="00E2797E">
        <w:rPr>
          <w:color w:val="auto"/>
          <w:highlight w:val="white"/>
        </w:rPr>
        <w:t>Event(</w:t>
      </w:r>
      <w:proofErr w:type="gramEnd"/>
      <w:r w:rsidRPr="00E2797E">
        <w:rPr>
          <w:color w:val="auto"/>
          <w:highlight w:val="white"/>
        </w:rPr>
        <w:t xml:space="preserve">1, Keywords = </w:t>
      </w:r>
      <w:proofErr w:type="spellStart"/>
      <w:r w:rsidRPr="00E2797E">
        <w:rPr>
          <w:color w:val="auto"/>
          <w:highlight w:val="white"/>
        </w:rPr>
        <w:t>Keywords.Requests</w:t>
      </w:r>
      <w:proofErr w:type="spellEnd"/>
      <w:r w:rsidRPr="00E2797E">
        <w:rPr>
          <w:color w:val="auto"/>
          <w:highlight w:val="white"/>
        </w:rPr>
        <w:t xml:space="preserve">, Task = </w:t>
      </w:r>
      <w:proofErr w:type="spellStart"/>
      <w:r w:rsidRPr="00E2797E">
        <w:rPr>
          <w:color w:val="auto"/>
          <w:highlight w:val="white"/>
        </w:rPr>
        <w:t>Tasks.Request</w:t>
      </w:r>
      <w:proofErr w:type="spellEnd"/>
      <w:r w:rsidRPr="00E2797E">
        <w:rPr>
          <w:color w:val="auto"/>
          <w:highlight w:val="white"/>
        </w:rPr>
        <w:t xml:space="preserve">,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w:t>
      </w:r>
      <w:proofErr w:type="spellStart"/>
      <w:r w:rsidRPr="00E2797E">
        <w:rPr>
          <w:color w:val="auto"/>
          <w:highlight w:val="white"/>
        </w:rPr>
        <w:t>EventOpcode.Start</w:t>
      </w:r>
      <w:proofErr w:type="spellEnd"/>
      <w:r w:rsidRPr="00E2797E">
        <w:rPr>
          <w:color w:val="auto"/>
          <w:highlight w:val="white"/>
        </w:rPr>
        <w:t xml:space="preserve">, </w:t>
      </w:r>
      <w:r>
        <w:rPr>
          <w:color w:val="auto"/>
          <w:highlight w:val="white"/>
        </w:rPr>
        <w:t>Message = "{0} / {1}"</w:t>
      </w:r>
      <w:r w:rsidRPr="00E2797E">
        <w:rPr>
          <w:color w:val="auto"/>
          <w:highlight w:val="yellow"/>
        </w:rPr>
        <w:t xml:space="preserve">Channel = </w:t>
      </w:r>
      <w:proofErr w:type="spellStart"/>
      <w:r w:rsidRPr="00E2797E">
        <w:rPr>
          <w:color w:val="auto"/>
          <w:highlight w:val="yellow"/>
        </w:rPr>
        <w:t>EventChannel.Admin</w:t>
      </w:r>
      <w:proofErr w:type="spellEnd"/>
      <w:r w:rsidRPr="00E2797E">
        <w:rPr>
          <w:color w:val="auto"/>
          <w:highlight w:val="white"/>
        </w:rPr>
        <w:t>)]</w:t>
      </w:r>
    </w:p>
    <w:p w14:paraId="586E0B79" w14:textId="77777777" w:rsidR="006B138B" w:rsidRDefault="006B138B" w:rsidP="006B138B">
      <w:pPr>
        <w:pStyle w:val="Code"/>
        <w:ind w:left="720"/>
        <w:rPr>
          <w:color w:val="auto"/>
          <w:highlight w:val="white"/>
        </w:rPr>
      </w:pPr>
      <w:proofErr w:type="gramStart"/>
      <w:r w:rsidRPr="00E2797E">
        <w:rPr>
          <w:color w:val="auto"/>
          <w:highlight w:val="white"/>
        </w:rPr>
        <w:t>public</w:t>
      </w:r>
      <w:proofErr w:type="gramEnd"/>
      <w:r w:rsidRPr="00E2797E">
        <w:rPr>
          <w:color w:val="auto"/>
          <w:highlight w:val="white"/>
        </w:rPr>
        <w:t xml:space="preserve"> void </w:t>
      </w:r>
      <w:proofErr w:type="spellStart"/>
      <w:r w:rsidRPr="00E2797E">
        <w:rPr>
          <w:color w:val="auto"/>
          <w:highlight w:val="white"/>
        </w:rPr>
        <w:t>RequestStart</w:t>
      </w:r>
      <w:proofErr w:type="spellEnd"/>
      <w:r w:rsidRPr="00E2797E">
        <w:rPr>
          <w:color w:val="auto"/>
          <w:highlight w:val="white"/>
        </w:rPr>
        <w:t>(</w:t>
      </w:r>
      <w:proofErr w:type="spellStart"/>
      <w:r w:rsidRPr="00E2797E">
        <w:rPr>
          <w:color w:val="auto"/>
          <w:highlight w:val="white"/>
        </w:rPr>
        <w:t>int</w:t>
      </w:r>
      <w:proofErr w:type="spellEnd"/>
      <w:r w:rsidRPr="00E2797E">
        <w:rPr>
          <w:color w:val="auto"/>
          <w:highlight w:val="white"/>
        </w:rPr>
        <w:t xml:space="preserve"> </w:t>
      </w:r>
      <w:proofErr w:type="spellStart"/>
      <w:r w:rsidRPr="00E2797E">
        <w:rPr>
          <w:color w:val="auto"/>
          <w:highlight w:val="white"/>
        </w:rPr>
        <w:t>RequestID</w:t>
      </w:r>
      <w:proofErr w:type="spellEnd"/>
      <w:r w:rsidRPr="00E2797E">
        <w:rPr>
          <w:color w:val="auto"/>
          <w:highlight w:val="white"/>
        </w:rPr>
        <w:t xml:space="preserve">, string </w:t>
      </w:r>
      <w:proofErr w:type="spellStart"/>
      <w:r w:rsidRPr="00E2797E">
        <w:rPr>
          <w:color w:val="auto"/>
          <w:highlight w:val="white"/>
        </w:rPr>
        <w:t>Url</w:t>
      </w:r>
      <w:proofErr w:type="spellEnd"/>
      <w:r w:rsidRPr="00E2797E">
        <w:rPr>
          <w:color w:val="auto"/>
          <w:highlight w:val="white"/>
        </w:rPr>
        <w:t xml:space="preserve">) </w:t>
      </w:r>
    </w:p>
    <w:p w14:paraId="10BB0883" w14:textId="77777777" w:rsidR="006B138B" w:rsidRPr="00E2797E" w:rsidRDefault="006B138B" w:rsidP="006B138B">
      <w:pPr>
        <w:pStyle w:val="Code"/>
        <w:ind w:left="720"/>
        <w:rPr>
          <w:color w:val="auto"/>
        </w:rPr>
      </w:pPr>
      <w:proofErr w:type="gramStart"/>
      <w:r w:rsidRPr="00E2797E">
        <w:rPr>
          <w:color w:val="auto"/>
          <w:highlight w:val="white"/>
        </w:rPr>
        <w:t xml:space="preserve">{ </w:t>
      </w:r>
      <w:proofErr w:type="spellStart"/>
      <w:r w:rsidRPr="00E2797E">
        <w:rPr>
          <w:color w:val="auto"/>
          <w:highlight w:val="white"/>
        </w:rPr>
        <w:t>WriteEvent</w:t>
      </w:r>
      <w:proofErr w:type="spellEnd"/>
      <w:proofErr w:type="gramEnd"/>
      <w:r w:rsidRPr="00E2797E">
        <w:rPr>
          <w:color w:val="auto"/>
          <w:highlight w:val="white"/>
        </w:rPr>
        <w:t xml:space="preserve">(1, </w:t>
      </w:r>
      <w:proofErr w:type="spellStart"/>
      <w:r w:rsidRPr="00E2797E">
        <w:rPr>
          <w:color w:val="auto"/>
          <w:highlight w:val="white"/>
        </w:rPr>
        <w:t>RequestID</w:t>
      </w:r>
      <w:proofErr w:type="spellEnd"/>
      <w:r w:rsidRPr="00E2797E">
        <w:rPr>
          <w:color w:val="auto"/>
          <w:highlight w:val="white"/>
        </w:rPr>
        <w:t xml:space="preserve">, </w:t>
      </w:r>
      <w:proofErr w:type="spellStart"/>
      <w:r w:rsidRPr="00E2797E">
        <w:rPr>
          <w:color w:val="auto"/>
          <w:highlight w:val="white"/>
        </w:rPr>
        <w:t>Url</w:t>
      </w:r>
      <w:proofErr w:type="spellEnd"/>
      <w:r w:rsidRPr="00E2797E">
        <w:rPr>
          <w:color w:val="auto"/>
          <w:highlight w:val="white"/>
        </w:rPr>
        <w:t>);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lastRenderedPageBreak/>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w:t>
      </w:r>
      <w:proofErr w:type="spellStart"/>
      <w:r>
        <w:t>AssemblyName</w:t>
      </w:r>
      <w:proofErr w:type="spellEnd"/>
      <w:r>
        <w:t>&gt;.&lt;</w:t>
      </w:r>
      <w:proofErr w:type="spellStart"/>
      <w:r>
        <w:t>EventSourceTypeName</w:t>
      </w:r>
      <w:proofErr w:type="spellEnd"/>
      <w:r>
        <w:t>&gt;.</w:t>
      </w:r>
      <w:proofErr w:type="spellStart"/>
      <w:r>
        <w:t>etwManifest.man</w:t>
      </w:r>
      <w:proofErr w:type="spellEnd"/>
      <w:r>
        <w:t xml:space="preserve"> and &lt;</w:t>
      </w:r>
      <w:proofErr w:type="spellStart"/>
      <w:r>
        <w:t>AssemblyName</w:t>
      </w:r>
      <w:proofErr w:type="spellEnd"/>
      <w:r>
        <w:t>&gt;.&lt;</w:t>
      </w:r>
      <w:proofErr w:type="spellStart"/>
      <w:r>
        <w:t>EventSourceTypeName</w:t>
      </w:r>
      <w:proofErr w:type="spellEnd"/>
      <w:r>
        <w:t>&gt;.etwManifest.dll.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 xml:space="preserve">wevtutil.exe </w:t>
      </w:r>
      <w:proofErr w:type="spellStart"/>
      <w:r w:rsidRPr="002A462C">
        <w:t>im</w:t>
      </w:r>
      <w:proofErr w:type="spellEnd"/>
      <w:r w:rsidRPr="002A462C">
        <w:t xml:space="preserve"> &lt;</w:t>
      </w:r>
      <w:proofErr w:type="spellStart"/>
      <w:r w:rsidRPr="002A462C">
        <w:t>EtwManifestManFile</w:t>
      </w:r>
      <w:proofErr w:type="spellEnd"/>
      <w:r w:rsidRPr="002A462C">
        <w:t>&gt; /</w:t>
      </w:r>
      <w:proofErr w:type="spellStart"/>
      <w:proofErr w:type="gramStart"/>
      <w:r w:rsidRPr="002A462C">
        <w:t>rf</w:t>
      </w:r>
      <w:proofErr w:type="spellEnd"/>
      <w:r w:rsidRPr="002A462C">
        <w:t>:</w:t>
      </w:r>
      <w:proofErr w:type="gramEnd"/>
      <w:r w:rsidRPr="002A462C">
        <w:t>"</w:t>
      </w:r>
      <w:r>
        <w:t>&lt;</w:t>
      </w:r>
      <w:proofErr w:type="spellStart"/>
      <w:r w:rsidRPr="002A462C">
        <w:t>EtwManifestDll</w:t>
      </w:r>
      <w:r>
        <w:t>FullPathName</w:t>
      </w:r>
      <w:proofErr w:type="spellEnd"/>
      <w:r>
        <w:t>&gt;</w:t>
      </w:r>
      <w:r w:rsidRPr="002A462C">
        <w:t>" /mf:"</w:t>
      </w:r>
      <w:r>
        <w:t>&lt;</w:t>
      </w:r>
      <w:proofErr w:type="spellStart"/>
      <w:r>
        <w:t>EtwManifestDllFullPathName</w:t>
      </w:r>
      <w:proofErr w:type="spellEnd"/>
      <w:r>
        <w:t>&gt;"</w:t>
      </w:r>
    </w:p>
    <w:p w14:paraId="3211B20C" w14:textId="77777777" w:rsidR="006B138B" w:rsidRDefault="006B138B" w:rsidP="006B138B"/>
    <w:p w14:paraId="6BE85464" w14:textId="77777777" w:rsidR="006B138B" w:rsidRDefault="006B138B" w:rsidP="006B138B">
      <w:proofErr w:type="spellStart"/>
      <w:r>
        <w:t>Unregistration</w:t>
      </w:r>
      <w:proofErr w:type="spellEnd"/>
      <w:r>
        <w:t>:</w:t>
      </w:r>
    </w:p>
    <w:p w14:paraId="4AFA7EF5" w14:textId="77777777" w:rsidR="006B138B" w:rsidRDefault="006B138B" w:rsidP="006B138B">
      <w:pPr>
        <w:pStyle w:val="Code"/>
      </w:pPr>
      <w:r>
        <w:tab/>
      </w:r>
      <w:proofErr w:type="gramStart"/>
      <w:r w:rsidRPr="002A462C">
        <w:t>wevtutil.exe</w:t>
      </w:r>
      <w:proofErr w:type="gramEnd"/>
      <w:r w:rsidRPr="002A462C">
        <w:t xml:space="preserve"> </w:t>
      </w:r>
      <w:r>
        <w:t>u</w:t>
      </w:r>
      <w:r w:rsidRPr="002A462C">
        <w:t>m &lt;</w:t>
      </w:r>
      <w:proofErr w:type="spellStart"/>
      <w:r w:rsidRPr="002A462C">
        <w:t>EtwManifestManFile</w:t>
      </w:r>
      <w:proofErr w:type="spellEnd"/>
      <w:r w:rsidRPr="002A462C">
        <w:t>&gt;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68DE3DC7" w14:textId="77777777" w:rsidR="006B138B" w:rsidRDefault="006B138B" w:rsidP="006B138B">
      <w:pPr>
        <w:pStyle w:val="Heading1"/>
      </w:pPr>
      <w:bookmarkStart w:id="14" w:name="_Toc372973692"/>
      <w:r>
        <w:t>Event Source Design Guidelines</w:t>
      </w:r>
      <w:bookmarkEnd w:id="14"/>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w:t>
      </w:r>
      <w:proofErr w:type="spellStart"/>
      <w:r>
        <w:t>EventSourceAttribute’s</w:t>
      </w:r>
      <w:proofErr w:type="spellEnd"/>
      <w:r>
        <w:t xml:space="preserve">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&lt;CompanyName&gt;/&lt;Product&gt;/&lt;Component&gt;”.</w:t>
      </w:r>
    </w:p>
    <w:p w14:paraId="2578D819" w14:textId="77777777" w:rsidR="006B138B" w:rsidRDefault="006B138B" w:rsidP="006B138B">
      <w:r>
        <w:rPr>
          <w:b/>
        </w:rPr>
        <w:t>Do not</w:t>
      </w:r>
      <w:r>
        <w:t xml:space="preserve"> specify an explicit value for </w:t>
      </w:r>
      <w:proofErr w:type="spellStart"/>
      <w:r>
        <w:t>EventSourceAttribute’s</w:t>
      </w:r>
      <w:proofErr w:type="spellEnd"/>
      <w:r>
        <w:t xml:space="preserve">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lastRenderedPageBreak/>
        <w:t>Do</w:t>
      </w:r>
      <w:r>
        <w:t xml:space="preserve"> define a singleton instance of your event source and use it for logging.</w:t>
      </w:r>
    </w:p>
    <w:p w14:paraId="2FD0DA0C" w14:textId="77777777" w:rsidR="006B138B" w:rsidRDefault="006B138B" w:rsidP="006B138B">
      <w:r>
        <w:rPr>
          <w:b/>
        </w:rPr>
        <w:t>[</w:t>
      </w:r>
      <w:proofErr w:type="spellStart"/>
      <w:r>
        <w:rPr>
          <w:b/>
        </w:rPr>
        <w:t>Perf</w:t>
      </w:r>
      <w:proofErr w:type="spellEnd"/>
      <w:r>
        <w:rPr>
          <w:b/>
        </w:rPr>
        <w:t xml:space="preserve">] Do </w:t>
      </w:r>
      <w:r>
        <w:t>t</w:t>
      </w:r>
      <w:r w:rsidRPr="00C20CA6">
        <w:t xml:space="preserve">ry to minimize the number of distinct </w:t>
      </w:r>
      <w:proofErr w:type="spellStart"/>
      <w:r w:rsidRPr="00C20CA6">
        <w:t>EventSources</w:t>
      </w:r>
      <w:proofErr w:type="spellEnd"/>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Informational, and use Verbose for events that can happen more than 1K events / second. Typically users would use keywords more often than Level for filtering, so don't worry about it too much.</w:t>
      </w:r>
    </w:p>
    <w:p w14:paraId="7C9C9D81" w14:textId="77777777" w:rsidR="006B138B" w:rsidRDefault="006B138B" w:rsidP="006B138B">
      <w:pPr>
        <w:pStyle w:val="Heading1"/>
      </w:pPr>
      <w:bookmarkStart w:id="15" w:name="_Toc372973693"/>
      <w:r>
        <w:t>Event Source Troubleshooting</w:t>
      </w:r>
      <w:bookmarkEnd w:id="15"/>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5E3DCD79" w14:textId="77777777" w:rsidR="006B138B" w:rsidRDefault="006B138B" w:rsidP="006B138B">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77777777" w:rsidR="006B138B" w:rsidRDefault="006B138B" w:rsidP="006B138B">
      <w:r>
        <w:t>Starting with v4.5.1 failures in event source initialization will be visible in the ETW event stream, as events with ID 0, and a string detailing the error. The same string will be output to any debugger that may be attached to the process. Additionally EventSource now exposes a property “</w:t>
      </w:r>
      <w:proofErr w:type="spellStart"/>
      <w:r>
        <w:t>ConstructionException</w:t>
      </w:r>
      <w:proofErr w:type="spellEnd"/>
      <w:r>
        <w:t>”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16" w:name="_Toc372973694"/>
      <w:r>
        <w:t>Event Source Assumptions and Validation</w:t>
      </w:r>
      <w:bookmarkEnd w:id="16"/>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lastRenderedPageBreak/>
        <w:t>No validation due to the performance impact. Violations of these assumptions can lead to runtime exceptions.</w:t>
      </w:r>
    </w:p>
    <w:p w14:paraId="15B1893A" w14:textId="77777777" w:rsidR="006B138B" w:rsidRDefault="006B138B" w:rsidP="006B138B">
      <w:pPr>
        <w:pStyle w:val="Heading2"/>
      </w:pPr>
      <w:bookmarkStart w:id="17" w:name="_Toc372973695"/>
      <w:r>
        <w:t>Event Source Constraints</w:t>
      </w:r>
      <w:bookmarkEnd w:id="17"/>
    </w:p>
    <w:p w14:paraId="10B18340" w14:textId="2984F506" w:rsidR="00FC1B0A" w:rsidRDefault="00FC1B0A" w:rsidP="006B138B">
      <w:pPr>
        <w:pStyle w:val="ListParagraph"/>
        <w:numPr>
          <w:ilvl w:val="0"/>
          <w:numId w:val="2"/>
        </w:numPr>
      </w:pPr>
      <w:r>
        <w:t>Utility event source classes must be abstract and must derive from EventSource.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EventSource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18" w:name="_Toc372973696"/>
      <w:r>
        <w:t>ETW Event Methods Constraints</w:t>
      </w:r>
      <w:bookmarkEnd w:id="18"/>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 xml:space="preserve">one of the </w:t>
      </w:r>
      <w:proofErr w:type="spellStart"/>
      <w:r>
        <w:t>EventSource.WriteEvent</w:t>
      </w:r>
      <w:proofErr w:type="spellEnd"/>
      <w:r>
        <w:t>() overloads,</w:t>
      </w:r>
      <w:r w:rsidRPr="00311241">
        <w:t xml:space="preserve"> </w:t>
      </w:r>
    </w:p>
    <w:p w14:paraId="3C741587" w14:textId="77777777" w:rsidR="006B138B" w:rsidRDefault="006B138B" w:rsidP="006B138B">
      <w:pPr>
        <w:pStyle w:val="ListParagraph"/>
        <w:numPr>
          <w:ilvl w:val="1"/>
          <w:numId w:val="1"/>
        </w:numPr>
      </w:pPr>
      <w:proofErr w:type="spellStart"/>
      <w:r>
        <w:t>EventSource.</w:t>
      </w:r>
      <w:r w:rsidRPr="00311241">
        <w:t>WriteEventCore</w:t>
      </w:r>
      <w:proofErr w:type="spellEnd"/>
      <w:r>
        <w:t xml:space="preserve">(), or </w:t>
      </w:r>
    </w:p>
    <w:p w14:paraId="4C6AB595" w14:textId="77777777" w:rsidR="006B138B" w:rsidRDefault="006B138B" w:rsidP="006B138B">
      <w:pPr>
        <w:pStyle w:val="ListParagraph"/>
        <w:numPr>
          <w:ilvl w:val="1"/>
          <w:numId w:val="1"/>
        </w:numPr>
      </w:pPr>
      <w:r>
        <w:t xml:space="preserve">for an ETW transfer event method call </w:t>
      </w:r>
      <w:proofErr w:type="spellStart"/>
      <w:r>
        <w:t>EventSource.</w:t>
      </w:r>
      <w:r w:rsidRPr="00A52E9B">
        <w:t>WriteEventWithRelatedActivityId</w:t>
      </w:r>
      <w:proofErr w:type="spellEnd"/>
      <w:r>
        <w:t xml:space="preserve">() or </w:t>
      </w:r>
      <w:proofErr w:type="spellStart"/>
      <w:r>
        <w:t>EventSource.</w:t>
      </w:r>
      <w:r w:rsidRPr="00311241">
        <w:t>WriteEventWithRelatedActivityIdCore</w:t>
      </w:r>
      <w:proofErr w:type="spellEnd"/>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 xml:space="preserve">The event ID (whether implied or explicitly specified using the </w:t>
      </w:r>
      <w:proofErr w:type="spellStart"/>
      <w:r>
        <w:t>EventAttribute</w:t>
      </w:r>
      <w:proofErr w:type="spellEnd"/>
      <w:r>
        <w:t xml:space="preserve"> on the method) must match the first argument passed to the EventSource API it calls.</w:t>
      </w:r>
    </w:p>
    <w:p w14:paraId="26701834" w14:textId="77777777" w:rsidR="006B138B" w:rsidRDefault="006B138B" w:rsidP="006B138B">
      <w:pPr>
        <w:pStyle w:val="ListParagraph"/>
      </w:pPr>
      <w:r>
        <w:t xml:space="preserve">Weakly enforced (EventSource attempts to identify a call to </w:t>
      </w:r>
      <w:proofErr w:type="spellStart"/>
      <w:r>
        <w:t>WriteEvent</w:t>
      </w:r>
      <w:proofErr w:type="spellEnd"/>
      <w:r>
        <w:t xml:space="preserve"> </w:t>
      </w:r>
      <w:proofErr w:type="spellStart"/>
      <w:r>
        <w:t>a.o.</w:t>
      </w:r>
      <w:proofErr w:type="spellEnd"/>
      <w:r>
        <w:t xml:space="preserve">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 xml:space="preserve">If the ETW event method is not a transfer method, the number and types of arguments passed to the ETW method must exactly match the types passed to the </w:t>
      </w:r>
      <w:proofErr w:type="spellStart"/>
      <w:r>
        <w:t>WriteEvent</w:t>
      </w:r>
      <w:proofErr w:type="spellEnd"/>
      <w:r>
        <w:t xml:space="preserve"> overload it calls. For example:</w:t>
      </w:r>
    </w:p>
    <w:p w14:paraId="038FE300" w14:textId="77777777" w:rsidR="006B138B" w:rsidRDefault="006B138B" w:rsidP="006B138B">
      <w:pPr>
        <w:pStyle w:val="Code"/>
        <w:ind w:left="720"/>
        <w:rPr>
          <w:highlight w:val="white"/>
        </w:rPr>
      </w:pPr>
      <w:r>
        <w:rPr>
          <w:highlight w:val="white"/>
        </w:rPr>
        <w:t>[</w:t>
      </w:r>
      <w:proofErr w:type="gramStart"/>
      <w:r>
        <w:rPr>
          <w:color w:val="2B91AF"/>
          <w:highlight w:val="white"/>
        </w:rPr>
        <w:t>Event</w:t>
      </w:r>
      <w:r>
        <w:rPr>
          <w:highlight w:val="white"/>
        </w:rPr>
        <w:t>(</w:t>
      </w:r>
      <w:proofErr w:type="gramEnd"/>
      <w:r w:rsidRPr="00441F48">
        <w:rPr>
          <w:highlight w:val="lightGray"/>
        </w:rPr>
        <w:t>2</w:t>
      </w:r>
      <w:r>
        <w:rPr>
          <w:highlight w:val="white"/>
        </w:rPr>
        <w:t xml:space="preserve">, Level = </w:t>
      </w:r>
      <w:proofErr w:type="spellStart"/>
      <w:r>
        <w:rPr>
          <w:color w:val="2B91AF"/>
          <w:highlight w:val="white"/>
        </w:rPr>
        <w:t>EventLevel</w:t>
      </w:r>
      <w:r>
        <w:rPr>
          <w:highlight w:val="white"/>
        </w:rPr>
        <w:t>.Informational</w:t>
      </w:r>
      <w:proofErr w:type="spellEnd"/>
      <w:r>
        <w:rPr>
          <w:highlight w:val="white"/>
        </w:rPr>
        <w:t>)]</w:t>
      </w:r>
    </w:p>
    <w:p w14:paraId="42041FB0" w14:textId="77777777" w:rsidR="006B138B" w:rsidRDefault="006B138B" w:rsidP="006B138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proofErr w:type="spellStart"/>
      <w:r w:rsidRPr="00D34416">
        <w:rPr>
          <w:color w:val="0000FF"/>
          <w:highlight w:val="green"/>
        </w:rPr>
        <w:t>int</w:t>
      </w:r>
      <w:proofErr w:type="spellEnd"/>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t>{</w:t>
      </w:r>
    </w:p>
    <w:p w14:paraId="49E06868" w14:textId="77777777" w:rsidR="006B138B" w:rsidRDefault="006B138B" w:rsidP="006B138B">
      <w:pPr>
        <w:pStyle w:val="Code"/>
        <w:ind w:left="720"/>
        <w:rPr>
          <w:highlight w:val="white"/>
        </w:rPr>
      </w:pPr>
      <w:r>
        <w:rPr>
          <w:highlight w:val="white"/>
        </w:rPr>
        <w:t xml:space="preserve">    </w:t>
      </w:r>
      <w:proofErr w:type="spellStart"/>
      <w:proofErr w:type="gramStart"/>
      <w:r>
        <w:rPr>
          <w:color w:val="0000FF"/>
          <w:highlight w:val="white"/>
        </w:rPr>
        <w:t>base</w:t>
      </w:r>
      <w:r>
        <w:rPr>
          <w:highlight w:val="white"/>
        </w:rPr>
        <w:t>.WriteEvent</w:t>
      </w:r>
      <w:proofErr w:type="spellEnd"/>
      <w:r>
        <w:rPr>
          <w:highlight w:val="white"/>
        </w:rPr>
        <w:t>(</w:t>
      </w:r>
      <w:proofErr w:type="gramEnd"/>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 xml:space="preserve">Event methods must match exactly the types of the </w:t>
      </w:r>
      <w:proofErr w:type="spellStart"/>
      <w:r>
        <w:t>WriteEvent</w:t>
      </w:r>
      <w:proofErr w:type="spellEnd"/>
      <w:r>
        <w:t xml:space="preserve"> overload it calls, in particular you should avoid implicit scalar conversions</w:t>
      </w:r>
      <w:r w:rsidR="00FC1B0A">
        <w:t>; they</w:t>
      </w:r>
      <w:r>
        <w:t xml:space="preserve"> are dangerous because the manifest is </w:t>
      </w:r>
      <w:r>
        <w:lastRenderedPageBreak/>
        <w:t xml:space="preserve">generated based on the signature of the ETW event method, but the values passed to ETW are based on the signature of the </w:t>
      </w:r>
      <w:proofErr w:type="spellStart"/>
      <w:r>
        <w:t>WriteEvent</w:t>
      </w:r>
      <w:proofErr w:type="spellEnd"/>
      <w:r>
        <w:t xml:space="preserve">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6B138B">
      <w:pPr>
        <w:pStyle w:val="Code"/>
        <w:ind w:left="720"/>
        <w:rPr>
          <w:highlight w:val="white"/>
        </w:rPr>
      </w:pPr>
      <w:r>
        <w:rPr>
          <w:highlight w:val="white"/>
        </w:rPr>
        <w:t>[</w:t>
      </w:r>
      <w:proofErr w:type="gramStart"/>
      <w:r>
        <w:rPr>
          <w:color w:val="2B91AF"/>
          <w:highlight w:val="white"/>
        </w:rPr>
        <w:t>Event</w:t>
      </w:r>
      <w:r>
        <w:rPr>
          <w:highlight w:val="white"/>
        </w:rPr>
        <w:t>(</w:t>
      </w:r>
      <w:proofErr w:type="gramEnd"/>
      <w:r>
        <w:rPr>
          <w:highlight w:val="white"/>
        </w:rPr>
        <w:t xml:space="preserve">3, Level = </w:t>
      </w:r>
      <w:proofErr w:type="spellStart"/>
      <w:r>
        <w:rPr>
          <w:color w:val="2B91AF"/>
          <w:highlight w:val="white"/>
        </w:rPr>
        <w:t>EventLevel</w:t>
      </w:r>
      <w:r>
        <w:rPr>
          <w:highlight w:val="white"/>
        </w:rPr>
        <w:t>.Informational</w:t>
      </w:r>
      <w:proofErr w:type="spellEnd"/>
      <w:r>
        <w:rPr>
          <w:highlight w:val="white"/>
        </w:rPr>
        <w:t>)]</w:t>
      </w:r>
    </w:p>
    <w:p w14:paraId="5F56F60F" w14:textId="77777777" w:rsidR="006B138B" w:rsidRDefault="006B138B" w:rsidP="006B138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Info(</w:t>
      </w:r>
      <w:proofErr w:type="spellStart"/>
      <w:r>
        <w:rPr>
          <w:highlight w:val="white"/>
        </w:rPr>
        <w:t>int</w:t>
      </w:r>
      <w:proofErr w:type="spellEnd"/>
      <w:r>
        <w:rPr>
          <w:highlight w:val="white"/>
        </w:rPr>
        <w:t xml:space="preserve"> arg1, long arg2, </w:t>
      </w:r>
      <w:proofErr w:type="spellStart"/>
      <w:r>
        <w:rPr>
          <w:highlight w:val="white"/>
        </w:rPr>
        <w:t>int</w:t>
      </w:r>
      <w:proofErr w:type="spellEnd"/>
      <w:r>
        <w:rPr>
          <w:highlight w:val="white"/>
        </w:rPr>
        <w:t xml:space="preserve">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proofErr w:type="spellStart"/>
      <w:proofErr w:type="gramStart"/>
      <w:r>
        <w:rPr>
          <w:color w:val="0000FF"/>
          <w:highlight w:val="white"/>
        </w:rPr>
        <w:t>base</w:t>
      </w:r>
      <w:r>
        <w:rPr>
          <w:highlight w:val="white"/>
        </w:rPr>
        <w:t>.WriteEvent</w:t>
      </w:r>
      <w:proofErr w:type="spellEnd"/>
      <w:r>
        <w:rPr>
          <w:highlight w:val="white"/>
        </w:rPr>
        <w:t>(</w:t>
      </w:r>
      <w:proofErr w:type="gramEnd"/>
      <w:r>
        <w:rPr>
          <w:highlight w:val="white"/>
        </w:rPr>
        <w: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 xml:space="preserve">Since there is no </w:t>
      </w:r>
      <w:proofErr w:type="spellStart"/>
      <w:r>
        <w:t>EventSource.WriteEvent</w:t>
      </w:r>
      <w:proofErr w:type="spellEnd"/>
      <w:r>
        <w:t xml:space="preserve"> overload that takes (</w:t>
      </w:r>
      <w:proofErr w:type="spellStart"/>
      <w:r>
        <w:t>int</w:t>
      </w:r>
      <w:proofErr w:type="spellEnd"/>
      <w:r>
        <w:t xml:space="preserve">, </w:t>
      </w:r>
      <w:proofErr w:type="spellStart"/>
      <w:r>
        <w:t>int</w:t>
      </w:r>
      <w:proofErr w:type="spellEnd"/>
      <w:r>
        <w:t xml:space="preserve">, long, </w:t>
      </w:r>
      <w:proofErr w:type="spellStart"/>
      <w:r>
        <w:t>int</w:t>
      </w:r>
      <w:proofErr w:type="spellEnd"/>
      <w:r>
        <w:t xml:space="preserve">) arguments, the best match is </w:t>
      </w:r>
      <w:proofErr w:type="spellStart"/>
      <w:proofErr w:type="gramStart"/>
      <w:r>
        <w:t>WriteEvent</w:t>
      </w:r>
      <w:proofErr w:type="spellEnd"/>
      <w:r>
        <w:t>(</w:t>
      </w:r>
      <w:proofErr w:type="spellStart"/>
      <w:proofErr w:type="gramEnd"/>
      <w:r>
        <w:t>int</w:t>
      </w:r>
      <w:proofErr w:type="spellEnd"/>
      <w:r>
        <w:t>, long, long, long). The generated manifest assumes 16 bytes of payload, with a layout given by (</w:t>
      </w:r>
      <w:proofErr w:type="spellStart"/>
      <w:r>
        <w:t>int</w:t>
      </w:r>
      <w:proofErr w:type="spellEnd"/>
      <w:r>
        <w:t xml:space="preserve">, long, </w:t>
      </w:r>
      <w:proofErr w:type="spellStart"/>
      <w:r>
        <w:t>int</w:t>
      </w:r>
      <w:proofErr w:type="spellEnd"/>
      <w:r>
        <w:t xml:space="preserve">), while </w:t>
      </w:r>
      <w:proofErr w:type="spellStart"/>
      <w:r>
        <w:t>WriteEvent</w:t>
      </w:r>
      <w:proofErr w:type="spellEnd"/>
      <w:r>
        <w:t xml:space="preserve"> ends up writing 24 bytes…</w:t>
      </w:r>
    </w:p>
    <w:p w14:paraId="359D60EB" w14:textId="77777777" w:rsidR="006B138B" w:rsidRDefault="006B138B" w:rsidP="006B138B"/>
    <w:p w14:paraId="719BED50" w14:textId="77777777" w:rsidR="006B138B" w:rsidRDefault="006B138B" w:rsidP="006B138B">
      <w:pPr>
        <w:pStyle w:val="Heading2"/>
      </w:pPr>
      <w:bookmarkStart w:id="19" w:name="_Toc372973697"/>
      <w:r>
        <w:t>ETW Transfer Event Methods Constraints</w:t>
      </w:r>
      <w:bookmarkEnd w:id="19"/>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 xml:space="preserve">Specify as its first parameter a Guid named </w:t>
      </w:r>
      <w:proofErr w:type="spellStart"/>
      <w:r>
        <w:t>relatedActivityId</w:t>
      </w:r>
      <w:proofErr w:type="spellEnd"/>
      <w:r>
        <w:t>.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proofErr w:type="spellStart"/>
      <w:r w:rsidRPr="00FF3150">
        <w:t>EventOpcode.Send</w:t>
      </w:r>
      <w:proofErr w:type="spellEnd"/>
      <w:r>
        <w:t xml:space="preserve"> or </w:t>
      </w:r>
      <w:proofErr w:type="spellStart"/>
      <w:r>
        <w:t>EventOpcode.Receive</w:t>
      </w:r>
      <w:proofErr w:type="spellEnd"/>
      <w:r>
        <w:t xml:space="preserve"> as the Opcode property on its </w:t>
      </w:r>
      <w:proofErr w:type="spellStart"/>
      <w:r>
        <w:t>EventAttribute</w:t>
      </w:r>
      <w:proofErr w:type="spellEnd"/>
      <w:r>
        <w:t xml:space="preserve">. Weak runtime enforcement (throw if </w:t>
      </w:r>
      <w:proofErr w:type="spellStart"/>
      <w:r w:rsidRPr="00E709FC">
        <w:t>m_throwOnEventWriteErrors</w:t>
      </w:r>
      <w:proofErr w:type="spellEnd"/>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 xml:space="preserve">Call </w:t>
      </w:r>
      <w:proofErr w:type="spellStart"/>
      <w:r>
        <w:t>EventSource.</w:t>
      </w:r>
      <w:r w:rsidRPr="00A52E9B">
        <w:t>WriteEventWithRelatedActivityId</w:t>
      </w:r>
      <w:proofErr w:type="spellEnd"/>
      <w:r>
        <w:t xml:space="preserve"> or </w:t>
      </w:r>
      <w:proofErr w:type="spellStart"/>
      <w:r>
        <w:t>EventSource.</w:t>
      </w:r>
      <w:r w:rsidRPr="00311241">
        <w:t>WriteEventWithRelatedActivityIdCore</w:t>
      </w:r>
      <w:proofErr w:type="spellEnd"/>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performance sensitive events you could define a [NonEvent] overload for </w:t>
      </w:r>
      <w:proofErr w:type="spellStart"/>
      <w:r w:rsidRPr="00A52E9B">
        <w:t>WriteEventWithRelatedActivityId</w:t>
      </w:r>
      <w:proofErr w:type="spellEnd"/>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proofErr w:type="gramStart"/>
      <w:r>
        <w:rPr>
          <w:color w:val="0000FF"/>
          <w:highlight w:val="white"/>
        </w:rPr>
        <w:t>unsafe</w:t>
      </w:r>
      <w:proofErr w:type="gramEnd"/>
      <w:r>
        <w:rPr>
          <w:color w:val="0000FF"/>
          <w:highlight w:val="white"/>
        </w:rPr>
        <w:t xml:space="preserve"> protected</w:t>
      </w:r>
      <w:r>
        <w:rPr>
          <w:highlight w:val="white"/>
        </w:rPr>
        <w:t xml:space="preserve"> </w:t>
      </w:r>
      <w:r>
        <w:rPr>
          <w:color w:val="0000FF"/>
          <w:highlight w:val="white"/>
        </w:rPr>
        <w:t>void</w:t>
      </w:r>
      <w:r>
        <w:rPr>
          <w:highlight w:val="white"/>
        </w:rPr>
        <w:t xml:space="preserve"> </w:t>
      </w:r>
      <w:proofErr w:type="spellStart"/>
      <w:r w:rsidRPr="00A52E9B">
        <w:t>WriteEventWithRelatedActivityId</w:t>
      </w:r>
      <w:proofErr w:type="spellEnd"/>
      <w:r>
        <w:rPr>
          <w:highlight w:val="white"/>
        </w:rPr>
        <w:t>(</w:t>
      </w:r>
      <w:proofErr w:type="spellStart"/>
      <w:r w:rsidRPr="00257B50">
        <w:rPr>
          <w:highlight w:val="lightGray"/>
        </w:rPr>
        <w:t>int</w:t>
      </w:r>
      <w:proofErr w:type="spellEnd"/>
      <w:r w:rsidRPr="00257B50">
        <w:rPr>
          <w:highlight w:val="lightGray"/>
        </w:rPr>
        <w:t xml:space="preserve"> </w:t>
      </w:r>
      <w:proofErr w:type="spellStart"/>
      <w:r w:rsidRPr="00257B50">
        <w:rPr>
          <w:highlight w:val="lightGray"/>
        </w:rPr>
        <w:t>eventId</w:t>
      </w:r>
      <w:proofErr w:type="spellEnd"/>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w:t>
      </w:r>
      <w:proofErr w:type="spellStart"/>
      <w:r>
        <w:rPr>
          <w:highlight w:val="cyan"/>
        </w:rPr>
        <w:t>r</w:t>
      </w:r>
      <w:r w:rsidRPr="00D34416">
        <w:rPr>
          <w:highlight w:val="cyan"/>
        </w:rPr>
        <w:t>elatedActivityId</w:t>
      </w:r>
      <w:proofErr w:type="spellEnd"/>
      <w:r>
        <w:rPr>
          <w:highlight w:val="white"/>
        </w:rPr>
        <w:t xml:space="preserve">, </w:t>
      </w:r>
      <w:r w:rsidRPr="00E709FC">
        <w:rPr>
          <w:color w:val="0000FF"/>
          <w:highlight w:val="green"/>
        </w:rPr>
        <w:t>string</w:t>
      </w:r>
      <w:r w:rsidRPr="00E709FC">
        <w:rPr>
          <w:highlight w:val="green"/>
        </w:rPr>
        <w:t xml:space="preserve"> message, </w:t>
      </w:r>
      <w:proofErr w:type="spellStart"/>
      <w:r w:rsidRPr="00E709FC">
        <w:rPr>
          <w:color w:val="0000FF"/>
          <w:highlight w:val="green"/>
        </w:rPr>
        <w:t>int</w:t>
      </w:r>
      <w:proofErr w:type="spellEnd"/>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Pr="00223899">
        <w:rPr>
          <w:rFonts w:ascii="Consolas" w:hAnsi="Consolas" w:cs="Consolas"/>
          <w:color w:val="0000FF"/>
          <w:sz w:val="19"/>
          <w:szCs w:val="19"/>
          <w:highlight w:val="white"/>
        </w:rPr>
        <w:t>f</w:t>
      </w:r>
      <w:proofErr w:type="gramEnd"/>
      <w:r w:rsidRPr="00223899">
        <w:rPr>
          <w:rFonts w:ascii="Consolas" w:hAnsi="Consolas" w:cs="Consolas"/>
          <w:color w:val="000000"/>
          <w:sz w:val="19"/>
          <w:szCs w:val="19"/>
          <w:highlight w:val="white"/>
        </w:rPr>
        <w:t xml:space="preserve"> (</w:t>
      </w:r>
      <w:proofErr w:type="spellStart"/>
      <w:r w:rsidRPr="00223899">
        <w:rPr>
          <w:rFonts w:ascii="Consolas" w:hAnsi="Consolas" w:cs="Consolas"/>
          <w:color w:val="000000"/>
          <w:sz w:val="19"/>
          <w:szCs w:val="19"/>
          <w:highlight w:val="white"/>
        </w:rPr>
        <w:t>IsEnabled</w:t>
      </w:r>
      <w:proofErr w:type="spellEnd"/>
      <w:r w:rsidRPr="00223899">
        <w:rPr>
          <w:rFonts w:ascii="Consolas" w:hAnsi="Consolas" w:cs="Consolas"/>
          <w:color w:val="000000"/>
          <w:sz w:val="19"/>
          <w:szCs w:val="19"/>
          <w:highlight w:val="white"/>
        </w:rPr>
        <w:t>())</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Pr="00223899">
        <w:rPr>
          <w:rFonts w:ascii="Consolas" w:hAnsi="Consolas" w:cs="Consolas"/>
          <w:color w:val="0000FF"/>
          <w:sz w:val="19"/>
          <w:szCs w:val="19"/>
          <w:highlight w:val="white"/>
        </w:rPr>
        <w:t>f</w:t>
      </w:r>
      <w:proofErr w:type="gramEnd"/>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proofErr w:type="spellStart"/>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roofErr w:type="spellEnd"/>
      <w:r w:rsidRPr="00223899">
        <w:rPr>
          <w:rFonts w:ascii="Consolas" w:hAnsi="Consolas" w:cs="Consolas"/>
          <w:color w:val="000000"/>
          <w:sz w:val="19"/>
          <w:szCs w:val="19"/>
          <w:highlight w:val="white"/>
        </w:rPr>
        <w:t>;</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f</w:t>
      </w:r>
      <w:r w:rsidRPr="00223899">
        <w:rPr>
          <w:rFonts w:ascii="Consolas" w:hAnsi="Consolas" w:cs="Consolas"/>
          <w:color w:val="0000FF"/>
          <w:sz w:val="19"/>
          <w:szCs w:val="19"/>
          <w:highlight w:val="white"/>
        </w:rPr>
        <w:t>ixed</w:t>
      </w:r>
      <w:proofErr w:type="gramEnd"/>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w:t>
      </w:r>
      <w:proofErr w:type="spellStart"/>
      <w:r w:rsidRPr="00223899">
        <w:rPr>
          <w:rFonts w:ascii="Consolas" w:hAnsi="Consolas" w:cs="Consolas"/>
          <w:color w:val="000000"/>
          <w:sz w:val="19"/>
          <w:szCs w:val="19"/>
          <w:highlight w:val="white"/>
        </w:rPr>
        <w:t>stringBytes</w:t>
      </w:r>
      <w:proofErr w:type="spellEnd"/>
      <w:r w:rsidRPr="00223899">
        <w:rPr>
          <w:rFonts w:ascii="Consolas" w:hAnsi="Consolas" w:cs="Consolas"/>
          <w:color w:val="000000"/>
          <w:sz w:val="19"/>
          <w:szCs w:val="19"/>
          <w:highlight w:val="white"/>
        </w:rPr>
        <w:t xml:space="preserve">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E</w:t>
      </w:r>
      <w:r w:rsidRPr="00223899">
        <w:rPr>
          <w:rFonts w:ascii="Consolas" w:hAnsi="Consolas" w:cs="Consolas"/>
          <w:color w:val="2B91AF"/>
          <w:sz w:val="19"/>
          <w:szCs w:val="19"/>
          <w:highlight w:val="white"/>
        </w:rPr>
        <w:t>ventData</w:t>
      </w:r>
      <w:proofErr w:type="spellEnd"/>
      <w:r w:rsidRPr="00223899">
        <w:rPr>
          <w:rFonts w:ascii="Consolas" w:hAnsi="Consolas" w:cs="Consolas"/>
          <w:color w:val="000000"/>
          <w:sz w:val="19"/>
          <w:szCs w:val="19"/>
          <w:highlight w:val="white"/>
        </w:rPr>
        <w:t xml:space="preserve">* </w:t>
      </w:r>
      <w:proofErr w:type="spellStart"/>
      <w:r w:rsidRPr="00223899">
        <w:rPr>
          <w:rFonts w:ascii="Consolas" w:hAnsi="Consolas" w:cs="Consolas"/>
          <w:color w:val="000000"/>
          <w:sz w:val="19"/>
          <w:szCs w:val="19"/>
          <w:highlight w:val="white"/>
        </w:rPr>
        <w:t>descrs</w:t>
      </w:r>
      <w:proofErr w:type="spellEnd"/>
      <w:r w:rsidRPr="00223899">
        <w:rPr>
          <w:rFonts w:ascii="Consolas" w:hAnsi="Consolas" w:cs="Consolas"/>
          <w:color w:val="000000"/>
          <w:sz w:val="19"/>
          <w:szCs w:val="19"/>
          <w:highlight w:val="white"/>
        </w:rPr>
        <w:t xml:space="preserve"> = </w:t>
      </w:r>
      <w:proofErr w:type="spellStart"/>
      <w:r w:rsidRPr="00223899">
        <w:rPr>
          <w:rFonts w:ascii="Consolas" w:hAnsi="Consolas" w:cs="Consolas"/>
          <w:color w:val="0000FF"/>
          <w:sz w:val="19"/>
          <w:szCs w:val="19"/>
          <w:highlight w:val="white"/>
        </w:rPr>
        <w:t>stackalloc</w:t>
      </w:r>
      <w:proofErr w:type="spellEnd"/>
      <w:r w:rsidRPr="00223899">
        <w:rPr>
          <w:rFonts w:ascii="Consolas" w:hAnsi="Consolas" w:cs="Consolas"/>
          <w:color w:val="000000"/>
          <w:sz w:val="19"/>
          <w:szCs w:val="19"/>
          <w:highlight w:val="white"/>
        </w:rPr>
        <w:t xml:space="preserve"> </w:t>
      </w:r>
      <w:proofErr w:type="spellStart"/>
      <w:proofErr w:type="gramStart"/>
      <w:r w:rsidRPr="00223899">
        <w:rPr>
          <w:rFonts w:ascii="Consolas" w:hAnsi="Consolas" w:cs="Consolas"/>
          <w:color w:val="2B91AF"/>
          <w:sz w:val="19"/>
          <w:szCs w:val="19"/>
          <w:highlight w:val="white"/>
        </w:rPr>
        <w:t>EventData</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0].</w:t>
      </w:r>
      <w:proofErr w:type="spellStart"/>
      <w:r w:rsidRPr="00223899">
        <w:rPr>
          <w:rFonts w:ascii="Consolas" w:hAnsi="Consolas" w:cs="Consolas"/>
          <w:color w:val="000000"/>
          <w:sz w:val="19"/>
          <w:szCs w:val="19"/>
          <w:highlight w:val="white"/>
        </w:rPr>
        <w:t>DataPointer</w:t>
      </w:r>
      <w:proofErr w:type="spellEnd"/>
      <w:r w:rsidRPr="00223899">
        <w:rPr>
          <w:rFonts w:ascii="Consolas" w:hAnsi="Consolas" w:cs="Consolas"/>
          <w:color w:val="000000"/>
          <w:sz w:val="19"/>
          <w:szCs w:val="19"/>
          <w:highlight w:val="white"/>
        </w:rPr>
        <w:t xml:space="preserve"> = (</w:t>
      </w:r>
      <w:proofErr w:type="spellStart"/>
      <w:r w:rsidRPr="00223899">
        <w:rPr>
          <w:rFonts w:ascii="Consolas" w:hAnsi="Consolas" w:cs="Consolas"/>
          <w:color w:val="2B91AF"/>
          <w:sz w:val="19"/>
          <w:szCs w:val="19"/>
          <w:highlight w:val="white"/>
        </w:rPr>
        <w:t>IntPtr</w:t>
      </w:r>
      <w:proofErr w:type="spellEnd"/>
      <w:r w:rsidRPr="00223899">
        <w:rPr>
          <w:rFonts w:ascii="Consolas" w:hAnsi="Consolas" w:cs="Consolas"/>
          <w:color w:val="000000"/>
          <w:sz w:val="19"/>
          <w:szCs w:val="19"/>
          <w:highlight w:val="white"/>
        </w:rPr>
        <w:t>)</w:t>
      </w:r>
      <w:proofErr w:type="spellStart"/>
      <w:r w:rsidRPr="00223899">
        <w:rPr>
          <w:rFonts w:ascii="Consolas" w:hAnsi="Consolas" w:cs="Consolas"/>
          <w:color w:val="000000"/>
          <w:sz w:val="19"/>
          <w:szCs w:val="19"/>
          <w:highlight w:val="white"/>
        </w:rPr>
        <w:t>stringBytes</w:t>
      </w:r>
      <w:proofErr w:type="spellEnd"/>
      <w:r w:rsidRPr="00223899">
        <w:rPr>
          <w:rFonts w:ascii="Consolas" w:hAnsi="Consolas" w:cs="Consolas"/>
          <w:color w:val="000000"/>
          <w:sz w:val="19"/>
          <w:szCs w:val="19"/>
          <w:highlight w:val="white"/>
        </w:rPr>
        <w:t>;</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0].Size = ((</w:t>
      </w:r>
      <w:proofErr w:type="spellStart"/>
      <w:r w:rsidRPr="00223899">
        <w:rPr>
          <w:rFonts w:ascii="Consolas" w:hAnsi="Consolas" w:cs="Consolas"/>
          <w:color w:val="000000"/>
          <w:sz w:val="19"/>
          <w:szCs w:val="19"/>
          <w:highlight w:val="white"/>
        </w:rPr>
        <w:t>message.Length</w:t>
      </w:r>
      <w:proofErr w:type="spellEnd"/>
      <w:r w:rsidRPr="00223899">
        <w:rPr>
          <w:rFonts w:ascii="Consolas" w:hAnsi="Consolas" w:cs="Consolas"/>
          <w:color w:val="000000"/>
          <w:sz w:val="19"/>
          <w:szCs w:val="19"/>
          <w:highlight w:val="white"/>
        </w:rPr>
        <w:t xml:space="preserve">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1].</w:t>
      </w:r>
      <w:proofErr w:type="spellStart"/>
      <w:r w:rsidRPr="00223899">
        <w:rPr>
          <w:rFonts w:ascii="Consolas" w:hAnsi="Consolas" w:cs="Consolas"/>
          <w:color w:val="000000"/>
          <w:sz w:val="19"/>
          <w:szCs w:val="19"/>
          <w:highlight w:val="white"/>
        </w:rPr>
        <w:t>DataPointer</w:t>
      </w:r>
      <w:proofErr w:type="spellEnd"/>
      <w:r w:rsidRPr="00223899">
        <w:rPr>
          <w:rFonts w:ascii="Consolas" w:hAnsi="Consolas" w:cs="Consolas"/>
          <w:color w:val="000000"/>
          <w:sz w:val="19"/>
          <w:szCs w:val="19"/>
          <w:highlight w:val="white"/>
        </w:rPr>
        <w:t xml:space="preserve"> = (</w:t>
      </w:r>
      <w:proofErr w:type="spellStart"/>
      <w:r w:rsidRPr="00223899">
        <w:rPr>
          <w:rFonts w:ascii="Consolas" w:hAnsi="Consolas" w:cs="Consolas"/>
          <w:color w:val="2B91AF"/>
          <w:sz w:val="19"/>
          <w:szCs w:val="19"/>
          <w:highlight w:val="white"/>
        </w:rPr>
        <w:t>IntPtr</w:t>
      </w:r>
      <w:proofErr w:type="spellEnd"/>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w:t>
      </w:r>
      <w:r w:rsidRPr="00223899">
        <w:rPr>
          <w:rFonts w:ascii="Consolas" w:hAnsi="Consolas" w:cs="Consolas"/>
          <w:color w:val="000000"/>
          <w:sz w:val="19"/>
          <w:szCs w:val="19"/>
          <w:highlight w:val="white"/>
        </w:rPr>
        <w:t>riteEventWithRelatedActivityIdCore</w:t>
      </w:r>
      <w:proofErr w:type="spellEnd"/>
      <w:r w:rsidRPr="00223899">
        <w:rPr>
          <w:rFonts w:ascii="Consolas" w:hAnsi="Consolas" w:cs="Consolas"/>
          <w:color w:val="000000"/>
          <w:sz w:val="19"/>
          <w:szCs w:val="19"/>
          <w:highlight w:val="white"/>
        </w:rPr>
        <w:t>(</w:t>
      </w:r>
      <w:proofErr w:type="spellStart"/>
      <w:proofErr w:type="gramEnd"/>
      <w:r w:rsidRPr="00223899">
        <w:rPr>
          <w:rFonts w:ascii="Consolas" w:hAnsi="Consolas" w:cs="Consolas"/>
          <w:color w:val="000000"/>
          <w:sz w:val="19"/>
          <w:szCs w:val="19"/>
          <w:highlight w:val="lightGray"/>
        </w:rPr>
        <w:t>eventId</w:t>
      </w:r>
      <w:proofErr w:type="spellEnd"/>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proofErr w:type="spellStart"/>
      <w:r w:rsidRPr="00223899">
        <w:rPr>
          <w:rFonts w:ascii="Consolas" w:hAnsi="Consolas" w:cs="Consolas"/>
          <w:color w:val="000000"/>
          <w:sz w:val="19"/>
          <w:szCs w:val="19"/>
          <w:highlight w:val="cyan"/>
        </w:rPr>
        <w:t>relatedActivityId</w:t>
      </w:r>
      <w:proofErr w:type="spellEnd"/>
      <w:r w:rsidRPr="00223899">
        <w:rPr>
          <w:rFonts w:ascii="Consolas" w:hAnsi="Consolas" w:cs="Consolas"/>
          <w:color w:val="000000"/>
          <w:sz w:val="19"/>
          <w:szCs w:val="19"/>
          <w:highlight w:val="white"/>
        </w:rPr>
        <w:t xml:space="preserve">, 2, </w:t>
      </w:r>
      <w:proofErr w:type="spellStart"/>
      <w:r w:rsidRPr="00223899">
        <w:rPr>
          <w:rFonts w:ascii="Consolas" w:hAnsi="Consolas" w:cs="Consolas"/>
          <w:color w:val="000000"/>
          <w:sz w:val="19"/>
          <w:szCs w:val="19"/>
          <w:highlight w:val="white"/>
        </w:rPr>
        <w:t>descrs</w:t>
      </w:r>
      <w:proofErr w:type="spellEnd"/>
      <w:r w:rsidRPr="00223899">
        <w:rPr>
          <w:rFonts w:ascii="Consolas" w:hAnsi="Consolas" w:cs="Consolas"/>
          <w:color w:val="000000"/>
          <w:sz w:val="19"/>
          <w:szCs w:val="19"/>
          <w:highlight w:val="white"/>
        </w:rPr>
        <w:t>);</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0" w:name="_Toc372973698"/>
      <w:r>
        <w:lastRenderedPageBreak/>
        <w:t>EventSource Versions</w:t>
      </w:r>
      <w:bookmarkEnd w:id="20"/>
    </w:p>
    <w:p w14:paraId="7DEEE595" w14:textId="77777777" w:rsidR="006B138B" w:rsidRDefault="006B138B" w:rsidP="006B138B">
      <w:r>
        <w:t>The EventSource class first shipped with the .NET Framework Library in version 4.5. The type is included in mscorlib.dll, and is defined in the System.Diagnostics.Tracing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182A2997" w14:textId="77777777" w:rsidR="006B138B" w:rsidRDefault="006B138B" w:rsidP="006B138B">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248A367C" w14:textId="22D8E3E6" w:rsidR="006B138B" w:rsidRDefault="006B138B" w:rsidP="006B138B">
      <w:r>
        <w:t>In th</w:t>
      </w:r>
      <w:r w:rsidR="002810A4">
        <w:t>is</w:t>
      </w:r>
      <w:r>
        <w:t xml:space="preserve"> user guide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1" w:name="_Toc372973699"/>
      <w:r>
        <w:t>Glossary</w:t>
      </w:r>
      <w:bookmarkEnd w:id="21"/>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EventSource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EventSource type</w:t>
      </w:r>
      <w:r w:rsidR="004C7FEE">
        <w:t xml:space="preserve"> or </w:t>
      </w:r>
      <w:r w:rsidR="002810A4">
        <w:t xml:space="preserve">from </w:t>
      </w:r>
      <w:r w:rsidR="004C7FEE">
        <w:t>a user-defined Utility Event Source</w:t>
      </w:r>
      <w:r>
        <w:t>.</w:t>
      </w:r>
    </w:p>
    <w:p w14:paraId="2A253D54" w14:textId="06B9201D" w:rsidR="006B138B" w:rsidRDefault="006B138B" w:rsidP="006B138B">
      <w:r w:rsidRPr="0087019E">
        <w:rPr>
          <w:b/>
        </w:rPr>
        <w:t xml:space="preserve">ETW Event Method: </w:t>
      </w:r>
      <w:r>
        <w:t>a method defined in an Event Source that fires an ETW event. This must be a</w:t>
      </w:r>
      <w:r w:rsidR="009043F4">
        <w:t xml:space="preserve">n instance </w:t>
      </w:r>
      <w:r>
        <w:rPr>
          <w:b/>
        </w:rPr>
        <w:t>not</w:t>
      </w:r>
      <w:r>
        <w:t xml:space="preserve"> marked with the [NonEvent] attribute.</w:t>
      </w:r>
      <w:r w:rsidR="00777395">
        <w:t xml:space="preserve"> Virtual or void-returning methods are included </w:t>
      </w:r>
      <w:r w:rsidR="0014414A">
        <w:t xml:space="preserve">(starting with the NuGet version of EventSource) </w:t>
      </w:r>
      <w:r w:rsidR="00777395">
        <w:t>only if they are marked with the [Event] attribute.</w:t>
      </w:r>
    </w:p>
    <w:p w14:paraId="71AE90BC" w14:textId="77777777" w:rsidR="006B138B" w:rsidRDefault="006B138B" w:rsidP="006B138B">
      <w:r w:rsidRPr="00575A01">
        <w:rPr>
          <w:b/>
        </w:rPr>
        <w:lastRenderedPageBreak/>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2" w:name="_Toc372973700"/>
      <w:r>
        <w:t>Resources</w:t>
      </w:r>
      <w:bookmarkEnd w:id="22"/>
    </w:p>
    <w:p w14:paraId="25212AEF" w14:textId="77777777" w:rsidR="006B138B" w:rsidRDefault="004C7FEE"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4C7FEE"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4C7FEE"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3728F"/>
    <w:multiLevelType w:val="hybridMultilevel"/>
    <w:tmpl w:val="5A88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0"/>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9"/>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3"/>
  </w:num>
  <w:num w:numId="13">
    <w:abstractNumId w:val="5"/>
  </w:num>
  <w:num w:numId="14">
    <w:abstractNumId w:val="14"/>
  </w:num>
  <w:num w:numId="15">
    <w:abstractNumId w:val="7"/>
  </w:num>
  <w:num w:numId="16">
    <w:abstractNumId w:val="2"/>
  </w:num>
  <w:num w:numId="17">
    <w:abstractNumId w:val="15"/>
  </w:num>
  <w:num w:numId="18">
    <w:abstractNumId w:val="1"/>
  </w:num>
  <w:num w:numId="19">
    <w:abstractNumId w:val="18"/>
  </w:num>
  <w:num w:numId="20">
    <w:abstractNumId w:val="3"/>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210"/>
    <w:rsid w:val="000C5E2E"/>
    <w:rsid w:val="000E6C39"/>
    <w:rsid w:val="00135358"/>
    <w:rsid w:val="0014414A"/>
    <w:rsid w:val="00181794"/>
    <w:rsid w:val="001C116D"/>
    <w:rsid w:val="001C1852"/>
    <w:rsid w:val="00202174"/>
    <w:rsid w:val="002166DF"/>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29F"/>
    <w:rsid w:val="004015B5"/>
    <w:rsid w:val="00436E97"/>
    <w:rsid w:val="00441F48"/>
    <w:rsid w:val="004806BD"/>
    <w:rsid w:val="00480950"/>
    <w:rsid w:val="004953A1"/>
    <w:rsid w:val="004C460B"/>
    <w:rsid w:val="004C7FEE"/>
    <w:rsid w:val="005750F5"/>
    <w:rsid w:val="00575A01"/>
    <w:rsid w:val="00586A74"/>
    <w:rsid w:val="005B3722"/>
    <w:rsid w:val="005C6892"/>
    <w:rsid w:val="005D7DC2"/>
    <w:rsid w:val="00641B35"/>
    <w:rsid w:val="006B138B"/>
    <w:rsid w:val="006B2A17"/>
    <w:rsid w:val="0070297C"/>
    <w:rsid w:val="00742F1F"/>
    <w:rsid w:val="0077147B"/>
    <w:rsid w:val="007744DA"/>
    <w:rsid w:val="00777395"/>
    <w:rsid w:val="00803B35"/>
    <w:rsid w:val="0087019E"/>
    <w:rsid w:val="009043F4"/>
    <w:rsid w:val="00915666"/>
    <w:rsid w:val="0093181E"/>
    <w:rsid w:val="00937FB3"/>
    <w:rsid w:val="0097574E"/>
    <w:rsid w:val="009826B4"/>
    <w:rsid w:val="00994C7D"/>
    <w:rsid w:val="009A22BA"/>
    <w:rsid w:val="009A25F2"/>
    <w:rsid w:val="009E02AF"/>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67B0E"/>
    <w:rsid w:val="00F801F5"/>
    <w:rsid w:val="00F803B4"/>
    <w:rsid w:val="00F84271"/>
    <w:rsid w:val="00FC1B0A"/>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3.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210F40-188B-4E35-AC2A-E93D5488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16</Pages>
  <Words>5027</Words>
  <Characters>28659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33619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Cosmin Radu</cp:lastModifiedBy>
  <cp:revision>27</cp:revision>
  <dcterms:created xsi:type="dcterms:W3CDTF">2013-08-02T00:58:00Z</dcterms:created>
  <dcterms:modified xsi:type="dcterms:W3CDTF">2014-01-25T00:13:00Z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