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18843" w14:textId="10D45E6E" w:rsidR="00265431" w:rsidRDefault="007B1BD1" w:rsidP="00FD0239">
      <w:pPr>
        <w:pStyle w:val="Titre"/>
        <w:spacing w:before="5280" w:after="2400"/>
        <w:ind w:left="4678" w:right="-1945"/>
      </w:pPr>
      <w:bookmarkStart w:id="0" w:name="_Hlk112496234"/>
      <w:r>
        <w:rPr>
          <w:noProof/>
        </w:rPr>
        <w:drawing>
          <wp:anchor distT="0" distB="0" distL="114300" distR="114300" simplePos="0" relativeHeight="251658240" behindDoc="0" locked="0" layoutInCell="1" allowOverlap="1" wp14:anchorId="5646CB50" wp14:editId="7AE3788E">
            <wp:simplePos x="0" y="0"/>
            <wp:positionH relativeFrom="column">
              <wp:posOffset>4276725</wp:posOffset>
            </wp:positionH>
            <wp:positionV relativeFrom="paragraph">
              <wp:posOffset>-485775</wp:posOffset>
            </wp:positionV>
            <wp:extent cx="1943100" cy="1969901"/>
            <wp:effectExtent l="0" t="0" r="0" b="0"/>
            <wp:wrapNone/>
            <wp:docPr id="1" name="image1.png" descr="Foosu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Foosus Logo"/>
                    <pic:cNvPicPr>
                      <a:picLocks noChangeAspect="1" noChangeArrowheads="1"/>
                    </pic:cNvPicPr>
                  </pic:nvPicPr>
                  <pic:blipFill>
                    <a:blip r:embed="rId8"/>
                    <a:stretch>
                      <a:fillRect/>
                    </a:stretch>
                  </pic:blipFill>
                  <pic:spPr bwMode="auto">
                    <a:xfrm>
                      <a:off x="0" y="0"/>
                      <a:ext cx="1943100" cy="1969901"/>
                    </a:xfrm>
                    <a:prstGeom prst="rect">
                      <a:avLst/>
                    </a:prstGeom>
                  </pic:spPr>
                </pic:pic>
              </a:graphicData>
            </a:graphic>
            <wp14:sizeRelH relativeFrom="margin">
              <wp14:pctWidth>0</wp14:pctWidth>
            </wp14:sizeRelH>
            <wp14:sizeRelV relativeFrom="margin">
              <wp14:pctHeight>0</wp14:pctHeight>
            </wp14:sizeRelV>
          </wp:anchor>
        </w:drawing>
      </w:r>
      <w:r w:rsidR="00E9167D" w:rsidRPr="00E9167D">
        <w:t>Contrat de Conception et de Développement de l’Architecture</w:t>
      </w:r>
    </w:p>
    <w:bookmarkEnd w:id="0"/>
    <w:p w14:paraId="61AD86D7" w14:textId="0967BDD8" w:rsidR="00B46725" w:rsidRDefault="00B46725" w:rsidP="00027620">
      <w:pPr>
        <w:pStyle w:val="En-ttecontact"/>
        <w:ind w:left="4395" w:right="3521"/>
      </w:pPr>
      <w:r>
        <w:rPr>
          <w:lang w:bidi="fr-FR"/>
        </w:rPr>
        <w:t>Par</w:t>
      </w:r>
    </w:p>
    <w:p w14:paraId="591AD30D" w14:textId="6DA815C7" w:rsidR="00B46725" w:rsidRPr="00D87331" w:rsidRDefault="00265431" w:rsidP="00027620">
      <w:pPr>
        <w:pStyle w:val="Coordonnes"/>
        <w:ind w:left="4820" w:right="0" w:hanging="567"/>
        <w:rPr>
          <w:sz w:val="24"/>
          <w:szCs w:val="24"/>
        </w:rPr>
      </w:pPr>
      <w:r w:rsidRPr="00D87331">
        <w:rPr>
          <w:sz w:val="24"/>
          <w:szCs w:val="24"/>
        </w:rPr>
        <w:t>Alois GRIMM</w:t>
      </w:r>
    </w:p>
    <w:p w14:paraId="751F779B" w14:textId="06C7A24A" w:rsidR="003C1E78" w:rsidRPr="00FD0239" w:rsidRDefault="00265431" w:rsidP="00027620">
      <w:pPr>
        <w:pStyle w:val="Coordonnes"/>
        <w:ind w:left="4820" w:right="0" w:hanging="567"/>
        <w:rPr>
          <w:sz w:val="24"/>
          <w:szCs w:val="24"/>
        </w:rPr>
      </w:pPr>
      <w:r w:rsidRPr="00FD0239">
        <w:rPr>
          <w:sz w:val="24"/>
          <w:szCs w:val="24"/>
        </w:rPr>
        <w:t>Projet : Nouvelle plate-forme d’e-</w:t>
      </w:r>
      <w:r w:rsidR="006107DF" w:rsidRPr="00FD0239">
        <w:rPr>
          <w:sz w:val="24"/>
          <w:szCs w:val="24"/>
        </w:rPr>
        <w:t>c</w:t>
      </w:r>
      <w:r w:rsidRPr="00FD0239">
        <w:rPr>
          <w:sz w:val="24"/>
          <w:szCs w:val="24"/>
        </w:rPr>
        <w:t>ommerce</w:t>
      </w:r>
    </w:p>
    <w:p w14:paraId="28EAA2CF" w14:textId="511D2CF5" w:rsidR="00C07C07" w:rsidRPr="00FD0239" w:rsidRDefault="00265431" w:rsidP="00666D27">
      <w:pPr>
        <w:pStyle w:val="Coordonnes"/>
        <w:ind w:left="4820" w:right="0" w:hanging="567"/>
        <w:rPr>
          <w:sz w:val="24"/>
          <w:szCs w:val="24"/>
        </w:rPr>
      </w:pPr>
      <w:r w:rsidRPr="00FD0239">
        <w:rPr>
          <w:sz w:val="24"/>
          <w:szCs w:val="24"/>
        </w:rPr>
        <w:t xml:space="preserve">Client : </w:t>
      </w:r>
      <w:proofErr w:type="spellStart"/>
      <w:r w:rsidRPr="00FD0239">
        <w:rPr>
          <w:sz w:val="24"/>
          <w:szCs w:val="24"/>
        </w:rPr>
        <w:t>Foosus</w:t>
      </w:r>
      <w:proofErr w:type="spellEnd"/>
      <w:r w:rsidR="00C07C07" w:rsidRPr="00FD0239">
        <w:rPr>
          <w:sz w:val="24"/>
          <w:szCs w:val="24"/>
        </w:rPr>
        <w:br w:type="page"/>
      </w:r>
    </w:p>
    <w:bookmarkStart w:id="1" w:name="_nf5yk1xgy83z" w:displacedByCustomXml="next"/>
    <w:bookmarkEnd w:id="1" w:displacedByCustomXml="next"/>
    <w:sdt>
      <w:sdtPr>
        <w:rPr>
          <w:rFonts w:ascii="Arial" w:eastAsia="Arial" w:hAnsi="Arial" w:cs="Arial"/>
          <w:b w:val="0"/>
          <w:bCs w:val="0"/>
          <w:caps w:val="0"/>
          <w:color w:val="auto"/>
          <w:lang w:eastAsia="zh-CN" w:bidi="hi-IN"/>
        </w:rPr>
        <w:id w:val="1374189095"/>
        <w:docPartObj>
          <w:docPartGallery w:val="Table of Contents"/>
          <w:docPartUnique/>
        </w:docPartObj>
      </w:sdtPr>
      <w:sdtEndPr>
        <w:rPr>
          <w:rFonts w:cs="Mangal"/>
          <w:szCs w:val="20"/>
        </w:rPr>
      </w:sdtEndPr>
      <w:sdtContent>
        <w:p w14:paraId="1290302B" w14:textId="4C3FAF29" w:rsidR="00265431" w:rsidRDefault="00265431" w:rsidP="00265431">
          <w:pPr>
            <w:pStyle w:val="En-ttedetabledesmatires"/>
          </w:pPr>
          <w:r>
            <w:t>Table des matières</w:t>
          </w:r>
        </w:p>
        <w:p w14:paraId="4254EAE7" w14:textId="59758C78" w:rsidR="0022181B" w:rsidRPr="0022181B" w:rsidRDefault="00265431">
          <w:pPr>
            <w:pStyle w:val="TM1"/>
            <w:rPr>
              <w:rFonts w:asciiTheme="minorHAnsi" w:eastAsiaTheme="minorEastAsia" w:hAnsiTheme="minorHAnsi" w:cstheme="minorBidi"/>
              <w:noProof/>
              <w:sz w:val="20"/>
              <w:lang w:eastAsia="fr-FR" w:bidi="ar-SA"/>
            </w:rPr>
          </w:pPr>
          <w:r w:rsidRPr="0022181B">
            <w:rPr>
              <w:sz w:val="20"/>
            </w:rPr>
            <w:fldChar w:fldCharType="begin"/>
          </w:r>
          <w:r w:rsidRPr="0022181B">
            <w:rPr>
              <w:rStyle w:val="Sautdindex"/>
              <w:b/>
              <w:webHidden/>
              <w:sz w:val="20"/>
            </w:rPr>
            <w:instrText xml:space="preserve"> TOC \z \o "1-3" \u \h</w:instrText>
          </w:r>
          <w:r w:rsidRPr="0022181B">
            <w:rPr>
              <w:rStyle w:val="Sautdindex"/>
              <w:b/>
              <w:sz w:val="20"/>
            </w:rPr>
            <w:fldChar w:fldCharType="separate"/>
          </w:r>
          <w:hyperlink w:anchor="_Toc112657021" w:history="1">
            <w:r w:rsidR="0022181B" w:rsidRPr="0022181B">
              <w:rPr>
                <w:rStyle w:val="Lienhypertexte"/>
                <w:noProof/>
                <w:sz w:val="20"/>
              </w:rPr>
              <w:t>Information sur le document</w:t>
            </w:r>
            <w:r w:rsidR="0022181B" w:rsidRPr="0022181B">
              <w:rPr>
                <w:noProof/>
                <w:webHidden/>
                <w:sz w:val="20"/>
              </w:rPr>
              <w:tab/>
            </w:r>
            <w:r w:rsidR="0022181B" w:rsidRPr="0022181B">
              <w:rPr>
                <w:noProof/>
                <w:webHidden/>
                <w:sz w:val="20"/>
              </w:rPr>
              <w:fldChar w:fldCharType="begin"/>
            </w:r>
            <w:r w:rsidR="0022181B" w:rsidRPr="0022181B">
              <w:rPr>
                <w:noProof/>
                <w:webHidden/>
                <w:sz w:val="20"/>
              </w:rPr>
              <w:instrText xml:space="preserve"> PAGEREF _Toc112657021 \h </w:instrText>
            </w:r>
            <w:r w:rsidR="0022181B" w:rsidRPr="0022181B">
              <w:rPr>
                <w:noProof/>
                <w:webHidden/>
                <w:sz w:val="20"/>
              </w:rPr>
            </w:r>
            <w:r w:rsidR="0022181B" w:rsidRPr="0022181B">
              <w:rPr>
                <w:noProof/>
                <w:webHidden/>
                <w:sz w:val="20"/>
              </w:rPr>
              <w:fldChar w:fldCharType="separate"/>
            </w:r>
            <w:r w:rsidR="0022181B" w:rsidRPr="0022181B">
              <w:rPr>
                <w:noProof/>
                <w:webHidden/>
                <w:sz w:val="20"/>
              </w:rPr>
              <w:t>3</w:t>
            </w:r>
            <w:r w:rsidR="0022181B" w:rsidRPr="0022181B">
              <w:rPr>
                <w:noProof/>
                <w:webHidden/>
                <w:sz w:val="20"/>
              </w:rPr>
              <w:fldChar w:fldCharType="end"/>
            </w:r>
          </w:hyperlink>
        </w:p>
        <w:p w14:paraId="4EC479AE" w14:textId="4405F8F3" w:rsidR="0022181B" w:rsidRPr="0022181B" w:rsidRDefault="0022181B">
          <w:pPr>
            <w:pStyle w:val="TM1"/>
            <w:rPr>
              <w:rFonts w:asciiTheme="minorHAnsi" w:eastAsiaTheme="minorEastAsia" w:hAnsiTheme="minorHAnsi" w:cstheme="minorBidi"/>
              <w:noProof/>
              <w:sz w:val="20"/>
              <w:lang w:eastAsia="fr-FR" w:bidi="ar-SA"/>
            </w:rPr>
          </w:pPr>
          <w:hyperlink w:anchor="_Toc112657022" w:history="1">
            <w:r w:rsidRPr="0022181B">
              <w:rPr>
                <w:rStyle w:val="Lienhypertexte"/>
                <w:noProof/>
                <w:sz w:val="20"/>
              </w:rPr>
              <w:t>Objet de ce document</w:t>
            </w:r>
            <w:r w:rsidRPr="0022181B">
              <w:rPr>
                <w:noProof/>
                <w:webHidden/>
                <w:sz w:val="20"/>
              </w:rPr>
              <w:tab/>
            </w:r>
            <w:r w:rsidRPr="0022181B">
              <w:rPr>
                <w:noProof/>
                <w:webHidden/>
                <w:sz w:val="20"/>
              </w:rPr>
              <w:fldChar w:fldCharType="begin"/>
            </w:r>
            <w:r w:rsidRPr="0022181B">
              <w:rPr>
                <w:noProof/>
                <w:webHidden/>
                <w:sz w:val="20"/>
              </w:rPr>
              <w:instrText xml:space="preserve"> PAGEREF _Toc112657022 \h </w:instrText>
            </w:r>
            <w:r w:rsidRPr="0022181B">
              <w:rPr>
                <w:noProof/>
                <w:webHidden/>
                <w:sz w:val="20"/>
              </w:rPr>
            </w:r>
            <w:r w:rsidRPr="0022181B">
              <w:rPr>
                <w:noProof/>
                <w:webHidden/>
                <w:sz w:val="20"/>
              </w:rPr>
              <w:fldChar w:fldCharType="separate"/>
            </w:r>
            <w:r w:rsidRPr="0022181B">
              <w:rPr>
                <w:noProof/>
                <w:webHidden/>
                <w:sz w:val="20"/>
              </w:rPr>
              <w:t>4</w:t>
            </w:r>
            <w:r w:rsidRPr="0022181B">
              <w:rPr>
                <w:noProof/>
                <w:webHidden/>
                <w:sz w:val="20"/>
              </w:rPr>
              <w:fldChar w:fldCharType="end"/>
            </w:r>
          </w:hyperlink>
        </w:p>
        <w:p w14:paraId="627CF947" w14:textId="67D7883C" w:rsidR="0022181B" w:rsidRPr="0022181B" w:rsidRDefault="0022181B">
          <w:pPr>
            <w:pStyle w:val="TM1"/>
            <w:rPr>
              <w:rFonts w:asciiTheme="minorHAnsi" w:eastAsiaTheme="minorEastAsia" w:hAnsiTheme="minorHAnsi" w:cstheme="minorBidi"/>
              <w:noProof/>
              <w:sz w:val="20"/>
              <w:lang w:eastAsia="fr-FR" w:bidi="ar-SA"/>
            </w:rPr>
          </w:pPr>
          <w:hyperlink w:anchor="_Toc112657023" w:history="1">
            <w:r w:rsidRPr="0022181B">
              <w:rPr>
                <w:rStyle w:val="Lienhypertexte"/>
                <w:noProof/>
                <w:sz w:val="20"/>
              </w:rPr>
              <w:t>Introduction et Contexte</w:t>
            </w:r>
            <w:r w:rsidRPr="0022181B">
              <w:rPr>
                <w:noProof/>
                <w:webHidden/>
                <w:sz w:val="20"/>
              </w:rPr>
              <w:tab/>
            </w:r>
            <w:r w:rsidRPr="0022181B">
              <w:rPr>
                <w:noProof/>
                <w:webHidden/>
                <w:sz w:val="20"/>
              </w:rPr>
              <w:fldChar w:fldCharType="begin"/>
            </w:r>
            <w:r w:rsidRPr="0022181B">
              <w:rPr>
                <w:noProof/>
                <w:webHidden/>
                <w:sz w:val="20"/>
              </w:rPr>
              <w:instrText xml:space="preserve"> PAGEREF _Toc112657023 \h </w:instrText>
            </w:r>
            <w:r w:rsidRPr="0022181B">
              <w:rPr>
                <w:noProof/>
                <w:webHidden/>
                <w:sz w:val="20"/>
              </w:rPr>
            </w:r>
            <w:r w:rsidRPr="0022181B">
              <w:rPr>
                <w:noProof/>
                <w:webHidden/>
                <w:sz w:val="20"/>
              </w:rPr>
              <w:fldChar w:fldCharType="separate"/>
            </w:r>
            <w:r w:rsidRPr="0022181B">
              <w:rPr>
                <w:noProof/>
                <w:webHidden/>
                <w:sz w:val="20"/>
              </w:rPr>
              <w:t>5</w:t>
            </w:r>
            <w:r w:rsidRPr="0022181B">
              <w:rPr>
                <w:noProof/>
                <w:webHidden/>
                <w:sz w:val="20"/>
              </w:rPr>
              <w:fldChar w:fldCharType="end"/>
            </w:r>
          </w:hyperlink>
        </w:p>
        <w:p w14:paraId="6F73F64D" w14:textId="67D65E9F" w:rsidR="0022181B" w:rsidRPr="0022181B" w:rsidRDefault="0022181B">
          <w:pPr>
            <w:pStyle w:val="TM1"/>
            <w:rPr>
              <w:rFonts w:asciiTheme="minorHAnsi" w:eastAsiaTheme="minorEastAsia" w:hAnsiTheme="minorHAnsi" w:cstheme="minorBidi"/>
              <w:noProof/>
              <w:sz w:val="20"/>
              <w:lang w:eastAsia="fr-FR" w:bidi="ar-SA"/>
            </w:rPr>
          </w:pPr>
          <w:hyperlink w:anchor="_Toc112657024" w:history="1">
            <w:r w:rsidRPr="0022181B">
              <w:rPr>
                <w:rStyle w:val="Lienhypertexte"/>
                <w:noProof/>
                <w:sz w:val="20"/>
              </w:rPr>
              <w:t>La Nature de l’accord</w:t>
            </w:r>
            <w:r w:rsidRPr="0022181B">
              <w:rPr>
                <w:noProof/>
                <w:webHidden/>
                <w:sz w:val="20"/>
              </w:rPr>
              <w:tab/>
            </w:r>
            <w:r w:rsidRPr="0022181B">
              <w:rPr>
                <w:noProof/>
                <w:webHidden/>
                <w:sz w:val="20"/>
              </w:rPr>
              <w:fldChar w:fldCharType="begin"/>
            </w:r>
            <w:r w:rsidRPr="0022181B">
              <w:rPr>
                <w:noProof/>
                <w:webHidden/>
                <w:sz w:val="20"/>
              </w:rPr>
              <w:instrText xml:space="preserve"> PAGEREF _Toc112657024 \h </w:instrText>
            </w:r>
            <w:r w:rsidRPr="0022181B">
              <w:rPr>
                <w:noProof/>
                <w:webHidden/>
                <w:sz w:val="20"/>
              </w:rPr>
            </w:r>
            <w:r w:rsidRPr="0022181B">
              <w:rPr>
                <w:noProof/>
                <w:webHidden/>
                <w:sz w:val="20"/>
              </w:rPr>
              <w:fldChar w:fldCharType="separate"/>
            </w:r>
            <w:r w:rsidRPr="0022181B">
              <w:rPr>
                <w:noProof/>
                <w:webHidden/>
                <w:sz w:val="20"/>
              </w:rPr>
              <w:t>5</w:t>
            </w:r>
            <w:r w:rsidRPr="0022181B">
              <w:rPr>
                <w:noProof/>
                <w:webHidden/>
                <w:sz w:val="20"/>
              </w:rPr>
              <w:fldChar w:fldCharType="end"/>
            </w:r>
          </w:hyperlink>
        </w:p>
        <w:p w14:paraId="4EBCDC30" w14:textId="6E4CD0D3" w:rsidR="0022181B" w:rsidRPr="0022181B" w:rsidRDefault="0022181B">
          <w:pPr>
            <w:pStyle w:val="TM1"/>
            <w:rPr>
              <w:rFonts w:asciiTheme="minorHAnsi" w:eastAsiaTheme="minorEastAsia" w:hAnsiTheme="minorHAnsi" w:cstheme="minorBidi"/>
              <w:noProof/>
              <w:sz w:val="20"/>
              <w:lang w:eastAsia="fr-FR" w:bidi="ar-SA"/>
            </w:rPr>
          </w:pPr>
          <w:hyperlink w:anchor="_Toc112657025" w:history="1">
            <w:r w:rsidRPr="0022181B">
              <w:rPr>
                <w:rStyle w:val="Lienhypertexte"/>
                <w:noProof/>
                <w:sz w:val="20"/>
              </w:rPr>
              <w:t>Objectifs et périmètre</w:t>
            </w:r>
            <w:r w:rsidRPr="0022181B">
              <w:rPr>
                <w:noProof/>
                <w:webHidden/>
                <w:sz w:val="20"/>
              </w:rPr>
              <w:tab/>
            </w:r>
            <w:r w:rsidRPr="0022181B">
              <w:rPr>
                <w:noProof/>
                <w:webHidden/>
                <w:sz w:val="20"/>
              </w:rPr>
              <w:fldChar w:fldCharType="begin"/>
            </w:r>
            <w:r w:rsidRPr="0022181B">
              <w:rPr>
                <w:noProof/>
                <w:webHidden/>
                <w:sz w:val="20"/>
              </w:rPr>
              <w:instrText xml:space="preserve"> PAGEREF _Toc112657025 \h </w:instrText>
            </w:r>
            <w:r w:rsidRPr="0022181B">
              <w:rPr>
                <w:noProof/>
                <w:webHidden/>
                <w:sz w:val="20"/>
              </w:rPr>
            </w:r>
            <w:r w:rsidRPr="0022181B">
              <w:rPr>
                <w:noProof/>
                <w:webHidden/>
                <w:sz w:val="20"/>
              </w:rPr>
              <w:fldChar w:fldCharType="separate"/>
            </w:r>
            <w:r w:rsidRPr="0022181B">
              <w:rPr>
                <w:noProof/>
                <w:webHidden/>
                <w:sz w:val="20"/>
              </w:rPr>
              <w:t>6</w:t>
            </w:r>
            <w:r w:rsidRPr="0022181B">
              <w:rPr>
                <w:noProof/>
                <w:webHidden/>
                <w:sz w:val="20"/>
              </w:rPr>
              <w:fldChar w:fldCharType="end"/>
            </w:r>
          </w:hyperlink>
        </w:p>
        <w:p w14:paraId="3E57ECC9" w14:textId="2B2B6A72" w:rsidR="0022181B" w:rsidRPr="0022181B" w:rsidRDefault="0022181B">
          <w:pPr>
            <w:pStyle w:val="TM3"/>
            <w:tabs>
              <w:tab w:val="right" w:leader="dot" w:pos="8756"/>
            </w:tabs>
            <w:rPr>
              <w:rFonts w:asciiTheme="minorHAnsi" w:eastAsiaTheme="minorEastAsia" w:hAnsiTheme="minorHAnsi" w:cstheme="minorBidi"/>
              <w:noProof/>
              <w:sz w:val="20"/>
              <w:lang w:eastAsia="fr-FR" w:bidi="ar-SA"/>
            </w:rPr>
          </w:pPr>
          <w:hyperlink w:anchor="_Toc112657026" w:history="1">
            <w:r w:rsidRPr="0022181B">
              <w:rPr>
                <w:rStyle w:val="Lienhypertexte"/>
                <w:noProof/>
                <w:sz w:val="20"/>
              </w:rPr>
              <w:t>Parties prenantes, préoccupations et visions</w:t>
            </w:r>
            <w:r w:rsidRPr="0022181B">
              <w:rPr>
                <w:noProof/>
                <w:webHidden/>
                <w:sz w:val="20"/>
              </w:rPr>
              <w:tab/>
            </w:r>
            <w:r w:rsidRPr="0022181B">
              <w:rPr>
                <w:noProof/>
                <w:webHidden/>
                <w:sz w:val="20"/>
              </w:rPr>
              <w:fldChar w:fldCharType="begin"/>
            </w:r>
            <w:r w:rsidRPr="0022181B">
              <w:rPr>
                <w:noProof/>
                <w:webHidden/>
                <w:sz w:val="20"/>
              </w:rPr>
              <w:instrText xml:space="preserve"> PAGEREF _Toc112657026 \h </w:instrText>
            </w:r>
            <w:r w:rsidRPr="0022181B">
              <w:rPr>
                <w:noProof/>
                <w:webHidden/>
                <w:sz w:val="20"/>
              </w:rPr>
            </w:r>
            <w:r w:rsidRPr="0022181B">
              <w:rPr>
                <w:noProof/>
                <w:webHidden/>
                <w:sz w:val="20"/>
              </w:rPr>
              <w:fldChar w:fldCharType="separate"/>
            </w:r>
            <w:r w:rsidRPr="0022181B">
              <w:rPr>
                <w:noProof/>
                <w:webHidden/>
                <w:sz w:val="20"/>
              </w:rPr>
              <w:t>7</w:t>
            </w:r>
            <w:r w:rsidRPr="0022181B">
              <w:rPr>
                <w:noProof/>
                <w:webHidden/>
                <w:sz w:val="20"/>
              </w:rPr>
              <w:fldChar w:fldCharType="end"/>
            </w:r>
          </w:hyperlink>
        </w:p>
        <w:p w14:paraId="4E23C292" w14:textId="7C080C72" w:rsidR="0022181B" w:rsidRPr="0022181B" w:rsidRDefault="0022181B">
          <w:pPr>
            <w:pStyle w:val="TM3"/>
            <w:tabs>
              <w:tab w:val="right" w:leader="dot" w:pos="8756"/>
            </w:tabs>
            <w:rPr>
              <w:rFonts w:asciiTheme="minorHAnsi" w:eastAsiaTheme="minorEastAsia" w:hAnsiTheme="minorHAnsi" w:cstheme="minorBidi"/>
              <w:noProof/>
              <w:sz w:val="20"/>
              <w:lang w:eastAsia="fr-FR" w:bidi="ar-SA"/>
            </w:rPr>
          </w:pPr>
          <w:hyperlink w:anchor="_Toc112657027" w:history="1">
            <w:r w:rsidRPr="0022181B">
              <w:rPr>
                <w:rStyle w:val="Lienhypertexte"/>
                <w:noProof/>
                <w:sz w:val="20"/>
              </w:rPr>
              <w:t>Conclusion</w:t>
            </w:r>
            <w:r w:rsidRPr="0022181B">
              <w:rPr>
                <w:noProof/>
                <w:webHidden/>
                <w:sz w:val="20"/>
              </w:rPr>
              <w:tab/>
            </w:r>
            <w:r w:rsidRPr="0022181B">
              <w:rPr>
                <w:noProof/>
                <w:webHidden/>
                <w:sz w:val="20"/>
              </w:rPr>
              <w:fldChar w:fldCharType="begin"/>
            </w:r>
            <w:r w:rsidRPr="0022181B">
              <w:rPr>
                <w:noProof/>
                <w:webHidden/>
                <w:sz w:val="20"/>
              </w:rPr>
              <w:instrText xml:space="preserve"> PAGEREF _Toc112657027 \h </w:instrText>
            </w:r>
            <w:r w:rsidRPr="0022181B">
              <w:rPr>
                <w:noProof/>
                <w:webHidden/>
                <w:sz w:val="20"/>
              </w:rPr>
            </w:r>
            <w:r w:rsidRPr="0022181B">
              <w:rPr>
                <w:noProof/>
                <w:webHidden/>
                <w:sz w:val="20"/>
              </w:rPr>
              <w:fldChar w:fldCharType="separate"/>
            </w:r>
            <w:r w:rsidRPr="0022181B">
              <w:rPr>
                <w:noProof/>
                <w:webHidden/>
                <w:sz w:val="20"/>
              </w:rPr>
              <w:t>8</w:t>
            </w:r>
            <w:r w:rsidRPr="0022181B">
              <w:rPr>
                <w:noProof/>
                <w:webHidden/>
                <w:sz w:val="20"/>
              </w:rPr>
              <w:fldChar w:fldCharType="end"/>
            </w:r>
          </w:hyperlink>
        </w:p>
        <w:p w14:paraId="4CEC35ED" w14:textId="737DC10C" w:rsidR="0022181B" w:rsidRPr="0022181B" w:rsidRDefault="0022181B">
          <w:pPr>
            <w:pStyle w:val="TM1"/>
            <w:rPr>
              <w:rFonts w:asciiTheme="minorHAnsi" w:eastAsiaTheme="minorEastAsia" w:hAnsiTheme="minorHAnsi" w:cstheme="minorBidi"/>
              <w:noProof/>
              <w:sz w:val="20"/>
              <w:lang w:eastAsia="fr-FR" w:bidi="ar-SA"/>
            </w:rPr>
          </w:pPr>
          <w:hyperlink w:anchor="_Toc112657028" w:history="1">
            <w:r w:rsidRPr="0022181B">
              <w:rPr>
                <w:rStyle w:val="Lienhypertexte"/>
                <w:noProof/>
                <w:sz w:val="20"/>
              </w:rPr>
              <w:t>Description de l’architecture, principes stratégiques et conditions requises</w:t>
            </w:r>
            <w:r w:rsidRPr="0022181B">
              <w:rPr>
                <w:noProof/>
                <w:webHidden/>
                <w:sz w:val="20"/>
              </w:rPr>
              <w:tab/>
            </w:r>
            <w:r w:rsidRPr="0022181B">
              <w:rPr>
                <w:noProof/>
                <w:webHidden/>
                <w:sz w:val="20"/>
              </w:rPr>
              <w:fldChar w:fldCharType="begin"/>
            </w:r>
            <w:r w:rsidRPr="0022181B">
              <w:rPr>
                <w:noProof/>
                <w:webHidden/>
                <w:sz w:val="20"/>
              </w:rPr>
              <w:instrText xml:space="preserve"> PAGEREF _Toc112657028 \h </w:instrText>
            </w:r>
            <w:r w:rsidRPr="0022181B">
              <w:rPr>
                <w:noProof/>
                <w:webHidden/>
                <w:sz w:val="20"/>
              </w:rPr>
            </w:r>
            <w:r w:rsidRPr="0022181B">
              <w:rPr>
                <w:noProof/>
                <w:webHidden/>
                <w:sz w:val="20"/>
              </w:rPr>
              <w:fldChar w:fldCharType="separate"/>
            </w:r>
            <w:r w:rsidRPr="0022181B">
              <w:rPr>
                <w:noProof/>
                <w:webHidden/>
                <w:sz w:val="20"/>
              </w:rPr>
              <w:t>8</w:t>
            </w:r>
            <w:r w:rsidRPr="0022181B">
              <w:rPr>
                <w:noProof/>
                <w:webHidden/>
                <w:sz w:val="20"/>
              </w:rPr>
              <w:fldChar w:fldCharType="end"/>
            </w:r>
          </w:hyperlink>
        </w:p>
        <w:p w14:paraId="1CDDAB9A" w14:textId="305061B0" w:rsidR="0022181B" w:rsidRPr="0022181B" w:rsidRDefault="0022181B" w:rsidP="0022181B">
          <w:pPr>
            <w:pStyle w:val="TM2"/>
            <w:rPr>
              <w:rFonts w:asciiTheme="minorHAnsi" w:hAnsiTheme="minorHAnsi"/>
              <w:noProof/>
              <w:sz w:val="20"/>
              <w:szCs w:val="20"/>
              <w:lang w:eastAsia="fr-FR"/>
            </w:rPr>
          </w:pPr>
          <w:hyperlink w:anchor="_Toc112657029" w:history="1">
            <w:r w:rsidRPr="0022181B">
              <w:rPr>
                <w:rStyle w:val="Lienhypertexte"/>
                <w:noProof/>
                <w:sz w:val="20"/>
                <w:szCs w:val="20"/>
              </w:rPr>
              <w:t>Description</w:t>
            </w:r>
            <w:r w:rsidRPr="0022181B">
              <w:rPr>
                <w:noProof/>
                <w:webHidden/>
                <w:sz w:val="20"/>
                <w:szCs w:val="20"/>
              </w:rPr>
              <w:tab/>
            </w:r>
            <w:r w:rsidRPr="0022181B">
              <w:rPr>
                <w:noProof/>
                <w:webHidden/>
                <w:sz w:val="20"/>
                <w:szCs w:val="20"/>
              </w:rPr>
              <w:fldChar w:fldCharType="begin"/>
            </w:r>
            <w:r w:rsidRPr="0022181B">
              <w:rPr>
                <w:noProof/>
                <w:webHidden/>
                <w:sz w:val="20"/>
                <w:szCs w:val="20"/>
              </w:rPr>
              <w:instrText xml:space="preserve"> PAGEREF _Toc112657029 \h </w:instrText>
            </w:r>
            <w:r w:rsidRPr="0022181B">
              <w:rPr>
                <w:noProof/>
                <w:webHidden/>
                <w:sz w:val="20"/>
                <w:szCs w:val="20"/>
              </w:rPr>
            </w:r>
            <w:r w:rsidRPr="0022181B">
              <w:rPr>
                <w:noProof/>
                <w:webHidden/>
                <w:sz w:val="20"/>
                <w:szCs w:val="20"/>
              </w:rPr>
              <w:fldChar w:fldCharType="separate"/>
            </w:r>
            <w:r w:rsidRPr="0022181B">
              <w:rPr>
                <w:noProof/>
                <w:webHidden/>
                <w:sz w:val="20"/>
                <w:szCs w:val="20"/>
              </w:rPr>
              <w:t>8</w:t>
            </w:r>
            <w:r w:rsidRPr="0022181B">
              <w:rPr>
                <w:noProof/>
                <w:webHidden/>
                <w:sz w:val="20"/>
                <w:szCs w:val="20"/>
              </w:rPr>
              <w:fldChar w:fldCharType="end"/>
            </w:r>
          </w:hyperlink>
        </w:p>
        <w:p w14:paraId="7F0CF900" w14:textId="08D38518" w:rsidR="0022181B" w:rsidRPr="0022181B" w:rsidRDefault="0022181B" w:rsidP="0022181B">
          <w:pPr>
            <w:pStyle w:val="TM2"/>
            <w:rPr>
              <w:rFonts w:asciiTheme="minorHAnsi" w:hAnsiTheme="minorHAnsi"/>
              <w:noProof/>
              <w:sz w:val="20"/>
              <w:szCs w:val="20"/>
              <w:lang w:eastAsia="fr-FR"/>
            </w:rPr>
          </w:pPr>
          <w:hyperlink w:anchor="_Toc112657030" w:history="1">
            <w:r w:rsidRPr="0022181B">
              <w:rPr>
                <w:rStyle w:val="Lienhypertexte"/>
                <w:noProof/>
                <w:sz w:val="20"/>
                <w:szCs w:val="20"/>
              </w:rPr>
              <w:t>Principes stratégiques</w:t>
            </w:r>
            <w:r w:rsidRPr="0022181B">
              <w:rPr>
                <w:noProof/>
                <w:webHidden/>
                <w:sz w:val="20"/>
                <w:szCs w:val="20"/>
              </w:rPr>
              <w:tab/>
            </w:r>
            <w:r w:rsidRPr="0022181B">
              <w:rPr>
                <w:noProof/>
                <w:webHidden/>
                <w:sz w:val="20"/>
                <w:szCs w:val="20"/>
              </w:rPr>
              <w:fldChar w:fldCharType="begin"/>
            </w:r>
            <w:r w:rsidRPr="0022181B">
              <w:rPr>
                <w:noProof/>
                <w:webHidden/>
                <w:sz w:val="20"/>
                <w:szCs w:val="20"/>
              </w:rPr>
              <w:instrText xml:space="preserve"> PAGEREF _Toc112657030 \h </w:instrText>
            </w:r>
            <w:r w:rsidRPr="0022181B">
              <w:rPr>
                <w:noProof/>
                <w:webHidden/>
                <w:sz w:val="20"/>
                <w:szCs w:val="20"/>
              </w:rPr>
            </w:r>
            <w:r w:rsidRPr="0022181B">
              <w:rPr>
                <w:noProof/>
                <w:webHidden/>
                <w:sz w:val="20"/>
                <w:szCs w:val="20"/>
              </w:rPr>
              <w:fldChar w:fldCharType="separate"/>
            </w:r>
            <w:r w:rsidRPr="0022181B">
              <w:rPr>
                <w:noProof/>
                <w:webHidden/>
                <w:sz w:val="20"/>
                <w:szCs w:val="20"/>
              </w:rPr>
              <w:t>9</w:t>
            </w:r>
            <w:r w:rsidRPr="0022181B">
              <w:rPr>
                <w:noProof/>
                <w:webHidden/>
                <w:sz w:val="20"/>
                <w:szCs w:val="20"/>
              </w:rPr>
              <w:fldChar w:fldCharType="end"/>
            </w:r>
          </w:hyperlink>
        </w:p>
        <w:p w14:paraId="2FB96ED6" w14:textId="1CAC27FA" w:rsidR="0022181B" w:rsidRPr="0022181B" w:rsidRDefault="0022181B" w:rsidP="0022181B">
          <w:pPr>
            <w:pStyle w:val="TM2"/>
            <w:rPr>
              <w:rFonts w:asciiTheme="minorHAnsi" w:hAnsiTheme="minorHAnsi"/>
              <w:noProof/>
              <w:sz w:val="20"/>
              <w:szCs w:val="20"/>
              <w:lang w:eastAsia="fr-FR"/>
            </w:rPr>
          </w:pPr>
          <w:hyperlink w:anchor="_Toc112657031" w:history="1">
            <w:r w:rsidRPr="0022181B">
              <w:rPr>
                <w:rStyle w:val="Lienhypertexte"/>
                <w:noProof/>
                <w:sz w:val="20"/>
                <w:szCs w:val="20"/>
              </w:rPr>
              <w:t>Référence aux Conditions requises pour l’architecture</w:t>
            </w:r>
            <w:r w:rsidRPr="0022181B">
              <w:rPr>
                <w:noProof/>
                <w:webHidden/>
                <w:sz w:val="20"/>
                <w:szCs w:val="20"/>
              </w:rPr>
              <w:tab/>
            </w:r>
            <w:r w:rsidRPr="0022181B">
              <w:rPr>
                <w:noProof/>
                <w:webHidden/>
                <w:sz w:val="20"/>
                <w:szCs w:val="20"/>
              </w:rPr>
              <w:fldChar w:fldCharType="begin"/>
            </w:r>
            <w:r w:rsidRPr="0022181B">
              <w:rPr>
                <w:noProof/>
                <w:webHidden/>
                <w:sz w:val="20"/>
                <w:szCs w:val="20"/>
              </w:rPr>
              <w:instrText xml:space="preserve"> PAGEREF _Toc112657031 \h </w:instrText>
            </w:r>
            <w:r w:rsidRPr="0022181B">
              <w:rPr>
                <w:noProof/>
                <w:webHidden/>
                <w:sz w:val="20"/>
                <w:szCs w:val="20"/>
              </w:rPr>
            </w:r>
            <w:r w:rsidRPr="0022181B">
              <w:rPr>
                <w:noProof/>
                <w:webHidden/>
                <w:sz w:val="20"/>
                <w:szCs w:val="20"/>
              </w:rPr>
              <w:fldChar w:fldCharType="separate"/>
            </w:r>
            <w:r w:rsidRPr="0022181B">
              <w:rPr>
                <w:noProof/>
                <w:webHidden/>
                <w:sz w:val="20"/>
                <w:szCs w:val="20"/>
              </w:rPr>
              <w:t>10</w:t>
            </w:r>
            <w:r w:rsidRPr="0022181B">
              <w:rPr>
                <w:noProof/>
                <w:webHidden/>
                <w:sz w:val="20"/>
                <w:szCs w:val="20"/>
              </w:rPr>
              <w:fldChar w:fldCharType="end"/>
            </w:r>
          </w:hyperlink>
        </w:p>
        <w:p w14:paraId="77DDC8B4" w14:textId="3AC69E00" w:rsidR="0022181B" w:rsidRPr="0022181B" w:rsidRDefault="0022181B">
          <w:pPr>
            <w:pStyle w:val="TM1"/>
            <w:rPr>
              <w:rFonts w:asciiTheme="minorHAnsi" w:eastAsiaTheme="minorEastAsia" w:hAnsiTheme="minorHAnsi" w:cstheme="minorBidi"/>
              <w:noProof/>
              <w:sz w:val="20"/>
              <w:lang w:eastAsia="fr-FR" w:bidi="ar-SA"/>
            </w:rPr>
          </w:pPr>
          <w:hyperlink w:anchor="_Toc112657032" w:history="1">
            <w:r w:rsidRPr="0022181B">
              <w:rPr>
                <w:rStyle w:val="Lienhypertexte"/>
                <w:noProof/>
                <w:sz w:val="20"/>
              </w:rPr>
              <w:t>Livrables architecturaux</w:t>
            </w:r>
            <w:r w:rsidRPr="0022181B">
              <w:rPr>
                <w:noProof/>
                <w:webHidden/>
                <w:sz w:val="20"/>
              </w:rPr>
              <w:tab/>
            </w:r>
            <w:r w:rsidRPr="0022181B">
              <w:rPr>
                <w:noProof/>
                <w:webHidden/>
                <w:sz w:val="20"/>
              </w:rPr>
              <w:fldChar w:fldCharType="begin"/>
            </w:r>
            <w:r w:rsidRPr="0022181B">
              <w:rPr>
                <w:noProof/>
                <w:webHidden/>
                <w:sz w:val="20"/>
              </w:rPr>
              <w:instrText xml:space="preserve"> PAGEREF _Toc112657032 \h </w:instrText>
            </w:r>
            <w:r w:rsidRPr="0022181B">
              <w:rPr>
                <w:noProof/>
                <w:webHidden/>
                <w:sz w:val="20"/>
              </w:rPr>
            </w:r>
            <w:r w:rsidRPr="0022181B">
              <w:rPr>
                <w:noProof/>
                <w:webHidden/>
                <w:sz w:val="20"/>
              </w:rPr>
              <w:fldChar w:fldCharType="separate"/>
            </w:r>
            <w:r w:rsidRPr="0022181B">
              <w:rPr>
                <w:noProof/>
                <w:webHidden/>
                <w:sz w:val="20"/>
              </w:rPr>
              <w:t>10</w:t>
            </w:r>
            <w:r w:rsidRPr="0022181B">
              <w:rPr>
                <w:noProof/>
                <w:webHidden/>
                <w:sz w:val="20"/>
              </w:rPr>
              <w:fldChar w:fldCharType="end"/>
            </w:r>
          </w:hyperlink>
        </w:p>
        <w:p w14:paraId="12698DBD" w14:textId="1A822258" w:rsidR="0022181B" w:rsidRPr="0022181B" w:rsidRDefault="0022181B" w:rsidP="0022181B">
          <w:pPr>
            <w:pStyle w:val="TM2"/>
            <w:rPr>
              <w:rFonts w:asciiTheme="minorHAnsi" w:hAnsiTheme="minorHAnsi"/>
              <w:noProof/>
              <w:sz w:val="20"/>
              <w:szCs w:val="20"/>
              <w:lang w:eastAsia="fr-FR"/>
            </w:rPr>
          </w:pPr>
          <w:hyperlink w:anchor="_Toc112657033" w:history="1">
            <w:r w:rsidRPr="0022181B">
              <w:rPr>
                <w:rStyle w:val="Lienhypertexte"/>
                <w:noProof/>
                <w:sz w:val="20"/>
                <w:szCs w:val="20"/>
              </w:rPr>
              <w:t>Développement de l’architecture</w:t>
            </w:r>
            <w:r w:rsidRPr="0022181B">
              <w:rPr>
                <w:noProof/>
                <w:webHidden/>
                <w:sz w:val="20"/>
                <w:szCs w:val="20"/>
              </w:rPr>
              <w:tab/>
            </w:r>
            <w:r w:rsidRPr="0022181B">
              <w:rPr>
                <w:noProof/>
                <w:webHidden/>
                <w:sz w:val="20"/>
                <w:szCs w:val="20"/>
              </w:rPr>
              <w:fldChar w:fldCharType="begin"/>
            </w:r>
            <w:r w:rsidRPr="0022181B">
              <w:rPr>
                <w:noProof/>
                <w:webHidden/>
                <w:sz w:val="20"/>
                <w:szCs w:val="20"/>
              </w:rPr>
              <w:instrText xml:space="preserve"> PAGEREF _Toc112657033 \h </w:instrText>
            </w:r>
            <w:r w:rsidRPr="0022181B">
              <w:rPr>
                <w:noProof/>
                <w:webHidden/>
                <w:sz w:val="20"/>
                <w:szCs w:val="20"/>
              </w:rPr>
            </w:r>
            <w:r w:rsidRPr="0022181B">
              <w:rPr>
                <w:noProof/>
                <w:webHidden/>
                <w:sz w:val="20"/>
                <w:szCs w:val="20"/>
              </w:rPr>
              <w:fldChar w:fldCharType="separate"/>
            </w:r>
            <w:r w:rsidRPr="0022181B">
              <w:rPr>
                <w:noProof/>
                <w:webHidden/>
                <w:sz w:val="20"/>
                <w:szCs w:val="20"/>
              </w:rPr>
              <w:t>10</w:t>
            </w:r>
            <w:r w:rsidRPr="0022181B">
              <w:rPr>
                <w:noProof/>
                <w:webHidden/>
                <w:sz w:val="20"/>
                <w:szCs w:val="20"/>
              </w:rPr>
              <w:fldChar w:fldCharType="end"/>
            </w:r>
          </w:hyperlink>
        </w:p>
        <w:p w14:paraId="766F584F" w14:textId="76F221AC" w:rsidR="0022181B" w:rsidRPr="0022181B" w:rsidRDefault="0022181B">
          <w:pPr>
            <w:pStyle w:val="TM3"/>
            <w:tabs>
              <w:tab w:val="right" w:leader="dot" w:pos="8756"/>
            </w:tabs>
            <w:rPr>
              <w:rFonts w:asciiTheme="minorHAnsi" w:eastAsiaTheme="minorEastAsia" w:hAnsiTheme="minorHAnsi" w:cstheme="minorBidi"/>
              <w:noProof/>
              <w:sz w:val="20"/>
              <w:lang w:eastAsia="fr-FR" w:bidi="ar-SA"/>
            </w:rPr>
          </w:pPr>
          <w:hyperlink w:anchor="_Toc112657034" w:history="1">
            <w:r w:rsidRPr="0022181B">
              <w:rPr>
                <w:rStyle w:val="Lienhypertexte"/>
                <w:noProof/>
                <w:sz w:val="20"/>
              </w:rPr>
              <w:t>Fonctionnalité 1 : Enregistrement utilisateur</w:t>
            </w:r>
            <w:r w:rsidRPr="0022181B">
              <w:rPr>
                <w:noProof/>
                <w:webHidden/>
                <w:sz w:val="20"/>
              </w:rPr>
              <w:tab/>
            </w:r>
            <w:r w:rsidRPr="0022181B">
              <w:rPr>
                <w:noProof/>
                <w:webHidden/>
                <w:sz w:val="20"/>
              </w:rPr>
              <w:fldChar w:fldCharType="begin"/>
            </w:r>
            <w:r w:rsidRPr="0022181B">
              <w:rPr>
                <w:noProof/>
                <w:webHidden/>
                <w:sz w:val="20"/>
              </w:rPr>
              <w:instrText xml:space="preserve"> PAGEREF _Toc112657034 \h </w:instrText>
            </w:r>
            <w:r w:rsidRPr="0022181B">
              <w:rPr>
                <w:noProof/>
                <w:webHidden/>
                <w:sz w:val="20"/>
              </w:rPr>
            </w:r>
            <w:r w:rsidRPr="0022181B">
              <w:rPr>
                <w:noProof/>
                <w:webHidden/>
                <w:sz w:val="20"/>
              </w:rPr>
              <w:fldChar w:fldCharType="separate"/>
            </w:r>
            <w:r w:rsidRPr="0022181B">
              <w:rPr>
                <w:noProof/>
                <w:webHidden/>
                <w:sz w:val="20"/>
              </w:rPr>
              <w:t>10</w:t>
            </w:r>
            <w:r w:rsidRPr="0022181B">
              <w:rPr>
                <w:noProof/>
                <w:webHidden/>
                <w:sz w:val="20"/>
              </w:rPr>
              <w:fldChar w:fldCharType="end"/>
            </w:r>
          </w:hyperlink>
        </w:p>
        <w:p w14:paraId="289BC7EF" w14:textId="1C10630F" w:rsidR="0022181B" w:rsidRPr="0022181B" w:rsidRDefault="0022181B">
          <w:pPr>
            <w:pStyle w:val="TM3"/>
            <w:tabs>
              <w:tab w:val="right" w:leader="dot" w:pos="8756"/>
            </w:tabs>
            <w:rPr>
              <w:rFonts w:asciiTheme="minorHAnsi" w:eastAsiaTheme="minorEastAsia" w:hAnsiTheme="minorHAnsi" w:cstheme="minorBidi"/>
              <w:noProof/>
              <w:sz w:val="20"/>
              <w:lang w:eastAsia="fr-FR" w:bidi="ar-SA"/>
            </w:rPr>
          </w:pPr>
          <w:hyperlink w:anchor="_Toc112657035" w:history="1">
            <w:r w:rsidRPr="0022181B">
              <w:rPr>
                <w:rStyle w:val="Lienhypertexte"/>
                <w:noProof/>
                <w:sz w:val="20"/>
              </w:rPr>
              <w:t>Fonctionnalité 2 : Contrôle d’accès</w:t>
            </w:r>
            <w:r w:rsidRPr="0022181B">
              <w:rPr>
                <w:noProof/>
                <w:webHidden/>
                <w:sz w:val="20"/>
              </w:rPr>
              <w:tab/>
            </w:r>
            <w:r w:rsidRPr="0022181B">
              <w:rPr>
                <w:noProof/>
                <w:webHidden/>
                <w:sz w:val="20"/>
              </w:rPr>
              <w:fldChar w:fldCharType="begin"/>
            </w:r>
            <w:r w:rsidRPr="0022181B">
              <w:rPr>
                <w:noProof/>
                <w:webHidden/>
                <w:sz w:val="20"/>
              </w:rPr>
              <w:instrText xml:space="preserve"> PAGEREF _Toc112657035 \h </w:instrText>
            </w:r>
            <w:r w:rsidRPr="0022181B">
              <w:rPr>
                <w:noProof/>
                <w:webHidden/>
                <w:sz w:val="20"/>
              </w:rPr>
            </w:r>
            <w:r w:rsidRPr="0022181B">
              <w:rPr>
                <w:noProof/>
                <w:webHidden/>
                <w:sz w:val="20"/>
              </w:rPr>
              <w:fldChar w:fldCharType="separate"/>
            </w:r>
            <w:r w:rsidRPr="0022181B">
              <w:rPr>
                <w:noProof/>
                <w:webHidden/>
                <w:sz w:val="20"/>
              </w:rPr>
              <w:t>11</w:t>
            </w:r>
            <w:r w:rsidRPr="0022181B">
              <w:rPr>
                <w:noProof/>
                <w:webHidden/>
                <w:sz w:val="20"/>
              </w:rPr>
              <w:fldChar w:fldCharType="end"/>
            </w:r>
          </w:hyperlink>
        </w:p>
        <w:p w14:paraId="7B51F1C4" w14:textId="33E909A4" w:rsidR="0022181B" w:rsidRPr="0022181B" w:rsidRDefault="0022181B">
          <w:pPr>
            <w:pStyle w:val="TM3"/>
            <w:tabs>
              <w:tab w:val="right" w:leader="dot" w:pos="8756"/>
            </w:tabs>
            <w:rPr>
              <w:rFonts w:asciiTheme="minorHAnsi" w:eastAsiaTheme="minorEastAsia" w:hAnsiTheme="minorHAnsi" w:cstheme="minorBidi"/>
              <w:noProof/>
              <w:sz w:val="20"/>
              <w:lang w:eastAsia="fr-FR" w:bidi="ar-SA"/>
            </w:rPr>
          </w:pPr>
          <w:hyperlink w:anchor="_Toc112657036" w:history="1">
            <w:r w:rsidRPr="0022181B">
              <w:rPr>
                <w:rStyle w:val="Lienhypertexte"/>
                <w:noProof/>
                <w:sz w:val="20"/>
              </w:rPr>
              <w:t>Fonctionnalité 3 : Recherche géoconciente</w:t>
            </w:r>
            <w:r w:rsidRPr="0022181B">
              <w:rPr>
                <w:noProof/>
                <w:webHidden/>
                <w:sz w:val="20"/>
              </w:rPr>
              <w:tab/>
            </w:r>
            <w:r w:rsidRPr="0022181B">
              <w:rPr>
                <w:noProof/>
                <w:webHidden/>
                <w:sz w:val="20"/>
              </w:rPr>
              <w:fldChar w:fldCharType="begin"/>
            </w:r>
            <w:r w:rsidRPr="0022181B">
              <w:rPr>
                <w:noProof/>
                <w:webHidden/>
                <w:sz w:val="20"/>
              </w:rPr>
              <w:instrText xml:space="preserve"> PAGEREF _Toc112657036 \h </w:instrText>
            </w:r>
            <w:r w:rsidRPr="0022181B">
              <w:rPr>
                <w:noProof/>
                <w:webHidden/>
                <w:sz w:val="20"/>
              </w:rPr>
            </w:r>
            <w:r w:rsidRPr="0022181B">
              <w:rPr>
                <w:noProof/>
                <w:webHidden/>
                <w:sz w:val="20"/>
              </w:rPr>
              <w:fldChar w:fldCharType="separate"/>
            </w:r>
            <w:r w:rsidRPr="0022181B">
              <w:rPr>
                <w:noProof/>
                <w:webHidden/>
                <w:sz w:val="20"/>
              </w:rPr>
              <w:t>11</w:t>
            </w:r>
            <w:r w:rsidRPr="0022181B">
              <w:rPr>
                <w:noProof/>
                <w:webHidden/>
                <w:sz w:val="20"/>
              </w:rPr>
              <w:fldChar w:fldCharType="end"/>
            </w:r>
          </w:hyperlink>
        </w:p>
        <w:p w14:paraId="11B4D328" w14:textId="41171D3C" w:rsidR="0022181B" w:rsidRPr="0022181B" w:rsidRDefault="0022181B">
          <w:pPr>
            <w:pStyle w:val="TM3"/>
            <w:tabs>
              <w:tab w:val="right" w:leader="dot" w:pos="8756"/>
            </w:tabs>
            <w:rPr>
              <w:rFonts w:asciiTheme="minorHAnsi" w:eastAsiaTheme="minorEastAsia" w:hAnsiTheme="minorHAnsi" w:cstheme="minorBidi"/>
              <w:noProof/>
              <w:sz w:val="20"/>
              <w:lang w:eastAsia="fr-FR" w:bidi="ar-SA"/>
            </w:rPr>
          </w:pPr>
          <w:hyperlink w:anchor="_Toc112657037" w:history="1">
            <w:r w:rsidRPr="0022181B">
              <w:rPr>
                <w:rStyle w:val="Lienhypertexte"/>
                <w:noProof/>
                <w:sz w:val="20"/>
              </w:rPr>
              <w:t>Fonctionnalité 4 : Stock</w:t>
            </w:r>
            <w:r w:rsidRPr="0022181B">
              <w:rPr>
                <w:noProof/>
                <w:webHidden/>
                <w:sz w:val="20"/>
              </w:rPr>
              <w:tab/>
            </w:r>
            <w:r w:rsidRPr="0022181B">
              <w:rPr>
                <w:noProof/>
                <w:webHidden/>
                <w:sz w:val="20"/>
              </w:rPr>
              <w:fldChar w:fldCharType="begin"/>
            </w:r>
            <w:r w:rsidRPr="0022181B">
              <w:rPr>
                <w:noProof/>
                <w:webHidden/>
                <w:sz w:val="20"/>
              </w:rPr>
              <w:instrText xml:space="preserve"> PAGEREF _Toc112657037 \h </w:instrText>
            </w:r>
            <w:r w:rsidRPr="0022181B">
              <w:rPr>
                <w:noProof/>
                <w:webHidden/>
                <w:sz w:val="20"/>
              </w:rPr>
            </w:r>
            <w:r w:rsidRPr="0022181B">
              <w:rPr>
                <w:noProof/>
                <w:webHidden/>
                <w:sz w:val="20"/>
              </w:rPr>
              <w:fldChar w:fldCharType="separate"/>
            </w:r>
            <w:r w:rsidRPr="0022181B">
              <w:rPr>
                <w:noProof/>
                <w:webHidden/>
                <w:sz w:val="20"/>
              </w:rPr>
              <w:t>11</w:t>
            </w:r>
            <w:r w:rsidRPr="0022181B">
              <w:rPr>
                <w:noProof/>
                <w:webHidden/>
                <w:sz w:val="20"/>
              </w:rPr>
              <w:fldChar w:fldCharType="end"/>
            </w:r>
          </w:hyperlink>
        </w:p>
        <w:p w14:paraId="61156F2F" w14:textId="708E1E9E" w:rsidR="0022181B" w:rsidRPr="0022181B" w:rsidRDefault="0022181B">
          <w:pPr>
            <w:pStyle w:val="TM3"/>
            <w:tabs>
              <w:tab w:val="right" w:leader="dot" w:pos="8756"/>
            </w:tabs>
            <w:rPr>
              <w:rFonts w:asciiTheme="minorHAnsi" w:eastAsiaTheme="minorEastAsia" w:hAnsiTheme="minorHAnsi" w:cstheme="minorBidi"/>
              <w:noProof/>
              <w:sz w:val="20"/>
              <w:lang w:eastAsia="fr-FR" w:bidi="ar-SA"/>
            </w:rPr>
          </w:pPr>
          <w:hyperlink w:anchor="_Toc112657038" w:history="1">
            <w:r w:rsidRPr="0022181B">
              <w:rPr>
                <w:rStyle w:val="Lienhypertexte"/>
                <w:noProof/>
                <w:sz w:val="20"/>
              </w:rPr>
              <w:t>Fonctionnalité 5 : Rapport d’incident</w:t>
            </w:r>
            <w:r w:rsidRPr="0022181B">
              <w:rPr>
                <w:noProof/>
                <w:webHidden/>
                <w:sz w:val="20"/>
              </w:rPr>
              <w:tab/>
            </w:r>
            <w:r w:rsidRPr="0022181B">
              <w:rPr>
                <w:noProof/>
                <w:webHidden/>
                <w:sz w:val="20"/>
              </w:rPr>
              <w:fldChar w:fldCharType="begin"/>
            </w:r>
            <w:r w:rsidRPr="0022181B">
              <w:rPr>
                <w:noProof/>
                <w:webHidden/>
                <w:sz w:val="20"/>
              </w:rPr>
              <w:instrText xml:space="preserve"> PAGEREF _Toc112657038 \h </w:instrText>
            </w:r>
            <w:r w:rsidRPr="0022181B">
              <w:rPr>
                <w:noProof/>
                <w:webHidden/>
                <w:sz w:val="20"/>
              </w:rPr>
            </w:r>
            <w:r w:rsidRPr="0022181B">
              <w:rPr>
                <w:noProof/>
                <w:webHidden/>
                <w:sz w:val="20"/>
              </w:rPr>
              <w:fldChar w:fldCharType="separate"/>
            </w:r>
            <w:r w:rsidRPr="0022181B">
              <w:rPr>
                <w:noProof/>
                <w:webHidden/>
                <w:sz w:val="20"/>
              </w:rPr>
              <w:t>12</w:t>
            </w:r>
            <w:r w:rsidRPr="0022181B">
              <w:rPr>
                <w:noProof/>
                <w:webHidden/>
                <w:sz w:val="20"/>
              </w:rPr>
              <w:fldChar w:fldCharType="end"/>
            </w:r>
          </w:hyperlink>
        </w:p>
        <w:p w14:paraId="0E574D1F" w14:textId="054C1703" w:rsidR="0022181B" w:rsidRPr="0022181B" w:rsidRDefault="0022181B">
          <w:pPr>
            <w:pStyle w:val="TM3"/>
            <w:tabs>
              <w:tab w:val="right" w:leader="dot" w:pos="8756"/>
            </w:tabs>
            <w:rPr>
              <w:rFonts w:asciiTheme="minorHAnsi" w:eastAsiaTheme="minorEastAsia" w:hAnsiTheme="minorHAnsi" w:cstheme="minorBidi"/>
              <w:noProof/>
              <w:sz w:val="20"/>
              <w:lang w:eastAsia="fr-FR" w:bidi="ar-SA"/>
            </w:rPr>
          </w:pPr>
          <w:hyperlink w:anchor="_Toc112657039" w:history="1">
            <w:r w:rsidRPr="0022181B">
              <w:rPr>
                <w:rStyle w:val="Lienhypertexte"/>
                <w:noProof/>
                <w:sz w:val="20"/>
              </w:rPr>
              <w:t>Fonctionnalité 6 : Portail fournisseur</w:t>
            </w:r>
            <w:r w:rsidRPr="0022181B">
              <w:rPr>
                <w:noProof/>
                <w:webHidden/>
                <w:sz w:val="20"/>
              </w:rPr>
              <w:tab/>
            </w:r>
            <w:r w:rsidRPr="0022181B">
              <w:rPr>
                <w:noProof/>
                <w:webHidden/>
                <w:sz w:val="20"/>
              </w:rPr>
              <w:fldChar w:fldCharType="begin"/>
            </w:r>
            <w:r w:rsidRPr="0022181B">
              <w:rPr>
                <w:noProof/>
                <w:webHidden/>
                <w:sz w:val="20"/>
              </w:rPr>
              <w:instrText xml:space="preserve"> PAGEREF _Toc112657039 \h </w:instrText>
            </w:r>
            <w:r w:rsidRPr="0022181B">
              <w:rPr>
                <w:noProof/>
                <w:webHidden/>
                <w:sz w:val="20"/>
              </w:rPr>
            </w:r>
            <w:r w:rsidRPr="0022181B">
              <w:rPr>
                <w:noProof/>
                <w:webHidden/>
                <w:sz w:val="20"/>
              </w:rPr>
              <w:fldChar w:fldCharType="separate"/>
            </w:r>
            <w:r w:rsidRPr="0022181B">
              <w:rPr>
                <w:noProof/>
                <w:webHidden/>
                <w:sz w:val="20"/>
              </w:rPr>
              <w:t>12</w:t>
            </w:r>
            <w:r w:rsidRPr="0022181B">
              <w:rPr>
                <w:noProof/>
                <w:webHidden/>
                <w:sz w:val="20"/>
              </w:rPr>
              <w:fldChar w:fldCharType="end"/>
            </w:r>
          </w:hyperlink>
        </w:p>
        <w:p w14:paraId="46365915" w14:textId="6463AA25" w:rsidR="0022181B" w:rsidRPr="0022181B" w:rsidRDefault="0022181B" w:rsidP="0022181B">
          <w:pPr>
            <w:pStyle w:val="TM2"/>
            <w:rPr>
              <w:rFonts w:asciiTheme="minorHAnsi" w:hAnsiTheme="minorHAnsi"/>
              <w:noProof/>
              <w:sz w:val="20"/>
              <w:szCs w:val="20"/>
              <w:lang w:eastAsia="fr-FR"/>
            </w:rPr>
          </w:pPr>
          <w:hyperlink w:anchor="_Toc112657040" w:history="1">
            <w:r w:rsidRPr="0022181B">
              <w:rPr>
                <w:rStyle w:val="Lienhypertexte"/>
                <w:noProof/>
                <w:sz w:val="20"/>
                <w:szCs w:val="20"/>
              </w:rPr>
              <w:t>Mesures de l’architecture cible</w:t>
            </w:r>
            <w:r w:rsidRPr="0022181B">
              <w:rPr>
                <w:noProof/>
                <w:webHidden/>
                <w:sz w:val="20"/>
                <w:szCs w:val="20"/>
              </w:rPr>
              <w:tab/>
            </w:r>
            <w:r w:rsidRPr="0022181B">
              <w:rPr>
                <w:noProof/>
                <w:webHidden/>
                <w:sz w:val="20"/>
                <w:szCs w:val="20"/>
              </w:rPr>
              <w:fldChar w:fldCharType="begin"/>
            </w:r>
            <w:r w:rsidRPr="0022181B">
              <w:rPr>
                <w:noProof/>
                <w:webHidden/>
                <w:sz w:val="20"/>
                <w:szCs w:val="20"/>
              </w:rPr>
              <w:instrText xml:space="preserve"> PAGEREF _Toc112657040 \h </w:instrText>
            </w:r>
            <w:r w:rsidRPr="0022181B">
              <w:rPr>
                <w:noProof/>
                <w:webHidden/>
                <w:sz w:val="20"/>
                <w:szCs w:val="20"/>
              </w:rPr>
            </w:r>
            <w:r w:rsidRPr="0022181B">
              <w:rPr>
                <w:noProof/>
                <w:webHidden/>
                <w:sz w:val="20"/>
                <w:szCs w:val="20"/>
              </w:rPr>
              <w:fldChar w:fldCharType="separate"/>
            </w:r>
            <w:r w:rsidRPr="0022181B">
              <w:rPr>
                <w:noProof/>
                <w:webHidden/>
                <w:sz w:val="20"/>
                <w:szCs w:val="20"/>
              </w:rPr>
              <w:t>12</w:t>
            </w:r>
            <w:r w:rsidRPr="0022181B">
              <w:rPr>
                <w:noProof/>
                <w:webHidden/>
                <w:sz w:val="20"/>
                <w:szCs w:val="20"/>
              </w:rPr>
              <w:fldChar w:fldCharType="end"/>
            </w:r>
          </w:hyperlink>
        </w:p>
        <w:p w14:paraId="2E0444A9" w14:textId="58DB5DFA" w:rsidR="0022181B" w:rsidRPr="0022181B" w:rsidRDefault="0022181B" w:rsidP="0022181B">
          <w:pPr>
            <w:pStyle w:val="TM2"/>
            <w:rPr>
              <w:rFonts w:asciiTheme="minorHAnsi" w:hAnsiTheme="minorHAnsi"/>
              <w:noProof/>
              <w:sz w:val="20"/>
              <w:szCs w:val="20"/>
              <w:lang w:eastAsia="fr-FR"/>
            </w:rPr>
          </w:pPr>
          <w:hyperlink w:anchor="_Toc112657041" w:history="1">
            <w:r w:rsidRPr="0022181B">
              <w:rPr>
                <w:rStyle w:val="Lienhypertexte"/>
                <w:noProof/>
                <w:sz w:val="20"/>
                <w:szCs w:val="20"/>
              </w:rPr>
              <w:t>Phases de livraison définies</w:t>
            </w:r>
            <w:r w:rsidRPr="0022181B">
              <w:rPr>
                <w:noProof/>
                <w:webHidden/>
                <w:sz w:val="20"/>
                <w:szCs w:val="20"/>
              </w:rPr>
              <w:tab/>
            </w:r>
            <w:r w:rsidRPr="0022181B">
              <w:rPr>
                <w:noProof/>
                <w:webHidden/>
                <w:sz w:val="20"/>
                <w:szCs w:val="20"/>
              </w:rPr>
              <w:fldChar w:fldCharType="begin"/>
            </w:r>
            <w:r w:rsidRPr="0022181B">
              <w:rPr>
                <w:noProof/>
                <w:webHidden/>
                <w:sz w:val="20"/>
                <w:szCs w:val="20"/>
              </w:rPr>
              <w:instrText xml:space="preserve"> PAGEREF _Toc112657041 \h </w:instrText>
            </w:r>
            <w:r w:rsidRPr="0022181B">
              <w:rPr>
                <w:noProof/>
                <w:webHidden/>
                <w:sz w:val="20"/>
                <w:szCs w:val="20"/>
              </w:rPr>
            </w:r>
            <w:r w:rsidRPr="0022181B">
              <w:rPr>
                <w:noProof/>
                <w:webHidden/>
                <w:sz w:val="20"/>
                <w:szCs w:val="20"/>
              </w:rPr>
              <w:fldChar w:fldCharType="separate"/>
            </w:r>
            <w:r w:rsidRPr="0022181B">
              <w:rPr>
                <w:noProof/>
                <w:webHidden/>
                <w:sz w:val="20"/>
                <w:szCs w:val="20"/>
              </w:rPr>
              <w:t>13</w:t>
            </w:r>
            <w:r w:rsidRPr="0022181B">
              <w:rPr>
                <w:noProof/>
                <w:webHidden/>
                <w:sz w:val="20"/>
                <w:szCs w:val="20"/>
              </w:rPr>
              <w:fldChar w:fldCharType="end"/>
            </w:r>
          </w:hyperlink>
        </w:p>
        <w:p w14:paraId="74CACC8D" w14:textId="2E79AB80" w:rsidR="0022181B" w:rsidRPr="0022181B" w:rsidRDefault="0022181B">
          <w:pPr>
            <w:pStyle w:val="TM1"/>
            <w:rPr>
              <w:rFonts w:asciiTheme="minorHAnsi" w:eastAsiaTheme="minorEastAsia" w:hAnsiTheme="minorHAnsi" w:cstheme="minorBidi"/>
              <w:noProof/>
              <w:sz w:val="20"/>
              <w:lang w:eastAsia="fr-FR" w:bidi="ar-SA"/>
            </w:rPr>
          </w:pPr>
          <w:hyperlink w:anchor="_Toc112657042" w:history="1">
            <w:r w:rsidRPr="0022181B">
              <w:rPr>
                <w:rStyle w:val="Lienhypertexte"/>
                <w:noProof/>
                <w:sz w:val="20"/>
              </w:rPr>
              <w:t>Plan de travail commun priorisé</w:t>
            </w:r>
            <w:r w:rsidRPr="0022181B">
              <w:rPr>
                <w:noProof/>
                <w:webHidden/>
                <w:sz w:val="20"/>
              </w:rPr>
              <w:tab/>
            </w:r>
            <w:r w:rsidRPr="0022181B">
              <w:rPr>
                <w:noProof/>
                <w:webHidden/>
                <w:sz w:val="20"/>
              </w:rPr>
              <w:fldChar w:fldCharType="begin"/>
            </w:r>
            <w:r w:rsidRPr="0022181B">
              <w:rPr>
                <w:noProof/>
                <w:webHidden/>
                <w:sz w:val="20"/>
              </w:rPr>
              <w:instrText xml:space="preserve"> PAGEREF _Toc112657042 \h </w:instrText>
            </w:r>
            <w:r w:rsidRPr="0022181B">
              <w:rPr>
                <w:noProof/>
                <w:webHidden/>
                <w:sz w:val="20"/>
              </w:rPr>
            </w:r>
            <w:r w:rsidRPr="0022181B">
              <w:rPr>
                <w:noProof/>
                <w:webHidden/>
                <w:sz w:val="20"/>
              </w:rPr>
              <w:fldChar w:fldCharType="separate"/>
            </w:r>
            <w:r w:rsidRPr="0022181B">
              <w:rPr>
                <w:noProof/>
                <w:webHidden/>
                <w:sz w:val="20"/>
              </w:rPr>
              <w:t>13</w:t>
            </w:r>
            <w:r w:rsidRPr="0022181B">
              <w:rPr>
                <w:noProof/>
                <w:webHidden/>
                <w:sz w:val="20"/>
              </w:rPr>
              <w:fldChar w:fldCharType="end"/>
            </w:r>
          </w:hyperlink>
        </w:p>
        <w:p w14:paraId="2316302A" w14:textId="1396FE92" w:rsidR="0022181B" w:rsidRPr="0022181B" w:rsidRDefault="0022181B">
          <w:pPr>
            <w:pStyle w:val="TM1"/>
            <w:rPr>
              <w:rFonts w:asciiTheme="minorHAnsi" w:eastAsiaTheme="minorEastAsia" w:hAnsiTheme="minorHAnsi" w:cstheme="minorBidi"/>
              <w:noProof/>
              <w:sz w:val="20"/>
              <w:lang w:eastAsia="fr-FR" w:bidi="ar-SA"/>
            </w:rPr>
          </w:pPr>
          <w:hyperlink w:anchor="_Toc112657043" w:history="1">
            <w:r w:rsidRPr="0022181B">
              <w:rPr>
                <w:rStyle w:val="Lienhypertexte"/>
                <w:noProof/>
                <w:sz w:val="20"/>
              </w:rPr>
              <w:t>Plan de communication</w:t>
            </w:r>
            <w:r w:rsidRPr="0022181B">
              <w:rPr>
                <w:noProof/>
                <w:webHidden/>
                <w:sz w:val="20"/>
              </w:rPr>
              <w:tab/>
            </w:r>
            <w:r w:rsidRPr="0022181B">
              <w:rPr>
                <w:noProof/>
                <w:webHidden/>
                <w:sz w:val="20"/>
              </w:rPr>
              <w:fldChar w:fldCharType="begin"/>
            </w:r>
            <w:r w:rsidRPr="0022181B">
              <w:rPr>
                <w:noProof/>
                <w:webHidden/>
                <w:sz w:val="20"/>
              </w:rPr>
              <w:instrText xml:space="preserve"> PAGEREF _Toc112657043 \h </w:instrText>
            </w:r>
            <w:r w:rsidRPr="0022181B">
              <w:rPr>
                <w:noProof/>
                <w:webHidden/>
                <w:sz w:val="20"/>
              </w:rPr>
            </w:r>
            <w:r w:rsidRPr="0022181B">
              <w:rPr>
                <w:noProof/>
                <w:webHidden/>
                <w:sz w:val="20"/>
              </w:rPr>
              <w:fldChar w:fldCharType="separate"/>
            </w:r>
            <w:r w:rsidRPr="0022181B">
              <w:rPr>
                <w:noProof/>
                <w:webHidden/>
                <w:sz w:val="20"/>
              </w:rPr>
              <w:t>14</w:t>
            </w:r>
            <w:r w:rsidRPr="0022181B">
              <w:rPr>
                <w:noProof/>
                <w:webHidden/>
                <w:sz w:val="20"/>
              </w:rPr>
              <w:fldChar w:fldCharType="end"/>
            </w:r>
          </w:hyperlink>
        </w:p>
        <w:p w14:paraId="25428750" w14:textId="531C569A" w:rsidR="0022181B" w:rsidRPr="0022181B" w:rsidRDefault="0022181B">
          <w:pPr>
            <w:pStyle w:val="TM1"/>
            <w:rPr>
              <w:rFonts w:asciiTheme="minorHAnsi" w:eastAsiaTheme="minorEastAsia" w:hAnsiTheme="minorHAnsi" w:cstheme="minorBidi"/>
              <w:noProof/>
              <w:sz w:val="20"/>
              <w:lang w:eastAsia="fr-FR" w:bidi="ar-SA"/>
            </w:rPr>
          </w:pPr>
          <w:hyperlink w:anchor="_Toc112657044" w:history="1">
            <w:r w:rsidRPr="0022181B">
              <w:rPr>
                <w:rStyle w:val="Lienhypertexte"/>
                <w:noProof/>
                <w:sz w:val="20"/>
              </w:rPr>
              <w:t>Risques et facteu</w:t>
            </w:r>
            <w:r w:rsidRPr="0022181B">
              <w:rPr>
                <w:rStyle w:val="Lienhypertexte"/>
                <w:noProof/>
                <w:sz w:val="20"/>
              </w:rPr>
              <w:t>r</w:t>
            </w:r>
            <w:r w:rsidRPr="0022181B">
              <w:rPr>
                <w:rStyle w:val="Lienhypertexte"/>
                <w:noProof/>
                <w:sz w:val="20"/>
              </w:rPr>
              <w:t>s de réduction</w:t>
            </w:r>
            <w:r w:rsidRPr="0022181B">
              <w:rPr>
                <w:noProof/>
                <w:webHidden/>
                <w:sz w:val="20"/>
              </w:rPr>
              <w:tab/>
            </w:r>
            <w:r w:rsidRPr="0022181B">
              <w:rPr>
                <w:noProof/>
                <w:webHidden/>
                <w:sz w:val="20"/>
              </w:rPr>
              <w:fldChar w:fldCharType="begin"/>
            </w:r>
            <w:r w:rsidRPr="0022181B">
              <w:rPr>
                <w:noProof/>
                <w:webHidden/>
                <w:sz w:val="20"/>
              </w:rPr>
              <w:instrText xml:space="preserve"> PAGEREF _Toc112657044 \h </w:instrText>
            </w:r>
            <w:r w:rsidRPr="0022181B">
              <w:rPr>
                <w:noProof/>
                <w:webHidden/>
                <w:sz w:val="20"/>
              </w:rPr>
            </w:r>
            <w:r w:rsidRPr="0022181B">
              <w:rPr>
                <w:noProof/>
                <w:webHidden/>
                <w:sz w:val="20"/>
              </w:rPr>
              <w:fldChar w:fldCharType="separate"/>
            </w:r>
            <w:r w:rsidRPr="0022181B">
              <w:rPr>
                <w:noProof/>
                <w:webHidden/>
                <w:sz w:val="20"/>
              </w:rPr>
              <w:t>15</w:t>
            </w:r>
            <w:r w:rsidRPr="0022181B">
              <w:rPr>
                <w:noProof/>
                <w:webHidden/>
                <w:sz w:val="20"/>
              </w:rPr>
              <w:fldChar w:fldCharType="end"/>
            </w:r>
          </w:hyperlink>
        </w:p>
        <w:p w14:paraId="044DC98E" w14:textId="3BDAB296" w:rsidR="0022181B" w:rsidRPr="0022181B" w:rsidRDefault="0022181B" w:rsidP="0022181B">
          <w:pPr>
            <w:pStyle w:val="TM2"/>
            <w:rPr>
              <w:rFonts w:asciiTheme="minorHAnsi" w:hAnsiTheme="minorHAnsi"/>
              <w:noProof/>
              <w:sz w:val="20"/>
              <w:szCs w:val="20"/>
              <w:lang w:eastAsia="fr-FR"/>
            </w:rPr>
          </w:pPr>
          <w:hyperlink w:anchor="_Toc112657045" w:history="1">
            <w:r w:rsidRPr="0022181B">
              <w:rPr>
                <w:rStyle w:val="Lienhypertexte"/>
                <w:noProof/>
                <w:sz w:val="20"/>
                <w:szCs w:val="20"/>
              </w:rPr>
              <w:t>Structure de gouvernance</w:t>
            </w:r>
            <w:r w:rsidRPr="0022181B">
              <w:rPr>
                <w:noProof/>
                <w:webHidden/>
                <w:sz w:val="20"/>
                <w:szCs w:val="20"/>
              </w:rPr>
              <w:tab/>
            </w:r>
            <w:r w:rsidRPr="0022181B">
              <w:rPr>
                <w:noProof/>
                <w:webHidden/>
                <w:sz w:val="20"/>
                <w:szCs w:val="20"/>
              </w:rPr>
              <w:fldChar w:fldCharType="begin"/>
            </w:r>
            <w:r w:rsidRPr="0022181B">
              <w:rPr>
                <w:noProof/>
                <w:webHidden/>
                <w:sz w:val="20"/>
                <w:szCs w:val="20"/>
              </w:rPr>
              <w:instrText xml:space="preserve"> PAGEREF _Toc112657045 \h </w:instrText>
            </w:r>
            <w:r w:rsidRPr="0022181B">
              <w:rPr>
                <w:noProof/>
                <w:webHidden/>
                <w:sz w:val="20"/>
                <w:szCs w:val="20"/>
              </w:rPr>
            </w:r>
            <w:r w:rsidRPr="0022181B">
              <w:rPr>
                <w:noProof/>
                <w:webHidden/>
                <w:sz w:val="20"/>
                <w:szCs w:val="20"/>
              </w:rPr>
              <w:fldChar w:fldCharType="separate"/>
            </w:r>
            <w:r w:rsidRPr="0022181B">
              <w:rPr>
                <w:noProof/>
                <w:webHidden/>
                <w:sz w:val="20"/>
                <w:szCs w:val="20"/>
              </w:rPr>
              <w:t>15</w:t>
            </w:r>
            <w:r w:rsidRPr="0022181B">
              <w:rPr>
                <w:noProof/>
                <w:webHidden/>
                <w:sz w:val="20"/>
                <w:szCs w:val="20"/>
              </w:rPr>
              <w:fldChar w:fldCharType="end"/>
            </w:r>
          </w:hyperlink>
        </w:p>
        <w:p w14:paraId="3739F69F" w14:textId="2CBBBB4B" w:rsidR="0022181B" w:rsidRPr="0022181B" w:rsidRDefault="0022181B" w:rsidP="0022181B">
          <w:pPr>
            <w:pStyle w:val="TM2"/>
            <w:rPr>
              <w:rFonts w:asciiTheme="minorHAnsi" w:hAnsiTheme="minorHAnsi"/>
              <w:noProof/>
              <w:sz w:val="20"/>
              <w:szCs w:val="20"/>
              <w:lang w:eastAsia="fr-FR"/>
            </w:rPr>
          </w:pPr>
          <w:hyperlink w:anchor="_Toc112657046" w:history="1">
            <w:r w:rsidRPr="0022181B">
              <w:rPr>
                <w:rStyle w:val="Lienhypertexte"/>
                <w:noProof/>
                <w:sz w:val="20"/>
                <w:szCs w:val="20"/>
              </w:rPr>
              <w:t>Analyse des risques</w:t>
            </w:r>
            <w:r w:rsidRPr="0022181B">
              <w:rPr>
                <w:noProof/>
                <w:webHidden/>
                <w:sz w:val="20"/>
                <w:szCs w:val="20"/>
              </w:rPr>
              <w:tab/>
            </w:r>
            <w:r w:rsidRPr="0022181B">
              <w:rPr>
                <w:noProof/>
                <w:webHidden/>
                <w:sz w:val="20"/>
                <w:szCs w:val="20"/>
              </w:rPr>
              <w:fldChar w:fldCharType="begin"/>
            </w:r>
            <w:r w:rsidRPr="0022181B">
              <w:rPr>
                <w:noProof/>
                <w:webHidden/>
                <w:sz w:val="20"/>
                <w:szCs w:val="20"/>
              </w:rPr>
              <w:instrText xml:space="preserve"> PAGEREF _Toc112657046 \h </w:instrText>
            </w:r>
            <w:r w:rsidRPr="0022181B">
              <w:rPr>
                <w:noProof/>
                <w:webHidden/>
                <w:sz w:val="20"/>
                <w:szCs w:val="20"/>
              </w:rPr>
            </w:r>
            <w:r w:rsidRPr="0022181B">
              <w:rPr>
                <w:noProof/>
                <w:webHidden/>
                <w:sz w:val="20"/>
                <w:szCs w:val="20"/>
              </w:rPr>
              <w:fldChar w:fldCharType="separate"/>
            </w:r>
            <w:r w:rsidRPr="0022181B">
              <w:rPr>
                <w:noProof/>
                <w:webHidden/>
                <w:sz w:val="20"/>
                <w:szCs w:val="20"/>
              </w:rPr>
              <w:t>15</w:t>
            </w:r>
            <w:r w:rsidRPr="0022181B">
              <w:rPr>
                <w:noProof/>
                <w:webHidden/>
                <w:sz w:val="20"/>
                <w:szCs w:val="20"/>
              </w:rPr>
              <w:fldChar w:fldCharType="end"/>
            </w:r>
          </w:hyperlink>
        </w:p>
        <w:p w14:paraId="45B707C8" w14:textId="1E8F4412" w:rsidR="0022181B" w:rsidRPr="0022181B" w:rsidRDefault="0022181B">
          <w:pPr>
            <w:pStyle w:val="TM1"/>
            <w:rPr>
              <w:rFonts w:asciiTheme="minorHAnsi" w:eastAsiaTheme="minorEastAsia" w:hAnsiTheme="minorHAnsi" w:cstheme="minorBidi"/>
              <w:noProof/>
              <w:sz w:val="20"/>
              <w:lang w:eastAsia="fr-FR" w:bidi="ar-SA"/>
            </w:rPr>
          </w:pPr>
          <w:hyperlink w:anchor="_Toc112657047" w:history="1">
            <w:r w:rsidRPr="0022181B">
              <w:rPr>
                <w:rStyle w:val="Lienhypertexte"/>
                <w:noProof/>
                <w:sz w:val="20"/>
              </w:rPr>
              <w:t>Hypothèses</w:t>
            </w:r>
            <w:r w:rsidRPr="0022181B">
              <w:rPr>
                <w:noProof/>
                <w:webHidden/>
                <w:sz w:val="20"/>
              </w:rPr>
              <w:tab/>
            </w:r>
            <w:r w:rsidRPr="0022181B">
              <w:rPr>
                <w:noProof/>
                <w:webHidden/>
                <w:sz w:val="20"/>
              </w:rPr>
              <w:fldChar w:fldCharType="begin"/>
            </w:r>
            <w:r w:rsidRPr="0022181B">
              <w:rPr>
                <w:noProof/>
                <w:webHidden/>
                <w:sz w:val="20"/>
              </w:rPr>
              <w:instrText xml:space="preserve"> PAGEREF _Toc112657047 \h </w:instrText>
            </w:r>
            <w:r w:rsidRPr="0022181B">
              <w:rPr>
                <w:noProof/>
                <w:webHidden/>
                <w:sz w:val="20"/>
              </w:rPr>
            </w:r>
            <w:r w:rsidRPr="0022181B">
              <w:rPr>
                <w:noProof/>
                <w:webHidden/>
                <w:sz w:val="20"/>
              </w:rPr>
              <w:fldChar w:fldCharType="separate"/>
            </w:r>
            <w:r w:rsidRPr="0022181B">
              <w:rPr>
                <w:noProof/>
                <w:webHidden/>
                <w:sz w:val="20"/>
              </w:rPr>
              <w:t>16</w:t>
            </w:r>
            <w:r w:rsidRPr="0022181B">
              <w:rPr>
                <w:noProof/>
                <w:webHidden/>
                <w:sz w:val="20"/>
              </w:rPr>
              <w:fldChar w:fldCharType="end"/>
            </w:r>
          </w:hyperlink>
        </w:p>
        <w:p w14:paraId="19B24B37" w14:textId="64892438" w:rsidR="0022181B" w:rsidRPr="0022181B" w:rsidRDefault="0022181B">
          <w:pPr>
            <w:pStyle w:val="TM1"/>
            <w:rPr>
              <w:rFonts w:asciiTheme="minorHAnsi" w:eastAsiaTheme="minorEastAsia" w:hAnsiTheme="minorHAnsi" w:cstheme="minorBidi"/>
              <w:noProof/>
              <w:sz w:val="20"/>
              <w:lang w:eastAsia="fr-FR" w:bidi="ar-SA"/>
            </w:rPr>
          </w:pPr>
          <w:hyperlink w:anchor="_Toc112657048" w:history="1">
            <w:r w:rsidRPr="0022181B">
              <w:rPr>
                <w:rStyle w:val="Lienhypertexte"/>
                <w:noProof/>
                <w:sz w:val="20"/>
              </w:rPr>
              <w:t>Critères d’acceptation et procédures</w:t>
            </w:r>
            <w:r w:rsidRPr="0022181B">
              <w:rPr>
                <w:noProof/>
                <w:webHidden/>
                <w:sz w:val="20"/>
              </w:rPr>
              <w:tab/>
            </w:r>
            <w:r w:rsidRPr="0022181B">
              <w:rPr>
                <w:noProof/>
                <w:webHidden/>
                <w:sz w:val="20"/>
              </w:rPr>
              <w:fldChar w:fldCharType="begin"/>
            </w:r>
            <w:r w:rsidRPr="0022181B">
              <w:rPr>
                <w:noProof/>
                <w:webHidden/>
                <w:sz w:val="20"/>
              </w:rPr>
              <w:instrText xml:space="preserve"> PAGEREF _Toc112657048 \h </w:instrText>
            </w:r>
            <w:r w:rsidRPr="0022181B">
              <w:rPr>
                <w:noProof/>
                <w:webHidden/>
                <w:sz w:val="20"/>
              </w:rPr>
            </w:r>
            <w:r w:rsidRPr="0022181B">
              <w:rPr>
                <w:noProof/>
                <w:webHidden/>
                <w:sz w:val="20"/>
              </w:rPr>
              <w:fldChar w:fldCharType="separate"/>
            </w:r>
            <w:r w:rsidRPr="0022181B">
              <w:rPr>
                <w:noProof/>
                <w:webHidden/>
                <w:sz w:val="20"/>
              </w:rPr>
              <w:t>16</w:t>
            </w:r>
            <w:r w:rsidRPr="0022181B">
              <w:rPr>
                <w:noProof/>
                <w:webHidden/>
                <w:sz w:val="20"/>
              </w:rPr>
              <w:fldChar w:fldCharType="end"/>
            </w:r>
          </w:hyperlink>
        </w:p>
        <w:p w14:paraId="67FC425D" w14:textId="235E5181" w:rsidR="0022181B" w:rsidRPr="0022181B" w:rsidRDefault="0022181B" w:rsidP="0022181B">
          <w:pPr>
            <w:pStyle w:val="TM2"/>
            <w:rPr>
              <w:rFonts w:asciiTheme="minorHAnsi" w:hAnsiTheme="minorHAnsi"/>
              <w:noProof/>
              <w:sz w:val="20"/>
              <w:szCs w:val="20"/>
              <w:lang w:eastAsia="fr-FR"/>
            </w:rPr>
          </w:pPr>
          <w:hyperlink w:anchor="_Toc112657049" w:history="1">
            <w:r w:rsidRPr="0022181B">
              <w:rPr>
                <w:rStyle w:val="Lienhypertexte"/>
                <w:noProof/>
                <w:sz w:val="20"/>
                <w:szCs w:val="20"/>
              </w:rPr>
              <w:t>Métriques et KPIs de l’État Cible de l’Architecture</w:t>
            </w:r>
            <w:r w:rsidRPr="0022181B">
              <w:rPr>
                <w:noProof/>
                <w:webHidden/>
                <w:sz w:val="20"/>
                <w:szCs w:val="20"/>
              </w:rPr>
              <w:tab/>
            </w:r>
            <w:r w:rsidRPr="0022181B">
              <w:rPr>
                <w:noProof/>
                <w:webHidden/>
                <w:sz w:val="20"/>
                <w:szCs w:val="20"/>
              </w:rPr>
              <w:fldChar w:fldCharType="begin"/>
            </w:r>
            <w:r w:rsidRPr="0022181B">
              <w:rPr>
                <w:noProof/>
                <w:webHidden/>
                <w:sz w:val="20"/>
                <w:szCs w:val="20"/>
              </w:rPr>
              <w:instrText xml:space="preserve"> PAGEREF _Toc112657049 \h </w:instrText>
            </w:r>
            <w:r w:rsidRPr="0022181B">
              <w:rPr>
                <w:noProof/>
                <w:webHidden/>
                <w:sz w:val="20"/>
                <w:szCs w:val="20"/>
              </w:rPr>
            </w:r>
            <w:r w:rsidRPr="0022181B">
              <w:rPr>
                <w:noProof/>
                <w:webHidden/>
                <w:sz w:val="20"/>
                <w:szCs w:val="20"/>
              </w:rPr>
              <w:fldChar w:fldCharType="separate"/>
            </w:r>
            <w:r w:rsidRPr="0022181B">
              <w:rPr>
                <w:noProof/>
                <w:webHidden/>
                <w:sz w:val="20"/>
                <w:szCs w:val="20"/>
              </w:rPr>
              <w:t>16</w:t>
            </w:r>
            <w:r w:rsidRPr="0022181B">
              <w:rPr>
                <w:noProof/>
                <w:webHidden/>
                <w:sz w:val="20"/>
                <w:szCs w:val="20"/>
              </w:rPr>
              <w:fldChar w:fldCharType="end"/>
            </w:r>
          </w:hyperlink>
        </w:p>
        <w:p w14:paraId="538ACB44" w14:textId="064F1171" w:rsidR="0022181B" w:rsidRPr="0022181B" w:rsidRDefault="0022181B" w:rsidP="0022181B">
          <w:pPr>
            <w:pStyle w:val="TM2"/>
            <w:rPr>
              <w:rFonts w:asciiTheme="minorHAnsi" w:hAnsiTheme="minorHAnsi"/>
              <w:noProof/>
              <w:sz w:val="20"/>
              <w:szCs w:val="20"/>
              <w:lang w:eastAsia="fr-FR"/>
            </w:rPr>
          </w:pPr>
          <w:hyperlink w:anchor="_Toc112657050" w:history="1">
            <w:r w:rsidRPr="0022181B">
              <w:rPr>
                <w:rStyle w:val="Lienhypertexte"/>
                <w:noProof/>
                <w:sz w:val="20"/>
                <w:szCs w:val="20"/>
              </w:rPr>
              <w:t>Métriques de livraison de l’architecture et du business</w:t>
            </w:r>
            <w:r w:rsidRPr="0022181B">
              <w:rPr>
                <w:noProof/>
                <w:webHidden/>
                <w:sz w:val="20"/>
                <w:szCs w:val="20"/>
              </w:rPr>
              <w:tab/>
            </w:r>
            <w:r w:rsidRPr="0022181B">
              <w:rPr>
                <w:noProof/>
                <w:webHidden/>
                <w:sz w:val="20"/>
                <w:szCs w:val="20"/>
              </w:rPr>
              <w:fldChar w:fldCharType="begin"/>
            </w:r>
            <w:r w:rsidRPr="0022181B">
              <w:rPr>
                <w:noProof/>
                <w:webHidden/>
                <w:sz w:val="20"/>
                <w:szCs w:val="20"/>
              </w:rPr>
              <w:instrText xml:space="preserve"> PAGEREF _Toc112657050 \h </w:instrText>
            </w:r>
            <w:r w:rsidRPr="0022181B">
              <w:rPr>
                <w:noProof/>
                <w:webHidden/>
                <w:sz w:val="20"/>
                <w:szCs w:val="20"/>
              </w:rPr>
            </w:r>
            <w:r w:rsidRPr="0022181B">
              <w:rPr>
                <w:noProof/>
                <w:webHidden/>
                <w:sz w:val="20"/>
                <w:szCs w:val="20"/>
              </w:rPr>
              <w:fldChar w:fldCharType="separate"/>
            </w:r>
            <w:r w:rsidRPr="0022181B">
              <w:rPr>
                <w:noProof/>
                <w:webHidden/>
                <w:sz w:val="20"/>
                <w:szCs w:val="20"/>
              </w:rPr>
              <w:t>17</w:t>
            </w:r>
            <w:r w:rsidRPr="0022181B">
              <w:rPr>
                <w:noProof/>
                <w:webHidden/>
                <w:sz w:val="20"/>
                <w:szCs w:val="20"/>
              </w:rPr>
              <w:fldChar w:fldCharType="end"/>
            </w:r>
          </w:hyperlink>
        </w:p>
        <w:p w14:paraId="0EA4D59C" w14:textId="613B6B34" w:rsidR="0022181B" w:rsidRPr="0022181B" w:rsidRDefault="0022181B" w:rsidP="0022181B">
          <w:pPr>
            <w:pStyle w:val="TM2"/>
            <w:rPr>
              <w:rFonts w:asciiTheme="minorHAnsi" w:hAnsiTheme="minorHAnsi"/>
              <w:noProof/>
              <w:sz w:val="20"/>
              <w:szCs w:val="20"/>
              <w:lang w:eastAsia="fr-FR"/>
            </w:rPr>
          </w:pPr>
          <w:hyperlink w:anchor="_Toc112657051" w:history="1">
            <w:r w:rsidRPr="0022181B">
              <w:rPr>
                <w:rStyle w:val="Lienhypertexte"/>
                <w:noProof/>
                <w:sz w:val="20"/>
                <w:szCs w:val="20"/>
              </w:rPr>
              <w:t>Procédure d’acceptation</w:t>
            </w:r>
            <w:r w:rsidRPr="0022181B">
              <w:rPr>
                <w:noProof/>
                <w:webHidden/>
                <w:sz w:val="20"/>
                <w:szCs w:val="20"/>
              </w:rPr>
              <w:tab/>
            </w:r>
            <w:r w:rsidRPr="0022181B">
              <w:rPr>
                <w:noProof/>
                <w:webHidden/>
                <w:sz w:val="20"/>
                <w:szCs w:val="20"/>
              </w:rPr>
              <w:fldChar w:fldCharType="begin"/>
            </w:r>
            <w:r w:rsidRPr="0022181B">
              <w:rPr>
                <w:noProof/>
                <w:webHidden/>
                <w:sz w:val="20"/>
                <w:szCs w:val="20"/>
              </w:rPr>
              <w:instrText xml:space="preserve"> PAGEREF _Toc112657051 \h </w:instrText>
            </w:r>
            <w:r w:rsidRPr="0022181B">
              <w:rPr>
                <w:noProof/>
                <w:webHidden/>
                <w:sz w:val="20"/>
                <w:szCs w:val="20"/>
              </w:rPr>
            </w:r>
            <w:r w:rsidRPr="0022181B">
              <w:rPr>
                <w:noProof/>
                <w:webHidden/>
                <w:sz w:val="20"/>
                <w:szCs w:val="20"/>
              </w:rPr>
              <w:fldChar w:fldCharType="separate"/>
            </w:r>
            <w:r w:rsidRPr="0022181B">
              <w:rPr>
                <w:noProof/>
                <w:webHidden/>
                <w:sz w:val="20"/>
                <w:szCs w:val="20"/>
              </w:rPr>
              <w:t>17</w:t>
            </w:r>
            <w:r w:rsidRPr="0022181B">
              <w:rPr>
                <w:noProof/>
                <w:webHidden/>
                <w:sz w:val="20"/>
                <w:szCs w:val="20"/>
              </w:rPr>
              <w:fldChar w:fldCharType="end"/>
            </w:r>
          </w:hyperlink>
        </w:p>
        <w:p w14:paraId="64A37658" w14:textId="00D03C42" w:rsidR="0022181B" w:rsidRPr="0022181B" w:rsidRDefault="0022181B">
          <w:pPr>
            <w:pStyle w:val="TM1"/>
            <w:rPr>
              <w:rFonts w:asciiTheme="minorHAnsi" w:eastAsiaTheme="minorEastAsia" w:hAnsiTheme="minorHAnsi" w:cstheme="minorBidi"/>
              <w:noProof/>
              <w:sz w:val="20"/>
              <w:lang w:eastAsia="fr-FR" w:bidi="ar-SA"/>
            </w:rPr>
          </w:pPr>
          <w:hyperlink w:anchor="_Toc112657052" w:history="1">
            <w:r w:rsidRPr="0022181B">
              <w:rPr>
                <w:rStyle w:val="Lienhypertexte"/>
                <w:noProof/>
                <w:sz w:val="20"/>
              </w:rPr>
              <w:t>Procédures de changement de périmètre</w:t>
            </w:r>
            <w:r w:rsidRPr="0022181B">
              <w:rPr>
                <w:noProof/>
                <w:webHidden/>
                <w:sz w:val="20"/>
              </w:rPr>
              <w:tab/>
            </w:r>
            <w:r w:rsidRPr="0022181B">
              <w:rPr>
                <w:noProof/>
                <w:webHidden/>
                <w:sz w:val="20"/>
              </w:rPr>
              <w:fldChar w:fldCharType="begin"/>
            </w:r>
            <w:r w:rsidRPr="0022181B">
              <w:rPr>
                <w:noProof/>
                <w:webHidden/>
                <w:sz w:val="20"/>
              </w:rPr>
              <w:instrText xml:space="preserve"> PAGEREF _Toc112657052 \h </w:instrText>
            </w:r>
            <w:r w:rsidRPr="0022181B">
              <w:rPr>
                <w:noProof/>
                <w:webHidden/>
                <w:sz w:val="20"/>
              </w:rPr>
            </w:r>
            <w:r w:rsidRPr="0022181B">
              <w:rPr>
                <w:noProof/>
                <w:webHidden/>
                <w:sz w:val="20"/>
              </w:rPr>
              <w:fldChar w:fldCharType="separate"/>
            </w:r>
            <w:r w:rsidRPr="0022181B">
              <w:rPr>
                <w:noProof/>
                <w:webHidden/>
                <w:sz w:val="20"/>
              </w:rPr>
              <w:t>17</w:t>
            </w:r>
            <w:r w:rsidRPr="0022181B">
              <w:rPr>
                <w:noProof/>
                <w:webHidden/>
                <w:sz w:val="20"/>
              </w:rPr>
              <w:fldChar w:fldCharType="end"/>
            </w:r>
          </w:hyperlink>
        </w:p>
        <w:p w14:paraId="6E000268" w14:textId="7CE16A94" w:rsidR="0022181B" w:rsidRPr="0022181B" w:rsidRDefault="0022181B" w:rsidP="0022181B">
          <w:pPr>
            <w:pStyle w:val="TM2"/>
            <w:rPr>
              <w:rFonts w:asciiTheme="minorHAnsi" w:hAnsiTheme="minorHAnsi"/>
              <w:noProof/>
              <w:sz w:val="20"/>
              <w:szCs w:val="20"/>
              <w:lang w:eastAsia="fr-FR"/>
            </w:rPr>
          </w:pPr>
          <w:hyperlink w:anchor="_Toc112657053" w:history="1">
            <w:r w:rsidRPr="0022181B">
              <w:rPr>
                <w:rStyle w:val="Lienhypertexte"/>
                <w:noProof/>
                <w:sz w:val="20"/>
                <w:szCs w:val="20"/>
              </w:rPr>
              <w:t>Conditions requises pour la conformité</w:t>
            </w:r>
            <w:r w:rsidRPr="0022181B">
              <w:rPr>
                <w:noProof/>
                <w:webHidden/>
                <w:sz w:val="20"/>
                <w:szCs w:val="20"/>
              </w:rPr>
              <w:tab/>
            </w:r>
            <w:r w:rsidRPr="0022181B">
              <w:rPr>
                <w:noProof/>
                <w:webHidden/>
                <w:sz w:val="20"/>
                <w:szCs w:val="20"/>
              </w:rPr>
              <w:fldChar w:fldCharType="begin"/>
            </w:r>
            <w:r w:rsidRPr="0022181B">
              <w:rPr>
                <w:noProof/>
                <w:webHidden/>
                <w:sz w:val="20"/>
                <w:szCs w:val="20"/>
              </w:rPr>
              <w:instrText xml:space="preserve"> PAGEREF _Toc112657053 \h </w:instrText>
            </w:r>
            <w:r w:rsidRPr="0022181B">
              <w:rPr>
                <w:noProof/>
                <w:webHidden/>
                <w:sz w:val="20"/>
                <w:szCs w:val="20"/>
              </w:rPr>
            </w:r>
            <w:r w:rsidRPr="0022181B">
              <w:rPr>
                <w:noProof/>
                <w:webHidden/>
                <w:sz w:val="20"/>
                <w:szCs w:val="20"/>
              </w:rPr>
              <w:fldChar w:fldCharType="separate"/>
            </w:r>
            <w:r w:rsidRPr="0022181B">
              <w:rPr>
                <w:noProof/>
                <w:webHidden/>
                <w:sz w:val="20"/>
                <w:szCs w:val="20"/>
              </w:rPr>
              <w:t>18</w:t>
            </w:r>
            <w:r w:rsidRPr="0022181B">
              <w:rPr>
                <w:noProof/>
                <w:webHidden/>
                <w:sz w:val="20"/>
                <w:szCs w:val="20"/>
              </w:rPr>
              <w:fldChar w:fldCharType="end"/>
            </w:r>
          </w:hyperlink>
        </w:p>
        <w:p w14:paraId="116933F7" w14:textId="739B3B63" w:rsidR="0022181B" w:rsidRPr="0022181B" w:rsidRDefault="0022181B" w:rsidP="0022181B">
          <w:pPr>
            <w:pStyle w:val="TM2"/>
            <w:rPr>
              <w:rFonts w:asciiTheme="minorHAnsi" w:hAnsiTheme="minorHAnsi"/>
              <w:noProof/>
              <w:sz w:val="20"/>
              <w:szCs w:val="20"/>
              <w:lang w:eastAsia="fr-FR"/>
            </w:rPr>
          </w:pPr>
          <w:hyperlink w:anchor="_Toc112657054" w:history="1">
            <w:r w:rsidRPr="0022181B">
              <w:rPr>
                <w:rStyle w:val="Lienhypertexte"/>
                <w:noProof/>
                <w:sz w:val="20"/>
                <w:szCs w:val="20"/>
              </w:rPr>
              <w:t>Développement et propriété de l’architecture</w:t>
            </w:r>
            <w:r w:rsidRPr="0022181B">
              <w:rPr>
                <w:noProof/>
                <w:webHidden/>
                <w:sz w:val="20"/>
                <w:szCs w:val="20"/>
              </w:rPr>
              <w:tab/>
            </w:r>
            <w:r w:rsidRPr="0022181B">
              <w:rPr>
                <w:noProof/>
                <w:webHidden/>
                <w:sz w:val="20"/>
                <w:szCs w:val="20"/>
              </w:rPr>
              <w:fldChar w:fldCharType="begin"/>
            </w:r>
            <w:r w:rsidRPr="0022181B">
              <w:rPr>
                <w:noProof/>
                <w:webHidden/>
                <w:sz w:val="20"/>
                <w:szCs w:val="20"/>
              </w:rPr>
              <w:instrText xml:space="preserve"> PAGEREF _Toc112657054 \h </w:instrText>
            </w:r>
            <w:r w:rsidRPr="0022181B">
              <w:rPr>
                <w:noProof/>
                <w:webHidden/>
                <w:sz w:val="20"/>
                <w:szCs w:val="20"/>
              </w:rPr>
            </w:r>
            <w:r w:rsidRPr="0022181B">
              <w:rPr>
                <w:noProof/>
                <w:webHidden/>
                <w:sz w:val="20"/>
                <w:szCs w:val="20"/>
              </w:rPr>
              <w:fldChar w:fldCharType="separate"/>
            </w:r>
            <w:r w:rsidRPr="0022181B">
              <w:rPr>
                <w:noProof/>
                <w:webHidden/>
                <w:sz w:val="20"/>
                <w:szCs w:val="20"/>
              </w:rPr>
              <w:t>19</w:t>
            </w:r>
            <w:r w:rsidRPr="0022181B">
              <w:rPr>
                <w:noProof/>
                <w:webHidden/>
                <w:sz w:val="20"/>
                <w:szCs w:val="20"/>
              </w:rPr>
              <w:fldChar w:fldCharType="end"/>
            </w:r>
          </w:hyperlink>
        </w:p>
        <w:p w14:paraId="0BFB38AA" w14:textId="33D065DE" w:rsidR="0022181B" w:rsidRPr="0022181B" w:rsidRDefault="0022181B">
          <w:pPr>
            <w:pStyle w:val="TM1"/>
            <w:rPr>
              <w:rFonts w:asciiTheme="minorHAnsi" w:eastAsiaTheme="minorEastAsia" w:hAnsiTheme="minorHAnsi" w:cstheme="minorBidi"/>
              <w:noProof/>
              <w:sz w:val="20"/>
              <w:lang w:eastAsia="fr-FR" w:bidi="ar-SA"/>
            </w:rPr>
          </w:pPr>
          <w:hyperlink w:anchor="_Toc112657055" w:history="1">
            <w:r w:rsidRPr="0022181B">
              <w:rPr>
                <w:rStyle w:val="Lienhypertexte"/>
                <w:noProof/>
                <w:sz w:val="20"/>
              </w:rPr>
              <w:t>Calendrier</w:t>
            </w:r>
            <w:r w:rsidRPr="0022181B">
              <w:rPr>
                <w:noProof/>
                <w:webHidden/>
                <w:sz w:val="20"/>
              </w:rPr>
              <w:tab/>
            </w:r>
            <w:r w:rsidRPr="0022181B">
              <w:rPr>
                <w:noProof/>
                <w:webHidden/>
                <w:sz w:val="20"/>
              </w:rPr>
              <w:fldChar w:fldCharType="begin"/>
            </w:r>
            <w:r w:rsidRPr="0022181B">
              <w:rPr>
                <w:noProof/>
                <w:webHidden/>
                <w:sz w:val="20"/>
              </w:rPr>
              <w:instrText xml:space="preserve"> PAGEREF _Toc112657055 \h </w:instrText>
            </w:r>
            <w:r w:rsidRPr="0022181B">
              <w:rPr>
                <w:noProof/>
                <w:webHidden/>
                <w:sz w:val="20"/>
              </w:rPr>
            </w:r>
            <w:r w:rsidRPr="0022181B">
              <w:rPr>
                <w:noProof/>
                <w:webHidden/>
                <w:sz w:val="20"/>
              </w:rPr>
              <w:fldChar w:fldCharType="separate"/>
            </w:r>
            <w:r w:rsidRPr="0022181B">
              <w:rPr>
                <w:noProof/>
                <w:webHidden/>
                <w:sz w:val="20"/>
              </w:rPr>
              <w:t>20</w:t>
            </w:r>
            <w:r w:rsidRPr="0022181B">
              <w:rPr>
                <w:noProof/>
                <w:webHidden/>
                <w:sz w:val="20"/>
              </w:rPr>
              <w:fldChar w:fldCharType="end"/>
            </w:r>
          </w:hyperlink>
        </w:p>
        <w:p w14:paraId="3FB9927F" w14:textId="6ACA01FF" w:rsidR="0022181B" w:rsidRPr="0022181B" w:rsidRDefault="0022181B">
          <w:pPr>
            <w:pStyle w:val="TM1"/>
            <w:rPr>
              <w:rFonts w:asciiTheme="minorHAnsi" w:eastAsiaTheme="minorEastAsia" w:hAnsiTheme="minorHAnsi" w:cstheme="minorBidi"/>
              <w:noProof/>
              <w:sz w:val="20"/>
              <w:lang w:eastAsia="fr-FR" w:bidi="ar-SA"/>
            </w:rPr>
          </w:pPr>
          <w:hyperlink w:anchor="_Toc112657056" w:history="1">
            <w:r w:rsidRPr="0022181B">
              <w:rPr>
                <w:rStyle w:val="Lienhypertexte"/>
                <w:noProof/>
                <w:sz w:val="20"/>
              </w:rPr>
              <w:t>Phases de livrables définies</w:t>
            </w:r>
            <w:r w:rsidRPr="0022181B">
              <w:rPr>
                <w:noProof/>
                <w:webHidden/>
                <w:sz w:val="20"/>
              </w:rPr>
              <w:tab/>
            </w:r>
            <w:r w:rsidRPr="0022181B">
              <w:rPr>
                <w:noProof/>
                <w:webHidden/>
                <w:sz w:val="20"/>
              </w:rPr>
              <w:fldChar w:fldCharType="begin"/>
            </w:r>
            <w:r w:rsidRPr="0022181B">
              <w:rPr>
                <w:noProof/>
                <w:webHidden/>
                <w:sz w:val="20"/>
              </w:rPr>
              <w:instrText xml:space="preserve"> PAGEREF _Toc112657056 \h </w:instrText>
            </w:r>
            <w:r w:rsidRPr="0022181B">
              <w:rPr>
                <w:noProof/>
                <w:webHidden/>
                <w:sz w:val="20"/>
              </w:rPr>
            </w:r>
            <w:r w:rsidRPr="0022181B">
              <w:rPr>
                <w:noProof/>
                <w:webHidden/>
                <w:sz w:val="20"/>
              </w:rPr>
              <w:fldChar w:fldCharType="separate"/>
            </w:r>
            <w:r w:rsidRPr="0022181B">
              <w:rPr>
                <w:noProof/>
                <w:webHidden/>
                <w:sz w:val="20"/>
              </w:rPr>
              <w:t>20</w:t>
            </w:r>
            <w:r w:rsidRPr="0022181B">
              <w:rPr>
                <w:noProof/>
                <w:webHidden/>
                <w:sz w:val="20"/>
              </w:rPr>
              <w:fldChar w:fldCharType="end"/>
            </w:r>
          </w:hyperlink>
        </w:p>
        <w:p w14:paraId="6C6D8236" w14:textId="40294FB9" w:rsidR="0022181B" w:rsidRDefault="0022181B" w:rsidP="0022181B">
          <w:pPr>
            <w:pStyle w:val="TM1"/>
          </w:pPr>
          <w:hyperlink w:anchor="_Toc112657057" w:history="1">
            <w:r w:rsidRPr="0022181B">
              <w:rPr>
                <w:rStyle w:val="Lienhypertexte"/>
                <w:noProof/>
                <w:sz w:val="20"/>
              </w:rPr>
              <w:t>Personnes approuvant ce plan</w:t>
            </w:r>
            <w:r w:rsidRPr="0022181B">
              <w:rPr>
                <w:noProof/>
                <w:webHidden/>
                <w:sz w:val="20"/>
              </w:rPr>
              <w:tab/>
            </w:r>
            <w:r w:rsidRPr="0022181B">
              <w:rPr>
                <w:noProof/>
                <w:webHidden/>
                <w:sz w:val="20"/>
              </w:rPr>
              <w:fldChar w:fldCharType="begin"/>
            </w:r>
            <w:r w:rsidRPr="0022181B">
              <w:rPr>
                <w:noProof/>
                <w:webHidden/>
                <w:sz w:val="20"/>
              </w:rPr>
              <w:instrText xml:space="preserve"> PAGEREF _Toc112657057 \h </w:instrText>
            </w:r>
            <w:r w:rsidRPr="0022181B">
              <w:rPr>
                <w:noProof/>
                <w:webHidden/>
                <w:sz w:val="20"/>
              </w:rPr>
            </w:r>
            <w:r w:rsidRPr="0022181B">
              <w:rPr>
                <w:noProof/>
                <w:webHidden/>
                <w:sz w:val="20"/>
              </w:rPr>
              <w:fldChar w:fldCharType="separate"/>
            </w:r>
            <w:r w:rsidRPr="0022181B">
              <w:rPr>
                <w:noProof/>
                <w:webHidden/>
                <w:sz w:val="20"/>
              </w:rPr>
              <w:t>21</w:t>
            </w:r>
            <w:r w:rsidRPr="0022181B">
              <w:rPr>
                <w:noProof/>
                <w:webHidden/>
                <w:sz w:val="20"/>
              </w:rPr>
              <w:fldChar w:fldCharType="end"/>
            </w:r>
          </w:hyperlink>
          <w:r w:rsidR="00265431" w:rsidRPr="0022181B">
            <w:rPr>
              <w:sz w:val="20"/>
            </w:rPr>
            <w:fldChar w:fldCharType="end"/>
          </w:r>
        </w:p>
      </w:sdtContent>
    </w:sdt>
    <w:bookmarkStart w:id="2" w:name="_Toc112657021" w:displacedByCustomXml="prev"/>
    <w:p w14:paraId="6D924E04" w14:textId="0F813F7E" w:rsidR="00D87331" w:rsidRDefault="00265431" w:rsidP="00265431">
      <w:pPr>
        <w:pStyle w:val="Titre1"/>
      </w:pPr>
      <w:r>
        <w:t>Information sur le document</w:t>
      </w:r>
      <w:bookmarkEnd w:id="2"/>
    </w:p>
    <w:p w14:paraId="19CCA8F7" w14:textId="77777777" w:rsidR="00D87331" w:rsidRDefault="00D87331" w:rsidP="00D87331"/>
    <w:tbl>
      <w:tblPr>
        <w:tblStyle w:val="TableauGrille1Clair-Accentuation1"/>
        <w:tblW w:w="9360" w:type="dxa"/>
        <w:tblLayout w:type="fixed"/>
        <w:tblLook w:val="04A0" w:firstRow="1" w:lastRow="0" w:firstColumn="1" w:lastColumn="0" w:noHBand="0" w:noVBand="1"/>
      </w:tblPr>
      <w:tblGrid>
        <w:gridCol w:w="3256"/>
        <w:gridCol w:w="6104"/>
      </w:tblGrid>
      <w:tr w:rsidR="00265431" w14:paraId="347159EF" w14:textId="77777777" w:rsidTr="00597F52">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3256" w:type="dxa"/>
          </w:tcPr>
          <w:p w14:paraId="5FF3EF8A" w14:textId="77777777" w:rsidR="00265431" w:rsidRDefault="00265431" w:rsidP="00597F52">
            <w:r>
              <w:t>Nom du projet</w:t>
            </w:r>
          </w:p>
        </w:tc>
        <w:tc>
          <w:tcPr>
            <w:tcW w:w="6104" w:type="dxa"/>
          </w:tcPr>
          <w:p w14:paraId="2C397CB1" w14:textId="77777777" w:rsidR="00265431" w:rsidRDefault="00265431" w:rsidP="00597F52">
            <w:pPr>
              <w:cnfStyle w:val="100000000000" w:firstRow="1" w:lastRow="0" w:firstColumn="0" w:lastColumn="0" w:oddVBand="0" w:evenVBand="0" w:oddHBand="0" w:evenHBand="0" w:firstRowFirstColumn="0" w:firstRowLastColumn="0" w:lastRowFirstColumn="0" w:lastRowLastColumn="0"/>
            </w:pPr>
            <w:r>
              <w:t>Projet Nouvelle plate-forme d’e-commerce</w:t>
            </w:r>
          </w:p>
        </w:tc>
      </w:tr>
      <w:tr w:rsidR="00265431" w14:paraId="291C572F" w14:textId="77777777" w:rsidTr="00597F52">
        <w:trPr>
          <w:trHeight w:val="460"/>
        </w:trPr>
        <w:tc>
          <w:tcPr>
            <w:cnfStyle w:val="001000000000" w:firstRow="0" w:lastRow="0" w:firstColumn="1" w:lastColumn="0" w:oddVBand="0" w:evenVBand="0" w:oddHBand="0" w:evenHBand="0" w:firstRowFirstColumn="0" w:firstRowLastColumn="0" w:lastRowFirstColumn="0" w:lastRowLastColumn="0"/>
            <w:tcW w:w="3256" w:type="dxa"/>
          </w:tcPr>
          <w:p w14:paraId="7B93F22C" w14:textId="77777777" w:rsidR="00265431" w:rsidRDefault="00265431" w:rsidP="00597F52">
            <w:r>
              <w:t>Préparé par :</w:t>
            </w:r>
          </w:p>
        </w:tc>
        <w:tc>
          <w:tcPr>
            <w:tcW w:w="6104" w:type="dxa"/>
          </w:tcPr>
          <w:p w14:paraId="75BE85B5" w14:textId="77777777" w:rsidR="00265431" w:rsidRDefault="00265431" w:rsidP="00597F52">
            <w:pPr>
              <w:cnfStyle w:val="000000000000" w:firstRow="0" w:lastRow="0" w:firstColumn="0" w:lastColumn="0" w:oddVBand="0" w:evenVBand="0" w:oddHBand="0" w:evenHBand="0" w:firstRowFirstColumn="0" w:firstRowLastColumn="0" w:lastRowFirstColumn="0" w:lastRowLastColumn="0"/>
            </w:pPr>
            <w:r>
              <w:t>Aloïs GRIMM</w:t>
            </w:r>
          </w:p>
        </w:tc>
      </w:tr>
      <w:tr w:rsidR="00265431" w14:paraId="71A47C86" w14:textId="77777777" w:rsidTr="00597F52">
        <w:trPr>
          <w:trHeight w:val="460"/>
        </w:trPr>
        <w:tc>
          <w:tcPr>
            <w:cnfStyle w:val="001000000000" w:firstRow="0" w:lastRow="0" w:firstColumn="1" w:lastColumn="0" w:oddVBand="0" w:evenVBand="0" w:oddHBand="0" w:evenHBand="0" w:firstRowFirstColumn="0" w:firstRowLastColumn="0" w:lastRowFirstColumn="0" w:lastRowLastColumn="0"/>
            <w:tcW w:w="3256" w:type="dxa"/>
          </w:tcPr>
          <w:p w14:paraId="3F49653D" w14:textId="77777777" w:rsidR="00265431" w:rsidRDefault="00265431" w:rsidP="00597F52">
            <w:r>
              <w:t>N° de version du document :</w:t>
            </w:r>
          </w:p>
        </w:tc>
        <w:tc>
          <w:tcPr>
            <w:tcW w:w="6104" w:type="dxa"/>
          </w:tcPr>
          <w:p w14:paraId="7DBDB3B7" w14:textId="77777777" w:rsidR="00265431" w:rsidRDefault="00265431" w:rsidP="00597F52">
            <w:pPr>
              <w:cnfStyle w:val="000000000000" w:firstRow="0" w:lastRow="0" w:firstColumn="0" w:lastColumn="0" w:oddVBand="0" w:evenVBand="0" w:oddHBand="0" w:evenHBand="0" w:firstRowFirstColumn="0" w:firstRowLastColumn="0" w:lastRowFirstColumn="0" w:lastRowLastColumn="0"/>
            </w:pPr>
            <w:r>
              <w:t>0.1</w:t>
            </w:r>
          </w:p>
        </w:tc>
      </w:tr>
      <w:tr w:rsidR="00265431" w14:paraId="097777B6" w14:textId="77777777" w:rsidTr="00597F52">
        <w:trPr>
          <w:trHeight w:val="460"/>
        </w:trPr>
        <w:tc>
          <w:tcPr>
            <w:cnfStyle w:val="001000000000" w:firstRow="0" w:lastRow="0" w:firstColumn="1" w:lastColumn="0" w:oddVBand="0" w:evenVBand="0" w:oddHBand="0" w:evenHBand="0" w:firstRowFirstColumn="0" w:firstRowLastColumn="0" w:lastRowFirstColumn="0" w:lastRowLastColumn="0"/>
            <w:tcW w:w="3256" w:type="dxa"/>
          </w:tcPr>
          <w:p w14:paraId="4E4A030F" w14:textId="77777777" w:rsidR="00265431" w:rsidRDefault="00265431" w:rsidP="00597F52">
            <w:r>
              <w:t>Titre :</w:t>
            </w:r>
          </w:p>
        </w:tc>
        <w:tc>
          <w:tcPr>
            <w:tcW w:w="6104" w:type="dxa"/>
          </w:tcPr>
          <w:p w14:paraId="08644353" w14:textId="47EEE522" w:rsidR="00265431" w:rsidRDefault="00E9167D" w:rsidP="00597F52">
            <w:pPr>
              <w:cnfStyle w:val="000000000000" w:firstRow="0" w:lastRow="0" w:firstColumn="0" w:lastColumn="0" w:oddVBand="0" w:evenVBand="0" w:oddHBand="0" w:evenHBand="0" w:firstRowFirstColumn="0" w:firstRowLastColumn="0" w:lastRowFirstColumn="0" w:lastRowLastColumn="0"/>
            </w:pPr>
            <w:r w:rsidRPr="00E9167D">
              <w:t>Contrat de Conception et de Développement de l’Architecture</w:t>
            </w:r>
          </w:p>
        </w:tc>
      </w:tr>
      <w:tr w:rsidR="00265431" w14:paraId="7B6330D5" w14:textId="77777777" w:rsidTr="00597F52">
        <w:trPr>
          <w:trHeight w:val="460"/>
        </w:trPr>
        <w:tc>
          <w:tcPr>
            <w:cnfStyle w:val="001000000000" w:firstRow="0" w:lastRow="0" w:firstColumn="1" w:lastColumn="0" w:oddVBand="0" w:evenVBand="0" w:oddHBand="0" w:evenHBand="0" w:firstRowFirstColumn="0" w:firstRowLastColumn="0" w:lastRowFirstColumn="0" w:lastRowLastColumn="0"/>
            <w:tcW w:w="3256" w:type="dxa"/>
          </w:tcPr>
          <w:p w14:paraId="47382934" w14:textId="77777777" w:rsidR="00265431" w:rsidRDefault="00265431" w:rsidP="00597F52">
            <w:r>
              <w:t>Date de version du document :</w:t>
            </w:r>
          </w:p>
        </w:tc>
        <w:tc>
          <w:tcPr>
            <w:tcW w:w="6104" w:type="dxa"/>
          </w:tcPr>
          <w:p w14:paraId="5091908C" w14:textId="4C410EDF" w:rsidR="00265431" w:rsidRDefault="00666D27" w:rsidP="00597F52">
            <w:pPr>
              <w:cnfStyle w:val="000000000000" w:firstRow="0" w:lastRow="0" w:firstColumn="0" w:lastColumn="0" w:oddVBand="0" w:evenVBand="0" w:oddHBand="0" w:evenHBand="0" w:firstRowFirstColumn="0" w:firstRowLastColumn="0" w:lastRowFirstColumn="0" w:lastRowLastColumn="0"/>
            </w:pPr>
            <w:r>
              <w:t>1</w:t>
            </w:r>
            <w:r w:rsidR="00FD0239">
              <w:t>8</w:t>
            </w:r>
            <w:r w:rsidR="00265431">
              <w:t>/08/2022</w:t>
            </w:r>
          </w:p>
        </w:tc>
      </w:tr>
      <w:tr w:rsidR="00265431" w14:paraId="6D9C8BF1" w14:textId="77777777" w:rsidTr="00597F52">
        <w:trPr>
          <w:trHeight w:val="460"/>
        </w:trPr>
        <w:tc>
          <w:tcPr>
            <w:cnfStyle w:val="001000000000" w:firstRow="0" w:lastRow="0" w:firstColumn="1" w:lastColumn="0" w:oddVBand="0" w:evenVBand="0" w:oddHBand="0" w:evenHBand="0" w:firstRowFirstColumn="0" w:firstRowLastColumn="0" w:lastRowFirstColumn="0" w:lastRowLastColumn="0"/>
            <w:tcW w:w="3256" w:type="dxa"/>
          </w:tcPr>
          <w:p w14:paraId="275563C0" w14:textId="77777777" w:rsidR="00265431" w:rsidRDefault="00265431" w:rsidP="00597F52">
            <w:r>
              <w:t>Revu par :</w:t>
            </w:r>
          </w:p>
        </w:tc>
        <w:tc>
          <w:tcPr>
            <w:tcW w:w="6104" w:type="dxa"/>
          </w:tcPr>
          <w:p w14:paraId="11E086B5" w14:textId="77777777" w:rsidR="00265431" w:rsidRDefault="00265431" w:rsidP="00597F52">
            <w:pPr>
              <w:cnfStyle w:val="000000000000" w:firstRow="0" w:lastRow="0" w:firstColumn="0" w:lastColumn="0" w:oddVBand="0" w:evenVBand="0" w:oddHBand="0" w:evenHBand="0" w:firstRowFirstColumn="0" w:firstRowLastColumn="0" w:lastRowFirstColumn="0" w:lastRowLastColumn="0"/>
            </w:pPr>
          </w:p>
        </w:tc>
      </w:tr>
      <w:tr w:rsidR="00265431" w14:paraId="5E76869E" w14:textId="77777777" w:rsidTr="00597F52">
        <w:trPr>
          <w:trHeight w:val="460"/>
        </w:trPr>
        <w:tc>
          <w:tcPr>
            <w:cnfStyle w:val="001000000000" w:firstRow="0" w:lastRow="0" w:firstColumn="1" w:lastColumn="0" w:oddVBand="0" w:evenVBand="0" w:oddHBand="0" w:evenHBand="0" w:firstRowFirstColumn="0" w:firstRowLastColumn="0" w:lastRowFirstColumn="0" w:lastRowLastColumn="0"/>
            <w:tcW w:w="3256" w:type="dxa"/>
          </w:tcPr>
          <w:p w14:paraId="29B1939D" w14:textId="77777777" w:rsidR="00265431" w:rsidRDefault="00265431" w:rsidP="00597F52">
            <w:r>
              <w:t>Date de révision :</w:t>
            </w:r>
          </w:p>
        </w:tc>
        <w:tc>
          <w:tcPr>
            <w:tcW w:w="6104" w:type="dxa"/>
          </w:tcPr>
          <w:p w14:paraId="1C78B9A4" w14:textId="77777777" w:rsidR="00265431" w:rsidRDefault="00265431" w:rsidP="00597F52">
            <w:pPr>
              <w:cnfStyle w:val="000000000000" w:firstRow="0" w:lastRow="0" w:firstColumn="0" w:lastColumn="0" w:oddVBand="0" w:evenVBand="0" w:oddHBand="0" w:evenHBand="0" w:firstRowFirstColumn="0" w:firstRowLastColumn="0" w:lastRowFirstColumn="0" w:lastRowLastColumn="0"/>
            </w:pPr>
          </w:p>
        </w:tc>
      </w:tr>
      <w:tr w:rsidR="00265431" w14:paraId="77FAC476" w14:textId="77777777" w:rsidTr="00597F52">
        <w:trPr>
          <w:trHeight w:val="460"/>
        </w:trPr>
        <w:tc>
          <w:tcPr>
            <w:cnfStyle w:val="001000000000" w:firstRow="0" w:lastRow="0" w:firstColumn="1" w:lastColumn="0" w:oddVBand="0" w:evenVBand="0" w:oddHBand="0" w:evenHBand="0" w:firstRowFirstColumn="0" w:firstRowLastColumn="0" w:lastRowFirstColumn="0" w:lastRowLastColumn="0"/>
            <w:tcW w:w="3256" w:type="dxa"/>
          </w:tcPr>
          <w:p w14:paraId="04174487" w14:textId="77777777" w:rsidR="00265431" w:rsidRDefault="00265431" w:rsidP="00597F52">
            <w:r>
              <w:t>Liste de distribution :</w:t>
            </w:r>
          </w:p>
        </w:tc>
        <w:tc>
          <w:tcPr>
            <w:tcW w:w="6104" w:type="dxa"/>
          </w:tcPr>
          <w:p w14:paraId="0BAC9C74" w14:textId="77777777" w:rsidR="00265431" w:rsidRDefault="00265431" w:rsidP="00597F52">
            <w:pPr>
              <w:cnfStyle w:val="000000000000" w:firstRow="0" w:lastRow="0" w:firstColumn="0" w:lastColumn="0" w:oddVBand="0" w:evenVBand="0" w:oddHBand="0" w:evenHBand="0" w:firstRowFirstColumn="0" w:firstRowLastColumn="0" w:lastRowFirstColumn="0" w:lastRowLastColumn="0"/>
            </w:pPr>
          </w:p>
        </w:tc>
      </w:tr>
      <w:tr w:rsidR="00265431" w14:paraId="0FE45B65" w14:textId="77777777" w:rsidTr="00597F52">
        <w:trPr>
          <w:trHeight w:val="460"/>
        </w:trPr>
        <w:tc>
          <w:tcPr>
            <w:cnfStyle w:val="001000000000" w:firstRow="0" w:lastRow="0" w:firstColumn="1" w:lastColumn="0" w:oddVBand="0" w:evenVBand="0" w:oddHBand="0" w:evenHBand="0" w:firstRowFirstColumn="0" w:firstRowLastColumn="0" w:lastRowFirstColumn="0" w:lastRowLastColumn="0"/>
            <w:tcW w:w="3256" w:type="dxa"/>
          </w:tcPr>
          <w:p w14:paraId="6A4FD727" w14:textId="77777777" w:rsidR="00265431" w:rsidRDefault="00265431" w:rsidP="00597F52">
            <w:r>
              <w:t>De :</w:t>
            </w:r>
          </w:p>
        </w:tc>
        <w:tc>
          <w:tcPr>
            <w:tcW w:w="6104" w:type="dxa"/>
          </w:tcPr>
          <w:p w14:paraId="13FDEFC7" w14:textId="77777777" w:rsidR="00265431" w:rsidRDefault="00265431" w:rsidP="00597F52">
            <w:pPr>
              <w:cnfStyle w:val="000000000000" w:firstRow="0" w:lastRow="0" w:firstColumn="0" w:lastColumn="0" w:oddVBand="0" w:evenVBand="0" w:oddHBand="0" w:evenHBand="0" w:firstRowFirstColumn="0" w:firstRowLastColumn="0" w:lastRowFirstColumn="0" w:lastRowLastColumn="0"/>
            </w:pPr>
          </w:p>
        </w:tc>
      </w:tr>
      <w:tr w:rsidR="00265431" w14:paraId="64CAD68B" w14:textId="77777777" w:rsidTr="00597F52">
        <w:trPr>
          <w:trHeight w:val="460"/>
        </w:trPr>
        <w:tc>
          <w:tcPr>
            <w:cnfStyle w:val="001000000000" w:firstRow="0" w:lastRow="0" w:firstColumn="1" w:lastColumn="0" w:oddVBand="0" w:evenVBand="0" w:oddHBand="0" w:evenHBand="0" w:firstRowFirstColumn="0" w:firstRowLastColumn="0" w:lastRowFirstColumn="0" w:lastRowLastColumn="0"/>
            <w:tcW w:w="3256" w:type="dxa"/>
          </w:tcPr>
          <w:p w14:paraId="4692EAB6" w14:textId="77777777" w:rsidR="00265431" w:rsidRDefault="00265431" w:rsidP="00597F52">
            <w:r>
              <w:t>Date :</w:t>
            </w:r>
          </w:p>
        </w:tc>
        <w:tc>
          <w:tcPr>
            <w:tcW w:w="6104" w:type="dxa"/>
          </w:tcPr>
          <w:p w14:paraId="0D432ABA" w14:textId="77777777" w:rsidR="00265431" w:rsidRDefault="00265431" w:rsidP="00597F52">
            <w:pPr>
              <w:cnfStyle w:val="000000000000" w:firstRow="0" w:lastRow="0" w:firstColumn="0" w:lastColumn="0" w:oddVBand="0" w:evenVBand="0" w:oddHBand="0" w:evenHBand="0" w:firstRowFirstColumn="0" w:firstRowLastColumn="0" w:lastRowFirstColumn="0" w:lastRowLastColumn="0"/>
            </w:pPr>
          </w:p>
        </w:tc>
      </w:tr>
      <w:tr w:rsidR="00265431" w14:paraId="2F6F08E4" w14:textId="77777777" w:rsidTr="00597F52">
        <w:trPr>
          <w:trHeight w:val="460"/>
        </w:trPr>
        <w:tc>
          <w:tcPr>
            <w:cnfStyle w:val="001000000000" w:firstRow="0" w:lastRow="0" w:firstColumn="1" w:lastColumn="0" w:oddVBand="0" w:evenVBand="0" w:oddHBand="0" w:evenHBand="0" w:firstRowFirstColumn="0" w:firstRowLastColumn="0" w:lastRowFirstColumn="0" w:lastRowLastColumn="0"/>
            <w:tcW w:w="3256" w:type="dxa"/>
          </w:tcPr>
          <w:p w14:paraId="54957C72" w14:textId="77777777" w:rsidR="00265431" w:rsidRDefault="00265431" w:rsidP="00597F52">
            <w:r>
              <w:t>Email :</w:t>
            </w:r>
          </w:p>
        </w:tc>
        <w:tc>
          <w:tcPr>
            <w:tcW w:w="6104" w:type="dxa"/>
          </w:tcPr>
          <w:p w14:paraId="05D3F51D" w14:textId="77777777" w:rsidR="00265431" w:rsidRDefault="00265431" w:rsidP="00597F52">
            <w:pPr>
              <w:cnfStyle w:val="000000000000" w:firstRow="0" w:lastRow="0" w:firstColumn="0" w:lastColumn="0" w:oddVBand="0" w:evenVBand="0" w:oddHBand="0" w:evenHBand="0" w:firstRowFirstColumn="0" w:firstRowLastColumn="0" w:lastRowFirstColumn="0" w:lastRowLastColumn="0"/>
            </w:pPr>
          </w:p>
        </w:tc>
      </w:tr>
      <w:tr w:rsidR="00265431" w14:paraId="2D969982" w14:textId="77777777" w:rsidTr="00597F52">
        <w:trPr>
          <w:trHeight w:val="460"/>
        </w:trPr>
        <w:tc>
          <w:tcPr>
            <w:cnfStyle w:val="001000000000" w:firstRow="0" w:lastRow="0" w:firstColumn="1" w:lastColumn="0" w:oddVBand="0" w:evenVBand="0" w:oddHBand="0" w:evenHBand="0" w:firstRowFirstColumn="0" w:firstRowLastColumn="0" w:lastRowFirstColumn="0" w:lastRowLastColumn="0"/>
            <w:tcW w:w="3256" w:type="dxa"/>
          </w:tcPr>
          <w:p w14:paraId="51B4E4E0" w14:textId="77777777" w:rsidR="00265431" w:rsidRDefault="00265431" w:rsidP="00597F52">
            <w:r>
              <w:t>Pour Action :</w:t>
            </w:r>
          </w:p>
        </w:tc>
        <w:tc>
          <w:tcPr>
            <w:tcW w:w="6104" w:type="dxa"/>
          </w:tcPr>
          <w:p w14:paraId="23BD3B3F" w14:textId="77777777" w:rsidR="00265431" w:rsidRDefault="00265431" w:rsidP="00597F52">
            <w:pPr>
              <w:cnfStyle w:val="000000000000" w:firstRow="0" w:lastRow="0" w:firstColumn="0" w:lastColumn="0" w:oddVBand="0" w:evenVBand="0" w:oddHBand="0" w:evenHBand="0" w:firstRowFirstColumn="0" w:firstRowLastColumn="0" w:lastRowFirstColumn="0" w:lastRowLastColumn="0"/>
            </w:pPr>
          </w:p>
        </w:tc>
      </w:tr>
      <w:tr w:rsidR="00265431" w14:paraId="3D57750B" w14:textId="77777777" w:rsidTr="00597F52">
        <w:trPr>
          <w:trHeight w:val="460"/>
        </w:trPr>
        <w:tc>
          <w:tcPr>
            <w:cnfStyle w:val="001000000000" w:firstRow="0" w:lastRow="0" w:firstColumn="1" w:lastColumn="0" w:oddVBand="0" w:evenVBand="0" w:oddHBand="0" w:evenHBand="0" w:firstRowFirstColumn="0" w:firstRowLastColumn="0" w:lastRowFirstColumn="0" w:lastRowLastColumn="0"/>
            <w:tcW w:w="3256" w:type="dxa"/>
          </w:tcPr>
          <w:p w14:paraId="058BDDDB" w14:textId="77777777" w:rsidR="00265431" w:rsidRDefault="00265431" w:rsidP="00597F52">
            <w:r>
              <w:t>Date de rendu :</w:t>
            </w:r>
          </w:p>
        </w:tc>
        <w:tc>
          <w:tcPr>
            <w:tcW w:w="6104" w:type="dxa"/>
          </w:tcPr>
          <w:p w14:paraId="61CAD4ED" w14:textId="77777777" w:rsidR="00265431" w:rsidRDefault="00265431" w:rsidP="00597F52">
            <w:pPr>
              <w:cnfStyle w:val="000000000000" w:firstRow="0" w:lastRow="0" w:firstColumn="0" w:lastColumn="0" w:oddVBand="0" w:evenVBand="0" w:oddHBand="0" w:evenHBand="0" w:firstRowFirstColumn="0" w:firstRowLastColumn="0" w:lastRowFirstColumn="0" w:lastRowLastColumn="0"/>
            </w:pPr>
          </w:p>
        </w:tc>
      </w:tr>
      <w:tr w:rsidR="00265431" w14:paraId="0F3988FF" w14:textId="77777777" w:rsidTr="00597F52">
        <w:trPr>
          <w:trHeight w:val="460"/>
        </w:trPr>
        <w:tc>
          <w:tcPr>
            <w:cnfStyle w:val="001000000000" w:firstRow="0" w:lastRow="0" w:firstColumn="1" w:lastColumn="0" w:oddVBand="0" w:evenVBand="0" w:oddHBand="0" w:evenHBand="0" w:firstRowFirstColumn="0" w:firstRowLastColumn="0" w:lastRowFirstColumn="0" w:lastRowLastColumn="0"/>
            <w:tcW w:w="3256" w:type="dxa"/>
          </w:tcPr>
          <w:p w14:paraId="5F3204E1" w14:textId="77777777" w:rsidR="00265431" w:rsidRDefault="00265431" w:rsidP="00597F52">
            <w:r>
              <w:t>Email :</w:t>
            </w:r>
          </w:p>
        </w:tc>
        <w:tc>
          <w:tcPr>
            <w:tcW w:w="6104" w:type="dxa"/>
          </w:tcPr>
          <w:p w14:paraId="1CF21C6F" w14:textId="77777777" w:rsidR="00265431" w:rsidRDefault="00265431" w:rsidP="00597F52">
            <w:pPr>
              <w:cnfStyle w:val="000000000000" w:firstRow="0" w:lastRow="0" w:firstColumn="0" w:lastColumn="0" w:oddVBand="0" w:evenVBand="0" w:oddHBand="0" w:evenHBand="0" w:firstRowFirstColumn="0" w:firstRowLastColumn="0" w:lastRowFirstColumn="0" w:lastRowLastColumn="0"/>
            </w:pPr>
          </w:p>
        </w:tc>
      </w:tr>
      <w:tr w:rsidR="00265431" w14:paraId="644A0011" w14:textId="77777777" w:rsidTr="00597F52">
        <w:trPr>
          <w:trHeight w:val="460"/>
        </w:trPr>
        <w:tc>
          <w:tcPr>
            <w:cnfStyle w:val="001000000000" w:firstRow="0" w:lastRow="0" w:firstColumn="1" w:lastColumn="0" w:oddVBand="0" w:evenVBand="0" w:oddHBand="0" w:evenHBand="0" w:firstRowFirstColumn="0" w:firstRowLastColumn="0" w:lastRowFirstColumn="0" w:lastRowLastColumn="0"/>
            <w:tcW w:w="3256" w:type="dxa"/>
          </w:tcPr>
          <w:p w14:paraId="2D495ABB" w14:textId="77777777" w:rsidR="00265431" w:rsidRDefault="00265431" w:rsidP="00597F52">
            <w:r>
              <w:t>Types d’action :</w:t>
            </w:r>
          </w:p>
        </w:tc>
        <w:tc>
          <w:tcPr>
            <w:tcW w:w="6104" w:type="dxa"/>
          </w:tcPr>
          <w:p w14:paraId="722A8555" w14:textId="17508475" w:rsidR="00265431" w:rsidRDefault="00265431" w:rsidP="00597F52">
            <w:pPr>
              <w:cnfStyle w:val="000000000000" w:firstRow="0" w:lastRow="0" w:firstColumn="0" w:lastColumn="0" w:oddVBand="0" w:evenVBand="0" w:oddHBand="0" w:evenHBand="0" w:firstRowFirstColumn="0" w:firstRowLastColumn="0" w:lastRowFirstColumn="0" w:lastRowLastColumn="0"/>
            </w:pPr>
            <w:r>
              <w:t>Approbation, Révision, Information, Classement, Action requise, Participation à une réunion</w:t>
            </w:r>
          </w:p>
        </w:tc>
      </w:tr>
      <w:tr w:rsidR="00265431" w14:paraId="55305418" w14:textId="77777777" w:rsidTr="00597F52">
        <w:trPr>
          <w:trHeight w:val="460"/>
        </w:trPr>
        <w:tc>
          <w:tcPr>
            <w:cnfStyle w:val="001000000000" w:firstRow="0" w:lastRow="0" w:firstColumn="1" w:lastColumn="0" w:oddVBand="0" w:evenVBand="0" w:oddHBand="0" w:evenHBand="0" w:firstRowFirstColumn="0" w:firstRowLastColumn="0" w:lastRowFirstColumn="0" w:lastRowLastColumn="0"/>
            <w:tcW w:w="3256" w:type="dxa"/>
          </w:tcPr>
          <w:p w14:paraId="05F1857D" w14:textId="77777777" w:rsidR="00265431" w:rsidRDefault="00265431" w:rsidP="00597F52">
            <w:r>
              <w:t>Historique de versions du document</w:t>
            </w:r>
          </w:p>
        </w:tc>
        <w:tc>
          <w:tcPr>
            <w:tcW w:w="6104" w:type="dxa"/>
          </w:tcPr>
          <w:p w14:paraId="1D9AC2CF" w14:textId="77777777" w:rsidR="00265431" w:rsidRDefault="00265431" w:rsidP="00597F52">
            <w:pPr>
              <w:cnfStyle w:val="000000000000" w:firstRow="0" w:lastRow="0" w:firstColumn="0" w:lastColumn="0" w:oddVBand="0" w:evenVBand="0" w:oddHBand="0" w:evenHBand="0" w:firstRowFirstColumn="0" w:firstRowLastColumn="0" w:lastRowFirstColumn="0" w:lastRowLastColumn="0"/>
            </w:pPr>
            <w:r>
              <w:t>Voir git</w:t>
            </w:r>
          </w:p>
        </w:tc>
      </w:tr>
    </w:tbl>
    <w:p w14:paraId="6E57A2A1" w14:textId="2869C7EB" w:rsidR="00624E54" w:rsidRDefault="00624E54" w:rsidP="00624E54">
      <w:bookmarkStart w:id="3" w:name="_hmqh7agxnknc"/>
      <w:bookmarkEnd w:id="3"/>
    </w:p>
    <w:p w14:paraId="7D274E45" w14:textId="77777777" w:rsidR="00624E54" w:rsidRDefault="00624E54">
      <w:r>
        <w:br w:type="page"/>
      </w:r>
    </w:p>
    <w:p w14:paraId="4C006759" w14:textId="0E9E6A10" w:rsidR="00E9167D" w:rsidRDefault="00E9167D" w:rsidP="00624E54">
      <w:pPr>
        <w:pStyle w:val="Titre1"/>
      </w:pPr>
      <w:bookmarkStart w:id="4" w:name="_Toc112657022"/>
      <w:r>
        <w:t xml:space="preserve">Objet </w:t>
      </w:r>
      <w:r w:rsidRPr="00E9167D">
        <w:t>de</w:t>
      </w:r>
      <w:r>
        <w:t xml:space="preserve"> ce document</w:t>
      </w:r>
      <w:bookmarkEnd w:id="4"/>
    </w:p>
    <w:p w14:paraId="46899554" w14:textId="77777777" w:rsidR="00E9167D" w:rsidRDefault="00E9167D" w:rsidP="001E68F9">
      <w:r>
        <w:t>Les Contrats d’Architecture sont les accords communs entre les partenaires de développement et les sponsors sur les livrables, la qualité, et la correspondance à l’objectif d’une architecture. L’implémentation réussie de ces accords sera livrée grâce à une gouvernance de l’architecture efficace (voir TOGAF Partie VII, Gouvernance de l’architecture). En implémentant une approche dirigée du management de contrats, les éléments suivants seront garantis :</w:t>
      </w:r>
    </w:p>
    <w:p w14:paraId="273282BF" w14:textId="77777777" w:rsidR="00E9167D" w:rsidRDefault="00E9167D" w:rsidP="00E82C0F">
      <w:pPr>
        <w:pStyle w:val="Listepuces"/>
      </w:pPr>
      <w:r>
        <w:t xml:space="preserve">Un </w:t>
      </w:r>
      <w:r w:rsidRPr="00E82C0F">
        <w:t>système</w:t>
      </w:r>
      <w:r>
        <w:t xml:space="preserve"> de contrôle continu pour vérifier l’intégrité, les changements, les prises de décisions, et l’audit de toutes les activités relatives à l’architecture au sein de l’organisation.</w:t>
      </w:r>
    </w:p>
    <w:p w14:paraId="57CE9AF3" w14:textId="77777777" w:rsidR="00E9167D" w:rsidRDefault="00E9167D" w:rsidP="00E82C0F">
      <w:pPr>
        <w:pStyle w:val="Listepuces"/>
      </w:pPr>
      <w:r>
        <w:t>L’adhésion aux principes, standards et conditions requises des architectures existantes ou en développement</w:t>
      </w:r>
    </w:p>
    <w:p w14:paraId="0ED221A7" w14:textId="77777777" w:rsidR="001E68F9" w:rsidRDefault="00E9167D" w:rsidP="00E82C0F">
      <w:pPr>
        <w:pStyle w:val="Listepuces"/>
      </w:pPr>
      <w:r>
        <w:t>L’identification des risques dans tous les aspects du développement et de l’implémentation des/de l’architecture(s), y compris le développement interne en fonction des standards acceptés, des politiques, des technologies et des produits, de même que les aspects opérationnels des architectures de façon à ce que l’organisation puisse poursuivre son business au sein d’un environnement résilient.</w:t>
      </w:r>
    </w:p>
    <w:p w14:paraId="2A9912D7" w14:textId="3B6AE4A3" w:rsidR="00E9167D" w:rsidRDefault="00E9167D" w:rsidP="00E82C0F">
      <w:pPr>
        <w:pStyle w:val="Listepuces"/>
        <w:numPr>
          <w:ilvl w:val="0"/>
          <w:numId w:val="1"/>
        </w:numPr>
      </w:pPr>
      <w:r>
        <w:t>Un ensemble de processus et de pratiques qui garantissent la transparence, la responsabilité et la discipline au regard du développement et de l’utilisation de tous les artefacts architecturaux</w:t>
      </w:r>
    </w:p>
    <w:p w14:paraId="4D748A09" w14:textId="77777777" w:rsidR="00E9167D" w:rsidRDefault="00E9167D" w:rsidP="00E82C0F">
      <w:pPr>
        <w:pStyle w:val="Listepuces"/>
        <w:numPr>
          <w:ilvl w:val="0"/>
          <w:numId w:val="1"/>
        </w:numPr>
      </w:pPr>
      <w:r>
        <w:t>Un accord formel sur l’organe de gouvernance responsable du contrat, son degré d’autorité, et le périmètre de l’architecture sous la gouvernance de cet organe</w:t>
      </w:r>
    </w:p>
    <w:p w14:paraId="0AE06380" w14:textId="77777777" w:rsidR="00E9167D" w:rsidRDefault="00E9167D" w:rsidP="001E68F9">
      <w:r>
        <w:t>Ceci est une déclaration d’intention signée sur la conception et le développement de l’architecture d’entreprise, ou de parties significatives de celles-ci, de la part d’organisations partenaires, y compris les intégrateurs système, fournisseurs d’applications, et fournisseurs de service.</w:t>
      </w:r>
    </w:p>
    <w:p w14:paraId="5D55CC03" w14:textId="77777777" w:rsidR="00E9167D" w:rsidRDefault="00E9167D" w:rsidP="001E68F9">
      <w:r>
        <w:t>De plus en plus, le développement d’un ou plusieurs domaine(s) d’architecture (business, données, application, technologie) peut être externalisé, avec la fonction d’architecture de l’entreprise fournissant une vue d’ensemble de l’architecture d’entreprise globale, ainsi que la coordination et le contrôle de l’effort total. Dans certains cas, même ce rôle de supervision peut être externalisé, bien que la plupart des entreprises préfèrent conserver cette responsabilité clé en interne.</w:t>
      </w:r>
    </w:p>
    <w:p w14:paraId="3F8076DE" w14:textId="75676072" w:rsidR="00E9167D" w:rsidRDefault="00E9167D" w:rsidP="001E68F9">
      <w:r>
        <w:t>Quelles que soient les spécificités des dispositions d’externalisation, les dispositions elles-mêmes seront normalement gouvernées par un Contrat d’Architecture qui définit les livrables, la qualité, et la correspondance à l’objectif de l’architecture développée, ainsi que les processus de collaboration pour les partenaires du développement de l’architecture.</w:t>
      </w:r>
    </w:p>
    <w:p w14:paraId="19EBE489" w14:textId="09AB1DA3" w:rsidR="00624E54" w:rsidRDefault="00624E54">
      <w:r>
        <w:br w:type="page"/>
      </w:r>
    </w:p>
    <w:p w14:paraId="3E5CEC14" w14:textId="77777777" w:rsidR="00E9167D" w:rsidRDefault="00E9167D" w:rsidP="00E9167D">
      <w:pPr>
        <w:pStyle w:val="Titre1"/>
      </w:pPr>
      <w:bookmarkStart w:id="5" w:name="_3favthe4sji8"/>
      <w:bookmarkStart w:id="6" w:name="_Toc112657023"/>
      <w:bookmarkEnd w:id="5"/>
      <w:r w:rsidRPr="00E9167D">
        <w:t>Introduction</w:t>
      </w:r>
      <w:r>
        <w:t xml:space="preserve"> et Contexte</w:t>
      </w:r>
      <w:bookmarkEnd w:id="6"/>
    </w:p>
    <w:p w14:paraId="173EBAF3" w14:textId="77777777" w:rsidR="009E61CA" w:rsidRDefault="009E61CA" w:rsidP="009E61CA">
      <w:bookmarkStart w:id="7" w:name="_egssopkaz30d"/>
      <w:bookmarkEnd w:id="7"/>
      <w:r>
        <w:t xml:space="preserve">La plateforme historique de </w:t>
      </w:r>
      <w:proofErr w:type="spellStart"/>
      <w:r>
        <w:t>Foosus</w:t>
      </w:r>
      <w:proofErr w:type="spellEnd"/>
      <w:r>
        <w:t xml:space="preserve"> a évolué rapidement en utilisant des technologies hétérogènes sans vision d’architecture. Elle a désormais atteint un stade critique où les évolutions sont devenues périlleuses, et la maintenance très consommatrice de ressources. De plus, elle n’est plus adaptée aux ambitions de </w:t>
      </w:r>
      <w:proofErr w:type="spellStart"/>
      <w:r>
        <w:t>Foosus</w:t>
      </w:r>
      <w:proofErr w:type="spellEnd"/>
      <w:r>
        <w:t>. Les équipes de développement sont pleinement investies dans l’extinction d’incendies et dans son maintien en état de marche, ce qui a ralenti notre capacité à livrer de nouvelles fonctionnalités et à rester compétitifs au sein d’un marché nouveau et imprévisible.</w:t>
      </w:r>
    </w:p>
    <w:p w14:paraId="5C96A902" w14:textId="77777777" w:rsidR="009E61CA" w:rsidRDefault="009E61CA" w:rsidP="009E61CA">
      <w:r>
        <w:t>Les analyses de marché indiquent que notre correspondance avec le marché a été éclipsée par l’instabilité de la plateforme et par une image de marque négative causée par des interruptions de service visibles par le public.</w:t>
      </w:r>
    </w:p>
    <w:p w14:paraId="1ADE9C6D" w14:textId="77777777" w:rsidR="009E61CA" w:rsidRDefault="009E61CA" w:rsidP="009E61CA">
      <w:r>
        <w:t>En réponse à un fort déclin des inscriptions utilisateurs, nous souhaitons conserver la plateforme existante en mode maintenance et restructurer les équipes afin de livrer une plateforme à l’architecture travaillée, qui lui permette de grandir de manière alignée sur notre vision business de soutien aux marchés locaux. Les inscriptions constituent une métrique clé aux yeux de nos investisseurs et ne peuvent être améliorées que par l’agilité nécessaire pour innover rapidement et expérimenter avec des variantes d’offres produit existantes.</w:t>
      </w:r>
    </w:p>
    <w:p w14:paraId="6923CE3F" w14:textId="77777777" w:rsidR="009E61CA" w:rsidRDefault="009E61CA" w:rsidP="009E61CA">
      <w:r>
        <w:t>Notre objectif business est de sortir de manière rapide et itérative un nouveau produit qui pourra coexister dans un premier temps avec la plateforme existante, avant de la remplacer.</w:t>
      </w:r>
    </w:p>
    <w:p w14:paraId="1DAC4020" w14:textId="77777777" w:rsidR="009E61CA" w:rsidRDefault="009E61CA" w:rsidP="009E61CA">
      <w:r>
        <w:t>L’objectif de ce projet est de mettre en place les contraintes et la direction architecturales permettant d’itérer rapidement vers nos objectifs business.</w:t>
      </w:r>
    </w:p>
    <w:p w14:paraId="6F457DF6" w14:textId="77777777" w:rsidR="00E9167D" w:rsidRDefault="00E9167D" w:rsidP="00E9167D">
      <w:pPr>
        <w:pStyle w:val="Titre1"/>
      </w:pPr>
      <w:bookmarkStart w:id="8" w:name="_Toc112657024"/>
      <w:r>
        <w:t xml:space="preserve">La Nature de </w:t>
      </w:r>
      <w:r w:rsidRPr="00E9167D">
        <w:t>l’accord</w:t>
      </w:r>
      <w:bookmarkEnd w:id="8"/>
    </w:p>
    <w:p w14:paraId="313D3E07" w14:textId="0935D30F" w:rsidR="00624E54" w:rsidRDefault="00F50ADA" w:rsidP="00F50ADA">
      <w:bookmarkStart w:id="9" w:name="_pdyvnejj4ij"/>
      <w:bookmarkEnd w:id="9"/>
      <w:r>
        <w:t>Cet accord vise à définir la liste des outils nécessaires pour répondre aux exigences du projet. Les objectifs seront définis de manière claire et compréhensible par tous. Le document devra être validé sans réserve par le CIO</w:t>
      </w:r>
      <w:r w:rsidRPr="00F50ADA">
        <w:t xml:space="preserve"> Natasha </w:t>
      </w:r>
      <w:proofErr w:type="spellStart"/>
      <w:r w:rsidRPr="00F50ADA">
        <w:t>Jarson</w:t>
      </w:r>
      <w:proofErr w:type="spellEnd"/>
      <w:r>
        <w:t>, et servira de base au développement de l’architecture.</w:t>
      </w:r>
    </w:p>
    <w:p w14:paraId="70EE8FCF" w14:textId="77777777" w:rsidR="00624E54" w:rsidRDefault="00624E54">
      <w:r>
        <w:br w:type="page"/>
      </w:r>
    </w:p>
    <w:p w14:paraId="4E5C7E03" w14:textId="0003A3F0" w:rsidR="00E9167D" w:rsidRDefault="00E9167D" w:rsidP="00E9167D">
      <w:pPr>
        <w:pStyle w:val="Titre1"/>
      </w:pPr>
      <w:bookmarkStart w:id="10" w:name="_Toc112657025"/>
      <w:r>
        <w:t xml:space="preserve">Objectifs et </w:t>
      </w:r>
      <w:r w:rsidRPr="00E9167D">
        <w:t>périmètre</w:t>
      </w:r>
      <w:bookmarkEnd w:id="10"/>
    </w:p>
    <w:p w14:paraId="6BD11CEA" w14:textId="72F09CA3" w:rsidR="00E9167D" w:rsidRDefault="00E9167D" w:rsidP="00964FF0">
      <w:pPr>
        <w:pStyle w:val="Standard"/>
        <w:shd w:val="clear" w:color="auto" w:fill="FFFFFF"/>
        <w:spacing w:after="240" w:line="240" w:lineRule="auto"/>
        <w:rPr>
          <w:color w:val="24292E"/>
          <w:sz w:val="24"/>
          <w:szCs w:val="24"/>
        </w:rPr>
      </w:pPr>
      <w:bookmarkStart w:id="11" w:name="_ou45pu5p9orb"/>
      <w:bookmarkEnd w:id="11"/>
    </w:p>
    <w:tbl>
      <w:tblPr>
        <w:tblStyle w:val="TableauGrille1Clair-Accentuation1"/>
        <w:tblW w:w="9000" w:type="dxa"/>
        <w:tblLayout w:type="fixed"/>
        <w:tblLook w:val="04A0" w:firstRow="1" w:lastRow="0" w:firstColumn="1" w:lastColumn="0" w:noHBand="0" w:noVBand="1"/>
      </w:tblPr>
      <w:tblGrid>
        <w:gridCol w:w="4500"/>
        <w:gridCol w:w="4500"/>
      </w:tblGrid>
      <w:tr w:rsidR="00964FF0" w:rsidRPr="000E74ED" w14:paraId="615DFB3A" w14:textId="77777777" w:rsidTr="000265F7">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500" w:type="dxa"/>
          </w:tcPr>
          <w:p w14:paraId="22617B67" w14:textId="3BC5D984" w:rsidR="00964FF0" w:rsidRDefault="00964FF0" w:rsidP="007C3B7E">
            <w:pPr>
              <w:pStyle w:val="Standard"/>
              <w:spacing w:after="240" w:line="240" w:lineRule="auto"/>
              <w:jc w:val="center"/>
            </w:pPr>
            <w:r>
              <w:rPr>
                <w:i/>
                <w:color w:val="24292E"/>
                <w:szCs w:val="24"/>
              </w:rPr>
              <w:t>Objectif</w:t>
            </w:r>
          </w:p>
        </w:tc>
        <w:tc>
          <w:tcPr>
            <w:tcW w:w="4500" w:type="dxa"/>
          </w:tcPr>
          <w:p w14:paraId="10C7F065" w14:textId="77777777" w:rsidR="00964FF0" w:rsidRPr="000E74ED" w:rsidRDefault="00964FF0" w:rsidP="007C3B7E">
            <w:pPr>
              <w:pStyle w:val="Standard"/>
              <w:spacing w:after="240" w:line="240" w:lineRule="auto"/>
              <w:jc w:val="center"/>
              <w:cnfStyle w:val="100000000000" w:firstRow="1" w:lastRow="0" w:firstColumn="0" w:lastColumn="0" w:oddVBand="0" w:evenVBand="0" w:oddHBand="0" w:evenHBand="0" w:firstRowFirstColumn="0" w:firstRowLastColumn="0" w:lastRowFirstColumn="0" w:lastRowLastColumn="0"/>
            </w:pPr>
            <w:r>
              <w:rPr>
                <w:i/>
                <w:color w:val="24292E"/>
                <w:szCs w:val="24"/>
              </w:rPr>
              <w:t>Notes</w:t>
            </w:r>
          </w:p>
        </w:tc>
      </w:tr>
      <w:tr w:rsidR="00964FF0" w14:paraId="0DBAB0CE" w14:textId="77777777" w:rsidTr="000265F7">
        <w:trPr>
          <w:trHeight w:val="460"/>
        </w:trPr>
        <w:tc>
          <w:tcPr>
            <w:cnfStyle w:val="001000000000" w:firstRow="0" w:lastRow="0" w:firstColumn="1" w:lastColumn="0" w:oddVBand="0" w:evenVBand="0" w:oddHBand="0" w:evenHBand="0" w:firstRowFirstColumn="0" w:firstRowLastColumn="0" w:lastRowFirstColumn="0" w:lastRowLastColumn="0"/>
            <w:tcW w:w="4500" w:type="dxa"/>
          </w:tcPr>
          <w:p w14:paraId="6D7BC42C" w14:textId="77777777" w:rsidR="00964FF0" w:rsidRDefault="00964FF0" w:rsidP="007C3B7E">
            <w:pPr>
              <w:pStyle w:val="Standard"/>
              <w:spacing w:after="240" w:line="240" w:lineRule="auto"/>
            </w:pPr>
            <w:r>
              <w:rPr>
                <w:color w:val="24292E"/>
                <w:sz w:val="24"/>
                <w:szCs w:val="24"/>
              </w:rPr>
              <w:t>Tirer parti de la géolocalisation pour relier des fournisseurs et des consommateurs.</w:t>
            </w:r>
          </w:p>
        </w:tc>
        <w:tc>
          <w:tcPr>
            <w:tcW w:w="4500" w:type="dxa"/>
          </w:tcPr>
          <w:p w14:paraId="4021BF99" w14:textId="77777777" w:rsidR="00964FF0" w:rsidRDefault="00964FF0" w:rsidP="00964FF0">
            <w:pPr>
              <w:pStyle w:val="Standard"/>
              <w:numPr>
                <w:ilvl w:val="0"/>
                <w:numId w:val="18"/>
              </w:numPr>
              <w:spacing w:after="240" w:line="240" w:lineRule="auto"/>
              <w:cnfStyle w:val="000000000000" w:firstRow="0" w:lastRow="0" w:firstColumn="0" w:lastColumn="0" w:oddVBand="0" w:evenVBand="0" w:oddHBand="0" w:evenHBand="0" w:firstRowFirstColumn="0" w:firstRowLastColumn="0" w:lastRowFirstColumn="0" w:lastRowLastColumn="0"/>
            </w:pPr>
            <w:r>
              <w:rPr>
                <w:color w:val="24292E"/>
                <w:sz w:val="24"/>
                <w:szCs w:val="24"/>
              </w:rPr>
              <w:t>Inclure un calculateur de distance</w:t>
            </w:r>
          </w:p>
          <w:p w14:paraId="69C034E9" w14:textId="77777777" w:rsidR="00964FF0" w:rsidRDefault="00964FF0" w:rsidP="00964FF0">
            <w:pPr>
              <w:pStyle w:val="Standard"/>
              <w:numPr>
                <w:ilvl w:val="0"/>
                <w:numId w:val="18"/>
              </w:numPr>
              <w:spacing w:after="240" w:line="240" w:lineRule="auto"/>
              <w:cnfStyle w:val="000000000000" w:firstRow="0" w:lastRow="0" w:firstColumn="0" w:lastColumn="0" w:oddVBand="0" w:evenVBand="0" w:oddHBand="0" w:evenHBand="0" w:firstRowFirstColumn="0" w:firstRowLastColumn="0" w:lastRowFirstColumn="0" w:lastRowLastColumn="0"/>
            </w:pPr>
            <w:r>
              <w:rPr>
                <w:color w:val="24292E"/>
                <w:sz w:val="24"/>
                <w:szCs w:val="24"/>
              </w:rPr>
              <w:t>Trier les résultats en tenant compte du lieu de résidence</w:t>
            </w:r>
          </w:p>
        </w:tc>
      </w:tr>
      <w:tr w:rsidR="00964FF0" w14:paraId="0B84026C" w14:textId="77777777" w:rsidTr="000265F7">
        <w:trPr>
          <w:trHeight w:val="460"/>
        </w:trPr>
        <w:tc>
          <w:tcPr>
            <w:cnfStyle w:val="001000000000" w:firstRow="0" w:lastRow="0" w:firstColumn="1" w:lastColumn="0" w:oddVBand="0" w:evenVBand="0" w:oddHBand="0" w:evenHBand="0" w:firstRowFirstColumn="0" w:firstRowLastColumn="0" w:lastRowFirstColumn="0" w:lastRowLastColumn="0"/>
            <w:tcW w:w="4500" w:type="dxa"/>
          </w:tcPr>
          <w:p w14:paraId="4E1D805D" w14:textId="77777777" w:rsidR="00964FF0" w:rsidRDefault="00964FF0" w:rsidP="007C3B7E">
            <w:pPr>
              <w:pStyle w:val="Standard"/>
              <w:spacing w:after="240" w:line="240" w:lineRule="auto"/>
            </w:pPr>
            <w:r>
              <w:rPr>
                <w:color w:val="24292E"/>
                <w:sz w:val="24"/>
                <w:szCs w:val="24"/>
              </w:rPr>
              <w:t>Proposer le service dans le monde entier.</w:t>
            </w:r>
          </w:p>
        </w:tc>
        <w:tc>
          <w:tcPr>
            <w:tcW w:w="4500" w:type="dxa"/>
          </w:tcPr>
          <w:p w14:paraId="5CD24C18" w14:textId="77777777" w:rsidR="00964FF0" w:rsidRDefault="00964FF0" w:rsidP="00964FF0">
            <w:pPr>
              <w:pStyle w:val="Standard"/>
              <w:numPr>
                <w:ilvl w:val="0"/>
                <w:numId w:val="18"/>
              </w:numPr>
              <w:spacing w:after="240" w:line="240" w:lineRule="auto"/>
              <w:cnfStyle w:val="000000000000" w:firstRow="0" w:lastRow="0" w:firstColumn="0" w:lastColumn="0" w:oddVBand="0" w:evenVBand="0" w:oddHBand="0" w:evenHBand="0" w:firstRowFirstColumn="0" w:firstRowLastColumn="0" w:lastRowFirstColumn="0" w:lastRowLastColumn="0"/>
            </w:pPr>
            <w:r>
              <w:rPr>
                <w:color w:val="24292E"/>
                <w:sz w:val="24"/>
                <w:szCs w:val="24"/>
              </w:rPr>
              <w:t>Proposer une interface multilingue</w:t>
            </w:r>
          </w:p>
          <w:p w14:paraId="0ABE2C88" w14:textId="77777777" w:rsidR="00964FF0" w:rsidRPr="00207894" w:rsidRDefault="00964FF0" w:rsidP="00964FF0">
            <w:pPr>
              <w:pStyle w:val="Standard"/>
              <w:numPr>
                <w:ilvl w:val="0"/>
                <w:numId w:val="18"/>
              </w:numPr>
              <w:spacing w:after="240" w:line="240" w:lineRule="auto"/>
              <w:cnfStyle w:val="000000000000" w:firstRow="0" w:lastRow="0" w:firstColumn="0" w:lastColumn="0" w:oddVBand="0" w:evenVBand="0" w:oddHBand="0" w:evenHBand="0" w:firstRowFirstColumn="0" w:firstRowLastColumn="0" w:lastRowFirstColumn="0" w:lastRowLastColumn="0"/>
            </w:pPr>
            <w:r>
              <w:rPr>
                <w:color w:val="24292E"/>
                <w:sz w:val="24"/>
                <w:szCs w:val="24"/>
              </w:rPr>
              <w:t>Développer une architecture scalable</w:t>
            </w:r>
          </w:p>
          <w:p w14:paraId="3CBF21E4" w14:textId="77777777" w:rsidR="00964FF0" w:rsidRDefault="00964FF0" w:rsidP="00964FF0">
            <w:pPr>
              <w:pStyle w:val="Standard"/>
              <w:numPr>
                <w:ilvl w:val="0"/>
                <w:numId w:val="18"/>
              </w:numPr>
              <w:spacing w:after="240" w:line="240" w:lineRule="auto"/>
              <w:cnfStyle w:val="000000000000" w:firstRow="0" w:lastRow="0" w:firstColumn="0" w:lastColumn="0" w:oddVBand="0" w:evenVBand="0" w:oddHBand="0" w:evenHBand="0" w:firstRowFirstColumn="0" w:firstRowLastColumn="0" w:lastRowFirstColumn="0" w:lastRowLastColumn="0"/>
            </w:pPr>
            <w:r>
              <w:rPr>
                <w:color w:val="24292E"/>
                <w:sz w:val="24"/>
                <w:szCs w:val="24"/>
              </w:rPr>
              <w:t>Choisir une plateforme d’hébergement adaptée</w:t>
            </w:r>
          </w:p>
        </w:tc>
      </w:tr>
      <w:tr w:rsidR="00964FF0" w14:paraId="35FAFDF8" w14:textId="77777777" w:rsidTr="000265F7">
        <w:trPr>
          <w:trHeight w:val="460"/>
        </w:trPr>
        <w:tc>
          <w:tcPr>
            <w:cnfStyle w:val="001000000000" w:firstRow="0" w:lastRow="0" w:firstColumn="1" w:lastColumn="0" w:oddVBand="0" w:evenVBand="0" w:oddHBand="0" w:evenHBand="0" w:firstRowFirstColumn="0" w:firstRowLastColumn="0" w:lastRowFirstColumn="0" w:lastRowLastColumn="0"/>
            <w:tcW w:w="4500" w:type="dxa"/>
          </w:tcPr>
          <w:p w14:paraId="625D8D7F" w14:textId="77777777" w:rsidR="00964FF0" w:rsidRDefault="00964FF0" w:rsidP="007C3B7E">
            <w:pPr>
              <w:pStyle w:val="Standard"/>
              <w:spacing w:after="240" w:line="240" w:lineRule="auto"/>
            </w:pPr>
            <w:r>
              <w:rPr>
                <w:color w:val="24292E"/>
                <w:sz w:val="24"/>
                <w:szCs w:val="24"/>
              </w:rPr>
              <w:t>Mise à jour sans interruptions</w:t>
            </w:r>
          </w:p>
        </w:tc>
        <w:tc>
          <w:tcPr>
            <w:tcW w:w="4500" w:type="dxa"/>
          </w:tcPr>
          <w:p w14:paraId="3A0A3E0B" w14:textId="77777777" w:rsidR="00964FF0" w:rsidRDefault="00964FF0" w:rsidP="00964FF0">
            <w:pPr>
              <w:pStyle w:val="Standard"/>
              <w:numPr>
                <w:ilvl w:val="0"/>
                <w:numId w:val="18"/>
              </w:numPr>
              <w:spacing w:after="240" w:line="240" w:lineRule="auto"/>
              <w:cnfStyle w:val="000000000000" w:firstRow="0" w:lastRow="0" w:firstColumn="0" w:lastColumn="0" w:oddVBand="0" w:evenVBand="0" w:oddHBand="0" w:evenHBand="0" w:firstRowFirstColumn="0" w:firstRowLastColumn="0" w:lastRowFirstColumn="0" w:lastRowLastColumn="0"/>
              <w:rPr>
                <w:color w:val="24292E"/>
                <w:sz w:val="24"/>
                <w:szCs w:val="24"/>
              </w:rPr>
            </w:pPr>
            <w:r>
              <w:rPr>
                <w:color w:val="24292E"/>
                <w:sz w:val="24"/>
                <w:szCs w:val="24"/>
              </w:rPr>
              <w:t>Utilisé une architecture micro services</w:t>
            </w:r>
          </w:p>
        </w:tc>
      </w:tr>
      <w:tr w:rsidR="00964FF0" w14:paraId="27BA5FB8" w14:textId="77777777" w:rsidTr="000265F7">
        <w:trPr>
          <w:trHeight w:val="460"/>
        </w:trPr>
        <w:tc>
          <w:tcPr>
            <w:cnfStyle w:val="001000000000" w:firstRow="0" w:lastRow="0" w:firstColumn="1" w:lastColumn="0" w:oddVBand="0" w:evenVBand="0" w:oddHBand="0" w:evenHBand="0" w:firstRowFirstColumn="0" w:firstRowLastColumn="0" w:lastRowFirstColumn="0" w:lastRowLastColumn="0"/>
            <w:tcW w:w="4500" w:type="dxa"/>
          </w:tcPr>
          <w:p w14:paraId="4A8C1318" w14:textId="77777777" w:rsidR="00964FF0" w:rsidRPr="00FA2D69" w:rsidRDefault="00964FF0" w:rsidP="007C3B7E">
            <w:pPr>
              <w:pStyle w:val="Standard"/>
              <w:spacing w:after="240" w:line="240" w:lineRule="auto"/>
            </w:pPr>
            <w:r w:rsidRPr="00FA2D69">
              <w:rPr>
                <w:color w:val="24292E"/>
                <w:sz w:val="24"/>
                <w:szCs w:val="24"/>
              </w:rPr>
              <w:t>Gérer les rôles (fournisseur, backoffice, consommateur)</w:t>
            </w:r>
          </w:p>
        </w:tc>
        <w:tc>
          <w:tcPr>
            <w:tcW w:w="4500" w:type="dxa"/>
          </w:tcPr>
          <w:p w14:paraId="7AC569AA" w14:textId="77777777" w:rsidR="00964FF0" w:rsidRPr="00FA2D69" w:rsidRDefault="00964FF0" w:rsidP="00964FF0">
            <w:pPr>
              <w:pStyle w:val="Standard"/>
              <w:numPr>
                <w:ilvl w:val="0"/>
                <w:numId w:val="18"/>
              </w:numPr>
              <w:spacing w:after="240" w:line="240" w:lineRule="auto"/>
              <w:cnfStyle w:val="000000000000" w:firstRow="0" w:lastRow="0" w:firstColumn="0" w:lastColumn="0" w:oddVBand="0" w:evenVBand="0" w:oddHBand="0" w:evenHBand="0" w:firstRowFirstColumn="0" w:firstRowLastColumn="0" w:lastRowFirstColumn="0" w:lastRowLastColumn="0"/>
              <w:rPr>
                <w:color w:val="24292E"/>
                <w:sz w:val="24"/>
                <w:szCs w:val="24"/>
              </w:rPr>
            </w:pPr>
            <w:r w:rsidRPr="00FA2D69">
              <w:rPr>
                <w:color w:val="24292E"/>
                <w:sz w:val="24"/>
                <w:szCs w:val="24"/>
              </w:rPr>
              <w:t>Authentification</w:t>
            </w:r>
          </w:p>
          <w:p w14:paraId="027398D2" w14:textId="77777777" w:rsidR="00964FF0" w:rsidRPr="00FA2D69" w:rsidRDefault="00964FF0" w:rsidP="00964FF0">
            <w:pPr>
              <w:pStyle w:val="Standard"/>
              <w:numPr>
                <w:ilvl w:val="0"/>
                <w:numId w:val="18"/>
              </w:numPr>
              <w:spacing w:after="240" w:line="240" w:lineRule="auto"/>
              <w:cnfStyle w:val="000000000000" w:firstRow="0" w:lastRow="0" w:firstColumn="0" w:lastColumn="0" w:oddVBand="0" w:evenVBand="0" w:oddHBand="0" w:evenHBand="0" w:firstRowFirstColumn="0" w:firstRowLastColumn="0" w:lastRowFirstColumn="0" w:lastRowLastColumn="0"/>
              <w:rPr>
                <w:color w:val="24292E"/>
                <w:sz w:val="24"/>
                <w:szCs w:val="24"/>
              </w:rPr>
            </w:pPr>
            <w:r w:rsidRPr="00FA2D69">
              <w:rPr>
                <w:color w:val="24292E"/>
                <w:sz w:val="24"/>
                <w:szCs w:val="24"/>
              </w:rPr>
              <w:t>Sécurité basée sur les rôles</w:t>
            </w:r>
          </w:p>
        </w:tc>
      </w:tr>
      <w:tr w:rsidR="00964FF0" w14:paraId="76A7DBC6" w14:textId="77777777" w:rsidTr="000265F7">
        <w:trPr>
          <w:trHeight w:val="460"/>
        </w:trPr>
        <w:tc>
          <w:tcPr>
            <w:cnfStyle w:val="001000000000" w:firstRow="0" w:lastRow="0" w:firstColumn="1" w:lastColumn="0" w:oddVBand="0" w:evenVBand="0" w:oddHBand="0" w:evenHBand="0" w:firstRowFirstColumn="0" w:firstRowLastColumn="0" w:lastRowFirstColumn="0" w:lastRowLastColumn="0"/>
            <w:tcW w:w="4500" w:type="dxa"/>
          </w:tcPr>
          <w:p w14:paraId="33F6EEDD" w14:textId="77777777" w:rsidR="00964FF0" w:rsidRPr="00FA2D69" w:rsidRDefault="00964FF0" w:rsidP="007C3B7E">
            <w:pPr>
              <w:pStyle w:val="Standard"/>
              <w:spacing w:after="240" w:line="240" w:lineRule="auto"/>
            </w:pPr>
            <w:r w:rsidRPr="00FA2D69">
              <w:rPr>
                <w:color w:val="24292E"/>
                <w:sz w:val="24"/>
                <w:szCs w:val="24"/>
              </w:rPr>
              <w:t>Système rapidement opérationnel</w:t>
            </w:r>
          </w:p>
        </w:tc>
        <w:tc>
          <w:tcPr>
            <w:tcW w:w="4500" w:type="dxa"/>
          </w:tcPr>
          <w:p w14:paraId="233656AC" w14:textId="77777777" w:rsidR="00964FF0" w:rsidRPr="00FA2D69" w:rsidRDefault="00964FF0" w:rsidP="00964FF0">
            <w:pPr>
              <w:pStyle w:val="Standard"/>
              <w:numPr>
                <w:ilvl w:val="0"/>
                <w:numId w:val="18"/>
              </w:numPr>
              <w:spacing w:after="240" w:line="240" w:lineRule="auto"/>
              <w:cnfStyle w:val="000000000000" w:firstRow="0" w:lastRow="0" w:firstColumn="0" w:lastColumn="0" w:oddVBand="0" w:evenVBand="0" w:oddHBand="0" w:evenHBand="0" w:firstRowFirstColumn="0" w:firstRowLastColumn="0" w:lastRowFirstColumn="0" w:lastRowLastColumn="0"/>
              <w:rPr>
                <w:color w:val="24292E"/>
                <w:sz w:val="24"/>
                <w:szCs w:val="24"/>
              </w:rPr>
            </w:pPr>
            <w:r w:rsidRPr="00FA2D69">
              <w:rPr>
                <w:color w:val="24292E"/>
                <w:sz w:val="24"/>
                <w:szCs w:val="24"/>
              </w:rPr>
              <w:t>Développement agile</w:t>
            </w:r>
          </w:p>
        </w:tc>
      </w:tr>
      <w:tr w:rsidR="00964FF0" w14:paraId="7F6BC453" w14:textId="77777777" w:rsidTr="000265F7">
        <w:trPr>
          <w:trHeight w:val="460"/>
        </w:trPr>
        <w:tc>
          <w:tcPr>
            <w:cnfStyle w:val="001000000000" w:firstRow="0" w:lastRow="0" w:firstColumn="1" w:lastColumn="0" w:oddVBand="0" w:evenVBand="0" w:oddHBand="0" w:evenHBand="0" w:firstRowFirstColumn="0" w:firstRowLastColumn="0" w:lastRowFirstColumn="0" w:lastRowLastColumn="0"/>
            <w:tcW w:w="4500" w:type="dxa"/>
          </w:tcPr>
          <w:p w14:paraId="20A72C39" w14:textId="77777777" w:rsidR="00964FF0" w:rsidRPr="00FA2D69" w:rsidRDefault="00964FF0" w:rsidP="007C3B7E">
            <w:pPr>
              <w:pStyle w:val="Standard"/>
              <w:spacing w:after="240" w:line="240" w:lineRule="auto"/>
            </w:pPr>
            <w:r w:rsidRPr="00FA2D69">
              <w:t>Visualisation des informations statistiques des produits. (Ex indice glycémique)</w:t>
            </w:r>
          </w:p>
        </w:tc>
        <w:tc>
          <w:tcPr>
            <w:tcW w:w="4500" w:type="dxa"/>
          </w:tcPr>
          <w:p w14:paraId="485852C2" w14:textId="77777777" w:rsidR="00964FF0" w:rsidRPr="00FA2D69" w:rsidRDefault="00964FF0" w:rsidP="00964FF0">
            <w:pPr>
              <w:pStyle w:val="Standard"/>
              <w:numPr>
                <w:ilvl w:val="0"/>
                <w:numId w:val="18"/>
              </w:numPr>
              <w:spacing w:after="240" w:line="240" w:lineRule="auto"/>
              <w:cnfStyle w:val="000000000000" w:firstRow="0" w:lastRow="0" w:firstColumn="0" w:lastColumn="0" w:oddVBand="0" w:evenVBand="0" w:oddHBand="0" w:evenHBand="0" w:firstRowFirstColumn="0" w:firstRowLastColumn="0" w:lastRowFirstColumn="0" w:lastRowLastColumn="0"/>
              <w:rPr>
                <w:color w:val="24292E"/>
                <w:sz w:val="24"/>
                <w:szCs w:val="24"/>
              </w:rPr>
            </w:pPr>
            <w:r w:rsidRPr="00FA2D69">
              <w:rPr>
                <w:color w:val="24292E"/>
                <w:sz w:val="24"/>
                <w:szCs w:val="24"/>
              </w:rPr>
              <w:t>Développer une base de données produit permettant de filtrer sur diverses caractéristiques.</w:t>
            </w:r>
          </w:p>
        </w:tc>
      </w:tr>
      <w:tr w:rsidR="00964FF0" w14:paraId="4E0279B8" w14:textId="77777777" w:rsidTr="000265F7">
        <w:trPr>
          <w:trHeight w:val="460"/>
        </w:trPr>
        <w:tc>
          <w:tcPr>
            <w:cnfStyle w:val="001000000000" w:firstRow="0" w:lastRow="0" w:firstColumn="1" w:lastColumn="0" w:oddVBand="0" w:evenVBand="0" w:oddHBand="0" w:evenHBand="0" w:firstRowFirstColumn="0" w:firstRowLastColumn="0" w:lastRowFirstColumn="0" w:lastRowLastColumn="0"/>
            <w:tcW w:w="4500" w:type="dxa"/>
          </w:tcPr>
          <w:p w14:paraId="64579AE9" w14:textId="77777777" w:rsidR="00964FF0" w:rsidRPr="00FA2D69" w:rsidRDefault="00964FF0" w:rsidP="007C3B7E">
            <w:pPr>
              <w:pStyle w:val="Standard"/>
              <w:spacing w:after="240" w:line="240" w:lineRule="auto"/>
            </w:pPr>
            <w:r w:rsidRPr="00FA2D69">
              <w:t>Fournir des KPI pertinent</w:t>
            </w:r>
          </w:p>
        </w:tc>
        <w:tc>
          <w:tcPr>
            <w:tcW w:w="4500" w:type="dxa"/>
          </w:tcPr>
          <w:p w14:paraId="0FDED91B" w14:textId="77777777" w:rsidR="00964FF0" w:rsidRPr="00FA2D69" w:rsidRDefault="00964FF0" w:rsidP="00964FF0">
            <w:pPr>
              <w:pStyle w:val="Standard"/>
              <w:numPr>
                <w:ilvl w:val="0"/>
                <w:numId w:val="18"/>
              </w:numPr>
              <w:spacing w:after="240" w:line="240" w:lineRule="auto"/>
              <w:cnfStyle w:val="000000000000" w:firstRow="0" w:lastRow="0" w:firstColumn="0" w:lastColumn="0" w:oddVBand="0" w:evenVBand="0" w:oddHBand="0" w:evenHBand="0" w:firstRowFirstColumn="0" w:firstRowLastColumn="0" w:lastRowFirstColumn="0" w:lastRowLastColumn="0"/>
              <w:rPr>
                <w:color w:val="24292E"/>
                <w:sz w:val="24"/>
                <w:szCs w:val="24"/>
              </w:rPr>
            </w:pPr>
            <w:r w:rsidRPr="00FA2D69">
              <w:rPr>
                <w:color w:val="24292E"/>
                <w:sz w:val="24"/>
                <w:szCs w:val="24"/>
              </w:rPr>
              <w:t>Collecter les métriques</w:t>
            </w:r>
          </w:p>
          <w:p w14:paraId="733B88F8" w14:textId="77777777" w:rsidR="00964FF0" w:rsidRPr="00FA2D69" w:rsidRDefault="00964FF0" w:rsidP="00964FF0">
            <w:pPr>
              <w:pStyle w:val="Standard"/>
              <w:numPr>
                <w:ilvl w:val="0"/>
                <w:numId w:val="18"/>
              </w:numPr>
              <w:spacing w:after="240" w:line="240" w:lineRule="auto"/>
              <w:cnfStyle w:val="000000000000" w:firstRow="0" w:lastRow="0" w:firstColumn="0" w:lastColumn="0" w:oddVBand="0" w:evenVBand="0" w:oddHBand="0" w:evenHBand="0" w:firstRowFirstColumn="0" w:firstRowLastColumn="0" w:lastRowFirstColumn="0" w:lastRowLastColumn="0"/>
              <w:rPr>
                <w:color w:val="24292E"/>
                <w:sz w:val="24"/>
                <w:szCs w:val="24"/>
              </w:rPr>
            </w:pPr>
            <w:r w:rsidRPr="00FA2D69">
              <w:rPr>
                <w:color w:val="24292E"/>
                <w:sz w:val="24"/>
                <w:szCs w:val="24"/>
              </w:rPr>
              <w:t>Mettre en place une interface de supervision</w:t>
            </w:r>
          </w:p>
        </w:tc>
      </w:tr>
    </w:tbl>
    <w:p w14:paraId="679011D0" w14:textId="44C548FD" w:rsidR="00624E54" w:rsidRDefault="00624E54" w:rsidP="00964FF0">
      <w:pPr>
        <w:pStyle w:val="Standard"/>
        <w:shd w:val="clear" w:color="auto" w:fill="FFFFFF"/>
        <w:spacing w:after="240" w:line="240" w:lineRule="auto"/>
      </w:pPr>
    </w:p>
    <w:p w14:paraId="5F8DF6B0" w14:textId="77777777" w:rsidR="00624E54" w:rsidRDefault="00624E54">
      <w:pPr>
        <w:rPr>
          <w:rFonts w:eastAsia="Arial" w:cs="Arial"/>
          <w:lang w:eastAsia="zh-CN" w:bidi="hi-IN"/>
        </w:rPr>
      </w:pPr>
      <w:r>
        <w:br w:type="page"/>
      </w:r>
    </w:p>
    <w:p w14:paraId="0C6B5592" w14:textId="77777777" w:rsidR="00E9167D" w:rsidRPr="00964FF0" w:rsidRDefault="00E9167D" w:rsidP="00964FF0">
      <w:pPr>
        <w:pStyle w:val="Titre3"/>
      </w:pPr>
      <w:bookmarkStart w:id="12" w:name="_bulqwscqm1v1"/>
      <w:bookmarkStart w:id="13" w:name="_rxgndm8sx7ci"/>
      <w:bookmarkStart w:id="14" w:name="_Toc112657026"/>
      <w:bookmarkEnd w:id="12"/>
      <w:bookmarkEnd w:id="13"/>
      <w:r>
        <w:t>Parties prenantes, préoccupations et visions</w:t>
      </w:r>
      <w:bookmarkEnd w:id="14"/>
    </w:p>
    <w:p w14:paraId="0CBE85DA" w14:textId="77777777" w:rsidR="00E9167D" w:rsidRDefault="00E9167D" w:rsidP="00E9167D">
      <w:pPr>
        <w:pStyle w:val="Standard"/>
        <w:shd w:val="clear" w:color="auto" w:fill="FFFFFF"/>
        <w:spacing w:after="240" w:line="240" w:lineRule="auto"/>
      </w:pPr>
      <w:r>
        <w:rPr>
          <w:i/>
          <w:color w:val="24292E"/>
          <w:sz w:val="24"/>
          <w:szCs w:val="24"/>
        </w:rPr>
        <w:t>Le tableau suivant montre les parties prenantes qui utilisent ce document, leurs préoccupations, et la façon dont le travail d’architecture répondra à ces préoccupations par l’expression de plusieurs visions, ou perspectives.</w:t>
      </w:r>
    </w:p>
    <w:tbl>
      <w:tblPr>
        <w:tblStyle w:val="TableauGrille1Clair-Accentuation1"/>
        <w:tblW w:w="9360" w:type="dxa"/>
        <w:tblLayout w:type="fixed"/>
        <w:tblLook w:val="04A0" w:firstRow="1" w:lastRow="0" w:firstColumn="1" w:lastColumn="0" w:noHBand="0" w:noVBand="1"/>
      </w:tblPr>
      <w:tblGrid>
        <w:gridCol w:w="2209"/>
        <w:gridCol w:w="3594"/>
        <w:gridCol w:w="3557"/>
      </w:tblGrid>
      <w:tr w:rsidR="00964FF0" w14:paraId="3799FE41" w14:textId="77777777" w:rsidTr="007C3B7E">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209" w:type="dxa"/>
          </w:tcPr>
          <w:p w14:paraId="7A7E3AD1" w14:textId="77777777" w:rsidR="00964FF0" w:rsidRDefault="00964FF0" w:rsidP="007C3B7E">
            <w:pPr>
              <w:pStyle w:val="Standard"/>
              <w:spacing w:after="240" w:line="240" w:lineRule="auto"/>
              <w:jc w:val="center"/>
            </w:pPr>
            <w:r>
              <w:rPr>
                <w:color w:val="24292E"/>
                <w:szCs w:val="24"/>
              </w:rPr>
              <w:t>Partie prenante</w:t>
            </w:r>
          </w:p>
        </w:tc>
        <w:tc>
          <w:tcPr>
            <w:tcW w:w="3594" w:type="dxa"/>
          </w:tcPr>
          <w:p w14:paraId="57A358AA" w14:textId="77777777" w:rsidR="00964FF0" w:rsidRDefault="00964FF0" w:rsidP="007C3B7E">
            <w:pPr>
              <w:pStyle w:val="Standard"/>
              <w:spacing w:after="240" w:line="240" w:lineRule="auto"/>
              <w:jc w:val="center"/>
              <w:cnfStyle w:val="100000000000" w:firstRow="1" w:lastRow="0" w:firstColumn="0" w:lastColumn="0" w:oddVBand="0" w:evenVBand="0" w:oddHBand="0" w:evenHBand="0" w:firstRowFirstColumn="0" w:firstRowLastColumn="0" w:lastRowFirstColumn="0" w:lastRowLastColumn="0"/>
            </w:pPr>
            <w:r>
              <w:rPr>
                <w:color w:val="24292E"/>
                <w:szCs w:val="24"/>
              </w:rPr>
              <w:t>Préoccupation</w:t>
            </w:r>
          </w:p>
        </w:tc>
        <w:tc>
          <w:tcPr>
            <w:tcW w:w="3557" w:type="dxa"/>
          </w:tcPr>
          <w:p w14:paraId="308D4B99" w14:textId="77777777" w:rsidR="00964FF0" w:rsidRDefault="00964FF0" w:rsidP="007C3B7E">
            <w:pPr>
              <w:pStyle w:val="Standard"/>
              <w:spacing w:after="240" w:line="240" w:lineRule="auto"/>
              <w:jc w:val="center"/>
              <w:cnfStyle w:val="100000000000" w:firstRow="1" w:lastRow="0" w:firstColumn="0" w:lastColumn="0" w:oddVBand="0" w:evenVBand="0" w:oddHBand="0" w:evenHBand="0" w:firstRowFirstColumn="0" w:firstRowLastColumn="0" w:lastRowFirstColumn="0" w:lastRowLastColumn="0"/>
            </w:pPr>
            <w:r>
              <w:rPr>
                <w:color w:val="24292E"/>
                <w:szCs w:val="24"/>
              </w:rPr>
              <w:t>Vision</w:t>
            </w:r>
          </w:p>
        </w:tc>
      </w:tr>
      <w:tr w:rsidR="00964FF0" w14:paraId="7DE167A5" w14:textId="77777777" w:rsidTr="007C3B7E">
        <w:trPr>
          <w:trHeight w:val="740"/>
        </w:trPr>
        <w:tc>
          <w:tcPr>
            <w:cnfStyle w:val="001000000000" w:firstRow="0" w:lastRow="0" w:firstColumn="1" w:lastColumn="0" w:oddVBand="0" w:evenVBand="0" w:oddHBand="0" w:evenHBand="0" w:firstRowFirstColumn="0" w:firstRowLastColumn="0" w:lastRowFirstColumn="0" w:lastRowLastColumn="0"/>
            <w:tcW w:w="0" w:type="dxa"/>
            <w:vMerge w:val="restart"/>
            <w:vAlign w:val="center"/>
          </w:tcPr>
          <w:p w14:paraId="29BBDD01" w14:textId="77777777" w:rsidR="00964FF0" w:rsidRDefault="00964FF0" w:rsidP="007C3B7E">
            <w:pPr>
              <w:pStyle w:val="Standard"/>
              <w:spacing w:after="240" w:line="240" w:lineRule="auto"/>
            </w:pPr>
            <w:r>
              <w:t>Consommateur</w:t>
            </w:r>
          </w:p>
          <w:p w14:paraId="271A3D97" w14:textId="77777777" w:rsidR="00964FF0" w:rsidRDefault="00964FF0" w:rsidP="007C3B7E">
            <w:pPr>
              <w:pStyle w:val="Standard"/>
              <w:spacing w:after="240" w:line="240" w:lineRule="auto"/>
            </w:pPr>
            <w:r>
              <w:t>Fournisseur</w:t>
            </w:r>
          </w:p>
          <w:p w14:paraId="34B9959C" w14:textId="77777777" w:rsidR="00964FF0" w:rsidRDefault="00964FF0" w:rsidP="007C3B7E">
            <w:pPr>
              <w:pStyle w:val="Standard"/>
              <w:spacing w:after="240" w:line="240" w:lineRule="auto"/>
            </w:pPr>
            <w:r>
              <w:t>Direction</w:t>
            </w:r>
          </w:p>
        </w:tc>
        <w:tc>
          <w:tcPr>
            <w:tcW w:w="0" w:type="dxa"/>
          </w:tcPr>
          <w:p w14:paraId="4EAD4DA6" w14:textId="77777777" w:rsidR="00964FF0" w:rsidRDefault="00964FF0" w:rsidP="007C3B7E">
            <w:pPr>
              <w:pStyle w:val="Standard"/>
              <w:spacing w:after="240" w:line="240" w:lineRule="auto"/>
              <w:cnfStyle w:val="000000000000" w:firstRow="0" w:lastRow="0" w:firstColumn="0" w:lastColumn="0" w:oddVBand="0" w:evenVBand="0" w:oddHBand="0" w:evenHBand="0" w:firstRowFirstColumn="0" w:firstRowLastColumn="0" w:lastRowFirstColumn="0" w:lastRowLastColumn="0"/>
            </w:pPr>
            <w:r>
              <w:rPr>
                <w:color w:val="24292E"/>
                <w:sz w:val="24"/>
                <w:szCs w:val="24"/>
              </w:rPr>
              <w:t>Trouver des fournisseurs locaux</w:t>
            </w:r>
          </w:p>
          <w:p w14:paraId="6988BA2F" w14:textId="77777777" w:rsidR="00964FF0" w:rsidRDefault="00964FF0" w:rsidP="007C3B7E">
            <w:pPr>
              <w:pStyle w:val="Standard"/>
              <w:spacing w:after="240" w:line="240" w:lineRule="auto"/>
              <w:cnfStyle w:val="000000000000" w:firstRow="0" w:lastRow="0" w:firstColumn="0" w:lastColumn="0" w:oddVBand="0" w:evenVBand="0" w:oddHBand="0" w:evenHBand="0" w:firstRowFirstColumn="0" w:firstRowLastColumn="0" w:lastRowFirstColumn="0" w:lastRowLastColumn="0"/>
              <w:rPr>
                <w:color w:val="24292E"/>
                <w:sz w:val="24"/>
                <w:szCs w:val="24"/>
              </w:rPr>
            </w:pPr>
          </w:p>
        </w:tc>
        <w:tc>
          <w:tcPr>
            <w:tcW w:w="0" w:type="dxa"/>
          </w:tcPr>
          <w:p w14:paraId="3D5B97F5" w14:textId="77777777" w:rsidR="00964FF0" w:rsidRDefault="00964FF0" w:rsidP="007C3B7E">
            <w:pPr>
              <w:pStyle w:val="Standard"/>
              <w:shd w:val="clear" w:color="auto" w:fill="FFFFFF"/>
              <w:spacing w:after="240" w:line="240" w:lineRule="auto"/>
              <w:cnfStyle w:val="000000000000" w:firstRow="0" w:lastRow="0" w:firstColumn="0" w:lastColumn="0" w:oddVBand="0" w:evenVBand="0" w:oddHBand="0" w:evenHBand="0" w:firstRowFirstColumn="0" w:firstRowLastColumn="0" w:lastRowFirstColumn="0" w:lastRowLastColumn="0"/>
            </w:pPr>
            <w:r>
              <w:rPr>
                <w:color w:val="24292E"/>
                <w:sz w:val="24"/>
                <w:szCs w:val="24"/>
              </w:rPr>
              <w:t>Utiliser la géolocalisation et le calcul distance</w:t>
            </w:r>
          </w:p>
        </w:tc>
      </w:tr>
      <w:tr w:rsidR="00964FF0" w14:paraId="6665B66D" w14:textId="77777777" w:rsidTr="007C3B7E">
        <w:trPr>
          <w:trHeight w:val="740"/>
        </w:trPr>
        <w:tc>
          <w:tcPr>
            <w:cnfStyle w:val="001000000000" w:firstRow="0" w:lastRow="0" w:firstColumn="1" w:lastColumn="0" w:oddVBand="0" w:evenVBand="0" w:oddHBand="0" w:evenHBand="0" w:firstRowFirstColumn="0" w:firstRowLastColumn="0" w:lastRowFirstColumn="0" w:lastRowLastColumn="0"/>
            <w:tcW w:w="2209" w:type="dxa"/>
            <w:vMerge/>
          </w:tcPr>
          <w:p w14:paraId="4B521662" w14:textId="77777777" w:rsidR="00964FF0" w:rsidRDefault="00964FF0" w:rsidP="007C3B7E">
            <w:pPr>
              <w:pStyle w:val="Standard"/>
              <w:spacing w:after="240" w:line="240" w:lineRule="auto"/>
            </w:pPr>
          </w:p>
        </w:tc>
        <w:tc>
          <w:tcPr>
            <w:tcW w:w="3594" w:type="dxa"/>
          </w:tcPr>
          <w:p w14:paraId="273187BE" w14:textId="77777777" w:rsidR="00964FF0" w:rsidRDefault="00964FF0" w:rsidP="007C3B7E">
            <w:pPr>
              <w:pStyle w:val="Standard"/>
              <w:spacing w:after="240" w:line="240" w:lineRule="auto"/>
              <w:cnfStyle w:val="000000000000" w:firstRow="0" w:lastRow="0" w:firstColumn="0" w:lastColumn="0" w:oddVBand="0" w:evenVBand="0" w:oddHBand="0" w:evenHBand="0" w:firstRowFirstColumn="0" w:firstRowLastColumn="0" w:lastRowFirstColumn="0" w:lastRowLastColumn="0"/>
            </w:pPr>
            <w:r>
              <w:t>Accéder au service depuis n’importe quel terminal et réseau</w:t>
            </w:r>
          </w:p>
        </w:tc>
        <w:tc>
          <w:tcPr>
            <w:tcW w:w="3557" w:type="dxa"/>
          </w:tcPr>
          <w:p w14:paraId="32314B35" w14:textId="77777777" w:rsidR="00964FF0" w:rsidRDefault="00964FF0" w:rsidP="007C3B7E">
            <w:pPr>
              <w:pStyle w:val="Standard"/>
              <w:shd w:val="clear" w:color="auto" w:fill="FFFFFF"/>
              <w:spacing w:after="240" w:line="240" w:lineRule="auto"/>
              <w:cnfStyle w:val="000000000000" w:firstRow="0" w:lastRow="0" w:firstColumn="0" w:lastColumn="0" w:oddVBand="0" w:evenVBand="0" w:oddHBand="0" w:evenHBand="0" w:firstRowFirstColumn="0" w:firstRowLastColumn="0" w:lastRowFirstColumn="0" w:lastRowLastColumn="0"/>
            </w:pPr>
            <w:r>
              <w:t>Utiliser un Frontend responsive</w:t>
            </w:r>
          </w:p>
          <w:p w14:paraId="281EF929" w14:textId="77777777" w:rsidR="00964FF0" w:rsidRDefault="00964FF0" w:rsidP="007C3B7E">
            <w:pPr>
              <w:pStyle w:val="Standard"/>
              <w:shd w:val="clear" w:color="auto" w:fill="FFFFFF"/>
              <w:spacing w:after="240" w:line="240" w:lineRule="auto"/>
              <w:cnfStyle w:val="000000000000" w:firstRow="0" w:lastRow="0" w:firstColumn="0" w:lastColumn="0" w:oddVBand="0" w:evenVBand="0" w:oddHBand="0" w:evenHBand="0" w:firstRowFirstColumn="0" w:firstRowLastColumn="0" w:lastRowFirstColumn="0" w:lastRowLastColumn="0"/>
            </w:pPr>
            <w:r>
              <w:t>Utiliser des images vectorielles</w:t>
            </w:r>
          </w:p>
          <w:p w14:paraId="4749699E" w14:textId="77777777" w:rsidR="00964FF0" w:rsidRDefault="00964FF0" w:rsidP="007C3B7E">
            <w:pPr>
              <w:pStyle w:val="Standard"/>
              <w:shd w:val="clear" w:color="auto" w:fill="FFFFFF"/>
              <w:spacing w:after="240" w:line="240" w:lineRule="auto"/>
              <w:cnfStyle w:val="000000000000" w:firstRow="0" w:lastRow="0" w:firstColumn="0" w:lastColumn="0" w:oddVBand="0" w:evenVBand="0" w:oddHBand="0" w:evenHBand="0" w:firstRowFirstColumn="0" w:firstRowLastColumn="0" w:lastRowFirstColumn="0" w:lastRowLastColumn="0"/>
            </w:pPr>
            <w:r>
              <w:t>Proposer un site « bas débit »</w:t>
            </w:r>
          </w:p>
        </w:tc>
      </w:tr>
      <w:tr w:rsidR="00964FF0" w14:paraId="58C2C0C1" w14:textId="77777777" w:rsidTr="007C3B7E">
        <w:trPr>
          <w:trHeight w:val="740"/>
        </w:trPr>
        <w:tc>
          <w:tcPr>
            <w:cnfStyle w:val="001000000000" w:firstRow="0" w:lastRow="0" w:firstColumn="1" w:lastColumn="0" w:oddVBand="0" w:evenVBand="0" w:oddHBand="0" w:evenHBand="0" w:firstRowFirstColumn="0" w:firstRowLastColumn="0" w:lastRowFirstColumn="0" w:lastRowLastColumn="0"/>
            <w:tcW w:w="2209" w:type="dxa"/>
            <w:vMerge w:val="restart"/>
            <w:vAlign w:val="center"/>
          </w:tcPr>
          <w:p w14:paraId="6714603E" w14:textId="77777777" w:rsidR="00964FF0" w:rsidRDefault="00964FF0" w:rsidP="007C3B7E">
            <w:pPr>
              <w:spacing w:before="0"/>
              <w:rPr>
                <w:b w:val="0"/>
                <w:bCs w:val="0"/>
              </w:rPr>
            </w:pPr>
            <w:bookmarkStart w:id="15" w:name="_Hlk112002485"/>
            <w:r w:rsidRPr="00A153BF">
              <w:t xml:space="preserve">Natasha </w:t>
            </w:r>
            <w:proofErr w:type="spellStart"/>
            <w:r w:rsidRPr="00A153BF">
              <w:t>Jarson</w:t>
            </w:r>
            <w:proofErr w:type="spellEnd"/>
          </w:p>
          <w:bookmarkEnd w:id="15"/>
          <w:p w14:paraId="13BD12E7" w14:textId="77777777" w:rsidR="00964FF0" w:rsidRDefault="00964FF0" w:rsidP="007C3B7E">
            <w:pPr>
              <w:pStyle w:val="Standard"/>
              <w:spacing w:after="240" w:line="240" w:lineRule="auto"/>
            </w:pPr>
            <w:r w:rsidRPr="00A153BF">
              <w:rPr>
                <w:b w:val="0"/>
                <w:bCs w:val="0"/>
                <w:i/>
                <w:iCs/>
              </w:rPr>
              <w:t>CIO</w:t>
            </w:r>
          </w:p>
        </w:tc>
        <w:tc>
          <w:tcPr>
            <w:tcW w:w="3594" w:type="dxa"/>
          </w:tcPr>
          <w:p w14:paraId="578ADC5E" w14:textId="77777777" w:rsidR="00964FF0" w:rsidRDefault="00964FF0" w:rsidP="007C3B7E">
            <w:pPr>
              <w:pStyle w:val="Standard"/>
              <w:spacing w:after="240" w:line="240" w:lineRule="auto"/>
              <w:cnfStyle w:val="000000000000" w:firstRow="0" w:lastRow="0" w:firstColumn="0" w:lastColumn="0" w:oddVBand="0" w:evenVBand="0" w:oddHBand="0" w:evenHBand="0" w:firstRowFirstColumn="0" w:firstRowLastColumn="0" w:lastRowFirstColumn="0" w:lastRowLastColumn="0"/>
            </w:pPr>
            <w:r>
              <w:t>Sécuriser la plateforme</w:t>
            </w:r>
          </w:p>
        </w:tc>
        <w:tc>
          <w:tcPr>
            <w:tcW w:w="3557" w:type="dxa"/>
          </w:tcPr>
          <w:p w14:paraId="0534E1B0" w14:textId="7F1CCE24" w:rsidR="00964FF0" w:rsidRDefault="00964FF0" w:rsidP="007C3B7E">
            <w:pPr>
              <w:pStyle w:val="Standard"/>
              <w:shd w:val="clear" w:color="auto" w:fill="FFFFFF"/>
              <w:spacing w:after="240" w:line="240" w:lineRule="auto"/>
              <w:cnfStyle w:val="000000000000" w:firstRow="0" w:lastRow="0" w:firstColumn="0" w:lastColumn="0" w:oddVBand="0" w:evenVBand="0" w:oddHBand="0" w:evenHBand="0" w:firstRowFirstColumn="0" w:firstRowLastColumn="0" w:lastRowFirstColumn="0" w:lastRowLastColumn="0"/>
            </w:pPr>
            <w:r>
              <w:t xml:space="preserve">Utiliser l’authentification </w:t>
            </w:r>
            <w:r w:rsidR="0082057C">
              <w:t>multi facteur</w:t>
            </w:r>
          </w:p>
        </w:tc>
      </w:tr>
      <w:tr w:rsidR="00964FF0" w14:paraId="11541FB2" w14:textId="77777777" w:rsidTr="007C3B7E">
        <w:trPr>
          <w:trHeight w:val="740"/>
        </w:trPr>
        <w:tc>
          <w:tcPr>
            <w:cnfStyle w:val="001000000000" w:firstRow="0" w:lastRow="0" w:firstColumn="1" w:lastColumn="0" w:oddVBand="0" w:evenVBand="0" w:oddHBand="0" w:evenHBand="0" w:firstRowFirstColumn="0" w:firstRowLastColumn="0" w:lastRowFirstColumn="0" w:lastRowLastColumn="0"/>
            <w:tcW w:w="2209" w:type="dxa"/>
            <w:vMerge/>
          </w:tcPr>
          <w:p w14:paraId="42697F35" w14:textId="77777777" w:rsidR="00964FF0" w:rsidRDefault="00964FF0" w:rsidP="007C3B7E">
            <w:pPr>
              <w:pStyle w:val="Standard"/>
              <w:spacing w:after="240" w:line="240" w:lineRule="auto"/>
            </w:pPr>
          </w:p>
        </w:tc>
        <w:tc>
          <w:tcPr>
            <w:tcW w:w="3594" w:type="dxa"/>
          </w:tcPr>
          <w:p w14:paraId="6441FEF3" w14:textId="77777777" w:rsidR="00964FF0" w:rsidRDefault="00964FF0" w:rsidP="007C3B7E">
            <w:pPr>
              <w:pStyle w:val="Standard"/>
              <w:spacing w:after="240" w:line="240" w:lineRule="auto"/>
              <w:cnfStyle w:val="000000000000" w:firstRow="0" w:lastRow="0" w:firstColumn="0" w:lastColumn="0" w:oddVBand="0" w:evenVBand="0" w:oddHBand="0" w:evenHBand="0" w:firstRowFirstColumn="0" w:firstRowLastColumn="0" w:lastRowFirstColumn="0" w:lastRowLastColumn="0"/>
            </w:pPr>
            <w:r>
              <w:t>Déployer dans le monde entier</w:t>
            </w:r>
          </w:p>
        </w:tc>
        <w:tc>
          <w:tcPr>
            <w:tcW w:w="3557" w:type="dxa"/>
          </w:tcPr>
          <w:p w14:paraId="52DEA34B" w14:textId="77777777" w:rsidR="00964FF0" w:rsidRDefault="00964FF0" w:rsidP="007C3B7E">
            <w:pPr>
              <w:pStyle w:val="Standard"/>
              <w:shd w:val="clear" w:color="auto" w:fill="FFFFFF"/>
              <w:spacing w:after="240" w:line="240" w:lineRule="auto"/>
              <w:cnfStyle w:val="000000000000" w:firstRow="0" w:lastRow="0" w:firstColumn="0" w:lastColumn="0" w:oddVBand="0" w:evenVBand="0" w:oddHBand="0" w:evenHBand="0" w:firstRowFirstColumn="0" w:firstRowLastColumn="0" w:lastRowFirstColumn="0" w:lastRowLastColumn="0"/>
            </w:pPr>
            <w:r>
              <w:t>Utiliser un codage UTF8</w:t>
            </w:r>
          </w:p>
          <w:p w14:paraId="422B471E" w14:textId="77777777" w:rsidR="00964FF0" w:rsidRDefault="00964FF0" w:rsidP="007C3B7E">
            <w:pPr>
              <w:pStyle w:val="Standard"/>
              <w:shd w:val="clear" w:color="auto" w:fill="FFFFFF"/>
              <w:spacing w:after="240" w:line="240" w:lineRule="auto"/>
              <w:cnfStyle w:val="000000000000" w:firstRow="0" w:lastRow="0" w:firstColumn="0" w:lastColumn="0" w:oddVBand="0" w:evenVBand="0" w:oddHBand="0" w:evenHBand="0" w:firstRowFirstColumn="0" w:firstRowLastColumn="0" w:lastRowFirstColumn="0" w:lastRowLastColumn="0"/>
            </w:pPr>
            <w:r>
              <w:t>Utiliser une interface multilingue</w:t>
            </w:r>
          </w:p>
        </w:tc>
      </w:tr>
      <w:tr w:rsidR="00964FF0" w14:paraId="3463BA08" w14:textId="77777777" w:rsidTr="007C3B7E">
        <w:trPr>
          <w:trHeight w:val="740"/>
        </w:trPr>
        <w:tc>
          <w:tcPr>
            <w:cnfStyle w:val="001000000000" w:firstRow="0" w:lastRow="0" w:firstColumn="1" w:lastColumn="0" w:oddVBand="0" w:evenVBand="0" w:oddHBand="0" w:evenHBand="0" w:firstRowFirstColumn="0" w:firstRowLastColumn="0" w:lastRowFirstColumn="0" w:lastRowLastColumn="0"/>
            <w:tcW w:w="2209" w:type="dxa"/>
            <w:vMerge/>
          </w:tcPr>
          <w:p w14:paraId="6350A250" w14:textId="77777777" w:rsidR="00964FF0" w:rsidRDefault="00964FF0" w:rsidP="007C3B7E">
            <w:pPr>
              <w:pStyle w:val="Standard"/>
              <w:spacing w:after="240" w:line="240" w:lineRule="auto"/>
            </w:pPr>
          </w:p>
        </w:tc>
        <w:tc>
          <w:tcPr>
            <w:tcW w:w="3594" w:type="dxa"/>
          </w:tcPr>
          <w:p w14:paraId="276FCF2D" w14:textId="77777777" w:rsidR="00964FF0" w:rsidRDefault="00964FF0" w:rsidP="007C3B7E">
            <w:pPr>
              <w:pStyle w:val="Standard"/>
              <w:spacing w:after="240" w:line="240" w:lineRule="auto"/>
              <w:cnfStyle w:val="000000000000" w:firstRow="0" w:lastRow="0" w:firstColumn="0" w:lastColumn="0" w:oddVBand="0" w:evenVBand="0" w:oddHBand="0" w:evenHBand="0" w:firstRowFirstColumn="0" w:firstRowLastColumn="0" w:lastRowFirstColumn="0" w:lastRowLastColumn="0"/>
            </w:pPr>
            <w:r>
              <w:t>Service utilisable 24h/24</w:t>
            </w:r>
          </w:p>
        </w:tc>
        <w:tc>
          <w:tcPr>
            <w:tcW w:w="3557" w:type="dxa"/>
          </w:tcPr>
          <w:p w14:paraId="076BAB59" w14:textId="77777777" w:rsidR="00964FF0" w:rsidRDefault="00964FF0" w:rsidP="007C3B7E">
            <w:pPr>
              <w:pStyle w:val="Standard"/>
              <w:shd w:val="clear" w:color="auto" w:fill="FFFFFF"/>
              <w:spacing w:after="240" w:line="240" w:lineRule="auto"/>
              <w:cnfStyle w:val="000000000000" w:firstRow="0" w:lastRow="0" w:firstColumn="0" w:lastColumn="0" w:oddVBand="0" w:evenVBand="0" w:oddHBand="0" w:evenHBand="0" w:firstRowFirstColumn="0" w:firstRowLastColumn="0" w:lastRowFirstColumn="0" w:lastRowLastColumn="0"/>
            </w:pPr>
            <w:r>
              <w:t>Permettre le déploiement à chaud</w:t>
            </w:r>
          </w:p>
          <w:p w14:paraId="48991913" w14:textId="77777777" w:rsidR="00964FF0" w:rsidRDefault="00964FF0" w:rsidP="007C3B7E">
            <w:pPr>
              <w:pStyle w:val="Standard"/>
              <w:shd w:val="clear" w:color="auto" w:fill="FFFFFF"/>
              <w:spacing w:after="240" w:line="240" w:lineRule="auto"/>
              <w:cnfStyle w:val="000000000000" w:firstRow="0" w:lastRow="0" w:firstColumn="0" w:lastColumn="0" w:oddVBand="0" w:evenVBand="0" w:oddHBand="0" w:evenHBand="0" w:firstRowFirstColumn="0" w:firstRowLastColumn="0" w:lastRowFirstColumn="0" w:lastRowLastColumn="0"/>
            </w:pPr>
            <w:r>
              <w:t>Utiliser la haute disponibilité</w:t>
            </w:r>
          </w:p>
        </w:tc>
      </w:tr>
      <w:tr w:rsidR="00964FF0" w14:paraId="74F39E07" w14:textId="77777777" w:rsidTr="007C3B7E">
        <w:trPr>
          <w:trHeight w:val="740"/>
        </w:trPr>
        <w:tc>
          <w:tcPr>
            <w:cnfStyle w:val="001000000000" w:firstRow="0" w:lastRow="0" w:firstColumn="1" w:lastColumn="0" w:oddVBand="0" w:evenVBand="0" w:oddHBand="0" w:evenHBand="0" w:firstRowFirstColumn="0" w:firstRowLastColumn="0" w:lastRowFirstColumn="0" w:lastRowLastColumn="0"/>
            <w:tcW w:w="2209" w:type="dxa"/>
            <w:vMerge/>
          </w:tcPr>
          <w:p w14:paraId="70E48D5C" w14:textId="77777777" w:rsidR="00964FF0" w:rsidRDefault="00964FF0" w:rsidP="007C3B7E">
            <w:pPr>
              <w:pStyle w:val="Standard"/>
              <w:spacing w:after="240" w:line="240" w:lineRule="auto"/>
            </w:pPr>
          </w:p>
        </w:tc>
        <w:tc>
          <w:tcPr>
            <w:tcW w:w="3594" w:type="dxa"/>
          </w:tcPr>
          <w:p w14:paraId="0B0FF511" w14:textId="77777777" w:rsidR="00964FF0" w:rsidRDefault="00964FF0" w:rsidP="007C3B7E">
            <w:pPr>
              <w:pStyle w:val="Standard"/>
              <w:spacing w:after="240" w:line="240" w:lineRule="auto"/>
              <w:cnfStyle w:val="000000000000" w:firstRow="0" w:lastRow="0" w:firstColumn="0" w:lastColumn="0" w:oddVBand="0" w:evenVBand="0" w:oddHBand="0" w:evenHBand="0" w:firstRowFirstColumn="0" w:firstRowLastColumn="0" w:lastRowFirstColumn="0" w:lastRowLastColumn="0"/>
            </w:pPr>
            <w:r>
              <w:t>Evoluer avec la base clientèle</w:t>
            </w:r>
          </w:p>
        </w:tc>
        <w:tc>
          <w:tcPr>
            <w:tcW w:w="3557" w:type="dxa"/>
          </w:tcPr>
          <w:p w14:paraId="7E393D5A" w14:textId="39D1EB2D" w:rsidR="00964FF0" w:rsidRDefault="00964FF0" w:rsidP="007C3B7E">
            <w:pPr>
              <w:pStyle w:val="Standard"/>
              <w:shd w:val="clear" w:color="auto" w:fill="FFFFFF"/>
              <w:spacing w:after="240" w:line="240" w:lineRule="auto"/>
              <w:cnfStyle w:val="000000000000" w:firstRow="0" w:lastRow="0" w:firstColumn="0" w:lastColumn="0" w:oddVBand="0" w:evenVBand="0" w:oddHBand="0" w:evenHBand="0" w:firstRowFirstColumn="0" w:firstRowLastColumn="0" w:lastRowFirstColumn="0" w:lastRowLastColumn="0"/>
            </w:pPr>
            <w:r>
              <w:t>Développer des micro</w:t>
            </w:r>
            <w:r w:rsidR="0082057C">
              <w:t>-</w:t>
            </w:r>
            <w:r>
              <w:t>services scalable et utiliser un orchestrateur.</w:t>
            </w:r>
          </w:p>
        </w:tc>
      </w:tr>
      <w:tr w:rsidR="00964FF0" w14:paraId="22D4888B" w14:textId="77777777" w:rsidTr="007C3B7E">
        <w:trPr>
          <w:trHeight w:val="740"/>
        </w:trPr>
        <w:tc>
          <w:tcPr>
            <w:cnfStyle w:val="001000000000" w:firstRow="0" w:lastRow="0" w:firstColumn="1" w:lastColumn="0" w:oddVBand="0" w:evenVBand="0" w:oddHBand="0" w:evenHBand="0" w:firstRowFirstColumn="0" w:firstRowLastColumn="0" w:lastRowFirstColumn="0" w:lastRowLastColumn="0"/>
            <w:tcW w:w="2209" w:type="dxa"/>
            <w:vMerge w:val="restart"/>
            <w:vAlign w:val="center"/>
          </w:tcPr>
          <w:p w14:paraId="410267F5" w14:textId="77777777" w:rsidR="00964FF0" w:rsidRDefault="00964FF0" w:rsidP="007C3B7E">
            <w:pPr>
              <w:spacing w:before="0"/>
              <w:rPr>
                <w:b w:val="0"/>
                <w:bCs w:val="0"/>
              </w:rPr>
            </w:pPr>
            <w:r w:rsidRPr="00207894">
              <w:t>Daniel Anthony</w:t>
            </w:r>
          </w:p>
          <w:p w14:paraId="145AEDC2" w14:textId="77777777" w:rsidR="00964FF0" w:rsidRPr="00207894" w:rsidRDefault="00964FF0" w:rsidP="007C3B7E">
            <w:pPr>
              <w:rPr>
                <w:b w:val="0"/>
                <w:bCs w:val="0"/>
                <w:i/>
                <w:iCs/>
              </w:rPr>
            </w:pPr>
            <w:r w:rsidRPr="00207894">
              <w:rPr>
                <w:b w:val="0"/>
                <w:bCs w:val="0"/>
                <w:i/>
                <w:iCs/>
              </w:rPr>
              <w:t>CPO</w:t>
            </w:r>
          </w:p>
        </w:tc>
        <w:tc>
          <w:tcPr>
            <w:tcW w:w="3594" w:type="dxa"/>
          </w:tcPr>
          <w:p w14:paraId="7F5FF773" w14:textId="77777777" w:rsidR="00964FF0" w:rsidRDefault="00964FF0" w:rsidP="007C3B7E">
            <w:pPr>
              <w:pStyle w:val="Standard"/>
              <w:spacing w:after="240" w:line="240" w:lineRule="auto"/>
              <w:cnfStyle w:val="000000000000" w:firstRow="0" w:lastRow="0" w:firstColumn="0" w:lastColumn="0" w:oddVBand="0" w:evenVBand="0" w:oddHBand="0" w:evenHBand="0" w:firstRowFirstColumn="0" w:firstRowLastColumn="0" w:lastRowFirstColumn="0" w:lastRowLastColumn="0"/>
            </w:pPr>
            <w:r>
              <w:t>Accélérer les cycles de déploiement</w:t>
            </w:r>
          </w:p>
        </w:tc>
        <w:tc>
          <w:tcPr>
            <w:tcW w:w="3557" w:type="dxa"/>
          </w:tcPr>
          <w:p w14:paraId="1FA4FE06" w14:textId="77777777" w:rsidR="00964FF0" w:rsidRDefault="00964FF0" w:rsidP="007C3B7E">
            <w:pPr>
              <w:pStyle w:val="Standard"/>
              <w:shd w:val="clear" w:color="auto" w:fill="FFFFFF"/>
              <w:spacing w:after="240" w:line="240" w:lineRule="auto"/>
              <w:cnfStyle w:val="000000000000" w:firstRow="0" w:lastRow="0" w:firstColumn="0" w:lastColumn="0" w:oddVBand="0" w:evenVBand="0" w:oddHBand="0" w:evenHBand="0" w:firstRowFirstColumn="0" w:firstRowLastColumn="0" w:lastRowFirstColumn="0" w:lastRowLastColumn="0"/>
            </w:pPr>
            <w:r>
              <w:t>Utiliser la gestion agile</w:t>
            </w:r>
          </w:p>
          <w:p w14:paraId="17B200C7" w14:textId="77777777" w:rsidR="00964FF0" w:rsidRDefault="00964FF0" w:rsidP="007C3B7E">
            <w:pPr>
              <w:pStyle w:val="Standard"/>
              <w:shd w:val="clear" w:color="auto" w:fill="FFFFFF"/>
              <w:spacing w:after="240" w:line="240" w:lineRule="auto"/>
              <w:cnfStyle w:val="000000000000" w:firstRow="0" w:lastRow="0" w:firstColumn="0" w:lastColumn="0" w:oddVBand="0" w:evenVBand="0" w:oddHBand="0" w:evenHBand="0" w:firstRowFirstColumn="0" w:firstRowLastColumn="0" w:lastRowFirstColumn="0" w:lastRowLastColumn="0"/>
            </w:pPr>
          </w:p>
        </w:tc>
      </w:tr>
      <w:tr w:rsidR="00964FF0" w14:paraId="1A06E82F" w14:textId="77777777" w:rsidTr="007C3B7E">
        <w:trPr>
          <w:trHeight w:val="740"/>
        </w:trPr>
        <w:tc>
          <w:tcPr>
            <w:cnfStyle w:val="001000000000" w:firstRow="0" w:lastRow="0" w:firstColumn="1" w:lastColumn="0" w:oddVBand="0" w:evenVBand="0" w:oddHBand="0" w:evenHBand="0" w:firstRowFirstColumn="0" w:firstRowLastColumn="0" w:lastRowFirstColumn="0" w:lastRowLastColumn="0"/>
            <w:tcW w:w="2209" w:type="dxa"/>
            <w:vMerge/>
          </w:tcPr>
          <w:p w14:paraId="4E870374" w14:textId="77777777" w:rsidR="00964FF0" w:rsidRDefault="00964FF0" w:rsidP="007C3B7E">
            <w:pPr>
              <w:pStyle w:val="Standard"/>
              <w:spacing w:after="240" w:line="240" w:lineRule="auto"/>
            </w:pPr>
          </w:p>
        </w:tc>
        <w:tc>
          <w:tcPr>
            <w:tcW w:w="3594" w:type="dxa"/>
          </w:tcPr>
          <w:p w14:paraId="2C9C5381" w14:textId="77777777" w:rsidR="00964FF0" w:rsidRDefault="00964FF0" w:rsidP="007C3B7E">
            <w:pPr>
              <w:pStyle w:val="Standard"/>
              <w:spacing w:after="240" w:line="240" w:lineRule="auto"/>
              <w:cnfStyle w:val="000000000000" w:firstRow="0" w:lastRow="0" w:firstColumn="0" w:lastColumn="0" w:oddVBand="0" w:evenVBand="0" w:oddHBand="0" w:evenHBand="0" w:firstRowFirstColumn="0" w:firstRowLastColumn="0" w:lastRowFirstColumn="0" w:lastRowLastColumn="0"/>
            </w:pPr>
            <w:r>
              <w:t>Tester les nouvelles fonctionnalités</w:t>
            </w:r>
          </w:p>
        </w:tc>
        <w:tc>
          <w:tcPr>
            <w:tcW w:w="3557" w:type="dxa"/>
          </w:tcPr>
          <w:p w14:paraId="043C57F4" w14:textId="77777777" w:rsidR="00964FF0" w:rsidRDefault="00964FF0" w:rsidP="007C3B7E">
            <w:pPr>
              <w:pStyle w:val="Standard"/>
              <w:shd w:val="clear" w:color="auto" w:fill="FFFFFF"/>
              <w:spacing w:after="240" w:line="240" w:lineRule="auto"/>
              <w:cnfStyle w:val="000000000000" w:firstRow="0" w:lastRow="0" w:firstColumn="0" w:lastColumn="0" w:oddVBand="0" w:evenVBand="0" w:oddHBand="0" w:evenHBand="0" w:firstRowFirstColumn="0" w:firstRowLastColumn="0" w:lastRowFirstColumn="0" w:lastRowLastColumn="0"/>
            </w:pPr>
            <w:r>
              <w:t>Utiliser un serveur de beta test pour les clients qui souhaitent tester les nouvelles fonctionnalités.</w:t>
            </w:r>
          </w:p>
        </w:tc>
      </w:tr>
      <w:tr w:rsidR="00964FF0" w14:paraId="087B53D8" w14:textId="77777777" w:rsidTr="007C3B7E">
        <w:trPr>
          <w:trHeight w:val="740"/>
        </w:trPr>
        <w:tc>
          <w:tcPr>
            <w:cnfStyle w:val="001000000000" w:firstRow="0" w:lastRow="0" w:firstColumn="1" w:lastColumn="0" w:oddVBand="0" w:evenVBand="0" w:oddHBand="0" w:evenHBand="0" w:firstRowFirstColumn="0" w:firstRowLastColumn="0" w:lastRowFirstColumn="0" w:lastRowLastColumn="0"/>
            <w:tcW w:w="2209" w:type="dxa"/>
            <w:vMerge/>
          </w:tcPr>
          <w:p w14:paraId="160623ED" w14:textId="77777777" w:rsidR="00964FF0" w:rsidRDefault="00964FF0" w:rsidP="007C3B7E">
            <w:pPr>
              <w:pStyle w:val="Standard"/>
              <w:spacing w:after="240" w:line="240" w:lineRule="auto"/>
            </w:pPr>
          </w:p>
        </w:tc>
        <w:tc>
          <w:tcPr>
            <w:tcW w:w="3594" w:type="dxa"/>
          </w:tcPr>
          <w:p w14:paraId="049CEE34" w14:textId="77777777" w:rsidR="00964FF0" w:rsidRDefault="00964FF0" w:rsidP="007C3B7E">
            <w:pPr>
              <w:pStyle w:val="Standard"/>
              <w:spacing w:after="240" w:line="240" w:lineRule="auto"/>
              <w:cnfStyle w:val="000000000000" w:firstRow="0" w:lastRow="0" w:firstColumn="0" w:lastColumn="0" w:oddVBand="0" w:evenVBand="0" w:oddHBand="0" w:evenHBand="0" w:firstRowFirstColumn="0" w:firstRowLastColumn="0" w:lastRowFirstColumn="0" w:lastRowLastColumn="0"/>
            </w:pPr>
            <w:r>
              <w:t>Faire des statistiques d’utilisation</w:t>
            </w:r>
          </w:p>
        </w:tc>
        <w:tc>
          <w:tcPr>
            <w:tcW w:w="3557" w:type="dxa"/>
          </w:tcPr>
          <w:p w14:paraId="136AEFB9" w14:textId="77777777" w:rsidR="00964FF0" w:rsidRDefault="00964FF0" w:rsidP="007C3B7E">
            <w:pPr>
              <w:pStyle w:val="Standard"/>
              <w:shd w:val="clear" w:color="auto" w:fill="FFFFFF"/>
              <w:spacing w:after="240" w:line="240" w:lineRule="auto"/>
              <w:cnfStyle w:val="000000000000" w:firstRow="0" w:lastRow="0" w:firstColumn="0" w:lastColumn="0" w:oddVBand="0" w:evenVBand="0" w:oddHBand="0" w:evenHBand="0" w:firstRowFirstColumn="0" w:firstRowLastColumn="0" w:lastRowFirstColumn="0" w:lastRowLastColumn="0"/>
            </w:pPr>
            <w:r>
              <w:t>Prévoir un outil de suivi des interactions clients</w:t>
            </w:r>
          </w:p>
        </w:tc>
      </w:tr>
      <w:tr w:rsidR="00964FF0" w14:paraId="4FFAC392" w14:textId="77777777" w:rsidTr="007C3B7E">
        <w:trPr>
          <w:trHeight w:val="740"/>
        </w:trPr>
        <w:tc>
          <w:tcPr>
            <w:cnfStyle w:val="001000000000" w:firstRow="0" w:lastRow="0" w:firstColumn="1" w:lastColumn="0" w:oddVBand="0" w:evenVBand="0" w:oddHBand="0" w:evenHBand="0" w:firstRowFirstColumn="0" w:firstRowLastColumn="0" w:lastRowFirstColumn="0" w:lastRowLastColumn="0"/>
            <w:tcW w:w="2209" w:type="dxa"/>
          </w:tcPr>
          <w:p w14:paraId="7E4C2B74" w14:textId="77777777" w:rsidR="00964FF0" w:rsidRDefault="00964FF0" w:rsidP="007C3B7E">
            <w:pPr>
              <w:pStyle w:val="Standard"/>
              <w:spacing w:after="240" w:line="240" w:lineRule="auto"/>
            </w:pPr>
            <w:r>
              <w:t>Fournisseur</w:t>
            </w:r>
          </w:p>
        </w:tc>
        <w:tc>
          <w:tcPr>
            <w:tcW w:w="3594" w:type="dxa"/>
          </w:tcPr>
          <w:p w14:paraId="4B2C04DD" w14:textId="77777777" w:rsidR="00964FF0" w:rsidRDefault="00964FF0" w:rsidP="007C3B7E">
            <w:pPr>
              <w:pStyle w:val="Standard"/>
              <w:spacing w:after="240" w:line="240" w:lineRule="auto"/>
              <w:cnfStyle w:val="000000000000" w:firstRow="0" w:lastRow="0" w:firstColumn="0" w:lastColumn="0" w:oddVBand="0" w:evenVBand="0" w:oddHBand="0" w:evenHBand="0" w:firstRowFirstColumn="0" w:firstRowLastColumn="0" w:lastRowFirstColumn="0" w:lastRowLastColumn="0"/>
            </w:pPr>
            <w:r>
              <w:t>Avoir une interface dédier à leur activité</w:t>
            </w:r>
          </w:p>
        </w:tc>
        <w:tc>
          <w:tcPr>
            <w:tcW w:w="3557" w:type="dxa"/>
          </w:tcPr>
          <w:p w14:paraId="72C378B6" w14:textId="77777777" w:rsidR="00964FF0" w:rsidRDefault="00964FF0" w:rsidP="007C3B7E">
            <w:pPr>
              <w:pStyle w:val="Standard"/>
              <w:shd w:val="clear" w:color="auto" w:fill="FFFFFF"/>
              <w:spacing w:after="240" w:line="240" w:lineRule="auto"/>
              <w:cnfStyle w:val="000000000000" w:firstRow="0" w:lastRow="0" w:firstColumn="0" w:lastColumn="0" w:oddVBand="0" w:evenVBand="0" w:oddHBand="0" w:evenHBand="0" w:firstRowFirstColumn="0" w:firstRowLastColumn="0" w:lastRowFirstColumn="0" w:lastRowLastColumn="0"/>
            </w:pPr>
            <w:r>
              <w:t>Prévoir un portail fournisseur</w:t>
            </w:r>
          </w:p>
        </w:tc>
      </w:tr>
    </w:tbl>
    <w:p w14:paraId="622D8FC7" w14:textId="53B25E18" w:rsidR="00624E54" w:rsidRDefault="00624E54" w:rsidP="00964FF0">
      <w:bookmarkStart w:id="16" w:name="_zgvionxfvjus"/>
      <w:bookmarkEnd w:id="16"/>
    </w:p>
    <w:p w14:paraId="7CD0A48B" w14:textId="77777777" w:rsidR="00624E54" w:rsidRDefault="00624E54">
      <w:r>
        <w:br w:type="page"/>
      </w:r>
    </w:p>
    <w:p w14:paraId="69FF3F99" w14:textId="77777777" w:rsidR="005D75E4" w:rsidRDefault="005D75E4" w:rsidP="005D75E4">
      <w:pPr>
        <w:pStyle w:val="Titre3"/>
      </w:pPr>
      <w:bookmarkStart w:id="17" w:name="_klcna6naffif"/>
      <w:bookmarkStart w:id="18" w:name="_Toc111820909"/>
      <w:bookmarkStart w:id="19" w:name="_Toc112657027"/>
      <w:bookmarkEnd w:id="17"/>
      <w:r>
        <w:t>Conclusion</w:t>
      </w:r>
      <w:bookmarkEnd w:id="18"/>
      <w:bookmarkEnd w:id="19"/>
    </w:p>
    <w:p w14:paraId="0037CDF1" w14:textId="77777777" w:rsidR="005D75E4" w:rsidRDefault="005D75E4" w:rsidP="005D75E4">
      <w:pPr>
        <w:pStyle w:val="Listepuces"/>
      </w:pPr>
      <w:r>
        <w:t xml:space="preserve">Modèle d’architecture haute disponibilité, scalable : Architecture micro-service </w:t>
      </w:r>
    </w:p>
    <w:p w14:paraId="77E4459A" w14:textId="77777777" w:rsidR="005D75E4" w:rsidRDefault="005D75E4" w:rsidP="005D75E4">
      <w:pPr>
        <w:pStyle w:val="Listepuces"/>
      </w:pPr>
      <w:r>
        <w:t xml:space="preserve">Utiliser une interface avec un frontend responsive : </w:t>
      </w:r>
      <w:proofErr w:type="spellStart"/>
      <w:r>
        <w:t>Angular</w:t>
      </w:r>
      <w:proofErr w:type="spellEnd"/>
      <w:r>
        <w:t xml:space="preserve"> + Bootstrap</w:t>
      </w:r>
    </w:p>
    <w:p w14:paraId="0B4F27DA" w14:textId="77777777" w:rsidR="005D75E4" w:rsidRDefault="005D75E4" w:rsidP="005D75E4">
      <w:pPr>
        <w:pStyle w:val="Listepuces"/>
      </w:pPr>
      <w:r>
        <w:t xml:space="preserve">Utiliser la géolocalisation : </w:t>
      </w:r>
      <w:proofErr w:type="spellStart"/>
      <w:r>
        <w:t>Postgresql</w:t>
      </w:r>
      <w:proofErr w:type="spellEnd"/>
      <w:r>
        <w:t xml:space="preserve"> + </w:t>
      </w:r>
      <w:proofErr w:type="spellStart"/>
      <w:r>
        <w:t>postGIS</w:t>
      </w:r>
      <w:proofErr w:type="spellEnd"/>
      <w:r>
        <w:t xml:space="preserve">, import des données </w:t>
      </w:r>
      <w:proofErr w:type="spellStart"/>
      <w:r>
        <w:t>openstreetmap</w:t>
      </w:r>
      <w:proofErr w:type="spellEnd"/>
      <w:r>
        <w:t>.</w:t>
      </w:r>
    </w:p>
    <w:p w14:paraId="46F7D552" w14:textId="77777777" w:rsidR="00E9167D" w:rsidRDefault="00E9167D" w:rsidP="009E61CA">
      <w:pPr>
        <w:pStyle w:val="Titre1"/>
      </w:pPr>
      <w:bookmarkStart w:id="20" w:name="_Toc112657028"/>
      <w:r w:rsidRPr="009E61CA">
        <w:t>Description</w:t>
      </w:r>
      <w:r>
        <w:t xml:space="preserve"> de l’architecture, principes stratégiques et conditions requises</w:t>
      </w:r>
      <w:bookmarkEnd w:id="20"/>
    </w:p>
    <w:p w14:paraId="2CBF81DB" w14:textId="77777777" w:rsidR="00E9167D" w:rsidRPr="009E61CA" w:rsidRDefault="00E9167D" w:rsidP="009E61CA">
      <w:pPr>
        <w:pStyle w:val="Titre2"/>
      </w:pPr>
      <w:bookmarkStart w:id="21" w:name="_6vj41ae94p6g"/>
      <w:bookmarkStart w:id="22" w:name="_Toc112657029"/>
      <w:bookmarkEnd w:id="21"/>
      <w:r>
        <w:t>Description</w:t>
      </w:r>
      <w:bookmarkEnd w:id="22"/>
    </w:p>
    <w:tbl>
      <w:tblPr>
        <w:tblStyle w:val="TableauGrille1Clair-Accentuation1"/>
        <w:tblW w:w="8807" w:type="dxa"/>
        <w:tblInd w:w="-5" w:type="dxa"/>
        <w:tblLayout w:type="fixed"/>
        <w:tblLook w:val="04A0" w:firstRow="1" w:lastRow="0" w:firstColumn="1" w:lastColumn="0" w:noHBand="0" w:noVBand="1"/>
      </w:tblPr>
      <w:tblGrid>
        <w:gridCol w:w="1701"/>
        <w:gridCol w:w="1560"/>
        <w:gridCol w:w="5546"/>
      </w:tblGrid>
      <w:tr w:rsidR="004D65AA" w:rsidRPr="00355245" w14:paraId="474C1707" w14:textId="77777777" w:rsidTr="000054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469341" w14:textId="77777777" w:rsidR="004D65AA" w:rsidRPr="00355245" w:rsidRDefault="004D65AA" w:rsidP="000054F4">
            <w:r w:rsidRPr="00355245">
              <w:t>Type</w:t>
            </w:r>
          </w:p>
        </w:tc>
        <w:tc>
          <w:tcPr>
            <w:tcW w:w="1560" w:type="dxa"/>
          </w:tcPr>
          <w:p w14:paraId="6B8C1A8C" w14:textId="77777777" w:rsidR="004D65AA" w:rsidRPr="00355245" w:rsidRDefault="004D65AA" w:rsidP="000054F4">
            <w:pPr>
              <w:cnfStyle w:val="100000000000" w:firstRow="1" w:lastRow="0" w:firstColumn="0" w:lastColumn="0" w:oddVBand="0" w:evenVBand="0" w:oddHBand="0" w:evenHBand="0" w:firstRowFirstColumn="0" w:firstRowLastColumn="0" w:lastRowFirstColumn="0" w:lastRowLastColumn="0"/>
            </w:pPr>
            <w:r w:rsidRPr="00355245">
              <w:t>Nom</w:t>
            </w:r>
          </w:p>
        </w:tc>
        <w:tc>
          <w:tcPr>
            <w:tcW w:w="5546" w:type="dxa"/>
          </w:tcPr>
          <w:p w14:paraId="78E36950" w14:textId="77777777" w:rsidR="004D65AA" w:rsidRPr="00355245" w:rsidRDefault="004D65AA" w:rsidP="000054F4">
            <w:pPr>
              <w:cnfStyle w:val="100000000000" w:firstRow="1" w:lastRow="0" w:firstColumn="0" w:lastColumn="0" w:oddVBand="0" w:evenVBand="0" w:oddHBand="0" w:evenHBand="0" w:firstRowFirstColumn="0" w:firstRowLastColumn="0" w:lastRowFirstColumn="0" w:lastRowLastColumn="0"/>
            </w:pPr>
            <w:r w:rsidRPr="00355245">
              <w:t>Avantage</w:t>
            </w:r>
          </w:p>
        </w:tc>
      </w:tr>
      <w:tr w:rsidR="004D65AA" w:rsidRPr="00355245" w14:paraId="37A766AC" w14:textId="77777777" w:rsidTr="000054F4">
        <w:tc>
          <w:tcPr>
            <w:cnfStyle w:val="001000000000" w:firstRow="0" w:lastRow="0" w:firstColumn="1" w:lastColumn="0" w:oddVBand="0" w:evenVBand="0" w:oddHBand="0" w:evenHBand="0" w:firstRowFirstColumn="0" w:firstRowLastColumn="0" w:lastRowFirstColumn="0" w:lastRowLastColumn="0"/>
            <w:tcW w:w="1701" w:type="dxa"/>
          </w:tcPr>
          <w:p w14:paraId="4D1C2FD9" w14:textId="77777777" w:rsidR="004D65AA" w:rsidRPr="00355245" w:rsidRDefault="004D65AA" w:rsidP="000054F4">
            <w:r>
              <w:t>Modèle d’architecture</w:t>
            </w:r>
          </w:p>
        </w:tc>
        <w:tc>
          <w:tcPr>
            <w:tcW w:w="1560" w:type="dxa"/>
          </w:tcPr>
          <w:p w14:paraId="4D647C89" w14:textId="77777777" w:rsidR="004D65AA" w:rsidRPr="00355245" w:rsidRDefault="004D65AA" w:rsidP="000054F4">
            <w:pPr>
              <w:cnfStyle w:val="000000000000" w:firstRow="0" w:lastRow="0" w:firstColumn="0" w:lastColumn="0" w:oddVBand="0" w:evenVBand="0" w:oddHBand="0" w:evenHBand="0" w:firstRowFirstColumn="0" w:firstRowLastColumn="0" w:lastRowFirstColumn="0" w:lastRowLastColumn="0"/>
            </w:pPr>
            <w:r>
              <w:t>Micro-service</w:t>
            </w:r>
          </w:p>
        </w:tc>
        <w:tc>
          <w:tcPr>
            <w:tcW w:w="5546" w:type="dxa"/>
          </w:tcPr>
          <w:p w14:paraId="230A7268" w14:textId="77777777" w:rsidR="004D65AA"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t>Scalable</w:t>
            </w:r>
          </w:p>
          <w:p w14:paraId="62D3C311" w14:textId="77777777" w:rsidR="004D65AA"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t>Peu fonctionner en mode dégradé</w:t>
            </w:r>
          </w:p>
          <w:p w14:paraId="70EF415C" w14:textId="77777777" w:rsidR="004D65AA"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t>Développement rapide</w:t>
            </w:r>
          </w:p>
          <w:p w14:paraId="25AB4CA0" w14:textId="77777777" w:rsidR="004D65AA" w:rsidRPr="00355245"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t>S’adapte aux méthodes Agile et Lean</w:t>
            </w:r>
          </w:p>
        </w:tc>
      </w:tr>
      <w:tr w:rsidR="004D65AA" w:rsidRPr="00D44313" w14:paraId="40FC9809" w14:textId="77777777" w:rsidTr="000054F4">
        <w:tc>
          <w:tcPr>
            <w:cnfStyle w:val="001000000000" w:firstRow="0" w:lastRow="0" w:firstColumn="1" w:lastColumn="0" w:oddVBand="0" w:evenVBand="0" w:oddHBand="0" w:evenHBand="0" w:firstRowFirstColumn="0" w:firstRowLastColumn="0" w:lastRowFirstColumn="0" w:lastRowLastColumn="0"/>
            <w:tcW w:w="1701" w:type="dxa"/>
          </w:tcPr>
          <w:p w14:paraId="2C1AB871" w14:textId="77777777" w:rsidR="004D65AA" w:rsidRDefault="004D65AA" w:rsidP="000054F4">
            <w:r>
              <w:t>OS</w:t>
            </w:r>
          </w:p>
        </w:tc>
        <w:tc>
          <w:tcPr>
            <w:tcW w:w="1560" w:type="dxa"/>
          </w:tcPr>
          <w:p w14:paraId="1822865E" w14:textId="77777777" w:rsidR="004D65AA" w:rsidRDefault="004D65AA" w:rsidP="000054F4">
            <w:pPr>
              <w:cnfStyle w:val="000000000000" w:firstRow="0" w:lastRow="0" w:firstColumn="0" w:lastColumn="0" w:oddVBand="0" w:evenVBand="0" w:oddHBand="0" w:evenHBand="0" w:firstRowFirstColumn="0" w:firstRowLastColumn="0" w:lastRowFirstColumn="0" w:lastRowLastColumn="0"/>
            </w:pPr>
            <w:r>
              <w:t>Debian</w:t>
            </w:r>
          </w:p>
        </w:tc>
        <w:tc>
          <w:tcPr>
            <w:tcW w:w="5546" w:type="dxa"/>
          </w:tcPr>
          <w:p w14:paraId="7F898A47" w14:textId="77777777" w:rsidR="004D65AA" w:rsidRPr="00D44313"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rsidRPr="00D44313">
              <w:t>Licences diverses (DFSG)</w:t>
            </w:r>
          </w:p>
          <w:p w14:paraId="5A8AC698" w14:textId="77777777" w:rsidR="004D65AA" w:rsidRPr="00D44313"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rsidRPr="00D44313">
              <w:t>Libre et Gratuit</w:t>
            </w:r>
          </w:p>
          <w:p w14:paraId="18F1985A" w14:textId="77777777" w:rsidR="004D65AA" w:rsidRPr="00D44313"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rsidRPr="00D44313">
              <w:t>Communauté active</w:t>
            </w:r>
          </w:p>
          <w:p w14:paraId="076E7417" w14:textId="77777777" w:rsidR="004D65AA" w:rsidRPr="00D44313"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rsidRPr="00D44313">
              <w:t>Stable</w:t>
            </w:r>
          </w:p>
          <w:p w14:paraId="33683D18" w14:textId="77777777" w:rsidR="004D65AA" w:rsidRPr="00D44313"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rsidRPr="00D44313">
              <w:t>Support longue durée</w:t>
            </w:r>
          </w:p>
        </w:tc>
      </w:tr>
      <w:tr w:rsidR="004D65AA" w:rsidRPr="00D44313" w14:paraId="4A43EA10" w14:textId="77777777" w:rsidTr="000054F4">
        <w:tc>
          <w:tcPr>
            <w:cnfStyle w:val="001000000000" w:firstRow="0" w:lastRow="0" w:firstColumn="1" w:lastColumn="0" w:oddVBand="0" w:evenVBand="0" w:oddHBand="0" w:evenHBand="0" w:firstRowFirstColumn="0" w:firstRowLastColumn="0" w:lastRowFirstColumn="0" w:lastRowLastColumn="0"/>
            <w:tcW w:w="1701" w:type="dxa"/>
          </w:tcPr>
          <w:p w14:paraId="356174B3" w14:textId="77777777" w:rsidR="004D65AA" w:rsidRDefault="004D65AA" w:rsidP="000054F4">
            <w:r>
              <w:t>Virtualisation</w:t>
            </w:r>
          </w:p>
        </w:tc>
        <w:tc>
          <w:tcPr>
            <w:tcW w:w="1560" w:type="dxa"/>
          </w:tcPr>
          <w:p w14:paraId="76C6D249" w14:textId="77777777" w:rsidR="004D65AA" w:rsidRDefault="004D65AA" w:rsidP="000054F4">
            <w:pPr>
              <w:cnfStyle w:val="000000000000" w:firstRow="0" w:lastRow="0" w:firstColumn="0" w:lastColumn="0" w:oddVBand="0" w:evenVBand="0" w:oddHBand="0" w:evenHBand="0" w:firstRowFirstColumn="0" w:firstRowLastColumn="0" w:lastRowFirstColumn="0" w:lastRowLastColumn="0"/>
            </w:pPr>
            <w:r>
              <w:t>Docker</w:t>
            </w:r>
          </w:p>
          <w:p w14:paraId="447E43DD" w14:textId="77777777" w:rsidR="004D65AA" w:rsidRDefault="004D65AA" w:rsidP="000054F4">
            <w:pPr>
              <w:cnfStyle w:val="000000000000" w:firstRow="0" w:lastRow="0" w:firstColumn="0" w:lastColumn="0" w:oddVBand="0" w:evenVBand="0" w:oddHBand="0" w:evenHBand="0" w:firstRowFirstColumn="0" w:firstRowLastColumn="0" w:lastRowFirstColumn="0" w:lastRowLastColumn="0"/>
            </w:pPr>
            <w:proofErr w:type="spellStart"/>
            <w:r>
              <w:t>Kubernetes</w:t>
            </w:r>
            <w:proofErr w:type="spellEnd"/>
          </w:p>
        </w:tc>
        <w:tc>
          <w:tcPr>
            <w:tcW w:w="5546" w:type="dxa"/>
          </w:tcPr>
          <w:p w14:paraId="3AFE4D2D" w14:textId="77777777" w:rsidR="004D65AA" w:rsidRPr="00D44313"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rsidRPr="00D44313">
              <w:t>Licence Apache version 2.0</w:t>
            </w:r>
          </w:p>
          <w:p w14:paraId="48E393A9" w14:textId="77777777" w:rsidR="004D65AA" w:rsidRPr="00D44313"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rsidRPr="00D44313">
              <w:t>Libre et Gratuit</w:t>
            </w:r>
            <w:r w:rsidRPr="00D44313" w:rsidDel="00F9408F">
              <w:t xml:space="preserve"> </w:t>
            </w:r>
          </w:p>
          <w:p w14:paraId="5DA48BD7" w14:textId="77777777" w:rsidR="004D65AA" w:rsidRPr="00D44313"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rsidRPr="00D44313">
              <w:t>Permet de crée des clusters hautes disponibilités</w:t>
            </w:r>
          </w:p>
          <w:p w14:paraId="0C95A1F5" w14:textId="77777777" w:rsidR="004D65AA" w:rsidRPr="00D44313"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rsidRPr="00D44313">
              <w:t>Automatise la montée en charge</w:t>
            </w:r>
          </w:p>
          <w:p w14:paraId="6372E83A" w14:textId="77777777" w:rsidR="004D65AA" w:rsidRPr="00D44313" w:rsidRDefault="004D65AA" w:rsidP="000054F4">
            <w:pPr>
              <w:pStyle w:val="Listepuces"/>
              <w:cnfStyle w:val="000000000000" w:firstRow="0" w:lastRow="0" w:firstColumn="0" w:lastColumn="0" w:oddVBand="0" w:evenVBand="0" w:oddHBand="0" w:evenHBand="0" w:firstRowFirstColumn="0" w:firstRowLastColumn="0" w:lastRowFirstColumn="0" w:lastRowLastColumn="0"/>
            </w:pPr>
            <w:proofErr w:type="spellStart"/>
            <w:r w:rsidRPr="00D44313">
              <w:t>Auto-guérison</w:t>
            </w:r>
            <w:proofErr w:type="spellEnd"/>
            <w:r w:rsidRPr="00D44313">
              <w:t>, redémarre les conteneurs qui ne répondent plus</w:t>
            </w:r>
          </w:p>
        </w:tc>
      </w:tr>
      <w:tr w:rsidR="004D65AA" w:rsidRPr="00D44313" w14:paraId="3F021AC2" w14:textId="77777777" w:rsidTr="000054F4">
        <w:tc>
          <w:tcPr>
            <w:cnfStyle w:val="001000000000" w:firstRow="0" w:lastRow="0" w:firstColumn="1" w:lastColumn="0" w:oddVBand="0" w:evenVBand="0" w:oddHBand="0" w:evenHBand="0" w:firstRowFirstColumn="0" w:firstRowLastColumn="0" w:lastRowFirstColumn="0" w:lastRowLastColumn="0"/>
            <w:tcW w:w="1701" w:type="dxa"/>
          </w:tcPr>
          <w:p w14:paraId="2A773E5B" w14:textId="77777777" w:rsidR="004D65AA" w:rsidRDefault="004D65AA" w:rsidP="000054F4">
            <w:r>
              <w:t xml:space="preserve">Messagerie </w:t>
            </w:r>
            <w:proofErr w:type="spellStart"/>
            <w:r>
              <w:t>interservice</w:t>
            </w:r>
            <w:proofErr w:type="spellEnd"/>
          </w:p>
        </w:tc>
        <w:tc>
          <w:tcPr>
            <w:tcW w:w="1560" w:type="dxa"/>
          </w:tcPr>
          <w:p w14:paraId="3B9FFB08" w14:textId="77777777" w:rsidR="004D65AA" w:rsidRDefault="004D65AA" w:rsidP="000054F4">
            <w:pPr>
              <w:cnfStyle w:val="000000000000" w:firstRow="0" w:lastRow="0" w:firstColumn="0" w:lastColumn="0" w:oddVBand="0" w:evenVBand="0" w:oddHBand="0" w:evenHBand="0" w:firstRowFirstColumn="0" w:firstRowLastColumn="0" w:lastRowFirstColumn="0" w:lastRowLastColumn="0"/>
            </w:pPr>
            <w:r>
              <w:t>Kafka</w:t>
            </w:r>
          </w:p>
        </w:tc>
        <w:tc>
          <w:tcPr>
            <w:tcW w:w="5546" w:type="dxa"/>
          </w:tcPr>
          <w:p w14:paraId="036E30CF" w14:textId="77777777" w:rsidR="004D65AA" w:rsidRPr="00D44313"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rsidRPr="00D44313">
              <w:t>Licence Apache v2</w:t>
            </w:r>
          </w:p>
          <w:p w14:paraId="355332F1" w14:textId="77777777" w:rsidR="004D65AA" w:rsidRPr="00D44313"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rsidRPr="00D44313">
              <w:t>Libre et Gratuit</w:t>
            </w:r>
          </w:p>
          <w:p w14:paraId="53D614CD" w14:textId="77777777" w:rsidR="004D65AA" w:rsidRPr="00D44313"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rsidRPr="00D44313">
              <w:t>Supporte la haute disponibilité</w:t>
            </w:r>
          </w:p>
          <w:p w14:paraId="56E8E0BA" w14:textId="77777777" w:rsidR="004D65AA" w:rsidRPr="00D44313"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rsidRPr="00D44313">
              <w:t>Supporte le système distribué</w:t>
            </w:r>
          </w:p>
        </w:tc>
      </w:tr>
      <w:tr w:rsidR="004D65AA" w:rsidRPr="00D44313" w14:paraId="3DF27594" w14:textId="77777777" w:rsidTr="000054F4">
        <w:tc>
          <w:tcPr>
            <w:cnfStyle w:val="001000000000" w:firstRow="0" w:lastRow="0" w:firstColumn="1" w:lastColumn="0" w:oddVBand="0" w:evenVBand="0" w:oddHBand="0" w:evenHBand="0" w:firstRowFirstColumn="0" w:firstRowLastColumn="0" w:lastRowFirstColumn="0" w:lastRowLastColumn="0"/>
            <w:tcW w:w="1701" w:type="dxa"/>
          </w:tcPr>
          <w:p w14:paraId="4EC9607D" w14:textId="77777777" w:rsidR="004D65AA" w:rsidRDefault="004D65AA" w:rsidP="000054F4">
            <w:r>
              <w:t>SGBD</w:t>
            </w:r>
          </w:p>
        </w:tc>
        <w:tc>
          <w:tcPr>
            <w:tcW w:w="1560" w:type="dxa"/>
          </w:tcPr>
          <w:p w14:paraId="1E877759" w14:textId="77777777" w:rsidR="004D65AA" w:rsidRDefault="004D65AA" w:rsidP="000054F4">
            <w:pPr>
              <w:cnfStyle w:val="000000000000" w:firstRow="0" w:lastRow="0" w:firstColumn="0" w:lastColumn="0" w:oddVBand="0" w:evenVBand="0" w:oddHBand="0" w:evenHBand="0" w:firstRowFirstColumn="0" w:firstRowLastColumn="0" w:lastRowFirstColumn="0" w:lastRowLastColumn="0"/>
            </w:pPr>
            <w:proofErr w:type="spellStart"/>
            <w:r>
              <w:t>Postgres</w:t>
            </w:r>
            <w:proofErr w:type="spellEnd"/>
          </w:p>
        </w:tc>
        <w:tc>
          <w:tcPr>
            <w:tcW w:w="5546" w:type="dxa"/>
          </w:tcPr>
          <w:p w14:paraId="4DFA664D" w14:textId="77777777" w:rsidR="004D65AA" w:rsidRPr="00D44313"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rsidRPr="00D44313">
              <w:t>Licence BSD</w:t>
            </w:r>
          </w:p>
          <w:p w14:paraId="1A337111" w14:textId="77777777" w:rsidR="004D65AA" w:rsidRPr="00D44313"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rsidRPr="00D44313">
              <w:t>Libre et Gratuit</w:t>
            </w:r>
          </w:p>
          <w:p w14:paraId="42854B87" w14:textId="77777777" w:rsidR="004D65AA" w:rsidRPr="00D44313"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rsidRPr="00D44313">
              <w:t>Communauté active</w:t>
            </w:r>
          </w:p>
          <w:p w14:paraId="0EAF5648" w14:textId="77777777" w:rsidR="004D65AA" w:rsidRPr="00D44313"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rsidRPr="00D44313">
              <w:t>Bonne gestion de base de données volumineuse</w:t>
            </w:r>
          </w:p>
          <w:p w14:paraId="778DD2A2" w14:textId="77777777" w:rsidR="004D65AA" w:rsidRPr="00D44313"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rsidRPr="00D44313">
              <w:t>Gestion de données spatiales</w:t>
            </w:r>
          </w:p>
          <w:p w14:paraId="16D67FD3" w14:textId="77777777" w:rsidR="004D65AA" w:rsidRPr="00D44313"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rsidRPr="00D44313">
              <w:t>Supporte la haute disponibilité en hot standby / warm standby ou réplication logique</w:t>
            </w:r>
          </w:p>
        </w:tc>
      </w:tr>
      <w:tr w:rsidR="004D65AA" w:rsidRPr="00D44313" w14:paraId="404CC965" w14:textId="77777777" w:rsidTr="000054F4">
        <w:tc>
          <w:tcPr>
            <w:cnfStyle w:val="001000000000" w:firstRow="0" w:lastRow="0" w:firstColumn="1" w:lastColumn="0" w:oddVBand="0" w:evenVBand="0" w:oddHBand="0" w:evenHBand="0" w:firstRowFirstColumn="0" w:firstRowLastColumn="0" w:lastRowFirstColumn="0" w:lastRowLastColumn="0"/>
            <w:tcW w:w="1701" w:type="dxa"/>
          </w:tcPr>
          <w:p w14:paraId="199583E3" w14:textId="77777777" w:rsidR="004D65AA" w:rsidRDefault="004D65AA" w:rsidP="000054F4">
            <w:r>
              <w:t>Géolocalisation</w:t>
            </w:r>
          </w:p>
        </w:tc>
        <w:tc>
          <w:tcPr>
            <w:tcW w:w="1560" w:type="dxa"/>
          </w:tcPr>
          <w:p w14:paraId="17F15C21" w14:textId="77777777" w:rsidR="004D65AA" w:rsidRDefault="004D65AA" w:rsidP="000054F4">
            <w:pPr>
              <w:cnfStyle w:val="000000000000" w:firstRow="0" w:lastRow="0" w:firstColumn="0" w:lastColumn="0" w:oddVBand="0" w:evenVBand="0" w:oddHBand="0" w:evenHBand="0" w:firstRowFirstColumn="0" w:firstRowLastColumn="0" w:lastRowFirstColumn="0" w:lastRowLastColumn="0"/>
            </w:pPr>
            <w:proofErr w:type="spellStart"/>
            <w:r w:rsidRPr="000A7575">
              <w:t>Openroute</w:t>
            </w:r>
            <w:proofErr w:type="spellEnd"/>
            <w:r>
              <w:t xml:space="preserve"> </w:t>
            </w:r>
            <w:r w:rsidRPr="000A7575">
              <w:t>service</w:t>
            </w:r>
          </w:p>
        </w:tc>
        <w:tc>
          <w:tcPr>
            <w:tcW w:w="5546" w:type="dxa"/>
          </w:tcPr>
          <w:p w14:paraId="21682E77" w14:textId="77777777" w:rsidR="004D65AA"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rsidRPr="000A7575">
              <w:t>Licence MIT/X11</w:t>
            </w:r>
          </w:p>
          <w:p w14:paraId="34CB41DB" w14:textId="77777777" w:rsidR="004D65AA"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t xml:space="preserve">Utilise la base de données </w:t>
            </w:r>
            <w:proofErr w:type="spellStart"/>
            <w:r>
              <w:t>openstreetmap</w:t>
            </w:r>
            <w:proofErr w:type="spellEnd"/>
          </w:p>
          <w:p w14:paraId="74AA31FE" w14:textId="77777777" w:rsidR="004D65AA" w:rsidRPr="00D44313"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t>Installable sur notre infrastructure sans restriction</w:t>
            </w:r>
          </w:p>
        </w:tc>
      </w:tr>
      <w:tr w:rsidR="004D65AA" w:rsidRPr="00D44313" w14:paraId="1E56E2C0" w14:textId="77777777" w:rsidTr="000054F4">
        <w:tc>
          <w:tcPr>
            <w:cnfStyle w:val="001000000000" w:firstRow="0" w:lastRow="0" w:firstColumn="1" w:lastColumn="0" w:oddVBand="0" w:evenVBand="0" w:oddHBand="0" w:evenHBand="0" w:firstRowFirstColumn="0" w:firstRowLastColumn="0" w:lastRowFirstColumn="0" w:lastRowLastColumn="0"/>
            <w:tcW w:w="1701" w:type="dxa"/>
          </w:tcPr>
          <w:p w14:paraId="5CD705BA" w14:textId="77777777" w:rsidR="004D65AA" w:rsidRDefault="004D65AA" w:rsidP="000054F4">
            <w:r>
              <w:t>Format d’échange de données</w:t>
            </w:r>
          </w:p>
        </w:tc>
        <w:tc>
          <w:tcPr>
            <w:tcW w:w="1560" w:type="dxa"/>
          </w:tcPr>
          <w:p w14:paraId="400388D6" w14:textId="77777777" w:rsidR="004D65AA" w:rsidRDefault="004D65AA" w:rsidP="000054F4">
            <w:pPr>
              <w:cnfStyle w:val="000000000000" w:firstRow="0" w:lastRow="0" w:firstColumn="0" w:lastColumn="0" w:oddVBand="0" w:evenVBand="0" w:oddHBand="0" w:evenHBand="0" w:firstRowFirstColumn="0" w:firstRowLastColumn="0" w:lastRowFirstColumn="0" w:lastRowLastColumn="0"/>
            </w:pPr>
            <w:r>
              <w:t>JSON</w:t>
            </w:r>
          </w:p>
        </w:tc>
        <w:tc>
          <w:tcPr>
            <w:tcW w:w="5546" w:type="dxa"/>
          </w:tcPr>
          <w:p w14:paraId="62A55288" w14:textId="77777777" w:rsidR="004D65AA" w:rsidRPr="00D44313"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rsidRPr="00D44313">
              <w:t>Structure normée</w:t>
            </w:r>
          </w:p>
          <w:p w14:paraId="7B5C0E9C" w14:textId="77777777" w:rsidR="004D65AA" w:rsidRPr="00D44313"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rsidRPr="00D44313">
              <w:t>Encodage UTF8</w:t>
            </w:r>
          </w:p>
          <w:p w14:paraId="15A96365" w14:textId="77777777" w:rsidR="004D65AA" w:rsidRPr="00D44313"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rsidRPr="00D44313">
              <w:t>Compact</w:t>
            </w:r>
          </w:p>
        </w:tc>
      </w:tr>
      <w:tr w:rsidR="004D65AA" w:rsidRPr="00D44313" w14:paraId="7BAF2DED" w14:textId="77777777" w:rsidTr="000054F4">
        <w:tc>
          <w:tcPr>
            <w:cnfStyle w:val="001000000000" w:firstRow="0" w:lastRow="0" w:firstColumn="1" w:lastColumn="0" w:oddVBand="0" w:evenVBand="0" w:oddHBand="0" w:evenHBand="0" w:firstRowFirstColumn="0" w:firstRowLastColumn="0" w:lastRowFirstColumn="0" w:lastRowLastColumn="0"/>
            <w:tcW w:w="1701" w:type="dxa"/>
          </w:tcPr>
          <w:p w14:paraId="0645970D" w14:textId="77777777" w:rsidR="004D65AA" w:rsidRDefault="004D65AA" w:rsidP="000054F4">
            <w:r>
              <w:t>Sécurité</w:t>
            </w:r>
          </w:p>
        </w:tc>
        <w:tc>
          <w:tcPr>
            <w:tcW w:w="1560" w:type="dxa"/>
          </w:tcPr>
          <w:p w14:paraId="36C08326" w14:textId="77777777" w:rsidR="004D65AA" w:rsidRDefault="004D65AA" w:rsidP="000054F4">
            <w:pPr>
              <w:cnfStyle w:val="000000000000" w:firstRow="0" w:lastRow="0" w:firstColumn="0" w:lastColumn="0" w:oddVBand="0" w:evenVBand="0" w:oddHBand="0" w:evenHBand="0" w:firstRowFirstColumn="0" w:firstRowLastColumn="0" w:lastRowFirstColumn="0" w:lastRowLastColumn="0"/>
            </w:pPr>
            <w:proofErr w:type="spellStart"/>
            <w:r>
              <w:t>Traefik</w:t>
            </w:r>
            <w:proofErr w:type="spellEnd"/>
          </w:p>
        </w:tc>
        <w:tc>
          <w:tcPr>
            <w:tcW w:w="5546" w:type="dxa"/>
          </w:tcPr>
          <w:p w14:paraId="12740FD7" w14:textId="77777777" w:rsidR="004D65AA" w:rsidRPr="00D44313"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rsidRPr="00D44313">
              <w:t>Licence MIT</w:t>
            </w:r>
          </w:p>
          <w:p w14:paraId="09906614" w14:textId="77777777" w:rsidR="004D65AA" w:rsidRPr="00D44313"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rsidRPr="00D44313">
              <w:t>Libre et Gratuit</w:t>
            </w:r>
          </w:p>
          <w:p w14:paraId="03A8BEDF" w14:textId="77777777" w:rsidR="004D65AA" w:rsidRPr="00D44313"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rsidRPr="00D44313">
              <w:t>Sécurise les transactions entre DMZ publique et privée</w:t>
            </w:r>
          </w:p>
        </w:tc>
      </w:tr>
      <w:tr w:rsidR="004D65AA" w:rsidRPr="00D44313" w14:paraId="2799B7E2" w14:textId="77777777" w:rsidTr="000054F4">
        <w:trPr>
          <w:trHeight w:val="629"/>
        </w:trPr>
        <w:tc>
          <w:tcPr>
            <w:cnfStyle w:val="001000000000" w:firstRow="0" w:lastRow="0" w:firstColumn="1" w:lastColumn="0" w:oddVBand="0" w:evenVBand="0" w:oddHBand="0" w:evenHBand="0" w:firstRowFirstColumn="0" w:firstRowLastColumn="0" w:lastRowFirstColumn="0" w:lastRowLastColumn="0"/>
            <w:tcW w:w="1701" w:type="dxa"/>
            <w:vMerge w:val="restart"/>
          </w:tcPr>
          <w:p w14:paraId="0A81D0CA" w14:textId="77777777" w:rsidR="004D65AA" w:rsidRDefault="004D65AA" w:rsidP="000054F4">
            <w:pPr>
              <w:rPr>
                <w:b w:val="0"/>
                <w:bCs w:val="0"/>
              </w:rPr>
            </w:pPr>
            <w:r>
              <w:t>Journalisation</w:t>
            </w:r>
          </w:p>
          <w:p w14:paraId="31339A3E" w14:textId="77777777" w:rsidR="004D65AA" w:rsidRDefault="004D65AA" w:rsidP="000054F4">
            <w:proofErr w:type="spellStart"/>
            <w:r>
              <w:t>Suppervision</w:t>
            </w:r>
            <w:proofErr w:type="spellEnd"/>
          </w:p>
        </w:tc>
        <w:tc>
          <w:tcPr>
            <w:tcW w:w="1560" w:type="dxa"/>
          </w:tcPr>
          <w:p w14:paraId="23B11398" w14:textId="77777777" w:rsidR="004D65AA" w:rsidRDefault="004D65AA" w:rsidP="000054F4">
            <w:pPr>
              <w:cnfStyle w:val="000000000000" w:firstRow="0" w:lastRow="0" w:firstColumn="0" w:lastColumn="0" w:oddVBand="0" w:evenVBand="0" w:oddHBand="0" w:evenHBand="0" w:firstRowFirstColumn="0" w:firstRowLastColumn="0" w:lastRowFirstColumn="0" w:lastRowLastColumn="0"/>
            </w:pPr>
            <w:proofErr w:type="spellStart"/>
            <w:r>
              <w:t>Grafana</w:t>
            </w:r>
            <w:proofErr w:type="spellEnd"/>
          </w:p>
          <w:p w14:paraId="5B49643E" w14:textId="77777777" w:rsidR="004D65AA" w:rsidRDefault="004D65AA" w:rsidP="000054F4">
            <w:pPr>
              <w:cnfStyle w:val="000000000000" w:firstRow="0" w:lastRow="0" w:firstColumn="0" w:lastColumn="0" w:oddVBand="0" w:evenVBand="0" w:oddHBand="0" w:evenHBand="0" w:firstRowFirstColumn="0" w:firstRowLastColumn="0" w:lastRowFirstColumn="0" w:lastRowLastColumn="0"/>
            </w:pPr>
            <w:proofErr w:type="spellStart"/>
            <w:r w:rsidRPr="00A44BA0">
              <w:t>Promtail</w:t>
            </w:r>
            <w:proofErr w:type="spellEnd"/>
          </w:p>
          <w:p w14:paraId="299776F1" w14:textId="77777777" w:rsidR="004D65AA" w:rsidRDefault="004D65AA" w:rsidP="000054F4">
            <w:pPr>
              <w:cnfStyle w:val="000000000000" w:firstRow="0" w:lastRow="0" w:firstColumn="0" w:lastColumn="0" w:oddVBand="0" w:evenVBand="0" w:oddHBand="0" w:evenHBand="0" w:firstRowFirstColumn="0" w:firstRowLastColumn="0" w:lastRowFirstColumn="0" w:lastRowLastColumn="0"/>
            </w:pPr>
            <w:r w:rsidRPr="00A44BA0">
              <w:t>Loki</w:t>
            </w:r>
          </w:p>
        </w:tc>
        <w:tc>
          <w:tcPr>
            <w:tcW w:w="5546" w:type="dxa"/>
          </w:tcPr>
          <w:p w14:paraId="32BABBEA" w14:textId="77777777" w:rsidR="004D65AA" w:rsidRPr="00D44313"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rsidRPr="00D44313">
              <w:t>Licence AGPL-3.0</w:t>
            </w:r>
          </w:p>
          <w:p w14:paraId="40C7DAF9" w14:textId="77777777" w:rsidR="004D65AA" w:rsidRPr="00D44313"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rsidRPr="00D44313">
              <w:t>Gratuit</w:t>
            </w:r>
          </w:p>
          <w:p w14:paraId="4E284990" w14:textId="77777777" w:rsidR="004D65AA" w:rsidRPr="00D44313"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rsidRPr="00D44313">
              <w:t>Libre</w:t>
            </w:r>
          </w:p>
          <w:p w14:paraId="7A9B019C" w14:textId="77777777" w:rsidR="004D65AA" w:rsidRPr="00D44313"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rsidRPr="00D44313">
              <w:t>Peut fonctionner en système distribué, et en haute disponibilité</w:t>
            </w:r>
          </w:p>
        </w:tc>
      </w:tr>
      <w:tr w:rsidR="004D65AA" w:rsidRPr="00D44313" w14:paraId="2FE90D94" w14:textId="77777777" w:rsidTr="000054F4">
        <w:tc>
          <w:tcPr>
            <w:cnfStyle w:val="001000000000" w:firstRow="0" w:lastRow="0" w:firstColumn="1" w:lastColumn="0" w:oddVBand="0" w:evenVBand="0" w:oddHBand="0" w:evenHBand="0" w:firstRowFirstColumn="0" w:firstRowLastColumn="0" w:lastRowFirstColumn="0" w:lastRowLastColumn="0"/>
            <w:tcW w:w="1701" w:type="dxa"/>
            <w:vMerge/>
          </w:tcPr>
          <w:p w14:paraId="4F301678" w14:textId="77777777" w:rsidR="004D65AA" w:rsidRDefault="004D65AA" w:rsidP="000054F4"/>
        </w:tc>
        <w:tc>
          <w:tcPr>
            <w:tcW w:w="1560" w:type="dxa"/>
          </w:tcPr>
          <w:p w14:paraId="02DACA5F" w14:textId="77777777" w:rsidR="004D65AA" w:rsidDel="00792BCD" w:rsidRDefault="004D65AA" w:rsidP="000054F4">
            <w:pPr>
              <w:cnfStyle w:val="000000000000" w:firstRow="0" w:lastRow="0" w:firstColumn="0" w:lastColumn="0" w:oddVBand="0" w:evenVBand="0" w:oddHBand="0" w:evenHBand="0" w:firstRowFirstColumn="0" w:firstRowLastColumn="0" w:lastRowFirstColumn="0" w:lastRowLastColumn="0"/>
            </w:pPr>
            <w:proofErr w:type="spellStart"/>
            <w:r>
              <w:t>Prometheus</w:t>
            </w:r>
            <w:proofErr w:type="spellEnd"/>
          </w:p>
        </w:tc>
        <w:tc>
          <w:tcPr>
            <w:tcW w:w="5546" w:type="dxa"/>
          </w:tcPr>
          <w:p w14:paraId="1E924AA6" w14:textId="77777777" w:rsidR="004D65AA" w:rsidRPr="00D44313"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rsidRPr="00D44313">
              <w:t>Licence Apache version 2.0</w:t>
            </w:r>
          </w:p>
          <w:p w14:paraId="6D467541" w14:textId="77777777" w:rsidR="004D65AA" w:rsidRPr="00D44313"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rsidRPr="00D44313">
              <w:t>Gratuit</w:t>
            </w:r>
          </w:p>
          <w:p w14:paraId="430D433D" w14:textId="77777777" w:rsidR="004D65AA" w:rsidRPr="00D44313"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rsidRPr="00D44313">
              <w:t>Libre</w:t>
            </w:r>
          </w:p>
          <w:p w14:paraId="6ED9421D" w14:textId="77777777" w:rsidR="004D65AA" w:rsidRPr="00D44313"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rsidRPr="00D44313">
              <w:t xml:space="preserve">Plugin </w:t>
            </w:r>
            <w:proofErr w:type="spellStart"/>
            <w:r w:rsidRPr="00D44313">
              <w:t>Kubernetes</w:t>
            </w:r>
            <w:proofErr w:type="spellEnd"/>
            <w:r w:rsidRPr="00D44313">
              <w:t xml:space="preserve"> pour suivre les démarrages de conteneur</w:t>
            </w:r>
          </w:p>
          <w:p w14:paraId="1FCA5344" w14:textId="77777777" w:rsidR="004D65AA" w:rsidRPr="00D44313" w:rsidRDefault="004D65AA" w:rsidP="000054F4">
            <w:pPr>
              <w:pStyle w:val="Listepuces"/>
              <w:cnfStyle w:val="000000000000" w:firstRow="0" w:lastRow="0" w:firstColumn="0" w:lastColumn="0" w:oddVBand="0" w:evenVBand="0" w:oddHBand="0" w:evenHBand="0" w:firstRowFirstColumn="0" w:firstRowLastColumn="0" w:lastRowFirstColumn="0" w:lastRowLastColumn="0"/>
            </w:pPr>
            <w:r w:rsidRPr="00D44313">
              <w:t>Peut fonctionner en système distribué, et en haute disponibilité</w:t>
            </w:r>
          </w:p>
        </w:tc>
      </w:tr>
      <w:tr w:rsidR="00C01509" w:rsidRPr="00D44313" w14:paraId="726F9C6E" w14:textId="77777777" w:rsidTr="000054F4">
        <w:tc>
          <w:tcPr>
            <w:cnfStyle w:val="001000000000" w:firstRow="0" w:lastRow="0" w:firstColumn="1" w:lastColumn="0" w:oddVBand="0" w:evenVBand="0" w:oddHBand="0" w:evenHBand="0" w:firstRowFirstColumn="0" w:firstRowLastColumn="0" w:lastRowFirstColumn="0" w:lastRowLastColumn="0"/>
            <w:tcW w:w="1701" w:type="dxa"/>
          </w:tcPr>
          <w:p w14:paraId="1DA71B08" w14:textId="6E33DBEA" w:rsidR="00C01509" w:rsidRDefault="00C01509" w:rsidP="000054F4">
            <w:r>
              <w:t>Communication</w:t>
            </w:r>
          </w:p>
        </w:tc>
        <w:tc>
          <w:tcPr>
            <w:tcW w:w="1560" w:type="dxa"/>
          </w:tcPr>
          <w:p w14:paraId="2EC4BC80" w14:textId="16E42075" w:rsidR="00C01509" w:rsidRDefault="00C01509" w:rsidP="000054F4">
            <w:pPr>
              <w:cnfStyle w:val="000000000000" w:firstRow="0" w:lastRow="0" w:firstColumn="0" w:lastColumn="0" w:oddVBand="0" w:evenVBand="0" w:oddHBand="0" w:evenHBand="0" w:firstRowFirstColumn="0" w:firstRowLastColumn="0" w:lastRowFirstColumn="0" w:lastRowLastColumn="0"/>
            </w:pPr>
            <w:proofErr w:type="spellStart"/>
            <w:r>
              <w:t>Bugzilla</w:t>
            </w:r>
            <w:proofErr w:type="spellEnd"/>
          </w:p>
        </w:tc>
        <w:tc>
          <w:tcPr>
            <w:tcW w:w="5546" w:type="dxa"/>
          </w:tcPr>
          <w:p w14:paraId="63AD662A" w14:textId="77777777" w:rsidR="00C01509" w:rsidRDefault="00C01509" w:rsidP="000054F4">
            <w:pPr>
              <w:pStyle w:val="Listepuces"/>
              <w:cnfStyle w:val="000000000000" w:firstRow="0" w:lastRow="0" w:firstColumn="0" w:lastColumn="0" w:oddVBand="0" w:evenVBand="0" w:oddHBand="0" w:evenHBand="0" w:firstRowFirstColumn="0" w:firstRowLastColumn="0" w:lastRowFirstColumn="0" w:lastRowLastColumn="0"/>
            </w:pPr>
            <w:r>
              <w:t xml:space="preserve">Licence </w:t>
            </w:r>
            <w:r w:rsidRPr="00C01509">
              <w:t>GNU GPL</w:t>
            </w:r>
          </w:p>
          <w:p w14:paraId="4C8055FD" w14:textId="01228E7C" w:rsidR="00C01509" w:rsidRPr="00D44313" w:rsidRDefault="00EF1467" w:rsidP="000054F4">
            <w:pPr>
              <w:pStyle w:val="Listepuces"/>
              <w:cnfStyle w:val="000000000000" w:firstRow="0" w:lastRow="0" w:firstColumn="0" w:lastColumn="0" w:oddVBand="0" w:evenVBand="0" w:oddHBand="0" w:evenHBand="0" w:firstRowFirstColumn="0" w:firstRowLastColumn="0" w:lastRowFirstColumn="0" w:lastRowLastColumn="0"/>
            </w:pPr>
            <w:r>
              <w:t>Léger</w:t>
            </w:r>
          </w:p>
        </w:tc>
      </w:tr>
    </w:tbl>
    <w:p w14:paraId="49E58AF2" w14:textId="4261B4EC" w:rsidR="00E9167D" w:rsidRDefault="00E9167D" w:rsidP="00CC714E"/>
    <w:p w14:paraId="06103E55" w14:textId="77777777" w:rsidR="00E9167D" w:rsidRDefault="00E9167D" w:rsidP="009E61CA">
      <w:pPr>
        <w:pStyle w:val="Titre2"/>
      </w:pPr>
      <w:bookmarkStart w:id="23" w:name="_idtrzzrxqkki"/>
      <w:bookmarkStart w:id="24" w:name="_Toc112657030"/>
      <w:bookmarkEnd w:id="23"/>
      <w:r>
        <w:t xml:space="preserve">Principes </w:t>
      </w:r>
      <w:r w:rsidRPr="009E61CA">
        <w:t>stratégiques</w:t>
      </w:r>
      <w:bookmarkEnd w:id="24"/>
    </w:p>
    <w:p w14:paraId="39DC9882" w14:textId="5F184B6C" w:rsidR="004D65AA" w:rsidRDefault="004D65AA" w:rsidP="004D65AA">
      <w:pPr>
        <w:pStyle w:val="Listepuces"/>
      </w:pPr>
      <w:r>
        <w:t>Cibler les utilisateurs recherchant des produits locaux, marché de niche non couvert par les concurrents</w:t>
      </w:r>
    </w:p>
    <w:p w14:paraId="1F131197" w14:textId="753BF465" w:rsidR="004D65AA" w:rsidRDefault="004D65AA" w:rsidP="004D65AA">
      <w:pPr>
        <w:pStyle w:val="Listepuces"/>
        <w:numPr>
          <w:ilvl w:val="1"/>
          <w:numId w:val="30"/>
        </w:numPr>
      </w:pPr>
      <w:r>
        <w:t>Géolocaliser les utilisateurs et les fournisseurs</w:t>
      </w:r>
    </w:p>
    <w:p w14:paraId="3834033E" w14:textId="012CB75A" w:rsidR="00E9167D" w:rsidRDefault="004D65AA" w:rsidP="004D65AA">
      <w:pPr>
        <w:pStyle w:val="Listepuces"/>
        <w:numPr>
          <w:ilvl w:val="1"/>
          <w:numId w:val="30"/>
        </w:numPr>
      </w:pPr>
      <w:r>
        <w:t xml:space="preserve">Utiliser un moteur de recherche proposant </w:t>
      </w:r>
      <w:r w:rsidR="00A17028">
        <w:t xml:space="preserve">un paramètre de </w:t>
      </w:r>
      <w:r>
        <w:t xml:space="preserve">tri </w:t>
      </w:r>
      <w:r w:rsidR="00A17028">
        <w:t>tenant compte de la distance entre le client et le fournisseur</w:t>
      </w:r>
    </w:p>
    <w:p w14:paraId="2B82B285" w14:textId="5F2348EF" w:rsidR="003A5167" w:rsidRDefault="003A5167" w:rsidP="003A5167">
      <w:pPr>
        <w:pStyle w:val="Listepuces"/>
      </w:pPr>
      <w:r>
        <w:t xml:space="preserve">Utiliser le green IT </w:t>
      </w:r>
      <w:r w:rsidR="008F220F">
        <w:t xml:space="preserve">afin de démontrer l’engagement de </w:t>
      </w:r>
      <w:proofErr w:type="spellStart"/>
      <w:r w:rsidR="008F220F">
        <w:t>Foosus</w:t>
      </w:r>
      <w:proofErr w:type="spellEnd"/>
      <w:r w:rsidR="008F220F">
        <w:t xml:space="preserve"> dans le développement durable.</w:t>
      </w:r>
    </w:p>
    <w:p w14:paraId="5D44CDAC" w14:textId="7D2D85AE" w:rsidR="00A17028" w:rsidRDefault="00A17028" w:rsidP="00A17028">
      <w:pPr>
        <w:pStyle w:val="Listepuces"/>
      </w:pPr>
      <w:r>
        <w:t>Être actif 24h/24</w:t>
      </w:r>
    </w:p>
    <w:p w14:paraId="566E66CF" w14:textId="3205D69E" w:rsidR="00A17028" w:rsidRDefault="00A17028" w:rsidP="00A17028">
      <w:pPr>
        <w:pStyle w:val="Listepuces"/>
      </w:pPr>
      <w:r>
        <w:t>Pouvoir fonctionner en mode dégradé</w:t>
      </w:r>
    </w:p>
    <w:p w14:paraId="25073B20" w14:textId="6DAC0DFD" w:rsidR="002F0C26" w:rsidRDefault="002F0C26" w:rsidP="00A17028">
      <w:pPr>
        <w:pStyle w:val="Listepuces"/>
      </w:pPr>
      <w:r>
        <w:t>Proposer une plateforme sécurisée</w:t>
      </w:r>
    </w:p>
    <w:p w14:paraId="7CA19D31" w14:textId="02E408A8" w:rsidR="007D1C93" w:rsidRDefault="007D1C93" w:rsidP="00A17028">
      <w:pPr>
        <w:pStyle w:val="Listepuces"/>
      </w:pPr>
      <w:r>
        <w:t xml:space="preserve">Proposer </w:t>
      </w:r>
      <w:r w:rsidR="003A5167">
        <w:t>aux utilisateurs</w:t>
      </w:r>
      <w:r>
        <w:t xml:space="preserve"> de la plateforme actuelle un accès anticipé à la nouvelle plateforme</w:t>
      </w:r>
    </w:p>
    <w:p w14:paraId="3E6D3C7D" w14:textId="77777777" w:rsidR="00E9167D" w:rsidRPr="009E61CA" w:rsidRDefault="00E9167D" w:rsidP="009E61CA">
      <w:pPr>
        <w:pStyle w:val="Titre2"/>
      </w:pPr>
      <w:bookmarkStart w:id="25" w:name="_7e6p0ydqmvk4"/>
      <w:bookmarkStart w:id="26" w:name="_Toc112657031"/>
      <w:bookmarkEnd w:id="25"/>
      <w:r>
        <w:t>Référence aux Conditions requises pour l’architecture</w:t>
      </w:r>
      <w:bookmarkEnd w:id="26"/>
    </w:p>
    <w:p w14:paraId="07C60116" w14:textId="77777777" w:rsidR="00F50ADA" w:rsidRDefault="00F50ADA" w:rsidP="00F50ADA">
      <w:pPr>
        <w:pStyle w:val="Listepuces"/>
      </w:pPr>
      <w:bookmarkStart w:id="27" w:name="_d8scftlrfwgx"/>
      <w:bookmarkEnd w:id="27"/>
      <w:r>
        <w:t>Créer une plateforme de commerce électronique polyvalente</w:t>
      </w:r>
    </w:p>
    <w:p w14:paraId="52245BCB" w14:textId="77777777" w:rsidR="00F50ADA" w:rsidRDefault="00F50ADA" w:rsidP="00F50ADA">
      <w:pPr>
        <w:pStyle w:val="Listepuces"/>
      </w:pPr>
      <w:r>
        <w:t>Efficacité, flexibilité et approches cohérentes dans la prise de décision</w:t>
      </w:r>
    </w:p>
    <w:p w14:paraId="57E25A6E" w14:textId="77777777" w:rsidR="00F50ADA" w:rsidRDefault="00F50ADA" w:rsidP="00F50ADA">
      <w:pPr>
        <w:pStyle w:val="Listepuces"/>
      </w:pPr>
      <w:r>
        <w:t>Pouvoir concurrencer les grandes entreprises mondiales de commerce électronique sur le marché de l'alimentation durable.</w:t>
      </w:r>
    </w:p>
    <w:p w14:paraId="21B40614" w14:textId="77777777" w:rsidR="00F50ADA" w:rsidRDefault="00F50ADA" w:rsidP="00F50ADA">
      <w:pPr>
        <w:pStyle w:val="Listepuces"/>
      </w:pPr>
      <w:r>
        <w:t>I</w:t>
      </w:r>
      <w:r w:rsidRPr="00483FCE">
        <w:t>nnover de façon responsable</w:t>
      </w:r>
    </w:p>
    <w:p w14:paraId="1259F81F" w14:textId="77777777" w:rsidR="00F50ADA" w:rsidRDefault="00F50ADA" w:rsidP="00F50ADA">
      <w:pPr>
        <w:pStyle w:val="Listepuces"/>
      </w:pPr>
      <w:r>
        <w:t>Poursuivre la croissance de l’entreprise</w:t>
      </w:r>
    </w:p>
    <w:p w14:paraId="20908259" w14:textId="77777777" w:rsidR="00F50ADA" w:rsidRDefault="00F50ADA" w:rsidP="00F50ADA">
      <w:pPr>
        <w:pStyle w:val="Listepuces"/>
      </w:pPr>
      <w:r>
        <w:t>I</w:t>
      </w:r>
      <w:r w:rsidRPr="00483FCE">
        <w:t>nnover rapidement</w:t>
      </w:r>
    </w:p>
    <w:p w14:paraId="62E555F0" w14:textId="77777777" w:rsidR="00F50ADA" w:rsidRDefault="00F50ADA" w:rsidP="00F50ADA">
      <w:pPr>
        <w:pStyle w:val="Listepuces"/>
      </w:pPr>
      <w:r>
        <w:t>Plateforme scalable</w:t>
      </w:r>
    </w:p>
    <w:p w14:paraId="131ECE94" w14:textId="77777777" w:rsidR="00F50ADA" w:rsidRDefault="00F50ADA" w:rsidP="00F50ADA">
      <w:pPr>
        <w:pStyle w:val="Listepuces"/>
      </w:pPr>
      <w:r>
        <w:t>Permettre des mises à jour à chaud, sans interruption de service</w:t>
      </w:r>
    </w:p>
    <w:p w14:paraId="0FEF0642" w14:textId="77777777" w:rsidR="00E9167D" w:rsidRDefault="00E9167D" w:rsidP="009E61CA">
      <w:pPr>
        <w:pStyle w:val="Titre1"/>
      </w:pPr>
      <w:bookmarkStart w:id="28" w:name="_Toc112657032"/>
      <w:r>
        <w:t xml:space="preserve">Livrables </w:t>
      </w:r>
      <w:r w:rsidRPr="009E61CA">
        <w:t>architecturaux</w:t>
      </w:r>
      <w:bookmarkEnd w:id="28"/>
    </w:p>
    <w:p w14:paraId="5FCFBF75" w14:textId="62B105DB" w:rsidR="00E9167D" w:rsidRDefault="00E9167D" w:rsidP="00E9167D">
      <w:pPr>
        <w:pStyle w:val="Standard"/>
        <w:shd w:val="clear" w:color="auto" w:fill="FFFFFF"/>
        <w:spacing w:after="240" w:line="240" w:lineRule="auto"/>
        <w:rPr>
          <w:i/>
          <w:color w:val="24292E"/>
          <w:sz w:val="24"/>
          <w:szCs w:val="24"/>
        </w:rPr>
      </w:pPr>
      <w:r>
        <w:rPr>
          <w:i/>
          <w:color w:val="24292E"/>
          <w:sz w:val="24"/>
          <w:szCs w:val="24"/>
        </w:rPr>
        <w:t>Livrables architecturaux qui satisfont aux conditions requises pour le business.</w:t>
      </w:r>
    </w:p>
    <w:p w14:paraId="3FF0CF29" w14:textId="07652C44" w:rsidR="00E9167D" w:rsidRDefault="00E9167D" w:rsidP="009E61CA">
      <w:pPr>
        <w:pStyle w:val="Titre2"/>
      </w:pPr>
      <w:bookmarkStart w:id="29" w:name="_lsm239uuowcd"/>
      <w:bookmarkStart w:id="30" w:name="_Toc112657033"/>
      <w:bookmarkEnd w:id="29"/>
      <w:r>
        <w:t xml:space="preserve">Développement de </w:t>
      </w:r>
      <w:r w:rsidRPr="009E61CA">
        <w:t>l’architecture</w:t>
      </w:r>
      <w:bookmarkEnd w:id="30"/>
    </w:p>
    <w:p w14:paraId="4F5FD5B0" w14:textId="6F4EC500" w:rsidR="00C97F5B" w:rsidRDefault="00C97F5B" w:rsidP="00C97F5B">
      <w:r>
        <w:t>Ci-dessous les fonctionnalités fondamentales qui doivent être présentes sur la nouvelle plate-forme.</w:t>
      </w:r>
    </w:p>
    <w:p w14:paraId="39399383" w14:textId="77777777" w:rsidR="00254B57" w:rsidRPr="00CE2FFD" w:rsidRDefault="00254B57" w:rsidP="001A2C93">
      <w:pPr>
        <w:pStyle w:val="Titre3"/>
      </w:pPr>
      <w:bookmarkStart w:id="31" w:name="_Toc112657034"/>
      <w:r w:rsidRPr="00CE2FFD">
        <w:t xml:space="preserve">Fonctionnalité </w:t>
      </w:r>
      <w:r>
        <w:t>1</w:t>
      </w:r>
      <w:r w:rsidRPr="00CE2FFD">
        <w:t> : Enregistrement utilisateur</w:t>
      </w:r>
      <w:bookmarkEnd w:id="31"/>
    </w:p>
    <w:tbl>
      <w:tblPr>
        <w:tblStyle w:val="TableauGrille1Clair-Accentuation1"/>
        <w:tblW w:w="8784" w:type="dxa"/>
        <w:tblLook w:val="0420" w:firstRow="1" w:lastRow="0" w:firstColumn="0" w:lastColumn="0" w:noHBand="0" w:noVBand="1"/>
      </w:tblPr>
      <w:tblGrid>
        <w:gridCol w:w="8784"/>
      </w:tblGrid>
      <w:tr w:rsidR="00254B57" w14:paraId="622CE70F" w14:textId="77777777" w:rsidTr="00BD63BB">
        <w:trPr>
          <w:cnfStyle w:val="100000000000" w:firstRow="1" w:lastRow="0" w:firstColumn="0" w:lastColumn="0" w:oddVBand="0" w:evenVBand="0" w:oddHBand="0" w:evenHBand="0" w:firstRowFirstColumn="0" w:firstRowLastColumn="0" w:lastRowFirstColumn="0" w:lastRowLastColumn="0"/>
        </w:trPr>
        <w:tc>
          <w:tcPr>
            <w:tcW w:w="8784" w:type="dxa"/>
          </w:tcPr>
          <w:p w14:paraId="70DCD038" w14:textId="77777777" w:rsidR="00254B57" w:rsidRDefault="00254B57" w:rsidP="00BD63BB">
            <w:r>
              <w:t>Description</w:t>
            </w:r>
          </w:p>
        </w:tc>
      </w:tr>
      <w:tr w:rsidR="00254B57" w14:paraId="42A05659" w14:textId="77777777" w:rsidTr="00BD63BB">
        <w:tc>
          <w:tcPr>
            <w:tcW w:w="8784" w:type="dxa"/>
          </w:tcPr>
          <w:p w14:paraId="6FA907E2" w14:textId="3B2FF4DF" w:rsidR="00254B57" w:rsidRDefault="00254B57" w:rsidP="00BD63BB">
            <w:r>
              <w:t xml:space="preserve">Afin de pouvoir effectuer une commande un compte utilisateur est nécessaire. Un formulaire </w:t>
            </w:r>
            <w:r w:rsidRPr="00CE2FFD">
              <w:t>d’enregistrement permet</w:t>
            </w:r>
            <w:r>
              <w:t>tra</w:t>
            </w:r>
            <w:r w:rsidRPr="00CE2FFD">
              <w:t xml:space="preserve"> </w:t>
            </w:r>
            <w:r>
              <w:t>aux</w:t>
            </w:r>
            <w:r w:rsidRPr="00CE2FFD">
              <w:t xml:space="preserve"> utilisateur</w:t>
            </w:r>
            <w:r>
              <w:t>s</w:t>
            </w:r>
            <w:r w:rsidRPr="00CE2FFD">
              <w:t xml:space="preserve"> de créer un compte. </w:t>
            </w:r>
            <w:r>
              <w:t>A minima, l</w:t>
            </w:r>
            <w:r w:rsidRPr="00CE2FFD">
              <w:t xml:space="preserve">es informations suivantes seront demandées : </w:t>
            </w:r>
            <w:r w:rsidRPr="00596A03">
              <w:rPr>
                <w:b/>
                <w:bCs/>
              </w:rPr>
              <w:t xml:space="preserve">nom, </w:t>
            </w:r>
            <w:r>
              <w:rPr>
                <w:b/>
                <w:bCs/>
              </w:rPr>
              <w:t xml:space="preserve">adresse de livraison, </w:t>
            </w:r>
            <w:r w:rsidRPr="00596A03">
              <w:rPr>
                <w:b/>
                <w:bCs/>
              </w:rPr>
              <w:t>email, login et mot de passe</w:t>
            </w:r>
            <w:r w:rsidRPr="00CE2FFD">
              <w:t>.</w:t>
            </w:r>
            <w:r>
              <w:t xml:space="preserve"> Le formulaire</w:t>
            </w:r>
            <w:r w:rsidRPr="00596A03">
              <w:t xml:space="preserve"> dialoguera avec le </w:t>
            </w:r>
            <w:r w:rsidR="0082057C">
              <w:t xml:space="preserve">micro-service </w:t>
            </w:r>
            <w:r w:rsidRPr="00596A03">
              <w:t xml:space="preserve">chargé de la gestion des comptes </w:t>
            </w:r>
            <w:r>
              <w:t xml:space="preserve">qui se chargera de vérifier si le login est disponible et avec le </w:t>
            </w:r>
            <w:r w:rsidR="0082057C">
              <w:t xml:space="preserve">micro-service </w:t>
            </w:r>
            <w:r>
              <w:t xml:space="preserve">SIG pour vérifier la validité de l’adresse. Une fois les informations validées, le </w:t>
            </w:r>
            <w:r w:rsidR="0082057C">
              <w:t xml:space="preserve">micro-service </w:t>
            </w:r>
            <w:r>
              <w:t>charge de la gestion de compte recevra ensuite les informations pour les enregistrer dans sa base de données.</w:t>
            </w:r>
          </w:p>
        </w:tc>
      </w:tr>
      <w:tr w:rsidR="00254B57" w14:paraId="2F26EA85" w14:textId="77777777" w:rsidTr="00BD63BB">
        <w:tc>
          <w:tcPr>
            <w:tcW w:w="8784" w:type="dxa"/>
          </w:tcPr>
          <w:p w14:paraId="1C1D67E1" w14:textId="77777777" w:rsidR="00254B57" w:rsidRPr="00936E8C" w:rsidRDefault="00254B57" w:rsidP="00BD63BB">
            <w:pPr>
              <w:rPr>
                <w:b/>
                <w:bCs/>
                <w:sz w:val="24"/>
                <w:szCs w:val="24"/>
              </w:rPr>
            </w:pPr>
            <w:r w:rsidRPr="00936E8C">
              <w:rPr>
                <w:b/>
                <w:bCs/>
                <w:sz w:val="24"/>
                <w:szCs w:val="24"/>
              </w:rPr>
              <w:t>Contrainte</w:t>
            </w:r>
          </w:p>
        </w:tc>
      </w:tr>
      <w:tr w:rsidR="00254B57" w14:paraId="2A0C716E" w14:textId="77777777" w:rsidTr="00BD63BB">
        <w:tc>
          <w:tcPr>
            <w:tcW w:w="8784" w:type="dxa"/>
          </w:tcPr>
          <w:p w14:paraId="02FFCA9C" w14:textId="77777777" w:rsidR="00254B57" w:rsidRPr="00936E8C" w:rsidRDefault="00254B57" w:rsidP="00BD63BB">
            <w:pPr>
              <w:pStyle w:val="Listepuces"/>
            </w:pPr>
            <w:r>
              <w:t>Seuls les utilisateurs possédant un compte validé pourront effectuer des commandes</w:t>
            </w:r>
          </w:p>
        </w:tc>
      </w:tr>
    </w:tbl>
    <w:p w14:paraId="094F1086" w14:textId="25DA4304" w:rsidR="00624E54" w:rsidRDefault="00624E54" w:rsidP="003A5167"/>
    <w:p w14:paraId="4149C13A" w14:textId="77777777" w:rsidR="00624E54" w:rsidRDefault="00624E54">
      <w:r>
        <w:br w:type="page"/>
      </w:r>
    </w:p>
    <w:p w14:paraId="7841F4EC" w14:textId="7962152B" w:rsidR="00D405AF" w:rsidRPr="00CE2FFD" w:rsidRDefault="00D405AF" w:rsidP="001A2C93">
      <w:pPr>
        <w:pStyle w:val="Titre3"/>
      </w:pPr>
      <w:bookmarkStart w:id="32" w:name="_Toc112657035"/>
      <w:r w:rsidRPr="00CE2FFD">
        <w:t>Fonctionnalité 2 :</w:t>
      </w:r>
      <w:r w:rsidR="00400C8F" w:rsidRPr="00CE2FFD">
        <w:t xml:space="preserve"> </w:t>
      </w:r>
      <w:r w:rsidR="00101B8E" w:rsidRPr="00CE2FFD">
        <w:t>Contrôle d’accès</w:t>
      </w:r>
      <w:bookmarkEnd w:id="32"/>
    </w:p>
    <w:tbl>
      <w:tblPr>
        <w:tblStyle w:val="TableauGrille1Clair-Accentuation1"/>
        <w:tblW w:w="8784" w:type="dxa"/>
        <w:tblLook w:val="0420" w:firstRow="1" w:lastRow="0" w:firstColumn="0" w:lastColumn="0" w:noHBand="0" w:noVBand="1"/>
      </w:tblPr>
      <w:tblGrid>
        <w:gridCol w:w="8784"/>
      </w:tblGrid>
      <w:tr w:rsidR="00D405AF" w14:paraId="4EA0526C" w14:textId="77777777" w:rsidTr="002F2244">
        <w:trPr>
          <w:cnfStyle w:val="100000000000" w:firstRow="1" w:lastRow="0" w:firstColumn="0" w:lastColumn="0" w:oddVBand="0" w:evenVBand="0" w:oddHBand="0" w:evenHBand="0" w:firstRowFirstColumn="0" w:firstRowLastColumn="0" w:lastRowFirstColumn="0" w:lastRowLastColumn="0"/>
        </w:trPr>
        <w:tc>
          <w:tcPr>
            <w:tcW w:w="8784" w:type="dxa"/>
          </w:tcPr>
          <w:p w14:paraId="155DE82A" w14:textId="77777777" w:rsidR="00D405AF" w:rsidRDefault="00D405AF" w:rsidP="002F2244">
            <w:r>
              <w:t>Description</w:t>
            </w:r>
          </w:p>
        </w:tc>
      </w:tr>
      <w:tr w:rsidR="00D405AF" w14:paraId="0B11696E" w14:textId="77777777" w:rsidTr="002F2244">
        <w:tc>
          <w:tcPr>
            <w:tcW w:w="8784" w:type="dxa"/>
          </w:tcPr>
          <w:p w14:paraId="7786D7CA" w14:textId="5BEA919D" w:rsidR="00D405AF" w:rsidRDefault="00101B8E" w:rsidP="002F2244">
            <w:r>
              <w:t>L’accès au site en consultation sera libre, mais la commande nécessitera la création d’un compte. Celui-ci sera protégé par un login et un mot de passe</w:t>
            </w:r>
            <w:r w:rsidR="00321C68">
              <w:t xml:space="preserve">, l’envoie d’un code unique de sécurité par mail ou par </w:t>
            </w:r>
            <w:r w:rsidR="0034786E">
              <w:t>sms</w:t>
            </w:r>
            <w:r w:rsidR="00321C68">
              <w:t xml:space="preserve"> sera demandé à la première connexion</w:t>
            </w:r>
            <w:r w:rsidR="0034786E">
              <w:t xml:space="preserve"> et depuis un nouveau lieu ou périphérique</w:t>
            </w:r>
            <w:r w:rsidR="00321C68">
              <w:t>.</w:t>
            </w:r>
            <w:r w:rsidR="008E1630">
              <w:t xml:space="preserve"> D’autres parties du site seront réservées à certains rôles.</w:t>
            </w:r>
          </w:p>
        </w:tc>
      </w:tr>
      <w:tr w:rsidR="00D405AF" w14:paraId="2D29CF9E" w14:textId="77777777" w:rsidTr="002F2244">
        <w:tc>
          <w:tcPr>
            <w:tcW w:w="8784" w:type="dxa"/>
          </w:tcPr>
          <w:p w14:paraId="36065CFB" w14:textId="77777777" w:rsidR="00D405AF" w:rsidRPr="00936E8C" w:rsidRDefault="00D405AF" w:rsidP="002F2244">
            <w:pPr>
              <w:rPr>
                <w:b/>
                <w:bCs/>
                <w:sz w:val="24"/>
                <w:szCs w:val="24"/>
              </w:rPr>
            </w:pPr>
            <w:r w:rsidRPr="00936E8C">
              <w:rPr>
                <w:b/>
                <w:bCs/>
                <w:sz w:val="24"/>
                <w:szCs w:val="24"/>
              </w:rPr>
              <w:t>Contrainte</w:t>
            </w:r>
          </w:p>
        </w:tc>
      </w:tr>
      <w:tr w:rsidR="00D405AF" w14:paraId="269018E8" w14:textId="77777777" w:rsidTr="002F2244">
        <w:tc>
          <w:tcPr>
            <w:tcW w:w="8784" w:type="dxa"/>
          </w:tcPr>
          <w:p w14:paraId="0166188B" w14:textId="77777777" w:rsidR="00D405AF" w:rsidRDefault="00CE2FFD" w:rsidP="002F2244">
            <w:pPr>
              <w:pStyle w:val="Listepuces"/>
            </w:pPr>
            <w:r>
              <w:t>Seuls les utilisateurs authentifiés</w:t>
            </w:r>
            <w:r w:rsidR="00321C68">
              <w:t xml:space="preserve"> </w:t>
            </w:r>
            <w:r w:rsidR="00F21D6E">
              <w:t>pourront effectuer des achats</w:t>
            </w:r>
          </w:p>
          <w:p w14:paraId="380EB059" w14:textId="7063847A" w:rsidR="008E1630" w:rsidRPr="00936E8C" w:rsidRDefault="008E1630" w:rsidP="002F2244">
            <w:pPr>
              <w:pStyle w:val="Listepuces"/>
            </w:pPr>
            <w:r>
              <w:t>La sécurité sera également basée sur les rôles.</w:t>
            </w:r>
          </w:p>
        </w:tc>
      </w:tr>
    </w:tbl>
    <w:p w14:paraId="51E334D9" w14:textId="77777777" w:rsidR="00624E54" w:rsidRDefault="00624E54" w:rsidP="00624E54"/>
    <w:p w14:paraId="2A7ACF07" w14:textId="35672AD6" w:rsidR="00624E54" w:rsidRPr="00CE2FFD" w:rsidRDefault="00624E54" w:rsidP="00624E54">
      <w:pPr>
        <w:pStyle w:val="Titre3"/>
      </w:pPr>
      <w:bookmarkStart w:id="33" w:name="_Toc112657036"/>
      <w:r w:rsidRPr="00CE2FFD">
        <w:t xml:space="preserve">Fonctionnalité </w:t>
      </w:r>
      <w:r>
        <w:t>3</w:t>
      </w:r>
      <w:r w:rsidRPr="00CE2FFD">
        <w:t xml:space="preserve"> : </w:t>
      </w:r>
      <w:r>
        <w:t>Recherche géoconciente</w:t>
      </w:r>
      <w:bookmarkEnd w:id="33"/>
    </w:p>
    <w:tbl>
      <w:tblPr>
        <w:tblStyle w:val="TableauGrille1Clair-Accentuation1"/>
        <w:tblW w:w="8784" w:type="dxa"/>
        <w:tblLook w:val="0420" w:firstRow="1" w:lastRow="0" w:firstColumn="0" w:lastColumn="0" w:noHBand="0" w:noVBand="1"/>
      </w:tblPr>
      <w:tblGrid>
        <w:gridCol w:w="8784"/>
      </w:tblGrid>
      <w:tr w:rsidR="00624E54" w14:paraId="74B12019" w14:textId="77777777" w:rsidTr="0065789B">
        <w:trPr>
          <w:cnfStyle w:val="100000000000" w:firstRow="1" w:lastRow="0" w:firstColumn="0" w:lastColumn="0" w:oddVBand="0" w:evenVBand="0" w:oddHBand="0" w:evenHBand="0" w:firstRowFirstColumn="0" w:firstRowLastColumn="0" w:lastRowFirstColumn="0" w:lastRowLastColumn="0"/>
        </w:trPr>
        <w:tc>
          <w:tcPr>
            <w:tcW w:w="8784" w:type="dxa"/>
          </w:tcPr>
          <w:p w14:paraId="446513B0" w14:textId="77777777" w:rsidR="00624E54" w:rsidRDefault="00624E54" w:rsidP="0065789B">
            <w:r>
              <w:t>Description</w:t>
            </w:r>
          </w:p>
        </w:tc>
      </w:tr>
      <w:tr w:rsidR="00624E54" w14:paraId="31197B2E" w14:textId="77777777" w:rsidTr="0065789B">
        <w:tc>
          <w:tcPr>
            <w:tcW w:w="8784" w:type="dxa"/>
          </w:tcPr>
          <w:p w14:paraId="4A296521" w14:textId="244A6D8E" w:rsidR="00624E54" w:rsidRDefault="00624E54" w:rsidP="0065789B">
            <w:r>
              <w:t>Lorsque le client recherchera une offre, le site utilisera par défaut l’adresse renseigné par le client lors de la création du compte. Si le client n’a pas encore créé de compte il proposera au client de tenter une géolocalisation via les fonctionnalités du navigateur ou de l’OS. Une fois l’adresse de livraison renseignée, il utilisera l’API du micro</w:t>
            </w:r>
            <w:r w:rsidR="0082057C">
              <w:t>-</w:t>
            </w:r>
            <w:r>
              <w:t>service SIG pour le calcul d’itinéraire entre les fournisseurs proposant une offre respectant les critères de recherche et le client.</w:t>
            </w:r>
          </w:p>
        </w:tc>
      </w:tr>
      <w:tr w:rsidR="00624E54" w14:paraId="001EF9BD" w14:textId="77777777" w:rsidTr="0065789B">
        <w:tc>
          <w:tcPr>
            <w:tcW w:w="8784" w:type="dxa"/>
          </w:tcPr>
          <w:p w14:paraId="39976589" w14:textId="77777777" w:rsidR="00624E54" w:rsidRPr="00936E8C" w:rsidRDefault="00624E54" w:rsidP="0065789B">
            <w:pPr>
              <w:rPr>
                <w:b/>
                <w:bCs/>
                <w:sz w:val="24"/>
                <w:szCs w:val="24"/>
              </w:rPr>
            </w:pPr>
            <w:r w:rsidRPr="00936E8C">
              <w:rPr>
                <w:b/>
                <w:bCs/>
                <w:sz w:val="24"/>
                <w:szCs w:val="24"/>
              </w:rPr>
              <w:t>Contrainte</w:t>
            </w:r>
          </w:p>
        </w:tc>
      </w:tr>
      <w:tr w:rsidR="00624E54" w14:paraId="4A0A01A9" w14:textId="77777777" w:rsidTr="0065789B">
        <w:tc>
          <w:tcPr>
            <w:tcW w:w="8784" w:type="dxa"/>
          </w:tcPr>
          <w:p w14:paraId="3F5F6748" w14:textId="77777777" w:rsidR="00624E54" w:rsidRPr="00936E8C" w:rsidRDefault="00624E54" w:rsidP="0065789B">
            <w:pPr>
              <w:pStyle w:val="Listepuces"/>
            </w:pPr>
            <w:r>
              <w:t>En cas de forte sollicitation le système pourra fonctionner en mode dégradé en utilisant le chef-lieu du département au lieu de l’adresse exacte du client. Grace à la mise en cache des résultats cela permettra de limiter la sollicitation du système.</w:t>
            </w:r>
          </w:p>
        </w:tc>
      </w:tr>
    </w:tbl>
    <w:p w14:paraId="7CEE83B6" w14:textId="77777777" w:rsidR="00624E54" w:rsidRDefault="00624E54" w:rsidP="00624E54"/>
    <w:p w14:paraId="44A06E51" w14:textId="5F6FFC7B" w:rsidR="00254B57" w:rsidRPr="00CE2FFD" w:rsidRDefault="00254B57" w:rsidP="001A2C93">
      <w:pPr>
        <w:pStyle w:val="Titre3"/>
      </w:pPr>
      <w:bookmarkStart w:id="34" w:name="_Toc112657037"/>
      <w:r w:rsidRPr="00CE2FFD">
        <w:t xml:space="preserve">Fonctionnalité </w:t>
      </w:r>
      <w:r w:rsidR="00624E54">
        <w:t>4</w:t>
      </w:r>
      <w:r w:rsidRPr="00CE2FFD">
        <w:t xml:space="preserve"> : </w:t>
      </w:r>
      <w:r w:rsidR="00624E54">
        <w:t>Stock</w:t>
      </w:r>
      <w:bookmarkEnd w:id="34"/>
    </w:p>
    <w:tbl>
      <w:tblPr>
        <w:tblStyle w:val="TableauGrille1Clair-Accentuation1"/>
        <w:tblW w:w="8784" w:type="dxa"/>
        <w:tblLook w:val="0420" w:firstRow="1" w:lastRow="0" w:firstColumn="0" w:lastColumn="0" w:noHBand="0" w:noVBand="1"/>
      </w:tblPr>
      <w:tblGrid>
        <w:gridCol w:w="8784"/>
      </w:tblGrid>
      <w:tr w:rsidR="00254B57" w14:paraId="0F5258F4" w14:textId="77777777" w:rsidTr="00BD63BB">
        <w:trPr>
          <w:cnfStyle w:val="100000000000" w:firstRow="1" w:lastRow="0" w:firstColumn="0" w:lastColumn="0" w:oddVBand="0" w:evenVBand="0" w:oddHBand="0" w:evenHBand="0" w:firstRowFirstColumn="0" w:firstRowLastColumn="0" w:lastRowFirstColumn="0" w:lastRowLastColumn="0"/>
        </w:trPr>
        <w:tc>
          <w:tcPr>
            <w:tcW w:w="8784" w:type="dxa"/>
          </w:tcPr>
          <w:p w14:paraId="59B4FCC8" w14:textId="77777777" w:rsidR="00254B57" w:rsidRDefault="00254B57" w:rsidP="00BD63BB">
            <w:r>
              <w:t>Description</w:t>
            </w:r>
          </w:p>
        </w:tc>
      </w:tr>
      <w:tr w:rsidR="00254B57" w14:paraId="48AAE5AE" w14:textId="77777777" w:rsidTr="00BD63BB">
        <w:tc>
          <w:tcPr>
            <w:tcW w:w="8784" w:type="dxa"/>
          </w:tcPr>
          <w:p w14:paraId="58950EE5" w14:textId="5686FB74" w:rsidR="00A76F0F" w:rsidRDefault="00E405E1" w:rsidP="00254B57">
            <w:r>
              <w:t xml:space="preserve">Le </w:t>
            </w:r>
            <w:r w:rsidR="0082057C">
              <w:t xml:space="preserve">micro-service </w:t>
            </w:r>
            <w:r>
              <w:t>stock contiendra les informations sur les</w:t>
            </w:r>
            <w:r w:rsidR="002936FD">
              <w:t xml:space="preserve"> références produits</w:t>
            </w:r>
            <w:r w:rsidR="00624E54">
              <w:t xml:space="preserve">, les </w:t>
            </w:r>
            <w:r w:rsidR="002936FD">
              <w:t xml:space="preserve">différents lieux de production ou de stockage, </w:t>
            </w:r>
            <w:r w:rsidR="00624E54">
              <w:t xml:space="preserve">ainsi </w:t>
            </w:r>
            <w:r w:rsidR="002936FD">
              <w:t xml:space="preserve">que les quantités disponibles. </w:t>
            </w:r>
            <w:r>
              <w:t xml:space="preserve">Les fournisseurs </w:t>
            </w:r>
            <w:r w:rsidR="002936FD">
              <w:t xml:space="preserve">pourront </w:t>
            </w:r>
            <w:r>
              <w:t>gérer ces données via</w:t>
            </w:r>
            <w:r w:rsidR="002936FD">
              <w:t xml:space="preserve"> le portail fournisseur (voir fonctionnalité 6) ou via une API</w:t>
            </w:r>
            <w:r w:rsidR="007B4175">
              <w:t xml:space="preserve"> client. L’API client devra être autorisée via une clef de sécurité pour que les requêtes soient acceptées.</w:t>
            </w:r>
            <w:r>
              <w:t xml:space="preserve"> Un modèle d’API sera disponible pour les clients préférant </w:t>
            </w:r>
            <w:r w:rsidR="00A76F0F">
              <w:t>utiliser</w:t>
            </w:r>
            <w:r>
              <w:t xml:space="preserve"> leur propre SI pour gérer leur stock.</w:t>
            </w:r>
          </w:p>
          <w:p w14:paraId="652B4960" w14:textId="4E25D1C3" w:rsidR="00254B57" w:rsidRDefault="00A76F0F" w:rsidP="00254B57">
            <w:r>
              <w:t xml:space="preserve">Le </w:t>
            </w:r>
            <w:r w:rsidR="0082057C">
              <w:t xml:space="preserve">micro-service </w:t>
            </w:r>
            <w:r>
              <w:t>stock gérera également les commandes</w:t>
            </w:r>
            <w:r w:rsidR="005A44A6">
              <w:t xml:space="preserve"> passées par les utilisateurs.</w:t>
            </w:r>
          </w:p>
        </w:tc>
      </w:tr>
      <w:tr w:rsidR="00254B57" w14:paraId="537A4C13" w14:textId="77777777" w:rsidTr="00BD63BB">
        <w:tc>
          <w:tcPr>
            <w:tcW w:w="8784" w:type="dxa"/>
          </w:tcPr>
          <w:p w14:paraId="5F3A1D13" w14:textId="77777777" w:rsidR="00254B57" w:rsidRPr="00936E8C" w:rsidRDefault="00254B57" w:rsidP="00BD63BB">
            <w:pPr>
              <w:rPr>
                <w:b/>
                <w:bCs/>
                <w:sz w:val="24"/>
                <w:szCs w:val="24"/>
              </w:rPr>
            </w:pPr>
            <w:r w:rsidRPr="00936E8C">
              <w:rPr>
                <w:b/>
                <w:bCs/>
                <w:sz w:val="24"/>
                <w:szCs w:val="24"/>
              </w:rPr>
              <w:t>Contrainte</w:t>
            </w:r>
          </w:p>
        </w:tc>
      </w:tr>
      <w:tr w:rsidR="00254B57" w14:paraId="4FA0E738" w14:textId="77777777" w:rsidTr="00BD63BB">
        <w:tc>
          <w:tcPr>
            <w:tcW w:w="8784" w:type="dxa"/>
          </w:tcPr>
          <w:p w14:paraId="15C55D81" w14:textId="6C9B3915" w:rsidR="00254B57" w:rsidRPr="00936E8C" w:rsidRDefault="007B4175" w:rsidP="00BD63BB">
            <w:pPr>
              <w:pStyle w:val="Listepuces"/>
            </w:pPr>
            <w:r>
              <w:t xml:space="preserve">Le </w:t>
            </w:r>
            <w:r w:rsidR="0082057C">
              <w:t xml:space="preserve">micro-service </w:t>
            </w:r>
            <w:r>
              <w:t xml:space="preserve">autorise les mises à jour depuis les utilisateurs du portail ayant le profile fournisseur, ou </w:t>
            </w:r>
            <w:r w:rsidR="00E405E1">
              <w:t>via une API envoyant une clef de sécurité valide.</w:t>
            </w:r>
          </w:p>
        </w:tc>
      </w:tr>
    </w:tbl>
    <w:p w14:paraId="294E8711" w14:textId="0D71A2E2" w:rsidR="00624E54" w:rsidRDefault="00624E54" w:rsidP="003A5167"/>
    <w:p w14:paraId="5B827C0F" w14:textId="77777777" w:rsidR="00624E54" w:rsidRDefault="00624E54">
      <w:r>
        <w:br w:type="page"/>
      </w:r>
    </w:p>
    <w:p w14:paraId="638B7684" w14:textId="0894B186" w:rsidR="00E83D2D" w:rsidRPr="00CE2FFD" w:rsidRDefault="00E83D2D" w:rsidP="001A2C93">
      <w:pPr>
        <w:pStyle w:val="Titre3"/>
      </w:pPr>
      <w:bookmarkStart w:id="35" w:name="_Toc112657038"/>
      <w:r w:rsidRPr="00CE2FFD">
        <w:t xml:space="preserve">Fonctionnalité </w:t>
      </w:r>
      <w:r w:rsidR="00624E54">
        <w:t>5</w:t>
      </w:r>
      <w:r w:rsidRPr="00CE2FFD">
        <w:t xml:space="preserve"> : </w:t>
      </w:r>
      <w:r w:rsidR="000D105B">
        <w:t>Rapport d’incident</w:t>
      </w:r>
      <w:bookmarkEnd w:id="35"/>
    </w:p>
    <w:tbl>
      <w:tblPr>
        <w:tblStyle w:val="TableauGrille1Clair-Accentuation1"/>
        <w:tblW w:w="8784" w:type="dxa"/>
        <w:tblLook w:val="0420" w:firstRow="1" w:lastRow="0" w:firstColumn="0" w:lastColumn="0" w:noHBand="0" w:noVBand="1"/>
      </w:tblPr>
      <w:tblGrid>
        <w:gridCol w:w="8784"/>
      </w:tblGrid>
      <w:tr w:rsidR="00E83D2D" w14:paraId="7BADE52F" w14:textId="77777777" w:rsidTr="00BD63BB">
        <w:trPr>
          <w:cnfStyle w:val="100000000000" w:firstRow="1" w:lastRow="0" w:firstColumn="0" w:lastColumn="0" w:oddVBand="0" w:evenVBand="0" w:oddHBand="0" w:evenHBand="0" w:firstRowFirstColumn="0" w:firstRowLastColumn="0" w:lastRowFirstColumn="0" w:lastRowLastColumn="0"/>
        </w:trPr>
        <w:tc>
          <w:tcPr>
            <w:tcW w:w="8784" w:type="dxa"/>
          </w:tcPr>
          <w:p w14:paraId="784EA21B" w14:textId="77777777" w:rsidR="00E83D2D" w:rsidRDefault="00E83D2D" w:rsidP="00BD63BB">
            <w:r>
              <w:t>Description</w:t>
            </w:r>
          </w:p>
        </w:tc>
      </w:tr>
      <w:tr w:rsidR="00E83D2D" w14:paraId="4264CF82" w14:textId="77777777" w:rsidTr="00BD63BB">
        <w:tc>
          <w:tcPr>
            <w:tcW w:w="8784" w:type="dxa"/>
          </w:tcPr>
          <w:p w14:paraId="593E342F" w14:textId="7F4A1E75" w:rsidR="00E83D2D" w:rsidRDefault="000D105B" w:rsidP="00BD63BB">
            <w:r>
              <w:t xml:space="preserve">Un formulaire </w:t>
            </w:r>
            <w:r w:rsidR="00C53BB4">
              <w:t xml:space="preserve">permettra au client de générer un rapport s’il rencontre un disfonctionnement, ou si un fournisseur n’honore pas sa commande. Le rapport sera envoyé sur </w:t>
            </w:r>
            <w:proofErr w:type="spellStart"/>
            <w:r w:rsidR="00C53BB4">
              <w:t>bugzilla</w:t>
            </w:r>
            <w:proofErr w:type="spellEnd"/>
            <w:r w:rsidR="00C53BB4">
              <w:t>, le client aura malgré tout un suivi par mail et un historique en consultant la partie dédiée dans son profile.</w:t>
            </w:r>
          </w:p>
        </w:tc>
      </w:tr>
      <w:tr w:rsidR="00E83D2D" w14:paraId="401574FB" w14:textId="77777777" w:rsidTr="00BD63BB">
        <w:tc>
          <w:tcPr>
            <w:tcW w:w="8784" w:type="dxa"/>
          </w:tcPr>
          <w:p w14:paraId="30797F4D" w14:textId="77777777" w:rsidR="00E83D2D" w:rsidRPr="00936E8C" w:rsidRDefault="00E83D2D" w:rsidP="00BD63BB">
            <w:pPr>
              <w:rPr>
                <w:b/>
                <w:bCs/>
                <w:sz w:val="24"/>
                <w:szCs w:val="24"/>
              </w:rPr>
            </w:pPr>
            <w:r w:rsidRPr="00936E8C">
              <w:rPr>
                <w:b/>
                <w:bCs/>
                <w:sz w:val="24"/>
                <w:szCs w:val="24"/>
              </w:rPr>
              <w:t>Contrainte</w:t>
            </w:r>
          </w:p>
        </w:tc>
      </w:tr>
      <w:tr w:rsidR="00E83D2D" w14:paraId="3468CD68" w14:textId="77777777" w:rsidTr="00BD63BB">
        <w:tc>
          <w:tcPr>
            <w:tcW w:w="8784" w:type="dxa"/>
          </w:tcPr>
          <w:p w14:paraId="2AFC8436" w14:textId="76EA6771" w:rsidR="00E83D2D" w:rsidRPr="00936E8C" w:rsidRDefault="00C53BB4" w:rsidP="00BD63BB">
            <w:pPr>
              <w:pStyle w:val="Listepuces"/>
            </w:pPr>
            <w:r>
              <w:t xml:space="preserve">Utilisable par les clients enregistrés, </w:t>
            </w:r>
            <w:r w:rsidR="001A2C93">
              <w:t>les clients non enregistrés</w:t>
            </w:r>
            <w:r>
              <w:t xml:space="preserve"> pourront également créer des bugs, pour les cas o</w:t>
            </w:r>
            <w:r w:rsidR="001A2C93">
              <w:t>ù</w:t>
            </w:r>
            <w:r>
              <w:t xml:space="preserve"> la création de leur compte ne fonctionne pas par exemple, mais le formulaire passera par le contrôle d’une adresse email, ainsi qu’un captcha. </w:t>
            </w:r>
          </w:p>
        </w:tc>
      </w:tr>
    </w:tbl>
    <w:p w14:paraId="5B5EEBDD" w14:textId="50DFB0E8" w:rsidR="00624E54" w:rsidRDefault="00624E54" w:rsidP="008E1630">
      <w:pPr>
        <w:rPr>
          <w:sz w:val="28"/>
          <w:szCs w:val="28"/>
        </w:rPr>
      </w:pPr>
    </w:p>
    <w:p w14:paraId="5891B19E" w14:textId="668D4BE6" w:rsidR="008E1630" w:rsidRPr="00CE2FFD" w:rsidRDefault="008E1630" w:rsidP="001A2C93">
      <w:pPr>
        <w:pStyle w:val="Titre3"/>
      </w:pPr>
      <w:bookmarkStart w:id="36" w:name="_Toc112657039"/>
      <w:r w:rsidRPr="00CE2FFD">
        <w:t xml:space="preserve">Fonctionnalité </w:t>
      </w:r>
      <w:r w:rsidR="00624E54">
        <w:t>6</w:t>
      </w:r>
      <w:r w:rsidRPr="00CE2FFD">
        <w:t xml:space="preserve"> : </w:t>
      </w:r>
      <w:r>
        <w:t>Portail fournisseur</w:t>
      </w:r>
      <w:bookmarkEnd w:id="36"/>
    </w:p>
    <w:tbl>
      <w:tblPr>
        <w:tblStyle w:val="TableauGrille1Clair-Accentuation1"/>
        <w:tblW w:w="8784" w:type="dxa"/>
        <w:tblLook w:val="0420" w:firstRow="1" w:lastRow="0" w:firstColumn="0" w:lastColumn="0" w:noHBand="0" w:noVBand="1"/>
      </w:tblPr>
      <w:tblGrid>
        <w:gridCol w:w="8784"/>
      </w:tblGrid>
      <w:tr w:rsidR="008E1630" w14:paraId="0B4DE728" w14:textId="77777777" w:rsidTr="00BD63BB">
        <w:trPr>
          <w:cnfStyle w:val="100000000000" w:firstRow="1" w:lastRow="0" w:firstColumn="0" w:lastColumn="0" w:oddVBand="0" w:evenVBand="0" w:oddHBand="0" w:evenHBand="0" w:firstRowFirstColumn="0" w:firstRowLastColumn="0" w:lastRowFirstColumn="0" w:lastRowLastColumn="0"/>
        </w:trPr>
        <w:tc>
          <w:tcPr>
            <w:tcW w:w="8784" w:type="dxa"/>
          </w:tcPr>
          <w:p w14:paraId="6857CC85" w14:textId="77777777" w:rsidR="008E1630" w:rsidRDefault="008E1630" w:rsidP="00BD63BB">
            <w:r>
              <w:t>Description</w:t>
            </w:r>
          </w:p>
        </w:tc>
      </w:tr>
      <w:tr w:rsidR="008E1630" w14:paraId="7446C3E7" w14:textId="77777777" w:rsidTr="00BD63BB">
        <w:tc>
          <w:tcPr>
            <w:tcW w:w="8784" w:type="dxa"/>
          </w:tcPr>
          <w:p w14:paraId="46A99F08" w14:textId="4A8882FE" w:rsidR="008E1630" w:rsidRDefault="008E1630" w:rsidP="00BD63BB">
            <w:r>
              <w:t>Les fournisseur</w:t>
            </w:r>
            <w:r w:rsidR="00AD46D6">
              <w:t xml:space="preserve">s pourront également créer un compte spécifique qui leur permettra de proposer leur produit. Une série de validation plus poussée pourra être automatisé, comme l’envoi d’un courrier </w:t>
            </w:r>
            <w:r w:rsidR="00E83D2D">
              <w:t>recommandé à l’adresse du site de production, contenant un code de validation. Une caution pourra également être prélevée afin de valider les informations bancaires</w:t>
            </w:r>
            <w:r w:rsidR="00A76F0F">
              <w:t>, elle pourra se convertir en remise sur les premières factures</w:t>
            </w:r>
            <w:r w:rsidR="00E83D2D">
              <w:t xml:space="preserve">. </w:t>
            </w:r>
            <w:r w:rsidR="00AD46D6">
              <w:t xml:space="preserve">Les petits fournisseurs pourront gérer les produits et les commandes depuis l’interface, et </w:t>
            </w:r>
            <w:r w:rsidR="00E83D2D">
              <w:t xml:space="preserve">les </w:t>
            </w:r>
            <w:r w:rsidR="00AD46D6">
              <w:t>plus gros pourron</w:t>
            </w:r>
            <w:r w:rsidR="00E83D2D">
              <w:t>t</w:t>
            </w:r>
            <w:r w:rsidR="00AD46D6">
              <w:t xml:space="preserve"> interconnecter leur système d’information via une API.</w:t>
            </w:r>
          </w:p>
        </w:tc>
      </w:tr>
      <w:tr w:rsidR="008E1630" w14:paraId="13D9521E" w14:textId="77777777" w:rsidTr="00BD63BB">
        <w:tc>
          <w:tcPr>
            <w:tcW w:w="8784" w:type="dxa"/>
          </w:tcPr>
          <w:p w14:paraId="59D6787E" w14:textId="77777777" w:rsidR="008E1630" w:rsidRPr="00936E8C" w:rsidRDefault="008E1630" w:rsidP="00BD63BB">
            <w:pPr>
              <w:rPr>
                <w:b/>
                <w:bCs/>
                <w:sz w:val="24"/>
                <w:szCs w:val="24"/>
              </w:rPr>
            </w:pPr>
            <w:r w:rsidRPr="00936E8C">
              <w:rPr>
                <w:b/>
                <w:bCs/>
                <w:sz w:val="24"/>
                <w:szCs w:val="24"/>
              </w:rPr>
              <w:t>Contrainte</w:t>
            </w:r>
          </w:p>
        </w:tc>
      </w:tr>
      <w:tr w:rsidR="008E1630" w14:paraId="33D4D655" w14:textId="77777777" w:rsidTr="00BD63BB">
        <w:tc>
          <w:tcPr>
            <w:tcW w:w="8784" w:type="dxa"/>
          </w:tcPr>
          <w:p w14:paraId="7EF74E4D" w14:textId="6AE395FC" w:rsidR="008E1630" w:rsidRDefault="00E83D2D" w:rsidP="00BD63BB">
            <w:pPr>
              <w:pStyle w:val="Listepuces"/>
            </w:pPr>
            <w:r>
              <w:t>Proposer uniquement les produits des fournisseurs validés.</w:t>
            </w:r>
          </w:p>
          <w:p w14:paraId="1330024C" w14:textId="11039C4D" w:rsidR="00E83D2D" w:rsidRPr="00936E8C" w:rsidRDefault="00E83D2D" w:rsidP="00BD63BB">
            <w:pPr>
              <w:pStyle w:val="Listepuces"/>
            </w:pPr>
            <w:r>
              <w:t xml:space="preserve">Bloquer automatiquement les fournisseurs </w:t>
            </w:r>
            <w:r w:rsidR="001A2C93">
              <w:t>faisant l’objet de plusieurs rapports d’incident.</w:t>
            </w:r>
          </w:p>
        </w:tc>
      </w:tr>
    </w:tbl>
    <w:p w14:paraId="139A8061" w14:textId="77777777" w:rsidR="008E1630" w:rsidRDefault="008E1630" w:rsidP="003A5167"/>
    <w:p w14:paraId="144821B4" w14:textId="4770765B" w:rsidR="00E9167D" w:rsidRDefault="00E9167D" w:rsidP="009E61CA">
      <w:pPr>
        <w:pStyle w:val="Titre2"/>
      </w:pPr>
      <w:bookmarkStart w:id="37" w:name="_im2oph137kmh"/>
      <w:bookmarkStart w:id="38" w:name="_Toc112657040"/>
      <w:bookmarkEnd w:id="37"/>
      <w:r>
        <w:t>Mesures de l’architecture cible</w:t>
      </w:r>
      <w:bookmarkEnd w:id="38"/>
    </w:p>
    <w:tbl>
      <w:tblPr>
        <w:tblStyle w:val="TableauGrille1Clair-Accentuation1"/>
        <w:tblW w:w="8784" w:type="dxa"/>
        <w:tblLook w:val="04A0" w:firstRow="1" w:lastRow="0" w:firstColumn="1" w:lastColumn="0" w:noHBand="0" w:noVBand="1"/>
      </w:tblPr>
      <w:tblGrid>
        <w:gridCol w:w="3114"/>
        <w:gridCol w:w="5670"/>
      </w:tblGrid>
      <w:tr w:rsidR="00515407" w14:paraId="6D92119E" w14:textId="77777777" w:rsidTr="00C97F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92EECC4" w14:textId="61B15E3D" w:rsidR="00515407" w:rsidRDefault="00515407" w:rsidP="003A5167">
            <w:r>
              <w:t>Mesure</w:t>
            </w:r>
          </w:p>
        </w:tc>
        <w:tc>
          <w:tcPr>
            <w:tcW w:w="5670" w:type="dxa"/>
          </w:tcPr>
          <w:p w14:paraId="683DD412" w14:textId="14536A21" w:rsidR="00515407" w:rsidRDefault="00515407" w:rsidP="003A5167">
            <w:pPr>
              <w:cnfStyle w:val="100000000000" w:firstRow="1" w:lastRow="0" w:firstColumn="0" w:lastColumn="0" w:oddVBand="0" w:evenVBand="0" w:oddHBand="0" w:evenHBand="0" w:firstRowFirstColumn="0" w:firstRowLastColumn="0" w:lastRowFirstColumn="0" w:lastRowLastColumn="0"/>
            </w:pPr>
            <w:r>
              <w:t>Valeur</w:t>
            </w:r>
            <w:r w:rsidR="007C2CE1">
              <w:t xml:space="preserve"> cible</w:t>
            </w:r>
          </w:p>
        </w:tc>
      </w:tr>
      <w:tr w:rsidR="00515407" w14:paraId="3805A282" w14:textId="77777777" w:rsidTr="00C97F5B">
        <w:tc>
          <w:tcPr>
            <w:cnfStyle w:val="001000000000" w:firstRow="0" w:lastRow="0" w:firstColumn="1" w:lastColumn="0" w:oddVBand="0" w:evenVBand="0" w:oddHBand="0" w:evenHBand="0" w:firstRowFirstColumn="0" w:firstRowLastColumn="0" w:lastRowFirstColumn="0" w:lastRowLastColumn="0"/>
            <w:tcW w:w="3114" w:type="dxa"/>
          </w:tcPr>
          <w:p w14:paraId="17BAC39A" w14:textId="79F66DEC" w:rsidR="00515407" w:rsidRDefault="00515407" w:rsidP="003A5167">
            <w:r>
              <w:t>Durée de développement</w:t>
            </w:r>
          </w:p>
        </w:tc>
        <w:tc>
          <w:tcPr>
            <w:tcW w:w="5670" w:type="dxa"/>
          </w:tcPr>
          <w:p w14:paraId="72EE9F51" w14:textId="631CAF3F" w:rsidR="00515407" w:rsidRDefault="00515407" w:rsidP="003A5167">
            <w:pPr>
              <w:cnfStyle w:val="000000000000" w:firstRow="0" w:lastRow="0" w:firstColumn="0" w:lastColumn="0" w:oddVBand="0" w:evenVBand="0" w:oddHBand="0" w:evenHBand="0" w:firstRowFirstColumn="0" w:firstRowLastColumn="0" w:lastRowFirstColumn="0" w:lastRowLastColumn="0"/>
            </w:pPr>
            <w:r>
              <w:t>Inférieur à 1 an</w:t>
            </w:r>
          </w:p>
        </w:tc>
      </w:tr>
      <w:tr w:rsidR="00515407" w14:paraId="762EF162" w14:textId="77777777" w:rsidTr="00C97F5B">
        <w:tc>
          <w:tcPr>
            <w:cnfStyle w:val="001000000000" w:firstRow="0" w:lastRow="0" w:firstColumn="1" w:lastColumn="0" w:oddVBand="0" w:evenVBand="0" w:oddHBand="0" w:evenHBand="0" w:firstRowFirstColumn="0" w:firstRowLastColumn="0" w:lastRowFirstColumn="0" w:lastRowLastColumn="0"/>
            <w:tcW w:w="3114" w:type="dxa"/>
          </w:tcPr>
          <w:p w14:paraId="4B3835E2" w14:textId="668E47C3" w:rsidR="00515407" w:rsidRDefault="00515407" w:rsidP="003A5167">
            <w:r>
              <w:t>Durée de calcul des pages</w:t>
            </w:r>
          </w:p>
        </w:tc>
        <w:tc>
          <w:tcPr>
            <w:tcW w:w="5670" w:type="dxa"/>
          </w:tcPr>
          <w:p w14:paraId="46780514" w14:textId="5E7BDF4C" w:rsidR="00515407" w:rsidRDefault="00515407" w:rsidP="003A5167">
            <w:pPr>
              <w:cnfStyle w:val="000000000000" w:firstRow="0" w:lastRow="0" w:firstColumn="0" w:lastColumn="0" w:oddVBand="0" w:evenVBand="0" w:oddHBand="0" w:evenHBand="0" w:firstRowFirstColumn="0" w:firstRowLastColumn="0" w:lastRowFirstColumn="0" w:lastRowLastColumn="0"/>
            </w:pPr>
            <w:r>
              <w:t>Inférieur à 1 seconde</w:t>
            </w:r>
          </w:p>
        </w:tc>
      </w:tr>
      <w:tr w:rsidR="00515407" w14:paraId="2BAC4F3D" w14:textId="77777777" w:rsidTr="00C97F5B">
        <w:tc>
          <w:tcPr>
            <w:cnfStyle w:val="001000000000" w:firstRow="0" w:lastRow="0" w:firstColumn="1" w:lastColumn="0" w:oddVBand="0" w:evenVBand="0" w:oddHBand="0" w:evenHBand="0" w:firstRowFirstColumn="0" w:firstRowLastColumn="0" w:lastRowFirstColumn="0" w:lastRowLastColumn="0"/>
            <w:tcW w:w="3114" w:type="dxa"/>
          </w:tcPr>
          <w:p w14:paraId="3162747E" w14:textId="5A340EB7" w:rsidR="00515407" w:rsidRDefault="00515407" w:rsidP="003A5167">
            <w:r>
              <w:t>Durée des recherches</w:t>
            </w:r>
          </w:p>
        </w:tc>
        <w:tc>
          <w:tcPr>
            <w:tcW w:w="5670" w:type="dxa"/>
          </w:tcPr>
          <w:p w14:paraId="291BD44D" w14:textId="06054266" w:rsidR="00515407" w:rsidRDefault="00515407" w:rsidP="003A5167">
            <w:pPr>
              <w:cnfStyle w:val="000000000000" w:firstRow="0" w:lastRow="0" w:firstColumn="0" w:lastColumn="0" w:oddVBand="0" w:evenVBand="0" w:oddHBand="0" w:evenHBand="0" w:firstRowFirstColumn="0" w:firstRowLastColumn="0" w:lastRowFirstColumn="0" w:lastRowLastColumn="0"/>
            </w:pPr>
            <w:r>
              <w:t>Inférieur à 5 secondes</w:t>
            </w:r>
          </w:p>
        </w:tc>
      </w:tr>
      <w:tr w:rsidR="00C97F5B" w14:paraId="3917155E" w14:textId="77777777" w:rsidTr="00C97F5B">
        <w:tc>
          <w:tcPr>
            <w:cnfStyle w:val="001000000000" w:firstRow="0" w:lastRow="0" w:firstColumn="1" w:lastColumn="0" w:oddVBand="0" w:evenVBand="0" w:oddHBand="0" w:evenHBand="0" w:firstRowFirstColumn="0" w:firstRowLastColumn="0" w:lastRowFirstColumn="0" w:lastRowLastColumn="0"/>
            <w:tcW w:w="3114" w:type="dxa"/>
          </w:tcPr>
          <w:p w14:paraId="5F209620" w14:textId="2F0FEF87" w:rsidR="00C97F5B" w:rsidRDefault="00C97F5B" w:rsidP="003A5167">
            <w:r>
              <w:t>Taux d’adhésion utilisateurs</w:t>
            </w:r>
          </w:p>
        </w:tc>
        <w:tc>
          <w:tcPr>
            <w:tcW w:w="5670" w:type="dxa"/>
          </w:tcPr>
          <w:p w14:paraId="002C286A" w14:textId="619A3DA8" w:rsidR="00C97F5B" w:rsidRDefault="00C97F5B" w:rsidP="003A5167">
            <w:pPr>
              <w:cnfStyle w:val="000000000000" w:firstRow="0" w:lastRow="0" w:firstColumn="0" w:lastColumn="0" w:oddVBand="0" w:evenVBand="0" w:oddHBand="0" w:evenHBand="0" w:firstRowFirstColumn="0" w:firstRowLastColumn="0" w:lastRowFirstColumn="0" w:lastRowLastColumn="0"/>
            </w:pPr>
            <w:r>
              <w:t>+10%</w:t>
            </w:r>
          </w:p>
        </w:tc>
      </w:tr>
      <w:tr w:rsidR="00C97F5B" w14:paraId="066E5A9D" w14:textId="77777777" w:rsidTr="00C97F5B">
        <w:tc>
          <w:tcPr>
            <w:cnfStyle w:val="001000000000" w:firstRow="0" w:lastRow="0" w:firstColumn="1" w:lastColumn="0" w:oddVBand="0" w:evenVBand="0" w:oddHBand="0" w:evenHBand="0" w:firstRowFirstColumn="0" w:firstRowLastColumn="0" w:lastRowFirstColumn="0" w:lastRowLastColumn="0"/>
            <w:tcW w:w="3114" w:type="dxa"/>
          </w:tcPr>
          <w:p w14:paraId="28485C9C" w14:textId="65B6E776" w:rsidR="00C97F5B" w:rsidRDefault="00C97F5B" w:rsidP="00C97F5B">
            <w:r>
              <w:t xml:space="preserve">Taux d’adhésion </w:t>
            </w:r>
            <w:r>
              <w:t>producteurs</w:t>
            </w:r>
          </w:p>
        </w:tc>
        <w:tc>
          <w:tcPr>
            <w:tcW w:w="5670" w:type="dxa"/>
          </w:tcPr>
          <w:p w14:paraId="7B1597D2" w14:textId="77654047" w:rsidR="00C97F5B" w:rsidRDefault="00C97F5B" w:rsidP="00C97F5B">
            <w:pPr>
              <w:cnfStyle w:val="000000000000" w:firstRow="0" w:lastRow="0" w:firstColumn="0" w:lastColumn="0" w:oddVBand="0" w:evenVBand="0" w:oddHBand="0" w:evenHBand="0" w:firstRowFirstColumn="0" w:firstRowLastColumn="0" w:lastRowFirstColumn="0" w:lastRowLastColumn="0"/>
            </w:pPr>
            <w:r>
              <w:t>4 par mois</w:t>
            </w:r>
          </w:p>
        </w:tc>
      </w:tr>
      <w:tr w:rsidR="00C97F5B" w14:paraId="018F3B47" w14:textId="77777777" w:rsidTr="00C97F5B">
        <w:tc>
          <w:tcPr>
            <w:cnfStyle w:val="001000000000" w:firstRow="0" w:lastRow="0" w:firstColumn="1" w:lastColumn="0" w:oddVBand="0" w:evenVBand="0" w:oddHBand="0" w:evenHBand="0" w:firstRowFirstColumn="0" w:firstRowLastColumn="0" w:lastRowFirstColumn="0" w:lastRowLastColumn="0"/>
            <w:tcW w:w="3114" w:type="dxa"/>
          </w:tcPr>
          <w:p w14:paraId="56095C2F" w14:textId="1079787D" w:rsidR="00C97F5B" w:rsidRDefault="00C97F5B" w:rsidP="00C97F5B">
            <w:r>
              <w:t>Taux d’incident de production</w:t>
            </w:r>
          </w:p>
        </w:tc>
        <w:tc>
          <w:tcPr>
            <w:tcW w:w="5670" w:type="dxa"/>
          </w:tcPr>
          <w:p w14:paraId="40225E7A" w14:textId="40E4067F" w:rsidR="00C97F5B" w:rsidRDefault="00C97F5B" w:rsidP="00C97F5B">
            <w:pPr>
              <w:cnfStyle w:val="000000000000" w:firstRow="0" w:lastRow="0" w:firstColumn="0" w:lastColumn="0" w:oddVBand="0" w:evenVBand="0" w:oddHBand="0" w:evenHBand="0" w:firstRowFirstColumn="0" w:firstRowLastColumn="0" w:lastRowFirstColumn="0" w:lastRowLastColumn="0"/>
            </w:pPr>
            <w:r>
              <w:t>Moins d’un par mois</w:t>
            </w:r>
          </w:p>
        </w:tc>
      </w:tr>
    </w:tbl>
    <w:p w14:paraId="3F8A1B64" w14:textId="2A115012" w:rsidR="00BE51DB" w:rsidRDefault="00BE51DB">
      <w:r>
        <w:br w:type="page"/>
      </w:r>
    </w:p>
    <w:p w14:paraId="27A2E0E2" w14:textId="5F55AEAB" w:rsidR="00E9167D" w:rsidRDefault="00E9167D" w:rsidP="009E61CA">
      <w:pPr>
        <w:pStyle w:val="Titre2"/>
      </w:pPr>
      <w:bookmarkStart w:id="39" w:name="_3mzu6pegwu2i"/>
      <w:bookmarkStart w:id="40" w:name="_Toc112657041"/>
      <w:bookmarkEnd w:id="39"/>
      <w:r>
        <w:t xml:space="preserve">Phases </w:t>
      </w:r>
      <w:r w:rsidRPr="009E61CA">
        <w:t>de</w:t>
      </w:r>
      <w:r>
        <w:t xml:space="preserve"> livraison définies</w:t>
      </w:r>
      <w:bookmarkEnd w:id="40"/>
    </w:p>
    <w:tbl>
      <w:tblPr>
        <w:tblStyle w:val="TableauGrille1Clair-Accentuation1"/>
        <w:tblW w:w="0" w:type="auto"/>
        <w:tblLook w:val="04A0" w:firstRow="1" w:lastRow="0" w:firstColumn="1" w:lastColumn="0" w:noHBand="0" w:noVBand="1"/>
      </w:tblPr>
      <w:tblGrid>
        <w:gridCol w:w="819"/>
        <w:gridCol w:w="7114"/>
        <w:gridCol w:w="823"/>
      </w:tblGrid>
      <w:tr w:rsidR="00C730B5" w14:paraId="657D12B5" w14:textId="4643AC49" w:rsidTr="00C73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 w:type="dxa"/>
          </w:tcPr>
          <w:p w14:paraId="37291BA7" w14:textId="482AD85D" w:rsidR="00C730B5" w:rsidRDefault="00C730B5" w:rsidP="00BD5023">
            <w:bookmarkStart w:id="41" w:name="_hi4a3ossq4pj"/>
            <w:bookmarkEnd w:id="41"/>
            <w:r>
              <w:t>Phase</w:t>
            </w:r>
          </w:p>
        </w:tc>
        <w:tc>
          <w:tcPr>
            <w:tcW w:w="7114" w:type="dxa"/>
          </w:tcPr>
          <w:p w14:paraId="3F16B726" w14:textId="233C5832" w:rsidR="00C730B5" w:rsidRDefault="00C730B5" w:rsidP="00BD5023">
            <w:pPr>
              <w:cnfStyle w:val="100000000000" w:firstRow="1" w:lastRow="0" w:firstColumn="0" w:lastColumn="0" w:oddVBand="0" w:evenVBand="0" w:oddHBand="0" w:evenHBand="0" w:firstRowFirstColumn="0" w:firstRowLastColumn="0" w:lastRowFirstColumn="0" w:lastRowLastColumn="0"/>
            </w:pPr>
            <w:r>
              <w:t>Livraison</w:t>
            </w:r>
          </w:p>
        </w:tc>
        <w:tc>
          <w:tcPr>
            <w:tcW w:w="823" w:type="dxa"/>
          </w:tcPr>
          <w:p w14:paraId="75206F4D" w14:textId="4E6BC42E" w:rsidR="00C730B5" w:rsidRDefault="00C730B5" w:rsidP="00BD5023">
            <w:pPr>
              <w:cnfStyle w:val="100000000000" w:firstRow="1" w:lastRow="0" w:firstColumn="0" w:lastColumn="0" w:oddVBand="0" w:evenVBand="0" w:oddHBand="0" w:evenHBand="0" w:firstRowFirstColumn="0" w:firstRowLastColumn="0" w:lastRowFirstColumn="0" w:lastRowLastColumn="0"/>
            </w:pPr>
            <w:r>
              <w:t>Délai</w:t>
            </w:r>
          </w:p>
        </w:tc>
      </w:tr>
      <w:tr w:rsidR="00C730B5" w14:paraId="47CCB578" w14:textId="72C18798" w:rsidTr="00C730B5">
        <w:tc>
          <w:tcPr>
            <w:cnfStyle w:val="001000000000" w:firstRow="0" w:lastRow="0" w:firstColumn="1" w:lastColumn="0" w:oddVBand="0" w:evenVBand="0" w:oddHBand="0" w:evenHBand="0" w:firstRowFirstColumn="0" w:firstRowLastColumn="0" w:lastRowFirstColumn="0" w:lastRowLastColumn="0"/>
            <w:tcW w:w="819" w:type="dxa"/>
          </w:tcPr>
          <w:p w14:paraId="0A4384CC" w14:textId="2070AA43" w:rsidR="00C730B5" w:rsidRDefault="00C730B5" w:rsidP="00BD5023">
            <w:r>
              <w:t>1</w:t>
            </w:r>
          </w:p>
        </w:tc>
        <w:tc>
          <w:tcPr>
            <w:tcW w:w="7114" w:type="dxa"/>
          </w:tcPr>
          <w:p w14:paraId="5B4A2DD2" w14:textId="29AD937A" w:rsidR="00C730B5" w:rsidRDefault="00C730B5" w:rsidP="00C730B5">
            <w:pPr>
              <w:cnfStyle w:val="000000000000" w:firstRow="0" w:lastRow="0" w:firstColumn="0" w:lastColumn="0" w:oddVBand="0" w:evenVBand="0" w:oddHBand="0" w:evenHBand="0" w:firstRowFirstColumn="0" w:firstRowLastColumn="0" w:lastRowFirstColumn="0" w:lastRowLastColumn="0"/>
            </w:pPr>
            <w:r>
              <w:t>Conception : Documentation d’architecture</w:t>
            </w:r>
          </w:p>
        </w:tc>
        <w:tc>
          <w:tcPr>
            <w:tcW w:w="823" w:type="dxa"/>
          </w:tcPr>
          <w:p w14:paraId="057BD8CB" w14:textId="22516DD9" w:rsidR="00C730B5" w:rsidRDefault="00C730B5" w:rsidP="00C730B5">
            <w:pPr>
              <w:cnfStyle w:val="000000000000" w:firstRow="0" w:lastRow="0" w:firstColumn="0" w:lastColumn="0" w:oddVBand="0" w:evenVBand="0" w:oddHBand="0" w:evenHBand="0" w:firstRowFirstColumn="0" w:firstRowLastColumn="0" w:lastRowFirstColumn="0" w:lastRowLastColumn="0"/>
            </w:pPr>
            <w:r>
              <w:t>S18</w:t>
            </w:r>
          </w:p>
        </w:tc>
      </w:tr>
      <w:tr w:rsidR="00C730B5" w14:paraId="0234973B" w14:textId="7B389FE9" w:rsidTr="00C730B5">
        <w:tc>
          <w:tcPr>
            <w:cnfStyle w:val="001000000000" w:firstRow="0" w:lastRow="0" w:firstColumn="1" w:lastColumn="0" w:oddVBand="0" w:evenVBand="0" w:oddHBand="0" w:evenHBand="0" w:firstRowFirstColumn="0" w:firstRowLastColumn="0" w:lastRowFirstColumn="0" w:lastRowLastColumn="0"/>
            <w:tcW w:w="819" w:type="dxa"/>
          </w:tcPr>
          <w:p w14:paraId="135A90D1" w14:textId="1EDC2DE5" w:rsidR="00C730B5" w:rsidRDefault="00C730B5" w:rsidP="00BD5023">
            <w:r>
              <w:t>2</w:t>
            </w:r>
          </w:p>
        </w:tc>
        <w:tc>
          <w:tcPr>
            <w:tcW w:w="7114" w:type="dxa"/>
          </w:tcPr>
          <w:p w14:paraId="14725BB3" w14:textId="04C56899" w:rsidR="00C730B5" w:rsidRDefault="00C730B5" w:rsidP="00C730B5">
            <w:pPr>
              <w:cnfStyle w:val="000000000000" w:firstRow="0" w:lastRow="0" w:firstColumn="0" w:lastColumn="0" w:oddVBand="0" w:evenVBand="0" w:oddHBand="0" w:evenHBand="0" w:firstRowFirstColumn="0" w:firstRowLastColumn="0" w:lastRowFirstColumn="0" w:lastRowLastColumn="0"/>
            </w:pPr>
            <w:r>
              <w:t>Développement : Nouvelle plateforme d’e</w:t>
            </w:r>
            <w:r w:rsidR="0082057C">
              <w:t>-</w:t>
            </w:r>
            <w:r>
              <w:t>commerce</w:t>
            </w:r>
          </w:p>
        </w:tc>
        <w:tc>
          <w:tcPr>
            <w:tcW w:w="823" w:type="dxa"/>
          </w:tcPr>
          <w:p w14:paraId="465BA861" w14:textId="1A380DA1" w:rsidR="00C730B5" w:rsidRDefault="00C730B5" w:rsidP="00C730B5">
            <w:pPr>
              <w:cnfStyle w:val="000000000000" w:firstRow="0" w:lastRow="0" w:firstColumn="0" w:lastColumn="0" w:oddVBand="0" w:evenVBand="0" w:oddHBand="0" w:evenHBand="0" w:firstRowFirstColumn="0" w:firstRowLastColumn="0" w:lastRowFirstColumn="0" w:lastRowLastColumn="0"/>
            </w:pPr>
            <w:r>
              <w:t>S37</w:t>
            </w:r>
          </w:p>
        </w:tc>
      </w:tr>
      <w:tr w:rsidR="00C730B5" w14:paraId="072F3ACA" w14:textId="45575918" w:rsidTr="00C730B5">
        <w:tc>
          <w:tcPr>
            <w:cnfStyle w:val="001000000000" w:firstRow="0" w:lastRow="0" w:firstColumn="1" w:lastColumn="0" w:oddVBand="0" w:evenVBand="0" w:oddHBand="0" w:evenHBand="0" w:firstRowFirstColumn="0" w:firstRowLastColumn="0" w:lastRowFirstColumn="0" w:lastRowLastColumn="0"/>
            <w:tcW w:w="819" w:type="dxa"/>
          </w:tcPr>
          <w:p w14:paraId="369A6490" w14:textId="779D78D4" w:rsidR="00C730B5" w:rsidRDefault="00C730B5" w:rsidP="00BD5023">
            <w:r>
              <w:t>3</w:t>
            </w:r>
          </w:p>
        </w:tc>
        <w:tc>
          <w:tcPr>
            <w:tcW w:w="7114" w:type="dxa"/>
          </w:tcPr>
          <w:p w14:paraId="5C10AFA5" w14:textId="2926FC32" w:rsidR="00C730B5" w:rsidRDefault="00C730B5" w:rsidP="00C730B5">
            <w:pPr>
              <w:cnfStyle w:val="000000000000" w:firstRow="0" w:lastRow="0" w:firstColumn="0" w:lastColumn="0" w:oddVBand="0" w:evenVBand="0" w:oddHBand="0" w:evenHBand="0" w:firstRowFirstColumn="0" w:firstRowLastColumn="0" w:lastRowFirstColumn="0" w:lastRowLastColumn="0"/>
            </w:pPr>
            <w:r>
              <w:t>Migration : fin de migration des clients et extinction de l’ancienne plateforme</w:t>
            </w:r>
          </w:p>
        </w:tc>
        <w:tc>
          <w:tcPr>
            <w:tcW w:w="823" w:type="dxa"/>
          </w:tcPr>
          <w:p w14:paraId="4301CEFA" w14:textId="5D49B2B1" w:rsidR="00C730B5" w:rsidRDefault="00C730B5" w:rsidP="00C730B5">
            <w:pPr>
              <w:cnfStyle w:val="000000000000" w:firstRow="0" w:lastRow="0" w:firstColumn="0" w:lastColumn="0" w:oddVBand="0" w:evenVBand="0" w:oddHBand="0" w:evenHBand="0" w:firstRowFirstColumn="0" w:firstRowLastColumn="0" w:lastRowFirstColumn="0" w:lastRowLastColumn="0"/>
            </w:pPr>
            <w:r>
              <w:t>S49</w:t>
            </w:r>
          </w:p>
        </w:tc>
      </w:tr>
    </w:tbl>
    <w:p w14:paraId="7376790C" w14:textId="77777777" w:rsidR="00BD5023" w:rsidRDefault="00BD5023" w:rsidP="00BD5023">
      <w:pPr>
        <w:pStyle w:val="Listenumros"/>
        <w:numPr>
          <w:ilvl w:val="0"/>
          <w:numId w:val="0"/>
        </w:numPr>
        <w:ind w:left="360" w:hanging="360"/>
      </w:pPr>
    </w:p>
    <w:p w14:paraId="66538437" w14:textId="5C269E98" w:rsidR="00E9167D" w:rsidRDefault="00E9167D" w:rsidP="009E61CA">
      <w:pPr>
        <w:pStyle w:val="Titre1"/>
      </w:pPr>
      <w:bookmarkStart w:id="42" w:name="_Toc112657042"/>
      <w:r>
        <w:t xml:space="preserve">Plan de </w:t>
      </w:r>
      <w:r w:rsidRPr="009E61CA">
        <w:t>travail</w:t>
      </w:r>
      <w:r>
        <w:t xml:space="preserve"> commun priorisé</w:t>
      </w:r>
      <w:bookmarkEnd w:id="42"/>
    </w:p>
    <w:p w14:paraId="509F20C2" w14:textId="77777777" w:rsidR="004D65AA" w:rsidRDefault="004D65AA" w:rsidP="004D65AA"/>
    <w:tbl>
      <w:tblPr>
        <w:tblStyle w:val="TableauGrille1Clair-Accentuation1"/>
        <w:tblW w:w="8784" w:type="dxa"/>
        <w:tblLook w:val="04A0" w:firstRow="1" w:lastRow="0" w:firstColumn="1" w:lastColumn="0" w:noHBand="0" w:noVBand="1"/>
      </w:tblPr>
      <w:tblGrid>
        <w:gridCol w:w="800"/>
        <w:gridCol w:w="3413"/>
        <w:gridCol w:w="3683"/>
        <w:gridCol w:w="888"/>
      </w:tblGrid>
      <w:tr w:rsidR="00127C38" w:rsidRPr="0029036B" w14:paraId="2EDE86CC" w14:textId="77777777" w:rsidTr="00C97F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 w:type="dxa"/>
          </w:tcPr>
          <w:p w14:paraId="4FCD8196" w14:textId="77777777" w:rsidR="00127C38" w:rsidRDefault="00127C38" w:rsidP="007C75D0">
            <w:bookmarkStart w:id="43" w:name="_vggb74i4xy44"/>
            <w:bookmarkEnd w:id="43"/>
            <w:r>
              <w:t>Etape</w:t>
            </w:r>
          </w:p>
        </w:tc>
        <w:tc>
          <w:tcPr>
            <w:tcW w:w="3413" w:type="dxa"/>
          </w:tcPr>
          <w:p w14:paraId="19F12A24" w14:textId="77777777" w:rsidR="00127C38" w:rsidRDefault="00127C38" w:rsidP="007C75D0">
            <w:pPr>
              <w:cnfStyle w:val="100000000000" w:firstRow="1" w:lastRow="0" w:firstColumn="0" w:lastColumn="0" w:oddVBand="0" w:evenVBand="0" w:oddHBand="0" w:evenHBand="0" w:firstRowFirstColumn="0" w:firstRowLastColumn="0" w:lastRowFirstColumn="0" w:lastRowLastColumn="0"/>
            </w:pPr>
            <w:r>
              <w:t>Activité</w:t>
            </w:r>
          </w:p>
        </w:tc>
        <w:tc>
          <w:tcPr>
            <w:tcW w:w="3683" w:type="dxa"/>
          </w:tcPr>
          <w:p w14:paraId="53EA67F7" w14:textId="77777777" w:rsidR="00127C38" w:rsidRDefault="00127C38" w:rsidP="007C75D0">
            <w:pPr>
              <w:cnfStyle w:val="100000000000" w:firstRow="1" w:lastRow="0" w:firstColumn="0" w:lastColumn="0" w:oddVBand="0" w:evenVBand="0" w:oddHBand="0" w:evenHBand="0" w:firstRowFirstColumn="0" w:firstRowLastColumn="0" w:lastRowFirstColumn="0" w:lastRowLastColumn="0"/>
            </w:pPr>
            <w:r>
              <w:t>Livrable</w:t>
            </w:r>
          </w:p>
        </w:tc>
        <w:tc>
          <w:tcPr>
            <w:tcW w:w="888" w:type="dxa"/>
          </w:tcPr>
          <w:p w14:paraId="62A3541B" w14:textId="77777777" w:rsidR="00127C38" w:rsidRPr="0029036B" w:rsidRDefault="00127C38" w:rsidP="007C75D0">
            <w:pPr>
              <w:cnfStyle w:val="100000000000" w:firstRow="1" w:lastRow="0" w:firstColumn="0" w:lastColumn="0" w:oddVBand="0" w:evenVBand="0" w:oddHBand="0" w:evenHBand="0" w:firstRowFirstColumn="0" w:firstRowLastColumn="0" w:lastRowFirstColumn="0" w:lastRowLastColumn="0"/>
              <w:rPr>
                <w:b w:val="0"/>
                <w:bCs w:val="0"/>
              </w:rPr>
            </w:pPr>
            <w:r>
              <w:t xml:space="preserve">Temps </w:t>
            </w:r>
            <w:r w:rsidRPr="0029036B">
              <w:rPr>
                <w:sz w:val="16"/>
                <w:szCs w:val="16"/>
              </w:rPr>
              <w:t>(semaine)</w:t>
            </w:r>
          </w:p>
        </w:tc>
      </w:tr>
      <w:tr w:rsidR="00127C38" w14:paraId="156E9F6F" w14:textId="77777777" w:rsidTr="00C97F5B">
        <w:tc>
          <w:tcPr>
            <w:cnfStyle w:val="001000000000" w:firstRow="0" w:lastRow="0" w:firstColumn="1" w:lastColumn="0" w:oddVBand="0" w:evenVBand="0" w:oddHBand="0" w:evenHBand="0" w:firstRowFirstColumn="0" w:firstRowLastColumn="0" w:lastRowFirstColumn="0" w:lastRowLastColumn="0"/>
            <w:tcW w:w="800" w:type="dxa"/>
          </w:tcPr>
          <w:p w14:paraId="29E604AC" w14:textId="77777777" w:rsidR="00127C38" w:rsidRDefault="00127C38" w:rsidP="007C3B7E">
            <w:pPr>
              <w:pStyle w:val="Listenumros"/>
            </w:pPr>
          </w:p>
        </w:tc>
        <w:tc>
          <w:tcPr>
            <w:tcW w:w="3413" w:type="dxa"/>
          </w:tcPr>
          <w:p w14:paraId="784DF5AD" w14:textId="77777777" w:rsidR="00127C38" w:rsidRDefault="00127C38" w:rsidP="007C75D0">
            <w:pPr>
              <w:cnfStyle w:val="000000000000" w:firstRow="0" w:lastRow="0" w:firstColumn="0" w:lastColumn="0" w:oddVBand="0" w:evenVBand="0" w:oddHBand="0" w:evenHBand="0" w:firstRowFirstColumn="0" w:firstRowLastColumn="0" w:lastRowFirstColumn="0" w:lastRowLastColumn="0"/>
            </w:pPr>
            <w:r>
              <w:t>Conception de l’architecture</w:t>
            </w:r>
          </w:p>
        </w:tc>
        <w:tc>
          <w:tcPr>
            <w:tcW w:w="3683" w:type="dxa"/>
          </w:tcPr>
          <w:p w14:paraId="61D6DAB7" w14:textId="77777777" w:rsidR="00127C38" w:rsidRDefault="00127C38" w:rsidP="002E50D2">
            <w:pPr>
              <w:pStyle w:val="Listepuces"/>
              <w:ind w:left="170" w:hanging="170"/>
              <w:cnfStyle w:val="000000000000" w:firstRow="0" w:lastRow="0" w:firstColumn="0" w:lastColumn="0" w:oddVBand="0" w:evenVBand="0" w:oddHBand="0" w:evenHBand="0" w:firstRowFirstColumn="0" w:firstRowLastColumn="0" w:lastRowFirstColumn="0" w:lastRowLastColumn="0"/>
            </w:pPr>
            <w:r w:rsidRPr="00010192">
              <w:t>Déclaration de Travail d’Architecture</w:t>
            </w:r>
          </w:p>
          <w:p w14:paraId="0A919BD7" w14:textId="77777777" w:rsidR="00127C38" w:rsidRDefault="00127C38" w:rsidP="002E50D2">
            <w:pPr>
              <w:pStyle w:val="Listepuces"/>
              <w:ind w:left="170" w:hanging="170"/>
              <w:cnfStyle w:val="000000000000" w:firstRow="0" w:lastRow="0" w:firstColumn="0" w:lastColumn="0" w:oddVBand="0" w:evenVBand="0" w:oddHBand="0" w:evenHBand="0" w:firstRowFirstColumn="0" w:firstRowLastColumn="0" w:lastRowFirstColumn="0" w:lastRowLastColumn="0"/>
            </w:pPr>
            <w:r w:rsidRPr="00010192">
              <w:t>Spécification des Conditions Requises pour l’Architecture</w:t>
            </w:r>
          </w:p>
        </w:tc>
        <w:tc>
          <w:tcPr>
            <w:tcW w:w="888" w:type="dxa"/>
          </w:tcPr>
          <w:p w14:paraId="0F14362A" w14:textId="77777777" w:rsidR="00127C38" w:rsidRDefault="00127C38" w:rsidP="007C3B7E">
            <w:pPr>
              <w:pStyle w:val="Standard"/>
              <w:spacing w:after="240" w:line="240" w:lineRule="auto"/>
              <w:cnfStyle w:val="000000000000" w:firstRow="0" w:lastRow="0" w:firstColumn="0" w:lastColumn="0" w:oddVBand="0" w:evenVBand="0" w:oddHBand="0" w:evenHBand="0" w:firstRowFirstColumn="0" w:firstRowLastColumn="0" w:lastRowFirstColumn="0" w:lastRowLastColumn="0"/>
              <w:rPr>
                <w:color w:val="24292E"/>
                <w:sz w:val="24"/>
                <w:szCs w:val="24"/>
              </w:rPr>
            </w:pPr>
            <w:r>
              <w:rPr>
                <w:color w:val="24292E"/>
                <w:sz w:val="24"/>
                <w:szCs w:val="24"/>
              </w:rPr>
              <w:t>3</w:t>
            </w:r>
          </w:p>
        </w:tc>
      </w:tr>
      <w:tr w:rsidR="00127C38" w14:paraId="2F901C2B" w14:textId="77777777" w:rsidTr="007C3B7E">
        <w:tc>
          <w:tcPr>
            <w:cnfStyle w:val="001000000000" w:firstRow="0" w:lastRow="0" w:firstColumn="1" w:lastColumn="0" w:oddVBand="0" w:evenVBand="0" w:oddHBand="0" w:evenHBand="0" w:firstRowFirstColumn="0" w:firstRowLastColumn="0" w:lastRowFirstColumn="0" w:lastRowLastColumn="0"/>
            <w:tcW w:w="800" w:type="dxa"/>
          </w:tcPr>
          <w:p w14:paraId="4FE72550" w14:textId="77777777" w:rsidR="00127C38" w:rsidRDefault="00127C38" w:rsidP="007C3B7E">
            <w:pPr>
              <w:pStyle w:val="Listenumros"/>
            </w:pPr>
          </w:p>
        </w:tc>
        <w:tc>
          <w:tcPr>
            <w:tcW w:w="3413" w:type="dxa"/>
          </w:tcPr>
          <w:p w14:paraId="718F4C8B" w14:textId="77777777" w:rsidR="00127C38" w:rsidRDefault="00127C38" w:rsidP="007C75D0">
            <w:pPr>
              <w:cnfStyle w:val="000000000000" w:firstRow="0" w:lastRow="0" w:firstColumn="0" w:lastColumn="0" w:oddVBand="0" w:evenVBand="0" w:oddHBand="0" w:evenHBand="0" w:firstRowFirstColumn="0" w:firstRowLastColumn="0" w:lastRowFirstColumn="0" w:lastRowLastColumn="0"/>
            </w:pPr>
            <w:r>
              <w:t>Choix du stack logiciel</w:t>
            </w:r>
          </w:p>
        </w:tc>
        <w:tc>
          <w:tcPr>
            <w:tcW w:w="3683" w:type="dxa"/>
          </w:tcPr>
          <w:p w14:paraId="21787293" w14:textId="77777777" w:rsidR="00127C38" w:rsidRDefault="00127C38" w:rsidP="002E50D2">
            <w:pPr>
              <w:pStyle w:val="Listepuces"/>
              <w:ind w:left="170" w:hanging="170"/>
              <w:cnfStyle w:val="000000000000" w:firstRow="0" w:lastRow="0" w:firstColumn="0" w:lastColumn="0" w:oddVBand="0" w:evenVBand="0" w:oddHBand="0" w:evenHBand="0" w:firstRowFirstColumn="0" w:firstRowLastColumn="0" w:lastRowFirstColumn="0" w:lastRowLastColumn="0"/>
            </w:pPr>
            <w:r w:rsidRPr="00010192">
              <w:t>Contrat d’Architecture avec les Utilisateurs Business terminé</w:t>
            </w:r>
          </w:p>
          <w:p w14:paraId="24D03178" w14:textId="77777777" w:rsidR="00127C38" w:rsidRDefault="00127C38" w:rsidP="002E50D2">
            <w:pPr>
              <w:pStyle w:val="Listepuces"/>
              <w:ind w:left="170" w:hanging="170"/>
              <w:cnfStyle w:val="000000000000" w:firstRow="0" w:lastRow="0" w:firstColumn="0" w:lastColumn="0" w:oddVBand="0" w:evenVBand="0" w:oddHBand="0" w:evenHBand="0" w:firstRowFirstColumn="0" w:firstRowLastColumn="0" w:lastRowFirstColumn="0" w:lastRowLastColumn="0"/>
            </w:pPr>
            <w:r w:rsidRPr="00010192">
              <w:t>Contrat d’Architecture avec les Fonctions Développement et Design terminé</w:t>
            </w:r>
          </w:p>
        </w:tc>
        <w:tc>
          <w:tcPr>
            <w:tcW w:w="888" w:type="dxa"/>
          </w:tcPr>
          <w:p w14:paraId="620687AE" w14:textId="77777777" w:rsidR="00127C38" w:rsidRDefault="00127C38" w:rsidP="007C3B7E">
            <w:pPr>
              <w:pStyle w:val="Standard"/>
              <w:spacing w:after="240" w:line="240" w:lineRule="auto"/>
              <w:cnfStyle w:val="000000000000" w:firstRow="0" w:lastRow="0" w:firstColumn="0" w:lastColumn="0" w:oddVBand="0" w:evenVBand="0" w:oddHBand="0" w:evenHBand="0" w:firstRowFirstColumn="0" w:firstRowLastColumn="0" w:lastRowFirstColumn="0" w:lastRowLastColumn="0"/>
              <w:rPr>
                <w:color w:val="24292E"/>
                <w:sz w:val="24"/>
                <w:szCs w:val="24"/>
              </w:rPr>
            </w:pPr>
            <w:r>
              <w:rPr>
                <w:color w:val="24292E"/>
                <w:sz w:val="24"/>
                <w:szCs w:val="24"/>
              </w:rPr>
              <w:t>3</w:t>
            </w:r>
          </w:p>
        </w:tc>
      </w:tr>
      <w:tr w:rsidR="00127C38" w14:paraId="5633DDB0" w14:textId="77777777" w:rsidTr="007C3B7E">
        <w:tc>
          <w:tcPr>
            <w:cnfStyle w:val="001000000000" w:firstRow="0" w:lastRow="0" w:firstColumn="1" w:lastColumn="0" w:oddVBand="0" w:evenVBand="0" w:oddHBand="0" w:evenHBand="0" w:firstRowFirstColumn="0" w:firstRowLastColumn="0" w:lastRowFirstColumn="0" w:lastRowLastColumn="0"/>
            <w:tcW w:w="800" w:type="dxa"/>
          </w:tcPr>
          <w:p w14:paraId="46955E0F" w14:textId="77777777" w:rsidR="00127C38" w:rsidRDefault="00127C38" w:rsidP="007C3B7E">
            <w:pPr>
              <w:pStyle w:val="Listenumros"/>
            </w:pPr>
          </w:p>
        </w:tc>
        <w:tc>
          <w:tcPr>
            <w:tcW w:w="3413" w:type="dxa"/>
          </w:tcPr>
          <w:p w14:paraId="6B464761" w14:textId="77777777" w:rsidR="00127C38" w:rsidRDefault="00127C38" w:rsidP="007C75D0">
            <w:pPr>
              <w:cnfStyle w:val="000000000000" w:firstRow="0" w:lastRow="0" w:firstColumn="0" w:lastColumn="0" w:oddVBand="0" w:evenVBand="0" w:oddHBand="0" w:evenHBand="0" w:firstRowFirstColumn="0" w:firstRowLastColumn="0" w:lastRowFirstColumn="0" w:lastRowLastColumn="0"/>
            </w:pPr>
            <w:r>
              <w:t>Configuration d’un environnement de déploiement</w:t>
            </w:r>
          </w:p>
        </w:tc>
        <w:tc>
          <w:tcPr>
            <w:tcW w:w="3683" w:type="dxa"/>
          </w:tcPr>
          <w:p w14:paraId="022D3D97" w14:textId="77777777" w:rsidR="00127C38" w:rsidRDefault="00127C38" w:rsidP="002E50D2">
            <w:pPr>
              <w:pStyle w:val="Listepuces"/>
              <w:ind w:left="170" w:hanging="170"/>
              <w:cnfStyle w:val="000000000000" w:firstRow="0" w:lastRow="0" w:firstColumn="0" w:lastColumn="0" w:oddVBand="0" w:evenVBand="0" w:oddHBand="0" w:evenHBand="0" w:firstRowFirstColumn="0" w:firstRowLastColumn="0" w:lastRowFirstColumn="0" w:lastRowLastColumn="0"/>
            </w:pPr>
            <w:r>
              <w:t>Environnement de déploiement initialisé</w:t>
            </w:r>
          </w:p>
        </w:tc>
        <w:tc>
          <w:tcPr>
            <w:tcW w:w="888" w:type="dxa"/>
          </w:tcPr>
          <w:p w14:paraId="1CA08C52" w14:textId="77777777" w:rsidR="00127C38" w:rsidRDefault="00127C38" w:rsidP="007C3B7E">
            <w:pPr>
              <w:pStyle w:val="Standard"/>
              <w:spacing w:after="240" w:line="240" w:lineRule="auto"/>
              <w:cnfStyle w:val="000000000000" w:firstRow="0" w:lastRow="0" w:firstColumn="0" w:lastColumn="0" w:oddVBand="0" w:evenVBand="0" w:oddHBand="0" w:evenHBand="0" w:firstRowFirstColumn="0" w:firstRowLastColumn="0" w:lastRowFirstColumn="0" w:lastRowLastColumn="0"/>
              <w:rPr>
                <w:color w:val="24292E"/>
                <w:sz w:val="24"/>
                <w:szCs w:val="24"/>
              </w:rPr>
            </w:pPr>
            <w:r>
              <w:rPr>
                <w:color w:val="24292E"/>
                <w:sz w:val="24"/>
                <w:szCs w:val="24"/>
              </w:rPr>
              <w:t>2</w:t>
            </w:r>
          </w:p>
        </w:tc>
      </w:tr>
      <w:tr w:rsidR="00127C38" w14:paraId="5195BAB8" w14:textId="77777777" w:rsidTr="00C97F5B">
        <w:tc>
          <w:tcPr>
            <w:cnfStyle w:val="001000000000" w:firstRow="0" w:lastRow="0" w:firstColumn="1" w:lastColumn="0" w:oddVBand="0" w:evenVBand="0" w:oddHBand="0" w:evenHBand="0" w:firstRowFirstColumn="0" w:firstRowLastColumn="0" w:lastRowFirstColumn="0" w:lastRowLastColumn="0"/>
            <w:tcW w:w="800" w:type="dxa"/>
          </w:tcPr>
          <w:p w14:paraId="1ECC86C0" w14:textId="77777777" w:rsidR="00127C38" w:rsidRDefault="00127C38" w:rsidP="007C3B7E">
            <w:pPr>
              <w:pStyle w:val="Listenumros"/>
            </w:pPr>
          </w:p>
        </w:tc>
        <w:tc>
          <w:tcPr>
            <w:tcW w:w="3413" w:type="dxa"/>
          </w:tcPr>
          <w:p w14:paraId="275A371D" w14:textId="77777777" w:rsidR="00127C38" w:rsidRDefault="00127C38" w:rsidP="007C75D0">
            <w:pPr>
              <w:cnfStyle w:val="000000000000" w:firstRow="0" w:lastRow="0" w:firstColumn="0" w:lastColumn="0" w:oddVBand="0" w:evenVBand="0" w:oddHBand="0" w:evenHBand="0" w:firstRowFirstColumn="0" w:firstRowLastColumn="0" w:lastRowFirstColumn="0" w:lastRowLastColumn="0"/>
            </w:pPr>
            <w:r>
              <w:t>Développement du prototype</w:t>
            </w:r>
          </w:p>
        </w:tc>
        <w:tc>
          <w:tcPr>
            <w:tcW w:w="3683" w:type="dxa"/>
          </w:tcPr>
          <w:p w14:paraId="4B011253" w14:textId="77777777" w:rsidR="00127C38" w:rsidRDefault="00127C38" w:rsidP="002E50D2">
            <w:pPr>
              <w:pStyle w:val="Listepuces"/>
              <w:ind w:left="170" w:hanging="170"/>
              <w:cnfStyle w:val="000000000000" w:firstRow="0" w:lastRow="0" w:firstColumn="0" w:lastColumn="0" w:oddVBand="0" w:evenVBand="0" w:oddHBand="0" w:evenHBand="0" w:firstRowFirstColumn="0" w:firstRowLastColumn="0" w:lastRowFirstColumn="0" w:lastRowLastColumn="0"/>
            </w:pPr>
            <w:r>
              <w:t>URL du prototype fonctionnel</w:t>
            </w:r>
          </w:p>
        </w:tc>
        <w:tc>
          <w:tcPr>
            <w:tcW w:w="888" w:type="dxa"/>
          </w:tcPr>
          <w:p w14:paraId="0328DC3D" w14:textId="77777777" w:rsidR="00127C38" w:rsidRDefault="00127C38" w:rsidP="007C3B7E">
            <w:pPr>
              <w:pStyle w:val="Standard"/>
              <w:spacing w:after="240" w:line="240" w:lineRule="auto"/>
              <w:cnfStyle w:val="000000000000" w:firstRow="0" w:lastRow="0" w:firstColumn="0" w:lastColumn="0" w:oddVBand="0" w:evenVBand="0" w:oddHBand="0" w:evenHBand="0" w:firstRowFirstColumn="0" w:firstRowLastColumn="0" w:lastRowFirstColumn="0" w:lastRowLastColumn="0"/>
              <w:rPr>
                <w:color w:val="24292E"/>
                <w:sz w:val="24"/>
                <w:szCs w:val="24"/>
              </w:rPr>
            </w:pPr>
            <w:r>
              <w:rPr>
                <w:color w:val="24292E"/>
                <w:sz w:val="24"/>
                <w:szCs w:val="24"/>
              </w:rPr>
              <w:t>10</w:t>
            </w:r>
          </w:p>
        </w:tc>
      </w:tr>
      <w:tr w:rsidR="00127C38" w14:paraId="1DED2F2F" w14:textId="77777777" w:rsidTr="007C3B7E">
        <w:tc>
          <w:tcPr>
            <w:cnfStyle w:val="001000000000" w:firstRow="0" w:lastRow="0" w:firstColumn="1" w:lastColumn="0" w:oddVBand="0" w:evenVBand="0" w:oddHBand="0" w:evenHBand="0" w:firstRowFirstColumn="0" w:firstRowLastColumn="0" w:lastRowFirstColumn="0" w:lastRowLastColumn="0"/>
            <w:tcW w:w="800" w:type="dxa"/>
          </w:tcPr>
          <w:p w14:paraId="7FF740A3" w14:textId="77777777" w:rsidR="00127C38" w:rsidRDefault="00127C38" w:rsidP="007C3B7E">
            <w:pPr>
              <w:pStyle w:val="Listenumros"/>
            </w:pPr>
          </w:p>
        </w:tc>
        <w:tc>
          <w:tcPr>
            <w:tcW w:w="3413" w:type="dxa"/>
          </w:tcPr>
          <w:p w14:paraId="4B77B2D0" w14:textId="77777777" w:rsidR="00127C38" w:rsidRDefault="00127C38" w:rsidP="007C75D0">
            <w:pPr>
              <w:cnfStyle w:val="000000000000" w:firstRow="0" w:lastRow="0" w:firstColumn="0" w:lastColumn="0" w:oddVBand="0" w:evenVBand="0" w:oddHBand="0" w:evenHBand="0" w:firstRowFirstColumn="0" w:firstRowLastColumn="0" w:lastRowFirstColumn="0" w:lastRowLastColumn="0"/>
            </w:pPr>
            <w:r>
              <w:t>Début cycle de développement des fonctionnalités</w:t>
            </w:r>
          </w:p>
        </w:tc>
        <w:tc>
          <w:tcPr>
            <w:tcW w:w="3683" w:type="dxa"/>
          </w:tcPr>
          <w:p w14:paraId="00CA3365" w14:textId="77777777" w:rsidR="00127C38" w:rsidRDefault="00E80C42" w:rsidP="002E50D2">
            <w:pPr>
              <w:pStyle w:val="Listepuces"/>
              <w:ind w:left="170" w:hanging="170"/>
              <w:cnfStyle w:val="000000000000" w:firstRow="0" w:lastRow="0" w:firstColumn="0" w:lastColumn="0" w:oddVBand="0" w:evenVBand="0" w:oddHBand="0" w:evenHBand="0" w:firstRowFirstColumn="0" w:firstRowLastColumn="0" w:lastRowFirstColumn="0" w:lastRowLastColumn="0"/>
            </w:pPr>
            <w:r w:rsidRPr="00E80C42">
              <w:t>Fonctionnalit</w:t>
            </w:r>
            <w:r w:rsidR="00DA5E54">
              <w:t>é</w:t>
            </w:r>
            <w:r w:rsidRPr="00E80C42">
              <w:t xml:space="preserve"> 1 : enregistrement utilisateur</w:t>
            </w:r>
          </w:p>
          <w:p w14:paraId="6094D6B1" w14:textId="7A23A2F0" w:rsidR="00DA5E54" w:rsidRDefault="00DA5E54" w:rsidP="002E50D2">
            <w:pPr>
              <w:pStyle w:val="Listepuces"/>
              <w:ind w:left="170" w:hanging="170"/>
              <w:cnfStyle w:val="000000000000" w:firstRow="0" w:lastRow="0" w:firstColumn="0" w:lastColumn="0" w:oddVBand="0" w:evenVBand="0" w:oddHBand="0" w:evenHBand="0" w:firstRowFirstColumn="0" w:firstRowLastColumn="0" w:lastRowFirstColumn="0" w:lastRowLastColumn="0"/>
            </w:pPr>
            <w:r w:rsidRPr="00DA5E54">
              <w:t>Fonctionnalité 2 : contrôle d’accès</w:t>
            </w:r>
          </w:p>
          <w:p w14:paraId="3147B0F9" w14:textId="422E4978" w:rsidR="00DA5E54" w:rsidRDefault="00DA5E54" w:rsidP="002E50D2">
            <w:pPr>
              <w:pStyle w:val="Listepuces"/>
              <w:ind w:left="170" w:hanging="170"/>
              <w:cnfStyle w:val="000000000000" w:firstRow="0" w:lastRow="0" w:firstColumn="0" w:lastColumn="0" w:oddVBand="0" w:evenVBand="0" w:oddHBand="0" w:evenHBand="0" w:firstRowFirstColumn="0" w:firstRowLastColumn="0" w:lastRowFirstColumn="0" w:lastRowLastColumn="0"/>
            </w:pPr>
            <w:r w:rsidRPr="00DA5E54">
              <w:t>Fonctionnalité 3 : recherche g</w:t>
            </w:r>
            <w:r>
              <w:t>é</w:t>
            </w:r>
            <w:r w:rsidRPr="00DA5E54">
              <w:t>o</w:t>
            </w:r>
            <w:r w:rsidR="0082057C">
              <w:t>-</w:t>
            </w:r>
            <w:r w:rsidRPr="00DA5E54">
              <w:t>con</w:t>
            </w:r>
            <w:r w:rsidR="0082057C">
              <w:t>s</w:t>
            </w:r>
            <w:r w:rsidRPr="00DA5E54">
              <w:t>ciente</w:t>
            </w:r>
          </w:p>
          <w:p w14:paraId="271AEBD6" w14:textId="6A86C98B" w:rsidR="00C704CD" w:rsidRDefault="00C704CD" w:rsidP="00C704CD">
            <w:pPr>
              <w:pStyle w:val="Listepuces"/>
              <w:ind w:left="170" w:hanging="170"/>
              <w:cnfStyle w:val="000000000000" w:firstRow="0" w:lastRow="0" w:firstColumn="0" w:lastColumn="0" w:oddVBand="0" w:evenVBand="0" w:oddHBand="0" w:evenHBand="0" w:firstRowFirstColumn="0" w:firstRowLastColumn="0" w:lastRowFirstColumn="0" w:lastRowLastColumn="0"/>
            </w:pPr>
            <w:r w:rsidRPr="00DA5E54">
              <w:t xml:space="preserve">Fonctionnalité </w:t>
            </w:r>
            <w:r>
              <w:t>4</w:t>
            </w:r>
            <w:r w:rsidRPr="00DA5E54">
              <w:t xml:space="preserve"> : </w:t>
            </w:r>
            <w:r>
              <w:t>Stock</w:t>
            </w:r>
          </w:p>
          <w:p w14:paraId="203EFF99" w14:textId="063A5A04" w:rsidR="00DA5E54" w:rsidRDefault="00DA5E54" w:rsidP="002E50D2">
            <w:pPr>
              <w:pStyle w:val="Listepuces"/>
              <w:ind w:left="170" w:hanging="170"/>
              <w:cnfStyle w:val="000000000000" w:firstRow="0" w:lastRow="0" w:firstColumn="0" w:lastColumn="0" w:oddVBand="0" w:evenVBand="0" w:oddHBand="0" w:evenHBand="0" w:firstRowFirstColumn="0" w:firstRowLastColumn="0" w:lastRowFirstColumn="0" w:lastRowLastColumn="0"/>
            </w:pPr>
            <w:r w:rsidRPr="00DA5E54">
              <w:t xml:space="preserve">Fonctionnalité </w:t>
            </w:r>
            <w:r w:rsidR="00C704CD">
              <w:t>5</w:t>
            </w:r>
            <w:r w:rsidRPr="00DA5E54">
              <w:t xml:space="preserve"> : rapport d’incident</w:t>
            </w:r>
          </w:p>
          <w:p w14:paraId="4A13AA4E" w14:textId="0608A837" w:rsidR="00DA5E54" w:rsidRDefault="00DA5E54" w:rsidP="002E50D2">
            <w:pPr>
              <w:pStyle w:val="Listepuces"/>
              <w:ind w:left="170" w:hanging="170"/>
              <w:cnfStyle w:val="000000000000" w:firstRow="0" w:lastRow="0" w:firstColumn="0" w:lastColumn="0" w:oddVBand="0" w:evenVBand="0" w:oddHBand="0" w:evenHBand="0" w:firstRowFirstColumn="0" w:firstRowLastColumn="0" w:lastRowFirstColumn="0" w:lastRowLastColumn="0"/>
            </w:pPr>
            <w:r w:rsidRPr="00DA5E54">
              <w:t xml:space="preserve">Fonctionnalité </w:t>
            </w:r>
            <w:r w:rsidR="00C704CD">
              <w:t>6</w:t>
            </w:r>
            <w:r w:rsidRPr="00DA5E54">
              <w:t xml:space="preserve"> : portail fournisseur</w:t>
            </w:r>
          </w:p>
        </w:tc>
        <w:tc>
          <w:tcPr>
            <w:tcW w:w="888" w:type="dxa"/>
          </w:tcPr>
          <w:p w14:paraId="6F795CE2" w14:textId="528F1FAA" w:rsidR="00127C38" w:rsidRDefault="00951CB4" w:rsidP="007C3B7E">
            <w:pPr>
              <w:pStyle w:val="Standard"/>
              <w:spacing w:after="240" w:line="240" w:lineRule="auto"/>
              <w:cnfStyle w:val="000000000000" w:firstRow="0" w:lastRow="0" w:firstColumn="0" w:lastColumn="0" w:oddVBand="0" w:evenVBand="0" w:oddHBand="0" w:evenHBand="0" w:firstRowFirstColumn="0" w:firstRowLastColumn="0" w:lastRowFirstColumn="0" w:lastRowLastColumn="0"/>
              <w:rPr>
                <w:color w:val="24292E"/>
                <w:sz w:val="24"/>
                <w:szCs w:val="24"/>
              </w:rPr>
            </w:pPr>
            <w:r>
              <w:rPr>
                <w:color w:val="24292E"/>
                <w:sz w:val="24"/>
                <w:szCs w:val="24"/>
              </w:rPr>
              <w:t>15</w:t>
            </w:r>
          </w:p>
        </w:tc>
      </w:tr>
      <w:tr w:rsidR="00C97F5B" w14:paraId="309D6656" w14:textId="77777777" w:rsidTr="007C3B7E">
        <w:tc>
          <w:tcPr>
            <w:cnfStyle w:val="001000000000" w:firstRow="0" w:lastRow="0" w:firstColumn="1" w:lastColumn="0" w:oddVBand="0" w:evenVBand="0" w:oddHBand="0" w:evenHBand="0" w:firstRowFirstColumn="0" w:firstRowLastColumn="0" w:lastRowFirstColumn="0" w:lastRowLastColumn="0"/>
            <w:tcW w:w="800" w:type="dxa"/>
          </w:tcPr>
          <w:p w14:paraId="617537EB" w14:textId="77777777" w:rsidR="00C97F5B" w:rsidRDefault="00C97F5B" w:rsidP="00C97F5B">
            <w:pPr>
              <w:pStyle w:val="Listenumros"/>
            </w:pPr>
          </w:p>
        </w:tc>
        <w:tc>
          <w:tcPr>
            <w:tcW w:w="3413" w:type="dxa"/>
          </w:tcPr>
          <w:p w14:paraId="68EF2ED3" w14:textId="5F1BB8FB" w:rsidR="00C97F5B" w:rsidRDefault="00C97F5B" w:rsidP="00C97F5B">
            <w:pPr>
              <w:cnfStyle w:val="000000000000" w:firstRow="0" w:lastRow="0" w:firstColumn="0" w:lastColumn="0" w:oddVBand="0" w:evenVBand="0" w:oddHBand="0" w:evenHBand="0" w:firstRowFirstColumn="0" w:firstRowLastColumn="0" w:lastRowFirstColumn="0" w:lastRowLastColumn="0"/>
            </w:pPr>
            <w:r>
              <w:t>Tests unitaires, d’intégration et de non régression</w:t>
            </w:r>
          </w:p>
        </w:tc>
        <w:tc>
          <w:tcPr>
            <w:tcW w:w="3683" w:type="dxa"/>
          </w:tcPr>
          <w:p w14:paraId="3AE4498B" w14:textId="45945EC2" w:rsidR="00C97F5B" w:rsidRPr="00E80C42" w:rsidRDefault="00C97F5B" w:rsidP="00C97F5B">
            <w:pPr>
              <w:pStyle w:val="Listepuces"/>
              <w:ind w:left="170" w:hanging="170"/>
              <w:cnfStyle w:val="000000000000" w:firstRow="0" w:lastRow="0" w:firstColumn="0" w:lastColumn="0" w:oddVBand="0" w:evenVBand="0" w:oddHBand="0" w:evenHBand="0" w:firstRowFirstColumn="0" w:firstRowLastColumn="0" w:lastRowFirstColumn="0" w:lastRowLastColumn="0"/>
            </w:pPr>
            <w:r>
              <w:t>Fiche de validation du module</w:t>
            </w:r>
          </w:p>
        </w:tc>
        <w:tc>
          <w:tcPr>
            <w:tcW w:w="888" w:type="dxa"/>
          </w:tcPr>
          <w:p w14:paraId="62E61AC2" w14:textId="68040FB1" w:rsidR="00C97F5B" w:rsidRDefault="00C97F5B" w:rsidP="00C97F5B">
            <w:pPr>
              <w:pStyle w:val="Standard"/>
              <w:spacing w:after="240" w:line="240" w:lineRule="auto"/>
              <w:cnfStyle w:val="000000000000" w:firstRow="0" w:lastRow="0" w:firstColumn="0" w:lastColumn="0" w:oddVBand="0" w:evenVBand="0" w:oddHBand="0" w:evenHBand="0" w:firstRowFirstColumn="0" w:firstRowLastColumn="0" w:lastRowFirstColumn="0" w:lastRowLastColumn="0"/>
              <w:rPr>
                <w:color w:val="24292E"/>
                <w:sz w:val="24"/>
                <w:szCs w:val="24"/>
              </w:rPr>
            </w:pPr>
            <w:r>
              <w:rPr>
                <w:color w:val="24292E"/>
                <w:sz w:val="24"/>
                <w:szCs w:val="24"/>
              </w:rPr>
              <w:t>N/A</w:t>
            </w:r>
          </w:p>
        </w:tc>
      </w:tr>
      <w:tr w:rsidR="00C97F5B" w14:paraId="60136E83" w14:textId="77777777" w:rsidTr="007C3B7E">
        <w:tc>
          <w:tcPr>
            <w:cnfStyle w:val="001000000000" w:firstRow="0" w:lastRow="0" w:firstColumn="1" w:lastColumn="0" w:oddVBand="0" w:evenVBand="0" w:oddHBand="0" w:evenHBand="0" w:firstRowFirstColumn="0" w:firstRowLastColumn="0" w:lastRowFirstColumn="0" w:lastRowLastColumn="0"/>
            <w:tcW w:w="800" w:type="dxa"/>
          </w:tcPr>
          <w:p w14:paraId="29049912" w14:textId="77777777" w:rsidR="00C97F5B" w:rsidRDefault="00C97F5B" w:rsidP="00C97F5B">
            <w:pPr>
              <w:pStyle w:val="Listenumros"/>
            </w:pPr>
          </w:p>
        </w:tc>
        <w:tc>
          <w:tcPr>
            <w:tcW w:w="3413" w:type="dxa"/>
          </w:tcPr>
          <w:p w14:paraId="3070FF5D" w14:textId="46BA551F" w:rsidR="00C97F5B" w:rsidRDefault="00C97F5B" w:rsidP="00C97F5B">
            <w:pPr>
              <w:cnfStyle w:val="000000000000" w:firstRow="0" w:lastRow="0" w:firstColumn="0" w:lastColumn="0" w:oddVBand="0" w:evenVBand="0" w:oddHBand="0" w:evenHBand="0" w:firstRowFirstColumn="0" w:firstRowLastColumn="0" w:lastRowFirstColumn="0" w:lastRowLastColumn="0"/>
            </w:pPr>
            <w:r>
              <w:t>Configuration de la plateforme de production</w:t>
            </w:r>
          </w:p>
        </w:tc>
        <w:tc>
          <w:tcPr>
            <w:tcW w:w="3683" w:type="dxa"/>
          </w:tcPr>
          <w:p w14:paraId="7A01529F" w14:textId="7560595B" w:rsidR="00C97F5B" w:rsidRPr="00E80C42" w:rsidRDefault="00C97F5B" w:rsidP="00C97F5B">
            <w:pPr>
              <w:pStyle w:val="Listepuces"/>
              <w:ind w:left="170" w:hanging="170"/>
              <w:cnfStyle w:val="000000000000" w:firstRow="0" w:lastRow="0" w:firstColumn="0" w:lastColumn="0" w:oddVBand="0" w:evenVBand="0" w:oddHBand="0" w:evenHBand="0" w:firstRowFirstColumn="0" w:firstRowLastColumn="0" w:lastRowFirstColumn="0" w:lastRowLastColumn="0"/>
            </w:pPr>
            <w:r>
              <w:t>Environnement de production initialisé</w:t>
            </w:r>
          </w:p>
        </w:tc>
        <w:tc>
          <w:tcPr>
            <w:tcW w:w="888" w:type="dxa"/>
          </w:tcPr>
          <w:p w14:paraId="1FCB94AD" w14:textId="0C50E2C3" w:rsidR="00C97F5B" w:rsidRDefault="00C97F5B" w:rsidP="00C97F5B">
            <w:pPr>
              <w:pStyle w:val="Standard"/>
              <w:spacing w:after="240" w:line="240" w:lineRule="auto"/>
              <w:cnfStyle w:val="000000000000" w:firstRow="0" w:lastRow="0" w:firstColumn="0" w:lastColumn="0" w:oddVBand="0" w:evenVBand="0" w:oddHBand="0" w:evenHBand="0" w:firstRowFirstColumn="0" w:firstRowLastColumn="0" w:lastRowFirstColumn="0" w:lastRowLastColumn="0"/>
              <w:rPr>
                <w:color w:val="24292E"/>
                <w:sz w:val="24"/>
                <w:szCs w:val="24"/>
              </w:rPr>
            </w:pPr>
            <w:r>
              <w:rPr>
                <w:color w:val="24292E"/>
                <w:sz w:val="24"/>
                <w:szCs w:val="24"/>
              </w:rPr>
              <w:t>2</w:t>
            </w:r>
          </w:p>
        </w:tc>
      </w:tr>
      <w:tr w:rsidR="00C97F5B" w14:paraId="5B329DBF" w14:textId="77777777" w:rsidTr="007C3B7E">
        <w:tc>
          <w:tcPr>
            <w:cnfStyle w:val="001000000000" w:firstRow="0" w:lastRow="0" w:firstColumn="1" w:lastColumn="0" w:oddVBand="0" w:evenVBand="0" w:oddHBand="0" w:evenHBand="0" w:firstRowFirstColumn="0" w:firstRowLastColumn="0" w:lastRowFirstColumn="0" w:lastRowLastColumn="0"/>
            <w:tcW w:w="800" w:type="dxa"/>
          </w:tcPr>
          <w:p w14:paraId="464EE8D2" w14:textId="77777777" w:rsidR="00C97F5B" w:rsidRDefault="00C97F5B" w:rsidP="00C97F5B">
            <w:pPr>
              <w:pStyle w:val="Listenumros"/>
            </w:pPr>
          </w:p>
        </w:tc>
        <w:tc>
          <w:tcPr>
            <w:tcW w:w="3413" w:type="dxa"/>
          </w:tcPr>
          <w:p w14:paraId="5C469CE6" w14:textId="1617F922" w:rsidR="00C97F5B" w:rsidRDefault="00C97F5B" w:rsidP="00C97F5B">
            <w:pPr>
              <w:cnfStyle w:val="000000000000" w:firstRow="0" w:lastRow="0" w:firstColumn="0" w:lastColumn="0" w:oddVBand="0" w:evenVBand="0" w:oddHBand="0" w:evenHBand="0" w:firstRowFirstColumn="0" w:firstRowLastColumn="0" w:lastRowFirstColumn="0" w:lastRowLastColumn="0"/>
            </w:pPr>
            <w:r>
              <w:t>Transfert du prototype fonctionnel sur plateforme de production</w:t>
            </w:r>
          </w:p>
        </w:tc>
        <w:tc>
          <w:tcPr>
            <w:tcW w:w="3683" w:type="dxa"/>
          </w:tcPr>
          <w:p w14:paraId="1BFE10E1" w14:textId="30BD39DC" w:rsidR="00C97F5B" w:rsidRPr="00E80C42" w:rsidRDefault="00C97F5B" w:rsidP="00C97F5B">
            <w:pPr>
              <w:pStyle w:val="Listepuces"/>
              <w:ind w:left="170" w:hanging="170"/>
              <w:cnfStyle w:val="000000000000" w:firstRow="0" w:lastRow="0" w:firstColumn="0" w:lastColumn="0" w:oddVBand="0" w:evenVBand="0" w:oddHBand="0" w:evenHBand="0" w:firstRowFirstColumn="0" w:firstRowLastColumn="0" w:lastRowFirstColumn="0" w:lastRowLastColumn="0"/>
            </w:pPr>
            <w:r>
              <w:t>URL du site fonctionnel</w:t>
            </w:r>
          </w:p>
        </w:tc>
        <w:tc>
          <w:tcPr>
            <w:tcW w:w="888" w:type="dxa"/>
          </w:tcPr>
          <w:p w14:paraId="7CDA3BBC" w14:textId="666182B6" w:rsidR="00C97F5B" w:rsidRDefault="00C97F5B" w:rsidP="00C97F5B">
            <w:pPr>
              <w:pStyle w:val="Standard"/>
              <w:spacing w:after="240" w:line="240" w:lineRule="auto"/>
              <w:cnfStyle w:val="000000000000" w:firstRow="0" w:lastRow="0" w:firstColumn="0" w:lastColumn="0" w:oddVBand="0" w:evenVBand="0" w:oddHBand="0" w:evenHBand="0" w:firstRowFirstColumn="0" w:firstRowLastColumn="0" w:lastRowFirstColumn="0" w:lastRowLastColumn="0"/>
              <w:rPr>
                <w:color w:val="24292E"/>
                <w:sz w:val="24"/>
                <w:szCs w:val="24"/>
              </w:rPr>
            </w:pPr>
            <w:r>
              <w:rPr>
                <w:color w:val="24292E"/>
                <w:sz w:val="24"/>
                <w:szCs w:val="24"/>
              </w:rPr>
              <w:t>2</w:t>
            </w:r>
          </w:p>
        </w:tc>
      </w:tr>
      <w:tr w:rsidR="00C97F5B" w14:paraId="5087C69C" w14:textId="77777777" w:rsidTr="007C3B7E">
        <w:tc>
          <w:tcPr>
            <w:cnfStyle w:val="001000000000" w:firstRow="0" w:lastRow="0" w:firstColumn="1" w:lastColumn="0" w:oddVBand="0" w:evenVBand="0" w:oddHBand="0" w:evenHBand="0" w:firstRowFirstColumn="0" w:firstRowLastColumn="0" w:lastRowFirstColumn="0" w:lastRowLastColumn="0"/>
            <w:tcW w:w="800" w:type="dxa"/>
          </w:tcPr>
          <w:p w14:paraId="6D551A11" w14:textId="77777777" w:rsidR="00C97F5B" w:rsidRDefault="00C97F5B" w:rsidP="00C97F5B">
            <w:pPr>
              <w:pStyle w:val="Listenumros"/>
            </w:pPr>
          </w:p>
        </w:tc>
        <w:tc>
          <w:tcPr>
            <w:tcW w:w="3413" w:type="dxa"/>
          </w:tcPr>
          <w:p w14:paraId="74D5F54F" w14:textId="77777777" w:rsidR="00C97F5B" w:rsidRDefault="00C97F5B" w:rsidP="00C97F5B">
            <w:pPr>
              <w:cnfStyle w:val="000000000000" w:firstRow="0" w:lastRow="0" w:firstColumn="0" w:lastColumn="0" w:oddVBand="0" w:evenVBand="0" w:oddHBand="0" w:evenHBand="0" w:firstRowFirstColumn="0" w:firstRowLastColumn="0" w:lastRowFirstColumn="0" w:lastRowLastColumn="0"/>
            </w:pPr>
            <w:r>
              <w:t>Beta test publique sur inscription</w:t>
            </w:r>
          </w:p>
        </w:tc>
        <w:tc>
          <w:tcPr>
            <w:tcW w:w="3683" w:type="dxa"/>
          </w:tcPr>
          <w:p w14:paraId="4F30D0B5" w14:textId="77777777" w:rsidR="00C97F5B" w:rsidRDefault="00C97F5B" w:rsidP="00C97F5B">
            <w:pPr>
              <w:pStyle w:val="Listepuces"/>
              <w:ind w:left="170" w:hanging="170"/>
              <w:cnfStyle w:val="000000000000" w:firstRow="0" w:lastRow="0" w:firstColumn="0" w:lastColumn="0" w:oddVBand="0" w:evenVBand="0" w:oddHBand="0" w:evenHBand="0" w:firstRowFirstColumn="0" w:firstRowLastColumn="0" w:lastRowFirstColumn="0" w:lastRowLastColumn="0"/>
            </w:pPr>
            <w:r>
              <w:t>Page d’inscription + emailing</w:t>
            </w:r>
          </w:p>
        </w:tc>
        <w:tc>
          <w:tcPr>
            <w:tcW w:w="888" w:type="dxa"/>
          </w:tcPr>
          <w:p w14:paraId="1EC39715" w14:textId="77777777" w:rsidR="00C97F5B" w:rsidRDefault="00C97F5B" w:rsidP="00C97F5B">
            <w:pPr>
              <w:pStyle w:val="Standard"/>
              <w:spacing w:after="240" w:line="240" w:lineRule="auto"/>
              <w:cnfStyle w:val="000000000000" w:firstRow="0" w:lastRow="0" w:firstColumn="0" w:lastColumn="0" w:oddVBand="0" w:evenVBand="0" w:oddHBand="0" w:evenHBand="0" w:firstRowFirstColumn="0" w:firstRowLastColumn="0" w:lastRowFirstColumn="0" w:lastRowLastColumn="0"/>
              <w:rPr>
                <w:color w:val="24292E"/>
                <w:sz w:val="24"/>
                <w:szCs w:val="24"/>
              </w:rPr>
            </w:pPr>
            <w:r>
              <w:rPr>
                <w:color w:val="24292E"/>
                <w:sz w:val="24"/>
                <w:szCs w:val="24"/>
              </w:rPr>
              <w:t>4</w:t>
            </w:r>
          </w:p>
        </w:tc>
      </w:tr>
      <w:tr w:rsidR="00C97F5B" w14:paraId="2275F51C" w14:textId="77777777" w:rsidTr="007C3B7E">
        <w:tc>
          <w:tcPr>
            <w:cnfStyle w:val="001000000000" w:firstRow="0" w:lastRow="0" w:firstColumn="1" w:lastColumn="0" w:oddVBand="0" w:evenVBand="0" w:oddHBand="0" w:evenHBand="0" w:firstRowFirstColumn="0" w:firstRowLastColumn="0" w:lastRowFirstColumn="0" w:lastRowLastColumn="0"/>
            <w:tcW w:w="800" w:type="dxa"/>
          </w:tcPr>
          <w:p w14:paraId="03DB418A" w14:textId="77777777" w:rsidR="00C97F5B" w:rsidRDefault="00C97F5B" w:rsidP="00C97F5B">
            <w:pPr>
              <w:pStyle w:val="Listenumros"/>
            </w:pPr>
          </w:p>
        </w:tc>
        <w:tc>
          <w:tcPr>
            <w:tcW w:w="3413" w:type="dxa"/>
          </w:tcPr>
          <w:p w14:paraId="0D6E1012" w14:textId="77777777" w:rsidR="00C97F5B" w:rsidRDefault="00C97F5B" w:rsidP="00C97F5B">
            <w:pPr>
              <w:cnfStyle w:val="000000000000" w:firstRow="0" w:lastRow="0" w:firstColumn="0" w:lastColumn="0" w:oddVBand="0" w:evenVBand="0" w:oddHBand="0" w:evenHBand="0" w:firstRowFirstColumn="0" w:firstRowLastColumn="0" w:lastRowFirstColumn="0" w:lastRowLastColumn="0"/>
            </w:pPr>
            <w:r>
              <w:t>Formation des utilisateurs</w:t>
            </w:r>
          </w:p>
        </w:tc>
        <w:tc>
          <w:tcPr>
            <w:tcW w:w="3683" w:type="dxa"/>
          </w:tcPr>
          <w:p w14:paraId="526B3A36" w14:textId="77777777" w:rsidR="00C97F5B" w:rsidRDefault="00C97F5B" w:rsidP="00C97F5B">
            <w:pPr>
              <w:pStyle w:val="Listepuces"/>
              <w:ind w:left="170" w:hanging="170"/>
              <w:cnfStyle w:val="000000000000" w:firstRow="0" w:lastRow="0" w:firstColumn="0" w:lastColumn="0" w:oddVBand="0" w:evenVBand="0" w:oddHBand="0" w:evenHBand="0" w:firstRowFirstColumn="0" w:firstRowLastColumn="0" w:lastRowFirstColumn="0" w:lastRowLastColumn="0"/>
            </w:pPr>
            <w:r>
              <w:t>Support de formation</w:t>
            </w:r>
          </w:p>
          <w:p w14:paraId="76A501E1" w14:textId="77777777" w:rsidR="00C97F5B" w:rsidRDefault="00C97F5B" w:rsidP="00C97F5B">
            <w:pPr>
              <w:pStyle w:val="Listepuces"/>
              <w:ind w:left="170" w:hanging="170"/>
              <w:cnfStyle w:val="000000000000" w:firstRow="0" w:lastRow="0" w:firstColumn="0" w:lastColumn="0" w:oddVBand="0" w:evenVBand="0" w:oddHBand="0" w:evenHBand="0" w:firstRowFirstColumn="0" w:firstRowLastColumn="0" w:lastRowFirstColumn="0" w:lastRowLastColumn="0"/>
            </w:pPr>
            <w:r>
              <w:t>Fiches de présence signées</w:t>
            </w:r>
          </w:p>
        </w:tc>
        <w:tc>
          <w:tcPr>
            <w:tcW w:w="888" w:type="dxa"/>
          </w:tcPr>
          <w:p w14:paraId="334613E5" w14:textId="77777777" w:rsidR="00C97F5B" w:rsidRDefault="00C97F5B" w:rsidP="00C97F5B">
            <w:pPr>
              <w:pStyle w:val="Standard"/>
              <w:spacing w:after="240" w:line="240" w:lineRule="auto"/>
              <w:cnfStyle w:val="000000000000" w:firstRow="0" w:lastRow="0" w:firstColumn="0" w:lastColumn="0" w:oddVBand="0" w:evenVBand="0" w:oddHBand="0" w:evenHBand="0" w:firstRowFirstColumn="0" w:firstRowLastColumn="0" w:lastRowFirstColumn="0" w:lastRowLastColumn="0"/>
              <w:rPr>
                <w:color w:val="24292E"/>
                <w:sz w:val="24"/>
                <w:szCs w:val="24"/>
              </w:rPr>
            </w:pPr>
            <w:r>
              <w:rPr>
                <w:color w:val="24292E"/>
                <w:sz w:val="24"/>
                <w:szCs w:val="24"/>
              </w:rPr>
              <w:t>3</w:t>
            </w:r>
          </w:p>
        </w:tc>
      </w:tr>
      <w:tr w:rsidR="00C97F5B" w14:paraId="1927A487" w14:textId="77777777" w:rsidTr="007C3B7E">
        <w:tc>
          <w:tcPr>
            <w:cnfStyle w:val="001000000000" w:firstRow="0" w:lastRow="0" w:firstColumn="1" w:lastColumn="0" w:oddVBand="0" w:evenVBand="0" w:oddHBand="0" w:evenHBand="0" w:firstRowFirstColumn="0" w:firstRowLastColumn="0" w:lastRowFirstColumn="0" w:lastRowLastColumn="0"/>
            <w:tcW w:w="800" w:type="dxa"/>
          </w:tcPr>
          <w:p w14:paraId="22490080" w14:textId="77777777" w:rsidR="00C97F5B" w:rsidRDefault="00C97F5B" w:rsidP="00C97F5B">
            <w:pPr>
              <w:pStyle w:val="Listenumros"/>
            </w:pPr>
          </w:p>
        </w:tc>
        <w:tc>
          <w:tcPr>
            <w:tcW w:w="3413" w:type="dxa"/>
          </w:tcPr>
          <w:p w14:paraId="65A4F35B" w14:textId="77777777" w:rsidR="00C97F5B" w:rsidRDefault="00C97F5B" w:rsidP="00C97F5B">
            <w:pPr>
              <w:cnfStyle w:val="000000000000" w:firstRow="0" w:lastRow="0" w:firstColumn="0" w:lastColumn="0" w:oddVBand="0" w:evenVBand="0" w:oddHBand="0" w:evenHBand="0" w:firstRowFirstColumn="0" w:firstRowLastColumn="0" w:lastRowFirstColumn="0" w:lastRowLastColumn="0"/>
            </w:pPr>
            <w:r>
              <w:t>Migration des utilisateurs par lot</w:t>
            </w:r>
          </w:p>
        </w:tc>
        <w:tc>
          <w:tcPr>
            <w:tcW w:w="3683" w:type="dxa"/>
          </w:tcPr>
          <w:p w14:paraId="0418E77E" w14:textId="77777777" w:rsidR="00C97F5B" w:rsidRDefault="00C97F5B" w:rsidP="00C97F5B">
            <w:pPr>
              <w:pStyle w:val="Standard"/>
              <w:spacing w:after="240" w:line="240" w:lineRule="auto"/>
              <w:cnfStyle w:val="000000000000" w:firstRow="0" w:lastRow="0" w:firstColumn="0" w:lastColumn="0" w:oddVBand="0" w:evenVBand="0" w:oddHBand="0" w:evenHBand="0" w:firstRowFirstColumn="0" w:firstRowLastColumn="0" w:lastRowFirstColumn="0" w:lastRowLastColumn="0"/>
              <w:rPr>
                <w:color w:val="24292E"/>
                <w:sz w:val="24"/>
                <w:szCs w:val="24"/>
              </w:rPr>
            </w:pPr>
            <w:r>
              <w:rPr>
                <w:color w:val="24292E"/>
                <w:sz w:val="24"/>
                <w:szCs w:val="24"/>
              </w:rPr>
              <w:t>N/A</w:t>
            </w:r>
          </w:p>
        </w:tc>
        <w:tc>
          <w:tcPr>
            <w:tcW w:w="888" w:type="dxa"/>
          </w:tcPr>
          <w:p w14:paraId="4A7582CC" w14:textId="77777777" w:rsidR="00C97F5B" w:rsidRDefault="00C97F5B" w:rsidP="00C97F5B">
            <w:pPr>
              <w:pStyle w:val="Standard"/>
              <w:spacing w:after="240" w:line="240" w:lineRule="auto"/>
              <w:cnfStyle w:val="000000000000" w:firstRow="0" w:lastRow="0" w:firstColumn="0" w:lastColumn="0" w:oddVBand="0" w:evenVBand="0" w:oddHBand="0" w:evenHBand="0" w:firstRowFirstColumn="0" w:firstRowLastColumn="0" w:lastRowFirstColumn="0" w:lastRowLastColumn="0"/>
              <w:rPr>
                <w:color w:val="24292E"/>
                <w:sz w:val="24"/>
                <w:szCs w:val="24"/>
              </w:rPr>
            </w:pPr>
            <w:r>
              <w:rPr>
                <w:color w:val="24292E"/>
                <w:sz w:val="24"/>
                <w:szCs w:val="24"/>
              </w:rPr>
              <w:t>4</w:t>
            </w:r>
          </w:p>
        </w:tc>
      </w:tr>
    </w:tbl>
    <w:p w14:paraId="36E1CD9A" w14:textId="77777777" w:rsidR="00E9167D" w:rsidRDefault="00E9167D" w:rsidP="009E61CA">
      <w:pPr>
        <w:pStyle w:val="Titre1"/>
      </w:pPr>
      <w:bookmarkStart w:id="44" w:name="_Toc112657043"/>
      <w:r>
        <w:t xml:space="preserve">Plan de </w:t>
      </w:r>
      <w:r w:rsidRPr="009E61CA">
        <w:t>communication</w:t>
      </w:r>
      <w:bookmarkEnd w:id="44"/>
    </w:p>
    <w:p w14:paraId="0F9955C7" w14:textId="46465E18" w:rsidR="00E9167D" w:rsidRDefault="00E9167D" w:rsidP="008F220F">
      <w:r>
        <w:t>Décrit le rythme, les canaux et les formats approuvés utilisés pour la communication</w:t>
      </w:r>
    </w:p>
    <w:p w14:paraId="1494A453" w14:textId="13CBA28A" w:rsidR="00AF5EEC" w:rsidRDefault="00AF5EEC" w:rsidP="008F220F">
      <w:r w:rsidRPr="00AF5EEC">
        <w:rPr>
          <w:highlight w:val="yellow"/>
        </w:rPr>
        <w:t>Ajouté communication interne</w:t>
      </w:r>
    </w:p>
    <w:tbl>
      <w:tblPr>
        <w:tblStyle w:val="TableauGrille1Clair-Accentuation1"/>
        <w:tblW w:w="8784" w:type="dxa"/>
        <w:tblLayout w:type="fixed"/>
        <w:tblLook w:val="04A0" w:firstRow="1" w:lastRow="0" w:firstColumn="1" w:lastColumn="0" w:noHBand="0" w:noVBand="1"/>
      </w:tblPr>
      <w:tblGrid>
        <w:gridCol w:w="1696"/>
        <w:gridCol w:w="1276"/>
        <w:gridCol w:w="1134"/>
        <w:gridCol w:w="3095"/>
        <w:gridCol w:w="1583"/>
      </w:tblGrid>
      <w:tr w:rsidR="00016E55" w14:paraId="571BB558" w14:textId="6498664D" w:rsidTr="00376DB5">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696" w:type="dxa"/>
          </w:tcPr>
          <w:p w14:paraId="186C7CD6" w14:textId="5E3FD7C5" w:rsidR="00016E55" w:rsidRDefault="00016E55" w:rsidP="000054F4">
            <w:r w:rsidRPr="008F220F">
              <w:t>E</w:t>
            </w:r>
            <w:r>
              <w:t>vènements</w:t>
            </w:r>
          </w:p>
        </w:tc>
        <w:tc>
          <w:tcPr>
            <w:tcW w:w="1276" w:type="dxa"/>
          </w:tcPr>
          <w:p w14:paraId="14FDD292" w14:textId="6AFC4619" w:rsidR="00016E55" w:rsidRDefault="00016E55" w:rsidP="000054F4">
            <w:pPr>
              <w:cnfStyle w:val="100000000000" w:firstRow="1" w:lastRow="0" w:firstColumn="0" w:lastColumn="0" w:oddVBand="0" w:evenVBand="0" w:oddHBand="0" w:evenHBand="0" w:firstRowFirstColumn="0" w:firstRowLastColumn="0" w:lastRowFirstColumn="0" w:lastRowLastColumn="0"/>
            </w:pPr>
            <w:r>
              <w:t>Canal</w:t>
            </w:r>
          </w:p>
        </w:tc>
        <w:tc>
          <w:tcPr>
            <w:tcW w:w="1134" w:type="dxa"/>
          </w:tcPr>
          <w:p w14:paraId="6883E0B0" w14:textId="270EE330" w:rsidR="00016E55" w:rsidRDefault="00016E55" w:rsidP="000054F4">
            <w:pPr>
              <w:cnfStyle w:val="100000000000" w:firstRow="1" w:lastRow="0" w:firstColumn="0" w:lastColumn="0" w:oddVBand="0" w:evenVBand="0" w:oddHBand="0" w:evenHBand="0" w:firstRowFirstColumn="0" w:firstRowLastColumn="0" w:lastRowFirstColumn="0" w:lastRowLastColumn="0"/>
            </w:pPr>
            <w:r>
              <w:t>Format</w:t>
            </w:r>
          </w:p>
        </w:tc>
        <w:tc>
          <w:tcPr>
            <w:tcW w:w="3095" w:type="dxa"/>
          </w:tcPr>
          <w:p w14:paraId="264F9BE0" w14:textId="19A8567A" w:rsidR="00016E55" w:rsidRDefault="00016E55" w:rsidP="000054F4">
            <w:pPr>
              <w:cnfStyle w:val="100000000000" w:firstRow="1" w:lastRow="0" w:firstColumn="0" w:lastColumn="0" w:oddVBand="0" w:evenVBand="0" w:oddHBand="0" w:evenHBand="0" w:firstRowFirstColumn="0" w:firstRowLastColumn="0" w:lastRowFirstColumn="0" w:lastRowLastColumn="0"/>
            </w:pPr>
            <w:r>
              <w:t>Contenu</w:t>
            </w:r>
          </w:p>
        </w:tc>
        <w:tc>
          <w:tcPr>
            <w:tcW w:w="1583" w:type="dxa"/>
          </w:tcPr>
          <w:p w14:paraId="45998F09" w14:textId="63DB5194" w:rsidR="00016E55" w:rsidRDefault="00016E55" w:rsidP="000054F4">
            <w:pPr>
              <w:cnfStyle w:val="100000000000" w:firstRow="1" w:lastRow="0" w:firstColumn="0" w:lastColumn="0" w:oddVBand="0" w:evenVBand="0" w:oddHBand="0" w:evenHBand="0" w:firstRowFirstColumn="0" w:firstRowLastColumn="0" w:lastRowFirstColumn="0" w:lastRowLastColumn="0"/>
            </w:pPr>
            <w:r>
              <w:t>Rythme</w:t>
            </w:r>
          </w:p>
        </w:tc>
      </w:tr>
      <w:tr w:rsidR="00016E55" w14:paraId="007DC7EF" w14:textId="73290014" w:rsidTr="00376DB5">
        <w:trPr>
          <w:trHeight w:val="733"/>
        </w:trPr>
        <w:tc>
          <w:tcPr>
            <w:cnfStyle w:val="001000000000" w:firstRow="0" w:lastRow="0" w:firstColumn="1" w:lastColumn="0" w:oddVBand="0" w:evenVBand="0" w:oddHBand="0" w:evenHBand="0" w:firstRowFirstColumn="0" w:firstRowLastColumn="0" w:lastRowFirstColumn="0" w:lastRowLastColumn="0"/>
            <w:tcW w:w="1696" w:type="dxa"/>
          </w:tcPr>
          <w:p w14:paraId="0AF1EBF2" w14:textId="7B9B57D6" w:rsidR="00016E55" w:rsidRDefault="003F58E3" w:rsidP="00016E55">
            <w:pPr>
              <w:pStyle w:val="Standard"/>
              <w:spacing w:after="240" w:line="240" w:lineRule="auto"/>
              <w:rPr>
                <w:color w:val="24292E"/>
                <w:sz w:val="24"/>
                <w:szCs w:val="24"/>
              </w:rPr>
            </w:pPr>
            <w:r>
              <w:rPr>
                <w:color w:val="24292E"/>
                <w:sz w:val="24"/>
                <w:szCs w:val="24"/>
              </w:rPr>
              <w:t>Nouvelle plateforme disponible</w:t>
            </w:r>
          </w:p>
        </w:tc>
        <w:tc>
          <w:tcPr>
            <w:tcW w:w="1276" w:type="dxa"/>
          </w:tcPr>
          <w:p w14:paraId="38F368BB" w14:textId="3E075A0F" w:rsidR="00016E55" w:rsidDel="006777BE" w:rsidRDefault="003F58E3" w:rsidP="00016E55">
            <w:pPr>
              <w:cnfStyle w:val="000000000000" w:firstRow="0" w:lastRow="0" w:firstColumn="0" w:lastColumn="0" w:oddVBand="0" w:evenVBand="0" w:oddHBand="0" w:evenHBand="0" w:firstRowFirstColumn="0" w:firstRowLastColumn="0" w:lastRowFirstColumn="0" w:lastRowLastColumn="0"/>
            </w:pPr>
            <w:r>
              <w:t>Newsletter</w:t>
            </w:r>
          </w:p>
        </w:tc>
        <w:tc>
          <w:tcPr>
            <w:tcW w:w="1134" w:type="dxa"/>
          </w:tcPr>
          <w:p w14:paraId="6D059437" w14:textId="5E090C52" w:rsidR="00016E55" w:rsidRPr="000054F4" w:rsidRDefault="003F58E3" w:rsidP="00016E55">
            <w:pPr>
              <w:cnfStyle w:val="000000000000" w:firstRow="0" w:lastRow="0" w:firstColumn="0" w:lastColumn="0" w:oddVBand="0" w:evenVBand="0" w:oddHBand="0" w:evenHBand="0" w:firstRowFirstColumn="0" w:firstRowLastColumn="0" w:lastRowFirstColumn="0" w:lastRowLastColumn="0"/>
            </w:pPr>
            <w:r>
              <w:t>Email</w:t>
            </w:r>
          </w:p>
        </w:tc>
        <w:tc>
          <w:tcPr>
            <w:tcW w:w="3095" w:type="dxa"/>
          </w:tcPr>
          <w:p w14:paraId="15C34D6B" w14:textId="7246B026" w:rsidR="00016E55" w:rsidRDefault="00376DB5" w:rsidP="00376DB5">
            <w:pPr>
              <w:pStyle w:val="Listepuces"/>
              <w:ind w:left="170" w:hanging="170"/>
              <w:cnfStyle w:val="000000000000" w:firstRow="0" w:lastRow="0" w:firstColumn="0" w:lastColumn="0" w:oddVBand="0" w:evenVBand="0" w:oddHBand="0" w:evenHBand="0" w:firstRowFirstColumn="0" w:firstRowLastColumn="0" w:lastRowFirstColumn="0" w:lastRowLastColumn="0"/>
            </w:pPr>
            <w:r>
              <w:t>Présentation des fonctionnalités de la nouvelle interface</w:t>
            </w:r>
          </w:p>
        </w:tc>
        <w:tc>
          <w:tcPr>
            <w:tcW w:w="1583" w:type="dxa"/>
          </w:tcPr>
          <w:p w14:paraId="06F4E1CD" w14:textId="1934C3A9" w:rsidR="00016E55" w:rsidRDefault="00376DB5" w:rsidP="00016E55">
            <w:pPr>
              <w:cnfStyle w:val="000000000000" w:firstRow="0" w:lastRow="0" w:firstColumn="0" w:lastColumn="0" w:oddVBand="0" w:evenVBand="0" w:oddHBand="0" w:evenHBand="0" w:firstRowFirstColumn="0" w:firstRowLastColumn="0" w:lastRowFirstColumn="0" w:lastRowLastColumn="0"/>
            </w:pPr>
            <w:r>
              <w:t>Evènement unique</w:t>
            </w:r>
          </w:p>
        </w:tc>
      </w:tr>
      <w:tr w:rsidR="00016E55" w14:paraId="39FDC3AC" w14:textId="7B87238D" w:rsidTr="00376DB5">
        <w:trPr>
          <w:trHeight w:val="598"/>
        </w:trPr>
        <w:tc>
          <w:tcPr>
            <w:cnfStyle w:val="001000000000" w:firstRow="0" w:lastRow="0" w:firstColumn="1" w:lastColumn="0" w:oddVBand="0" w:evenVBand="0" w:oddHBand="0" w:evenHBand="0" w:firstRowFirstColumn="0" w:firstRowLastColumn="0" w:lastRowFirstColumn="0" w:lastRowLastColumn="0"/>
            <w:tcW w:w="1696" w:type="dxa"/>
          </w:tcPr>
          <w:p w14:paraId="746BC8EE" w14:textId="6F60D7C5" w:rsidR="00016E55" w:rsidRDefault="00376DB5" w:rsidP="00016E55">
            <w:pPr>
              <w:pStyle w:val="Standard"/>
              <w:spacing w:after="240" w:line="240" w:lineRule="auto"/>
              <w:rPr>
                <w:color w:val="24292E"/>
                <w:sz w:val="24"/>
                <w:szCs w:val="24"/>
              </w:rPr>
            </w:pPr>
            <w:r>
              <w:rPr>
                <w:color w:val="24292E"/>
                <w:sz w:val="24"/>
                <w:szCs w:val="24"/>
              </w:rPr>
              <w:t>Nouvelles fonctionnalité</w:t>
            </w:r>
          </w:p>
        </w:tc>
        <w:tc>
          <w:tcPr>
            <w:tcW w:w="1276" w:type="dxa"/>
          </w:tcPr>
          <w:p w14:paraId="64980C3D" w14:textId="7668C2F5" w:rsidR="00016E55" w:rsidRDefault="00376DB5" w:rsidP="00016E55">
            <w:pPr>
              <w:cnfStyle w:val="000000000000" w:firstRow="0" w:lastRow="0" w:firstColumn="0" w:lastColumn="0" w:oddVBand="0" w:evenVBand="0" w:oddHBand="0" w:evenHBand="0" w:firstRowFirstColumn="0" w:firstRowLastColumn="0" w:lastRowFirstColumn="0" w:lastRowLastColumn="0"/>
            </w:pPr>
            <w:r>
              <w:t>Newsletter</w:t>
            </w:r>
          </w:p>
        </w:tc>
        <w:tc>
          <w:tcPr>
            <w:tcW w:w="1134" w:type="dxa"/>
          </w:tcPr>
          <w:p w14:paraId="381A5AD3" w14:textId="35610B1D" w:rsidR="00016E55" w:rsidRDefault="00376DB5" w:rsidP="00376DB5">
            <w:pPr>
              <w:cnfStyle w:val="000000000000" w:firstRow="0" w:lastRow="0" w:firstColumn="0" w:lastColumn="0" w:oddVBand="0" w:evenVBand="0" w:oddHBand="0" w:evenHBand="0" w:firstRowFirstColumn="0" w:firstRowLastColumn="0" w:lastRowFirstColumn="0" w:lastRowLastColumn="0"/>
            </w:pPr>
            <w:r>
              <w:t>Email</w:t>
            </w:r>
          </w:p>
        </w:tc>
        <w:tc>
          <w:tcPr>
            <w:tcW w:w="3095" w:type="dxa"/>
          </w:tcPr>
          <w:p w14:paraId="661B223F" w14:textId="555C6C92" w:rsidR="00016E55" w:rsidRDefault="00376DB5" w:rsidP="00550CC7">
            <w:pPr>
              <w:pStyle w:val="Listepuces"/>
              <w:ind w:left="170" w:hanging="170"/>
              <w:cnfStyle w:val="000000000000" w:firstRow="0" w:lastRow="0" w:firstColumn="0" w:lastColumn="0" w:oddVBand="0" w:evenVBand="0" w:oddHBand="0" w:evenHBand="0" w:firstRowFirstColumn="0" w:firstRowLastColumn="0" w:lastRowFirstColumn="0" w:lastRowLastColumn="0"/>
              <w:rPr>
                <w:color w:val="24292E"/>
                <w:sz w:val="24"/>
                <w:szCs w:val="24"/>
              </w:rPr>
            </w:pPr>
            <w:r>
              <w:t>Description des fonctionnalités</w:t>
            </w:r>
          </w:p>
        </w:tc>
        <w:tc>
          <w:tcPr>
            <w:tcW w:w="1583" w:type="dxa"/>
          </w:tcPr>
          <w:p w14:paraId="0A6BCD44" w14:textId="585F979E" w:rsidR="00016E55" w:rsidRDefault="00376DB5" w:rsidP="00016E55">
            <w:pPr>
              <w:cnfStyle w:val="000000000000" w:firstRow="0" w:lastRow="0" w:firstColumn="0" w:lastColumn="0" w:oddVBand="0" w:evenVBand="0" w:oddHBand="0" w:evenHBand="0" w:firstRowFirstColumn="0" w:firstRowLastColumn="0" w:lastRowFirstColumn="0" w:lastRowLastColumn="0"/>
              <w:rPr>
                <w:color w:val="24292E"/>
                <w:sz w:val="24"/>
                <w:szCs w:val="24"/>
              </w:rPr>
            </w:pPr>
            <w:r>
              <w:rPr>
                <w:color w:val="24292E"/>
                <w:sz w:val="24"/>
                <w:szCs w:val="24"/>
              </w:rPr>
              <w:t>Mensuelle</w:t>
            </w:r>
          </w:p>
        </w:tc>
      </w:tr>
      <w:tr w:rsidR="00016E55" w:rsidDel="006777BE" w14:paraId="7BDD13D6" w14:textId="64AE52B0" w:rsidTr="00376DB5">
        <w:trPr>
          <w:trHeight w:val="1603"/>
        </w:trPr>
        <w:tc>
          <w:tcPr>
            <w:cnfStyle w:val="001000000000" w:firstRow="0" w:lastRow="0" w:firstColumn="1" w:lastColumn="0" w:oddVBand="0" w:evenVBand="0" w:oddHBand="0" w:evenHBand="0" w:firstRowFirstColumn="0" w:firstRowLastColumn="0" w:lastRowFirstColumn="0" w:lastRowLastColumn="0"/>
            <w:tcW w:w="1696" w:type="dxa"/>
          </w:tcPr>
          <w:p w14:paraId="57486FD4" w14:textId="16BDA829" w:rsidR="00016E55" w:rsidRDefault="00376DB5" w:rsidP="00016E55">
            <w:pPr>
              <w:pStyle w:val="Standard"/>
              <w:spacing w:after="240" w:line="240" w:lineRule="auto"/>
              <w:rPr>
                <w:color w:val="24292E"/>
                <w:sz w:val="24"/>
                <w:szCs w:val="24"/>
              </w:rPr>
            </w:pPr>
            <w:r>
              <w:rPr>
                <w:color w:val="24292E"/>
                <w:sz w:val="24"/>
                <w:szCs w:val="24"/>
              </w:rPr>
              <w:t>Formation fournisseur</w:t>
            </w:r>
          </w:p>
        </w:tc>
        <w:tc>
          <w:tcPr>
            <w:tcW w:w="1276" w:type="dxa"/>
          </w:tcPr>
          <w:p w14:paraId="1B6A13F2" w14:textId="21884194" w:rsidR="00016E55" w:rsidDel="006777BE" w:rsidRDefault="00376DB5" w:rsidP="00376DB5">
            <w:pPr>
              <w:cnfStyle w:val="000000000000" w:firstRow="0" w:lastRow="0" w:firstColumn="0" w:lastColumn="0" w:oddVBand="0" w:evenVBand="0" w:oddHBand="0" w:evenHBand="0" w:firstRowFirstColumn="0" w:firstRowLastColumn="0" w:lastRowFirstColumn="0" w:lastRowLastColumn="0"/>
            </w:pPr>
            <w:r>
              <w:t>Webinar</w:t>
            </w:r>
          </w:p>
        </w:tc>
        <w:tc>
          <w:tcPr>
            <w:tcW w:w="1134" w:type="dxa"/>
          </w:tcPr>
          <w:p w14:paraId="4F8BFD8F" w14:textId="736B4FD4" w:rsidR="00016E55" w:rsidDel="006777BE" w:rsidRDefault="00557CF0" w:rsidP="00376DB5">
            <w:pPr>
              <w:cnfStyle w:val="000000000000" w:firstRow="0" w:lastRow="0" w:firstColumn="0" w:lastColumn="0" w:oddVBand="0" w:evenVBand="0" w:oddHBand="0" w:evenHBand="0" w:firstRowFirstColumn="0" w:firstRowLastColumn="0" w:lastRowFirstColumn="0" w:lastRowLastColumn="0"/>
            </w:pPr>
            <w:r>
              <w:t>Directive</w:t>
            </w:r>
          </w:p>
        </w:tc>
        <w:tc>
          <w:tcPr>
            <w:tcW w:w="3095" w:type="dxa"/>
          </w:tcPr>
          <w:p w14:paraId="5E45163F" w14:textId="77777777" w:rsidR="00016E55" w:rsidRDefault="00376DB5" w:rsidP="00550CC7">
            <w:pPr>
              <w:pStyle w:val="Listepuces"/>
              <w:ind w:left="170" w:hanging="170"/>
              <w:cnfStyle w:val="000000000000" w:firstRow="0" w:lastRow="0" w:firstColumn="0" w:lastColumn="0" w:oddVBand="0" w:evenVBand="0" w:oddHBand="0" w:evenHBand="0" w:firstRowFirstColumn="0" w:firstRowLastColumn="0" w:lastRowFirstColumn="0" w:lastRowLastColumn="0"/>
            </w:pPr>
            <w:r>
              <w:t>Présentation des fonctionnalités de la nouvelle interface</w:t>
            </w:r>
          </w:p>
          <w:p w14:paraId="021507E8" w14:textId="7E721DD4" w:rsidR="00376DB5" w:rsidDel="006777BE" w:rsidRDefault="00376DB5" w:rsidP="00550CC7">
            <w:pPr>
              <w:pStyle w:val="Listepuces"/>
              <w:ind w:left="170" w:hanging="170"/>
              <w:cnfStyle w:val="000000000000" w:firstRow="0" w:lastRow="0" w:firstColumn="0" w:lastColumn="0" w:oddVBand="0" w:evenVBand="0" w:oddHBand="0" w:evenHBand="0" w:firstRowFirstColumn="0" w:firstRowLastColumn="0" w:lastRowFirstColumn="0" w:lastRowLastColumn="0"/>
            </w:pPr>
            <w:r>
              <w:t>Présentation de l’interface dédiée</w:t>
            </w:r>
          </w:p>
        </w:tc>
        <w:tc>
          <w:tcPr>
            <w:tcW w:w="1583" w:type="dxa"/>
          </w:tcPr>
          <w:p w14:paraId="0EA7117E" w14:textId="12D4FC7B" w:rsidR="00016E55" w:rsidRDefault="00376DB5" w:rsidP="00016E55">
            <w:pPr>
              <w:cnfStyle w:val="000000000000" w:firstRow="0" w:lastRow="0" w:firstColumn="0" w:lastColumn="0" w:oddVBand="0" w:evenVBand="0" w:oddHBand="0" w:evenHBand="0" w:firstRowFirstColumn="0" w:firstRowLastColumn="0" w:lastRowFirstColumn="0" w:lastRowLastColumn="0"/>
            </w:pPr>
            <w:r>
              <w:t>Hebdomadaire</w:t>
            </w:r>
          </w:p>
        </w:tc>
      </w:tr>
      <w:tr w:rsidR="00E73222" w:rsidDel="006777BE" w14:paraId="15B6B577" w14:textId="77777777" w:rsidTr="00E73222">
        <w:trPr>
          <w:trHeight w:val="988"/>
        </w:trPr>
        <w:tc>
          <w:tcPr>
            <w:cnfStyle w:val="001000000000" w:firstRow="0" w:lastRow="0" w:firstColumn="1" w:lastColumn="0" w:oddVBand="0" w:evenVBand="0" w:oddHBand="0" w:evenHBand="0" w:firstRowFirstColumn="0" w:firstRowLastColumn="0" w:lastRowFirstColumn="0" w:lastRowLastColumn="0"/>
            <w:tcW w:w="1696" w:type="dxa"/>
          </w:tcPr>
          <w:p w14:paraId="6C657CB8" w14:textId="1FE3ACBA" w:rsidR="00E73222" w:rsidRDefault="00E73222" w:rsidP="00016E55">
            <w:pPr>
              <w:pStyle w:val="Standard"/>
              <w:spacing w:after="240" w:line="240" w:lineRule="auto"/>
              <w:rPr>
                <w:color w:val="24292E"/>
                <w:sz w:val="24"/>
                <w:szCs w:val="24"/>
              </w:rPr>
            </w:pPr>
            <w:r>
              <w:rPr>
                <w:color w:val="24292E"/>
                <w:sz w:val="24"/>
                <w:szCs w:val="24"/>
              </w:rPr>
              <w:t>Défaillance grand compte</w:t>
            </w:r>
          </w:p>
        </w:tc>
        <w:tc>
          <w:tcPr>
            <w:tcW w:w="1276" w:type="dxa"/>
          </w:tcPr>
          <w:p w14:paraId="0C6E9FCC" w14:textId="5060D028" w:rsidR="00E73222" w:rsidRDefault="00E73222" w:rsidP="00376DB5">
            <w:pPr>
              <w:cnfStyle w:val="000000000000" w:firstRow="0" w:lastRow="0" w:firstColumn="0" w:lastColumn="0" w:oddVBand="0" w:evenVBand="0" w:oddHBand="0" w:evenHBand="0" w:firstRowFirstColumn="0" w:firstRowLastColumn="0" w:lastRowFirstColumn="0" w:lastRowLastColumn="0"/>
            </w:pPr>
            <w:r>
              <w:t>Téléphone</w:t>
            </w:r>
          </w:p>
        </w:tc>
        <w:tc>
          <w:tcPr>
            <w:tcW w:w="1134" w:type="dxa"/>
          </w:tcPr>
          <w:p w14:paraId="0AF51FD1" w14:textId="401AB89E" w:rsidR="00E73222" w:rsidRDefault="00E73222" w:rsidP="00376DB5">
            <w:pPr>
              <w:cnfStyle w:val="000000000000" w:firstRow="0" w:lastRow="0" w:firstColumn="0" w:lastColumn="0" w:oddVBand="0" w:evenVBand="0" w:oddHBand="0" w:evenHBand="0" w:firstRowFirstColumn="0" w:firstRowLastColumn="0" w:lastRowFirstColumn="0" w:lastRowLastColumn="0"/>
            </w:pPr>
            <w:r>
              <w:t>One to one</w:t>
            </w:r>
          </w:p>
        </w:tc>
        <w:tc>
          <w:tcPr>
            <w:tcW w:w="3095" w:type="dxa"/>
          </w:tcPr>
          <w:p w14:paraId="78D24C12" w14:textId="340DFC8B" w:rsidR="00E73222" w:rsidRDefault="00E73222" w:rsidP="00550CC7">
            <w:pPr>
              <w:pStyle w:val="Listepuces"/>
              <w:ind w:left="170" w:hanging="170"/>
              <w:cnfStyle w:val="000000000000" w:firstRow="0" w:lastRow="0" w:firstColumn="0" w:lastColumn="0" w:oddVBand="0" w:evenVBand="0" w:oddHBand="0" w:evenHBand="0" w:firstRowFirstColumn="0" w:firstRowLastColumn="0" w:lastRowFirstColumn="0" w:lastRowLastColumn="0"/>
            </w:pPr>
            <w:r>
              <w:t>Problème technique pour l’interconnexion avec l’API fournisseur</w:t>
            </w:r>
          </w:p>
        </w:tc>
        <w:tc>
          <w:tcPr>
            <w:tcW w:w="1583" w:type="dxa"/>
          </w:tcPr>
          <w:p w14:paraId="36BD42C1" w14:textId="0E16AAF4" w:rsidR="00E73222" w:rsidRDefault="00E73222" w:rsidP="00016E55">
            <w:pPr>
              <w:cnfStyle w:val="000000000000" w:firstRow="0" w:lastRow="0" w:firstColumn="0" w:lastColumn="0" w:oddVBand="0" w:evenVBand="0" w:oddHBand="0" w:evenHBand="0" w:firstRowFirstColumn="0" w:firstRowLastColumn="0" w:lastRowFirstColumn="0" w:lastRowLastColumn="0"/>
            </w:pPr>
            <w:r>
              <w:t>A la demande</w:t>
            </w:r>
          </w:p>
        </w:tc>
      </w:tr>
      <w:tr w:rsidR="00376DB5" w14:paraId="258A9E58" w14:textId="3A56C34D" w:rsidTr="00376DB5">
        <w:trPr>
          <w:trHeight w:val="563"/>
        </w:trPr>
        <w:tc>
          <w:tcPr>
            <w:cnfStyle w:val="001000000000" w:firstRow="0" w:lastRow="0" w:firstColumn="1" w:lastColumn="0" w:oddVBand="0" w:evenVBand="0" w:oddHBand="0" w:evenHBand="0" w:firstRowFirstColumn="0" w:firstRowLastColumn="0" w:lastRowFirstColumn="0" w:lastRowLastColumn="0"/>
            <w:tcW w:w="1696" w:type="dxa"/>
          </w:tcPr>
          <w:p w14:paraId="6B4F00AA" w14:textId="0C19DE00" w:rsidR="00376DB5" w:rsidRDefault="00376DB5" w:rsidP="00376DB5">
            <w:pPr>
              <w:pStyle w:val="Standard"/>
              <w:spacing w:after="240" w:line="240" w:lineRule="auto"/>
              <w:rPr>
                <w:color w:val="24292E"/>
                <w:sz w:val="24"/>
                <w:szCs w:val="24"/>
              </w:rPr>
            </w:pPr>
            <w:r>
              <w:rPr>
                <w:color w:val="24292E"/>
                <w:sz w:val="24"/>
                <w:szCs w:val="24"/>
              </w:rPr>
              <w:t>Défaillance logiciel</w:t>
            </w:r>
          </w:p>
        </w:tc>
        <w:tc>
          <w:tcPr>
            <w:tcW w:w="1276" w:type="dxa"/>
          </w:tcPr>
          <w:p w14:paraId="3CF89FDD" w14:textId="57664FCF" w:rsidR="00376DB5" w:rsidDel="006777BE" w:rsidRDefault="00376DB5" w:rsidP="00376DB5">
            <w:pPr>
              <w:pStyle w:val="Standard"/>
              <w:cnfStyle w:val="000000000000" w:firstRow="0" w:lastRow="0" w:firstColumn="0" w:lastColumn="0" w:oddVBand="0" w:evenVBand="0" w:oddHBand="0" w:evenHBand="0" w:firstRowFirstColumn="0" w:firstRowLastColumn="0" w:lastRowFirstColumn="0" w:lastRowLastColumn="0"/>
            </w:pPr>
            <w:proofErr w:type="spellStart"/>
            <w:r>
              <w:t>Bugzilla</w:t>
            </w:r>
            <w:proofErr w:type="spellEnd"/>
          </w:p>
        </w:tc>
        <w:tc>
          <w:tcPr>
            <w:tcW w:w="1134" w:type="dxa"/>
          </w:tcPr>
          <w:p w14:paraId="2919B369" w14:textId="0B109FAE" w:rsidR="00376DB5" w:rsidRDefault="00376DB5" w:rsidP="00376DB5">
            <w:pPr>
              <w:pStyle w:val="Standard"/>
              <w:spacing w:after="240" w:line="240" w:lineRule="auto"/>
              <w:cnfStyle w:val="000000000000" w:firstRow="0" w:lastRow="0" w:firstColumn="0" w:lastColumn="0" w:oddVBand="0" w:evenVBand="0" w:oddHBand="0" w:evenHBand="0" w:firstRowFirstColumn="0" w:firstRowLastColumn="0" w:lastRowFirstColumn="0" w:lastRowLastColumn="0"/>
              <w:rPr>
                <w:color w:val="24292E"/>
                <w:sz w:val="24"/>
                <w:szCs w:val="24"/>
              </w:rPr>
            </w:pPr>
            <w:r>
              <w:t>Forum</w:t>
            </w:r>
          </w:p>
        </w:tc>
        <w:tc>
          <w:tcPr>
            <w:tcW w:w="3095" w:type="dxa"/>
          </w:tcPr>
          <w:p w14:paraId="78BA7E42" w14:textId="0ADF6F09" w:rsidR="00376DB5" w:rsidRDefault="00376DB5" w:rsidP="00376DB5">
            <w:pPr>
              <w:pStyle w:val="Listepuces"/>
              <w:ind w:left="170" w:hanging="170"/>
              <w:cnfStyle w:val="000000000000" w:firstRow="0" w:lastRow="0" w:firstColumn="0" w:lastColumn="0" w:oddVBand="0" w:evenVBand="0" w:oddHBand="0" w:evenHBand="0" w:firstRowFirstColumn="0" w:firstRowLastColumn="0" w:lastRowFirstColumn="0" w:lastRowLastColumn="0"/>
            </w:pPr>
            <w:r>
              <w:t>Description du bug</w:t>
            </w:r>
          </w:p>
        </w:tc>
        <w:tc>
          <w:tcPr>
            <w:tcW w:w="1583" w:type="dxa"/>
          </w:tcPr>
          <w:p w14:paraId="2D8F211D" w14:textId="17CA83C5" w:rsidR="00376DB5" w:rsidRPr="007321F1" w:rsidRDefault="00376DB5" w:rsidP="00376DB5">
            <w:pPr>
              <w:cnfStyle w:val="000000000000" w:firstRow="0" w:lastRow="0" w:firstColumn="0" w:lastColumn="0" w:oddVBand="0" w:evenVBand="0" w:oddHBand="0" w:evenHBand="0" w:firstRowFirstColumn="0" w:firstRowLastColumn="0" w:lastRowFirstColumn="0" w:lastRowLastColumn="0"/>
            </w:pPr>
            <w:r>
              <w:t>A la demande</w:t>
            </w:r>
          </w:p>
        </w:tc>
      </w:tr>
      <w:tr w:rsidR="00376DB5" w14:paraId="23DC6553" w14:textId="77777777" w:rsidTr="00376DB5">
        <w:trPr>
          <w:trHeight w:val="418"/>
        </w:trPr>
        <w:tc>
          <w:tcPr>
            <w:cnfStyle w:val="001000000000" w:firstRow="0" w:lastRow="0" w:firstColumn="1" w:lastColumn="0" w:oddVBand="0" w:evenVBand="0" w:oddHBand="0" w:evenHBand="0" w:firstRowFirstColumn="0" w:firstRowLastColumn="0" w:lastRowFirstColumn="0" w:lastRowLastColumn="0"/>
            <w:tcW w:w="1696" w:type="dxa"/>
          </w:tcPr>
          <w:p w14:paraId="7A01D955" w14:textId="4F2DE0D3" w:rsidR="00376DB5" w:rsidRDefault="00376DB5" w:rsidP="00376DB5">
            <w:pPr>
              <w:pStyle w:val="Standard"/>
              <w:spacing w:after="240" w:line="240" w:lineRule="auto"/>
              <w:rPr>
                <w:color w:val="24292E"/>
                <w:sz w:val="24"/>
                <w:szCs w:val="24"/>
              </w:rPr>
            </w:pPr>
            <w:r>
              <w:rPr>
                <w:color w:val="24292E"/>
                <w:sz w:val="24"/>
                <w:szCs w:val="24"/>
              </w:rPr>
              <w:t>Problème livraison</w:t>
            </w:r>
          </w:p>
        </w:tc>
        <w:tc>
          <w:tcPr>
            <w:tcW w:w="1276" w:type="dxa"/>
          </w:tcPr>
          <w:p w14:paraId="33FB7E14" w14:textId="2E16EAB3" w:rsidR="00376DB5" w:rsidDel="006777BE" w:rsidRDefault="00376DB5" w:rsidP="00376DB5">
            <w:pPr>
              <w:pStyle w:val="Standard"/>
              <w:cnfStyle w:val="000000000000" w:firstRow="0" w:lastRow="0" w:firstColumn="0" w:lastColumn="0" w:oddVBand="0" w:evenVBand="0" w:oddHBand="0" w:evenHBand="0" w:firstRowFirstColumn="0" w:firstRowLastColumn="0" w:lastRowFirstColumn="0" w:lastRowLastColumn="0"/>
            </w:pPr>
            <w:proofErr w:type="spellStart"/>
            <w:r>
              <w:t>Bugzilla</w:t>
            </w:r>
            <w:proofErr w:type="spellEnd"/>
          </w:p>
        </w:tc>
        <w:tc>
          <w:tcPr>
            <w:tcW w:w="1134" w:type="dxa"/>
          </w:tcPr>
          <w:p w14:paraId="522083D4" w14:textId="4036AC05" w:rsidR="00376DB5" w:rsidRDefault="00376DB5" w:rsidP="00376DB5">
            <w:pPr>
              <w:pStyle w:val="Standard"/>
              <w:spacing w:after="240" w:line="240" w:lineRule="auto"/>
              <w:cnfStyle w:val="000000000000" w:firstRow="0" w:lastRow="0" w:firstColumn="0" w:lastColumn="0" w:oddVBand="0" w:evenVBand="0" w:oddHBand="0" w:evenHBand="0" w:firstRowFirstColumn="0" w:firstRowLastColumn="0" w:lastRowFirstColumn="0" w:lastRowLastColumn="0"/>
              <w:rPr>
                <w:color w:val="24292E"/>
                <w:sz w:val="24"/>
                <w:szCs w:val="24"/>
              </w:rPr>
            </w:pPr>
            <w:r>
              <w:rPr>
                <w:color w:val="24292E"/>
                <w:sz w:val="24"/>
                <w:szCs w:val="24"/>
              </w:rPr>
              <w:t>Forum</w:t>
            </w:r>
          </w:p>
        </w:tc>
        <w:tc>
          <w:tcPr>
            <w:tcW w:w="3095" w:type="dxa"/>
          </w:tcPr>
          <w:p w14:paraId="446E4F8E" w14:textId="2C36EC6C" w:rsidR="00376DB5" w:rsidRDefault="00376DB5" w:rsidP="00376DB5">
            <w:pPr>
              <w:pStyle w:val="Listepuces"/>
              <w:ind w:left="170" w:hanging="170"/>
              <w:cnfStyle w:val="000000000000" w:firstRow="0" w:lastRow="0" w:firstColumn="0" w:lastColumn="0" w:oddVBand="0" w:evenVBand="0" w:oddHBand="0" w:evenHBand="0" w:firstRowFirstColumn="0" w:firstRowLastColumn="0" w:lastRowFirstColumn="0" w:lastRowLastColumn="0"/>
            </w:pPr>
            <w:r>
              <w:t>Description du problème</w:t>
            </w:r>
          </w:p>
        </w:tc>
        <w:tc>
          <w:tcPr>
            <w:tcW w:w="1583" w:type="dxa"/>
          </w:tcPr>
          <w:p w14:paraId="56EED7DF" w14:textId="0C72113D" w:rsidR="00376DB5" w:rsidRPr="007321F1" w:rsidRDefault="00376DB5" w:rsidP="00376DB5">
            <w:pPr>
              <w:cnfStyle w:val="000000000000" w:firstRow="0" w:lastRow="0" w:firstColumn="0" w:lastColumn="0" w:oddVBand="0" w:evenVBand="0" w:oddHBand="0" w:evenHBand="0" w:firstRowFirstColumn="0" w:firstRowLastColumn="0" w:lastRowFirstColumn="0" w:lastRowLastColumn="0"/>
            </w:pPr>
            <w:r>
              <w:t>A la demande</w:t>
            </w:r>
          </w:p>
        </w:tc>
      </w:tr>
    </w:tbl>
    <w:p w14:paraId="67FEE68E" w14:textId="76DF810C" w:rsidR="00C730B5" w:rsidRDefault="00C730B5" w:rsidP="00E73222">
      <w:bookmarkStart w:id="45" w:name="_esnyq2e4sa98"/>
      <w:bookmarkEnd w:id="45"/>
    </w:p>
    <w:p w14:paraId="7766AAFB" w14:textId="77777777" w:rsidR="00C730B5" w:rsidRDefault="00C730B5">
      <w:r>
        <w:br w:type="page"/>
      </w:r>
    </w:p>
    <w:p w14:paraId="4457FED0" w14:textId="7B2F7DED" w:rsidR="00E9167D" w:rsidRDefault="00E9167D" w:rsidP="009E61CA">
      <w:pPr>
        <w:pStyle w:val="Titre1"/>
      </w:pPr>
      <w:bookmarkStart w:id="46" w:name="_Toc112657044"/>
      <w:r>
        <w:t xml:space="preserve">Risques et facteurs de </w:t>
      </w:r>
      <w:r w:rsidRPr="009E61CA">
        <w:t>réduction</w:t>
      </w:r>
      <w:bookmarkEnd w:id="46"/>
    </w:p>
    <w:p w14:paraId="7ED74D59" w14:textId="74F0910E" w:rsidR="00E9167D" w:rsidRDefault="00E9167D" w:rsidP="009E61CA">
      <w:pPr>
        <w:pStyle w:val="Titre2"/>
      </w:pPr>
      <w:bookmarkStart w:id="47" w:name="_1v5mtevrdox9"/>
      <w:bookmarkStart w:id="48" w:name="_Toc112657045"/>
      <w:bookmarkEnd w:id="47"/>
      <w:r>
        <w:t xml:space="preserve">Structure de </w:t>
      </w:r>
      <w:r w:rsidRPr="009E61CA">
        <w:t>gouvernance</w:t>
      </w:r>
      <w:bookmarkEnd w:id="48"/>
    </w:p>
    <w:p w14:paraId="0DD9B2EA" w14:textId="32FC99BF" w:rsidR="0055237D" w:rsidRDefault="0055237D" w:rsidP="0055237D">
      <w:bookmarkStart w:id="49" w:name="_tiujb3357fa1"/>
      <w:bookmarkEnd w:id="49"/>
      <w:r>
        <w:rPr>
          <w:noProof/>
        </w:rPr>
        <w:drawing>
          <wp:inline distT="0" distB="0" distL="0" distR="0" wp14:anchorId="1EE3E06F" wp14:editId="5A3D18E3">
            <wp:extent cx="5566410" cy="4029313"/>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tretch>
                      <a:fillRect/>
                    </a:stretch>
                  </pic:blipFill>
                  <pic:spPr>
                    <a:xfrm>
                      <a:off x="0" y="0"/>
                      <a:ext cx="5566410" cy="4029313"/>
                    </a:xfrm>
                    <a:prstGeom prst="rect">
                      <a:avLst/>
                    </a:prstGeom>
                  </pic:spPr>
                </pic:pic>
              </a:graphicData>
            </a:graphic>
          </wp:inline>
        </w:drawing>
      </w:r>
    </w:p>
    <w:p w14:paraId="1FA3120D" w14:textId="38BA68AE" w:rsidR="00BE51DB" w:rsidRDefault="00BE51DB"/>
    <w:p w14:paraId="57898CE7" w14:textId="1F835ED4" w:rsidR="00E9167D" w:rsidRDefault="00E9167D" w:rsidP="0055237D">
      <w:pPr>
        <w:pStyle w:val="Titre2"/>
      </w:pPr>
      <w:bookmarkStart w:id="50" w:name="_Toc112657046"/>
      <w:r>
        <w:t xml:space="preserve">Analyse des </w:t>
      </w:r>
      <w:r w:rsidRPr="009E61CA">
        <w:t>risques</w:t>
      </w:r>
      <w:bookmarkEnd w:id="50"/>
    </w:p>
    <w:p w14:paraId="4964BA83" w14:textId="77777777" w:rsidR="00C01F9B" w:rsidRDefault="00C01F9B" w:rsidP="00C01F9B"/>
    <w:tbl>
      <w:tblPr>
        <w:tblStyle w:val="TableauGrille1Clair-Accentuation1"/>
        <w:tblW w:w="8784" w:type="dxa"/>
        <w:tblLayout w:type="fixed"/>
        <w:tblLook w:val="04A0" w:firstRow="1" w:lastRow="0" w:firstColumn="1" w:lastColumn="0" w:noHBand="0" w:noVBand="1"/>
      </w:tblPr>
      <w:tblGrid>
        <w:gridCol w:w="1980"/>
        <w:gridCol w:w="3685"/>
        <w:gridCol w:w="3119"/>
      </w:tblGrid>
      <w:tr w:rsidR="00AF5EEC" w14:paraId="54378794" w14:textId="472154D9" w:rsidTr="00AF5EEC">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980" w:type="dxa"/>
          </w:tcPr>
          <w:p w14:paraId="44F956CB" w14:textId="102E8BF5" w:rsidR="00AF5EEC" w:rsidRDefault="00AF5EEC" w:rsidP="00CD2775">
            <w:pPr>
              <w:pStyle w:val="Standard"/>
              <w:spacing w:after="240" w:line="240" w:lineRule="auto"/>
              <w:jc w:val="center"/>
            </w:pPr>
            <w:r>
              <w:rPr>
                <w:color w:val="24292E"/>
                <w:szCs w:val="24"/>
              </w:rPr>
              <w:t>Type</w:t>
            </w:r>
          </w:p>
        </w:tc>
        <w:tc>
          <w:tcPr>
            <w:tcW w:w="3685" w:type="dxa"/>
          </w:tcPr>
          <w:p w14:paraId="2C837CC5" w14:textId="77777777" w:rsidR="00AF5EEC" w:rsidRDefault="00AF5EEC" w:rsidP="00CD2775">
            <w:pPr>
              <w:pStyle w:val="Standard"/>
              <w:spacing w:after="240" w:line="240" w:lineRule="auto"/>
              <w:jc w:val="center"/>
              <w:cnfStyle w:val="100000000000" w:firstRow="1" w:lastRow="0" w:firstColumn="0" w:lastColumn="0" w:oddVBand="0" w:evenVBand="0" w:oddHBand="0" w:evenHBand="0" w:firstRowFirstColumn="0" w:firstRowLastColumn="0" w:lastRowFirstColumn="0" w:lastRowLastColumn="0"/>
            </w:pPr>
            <w:r>
              <w:rPr>
                <w:color w:val="24292E"/>
                <w:szCs w:val="24"/>
              </w:rPr>
              <w:t>Risque</w:t>
            </w:r>
          </w:p>
        </w:tc>
        <w:tc>
          <w:tcPr>
            <w:tcW w:w="3119" w:type="dxa"/>
          </w:tcPr>
          <w:p w14:paraId="64C0E2E5" w14:textId="3AB83837" w:rsidR="00AF5EEC" w:rsidRDefault="00AF5EEC" w:rsidP="00CD2775">
            <w:pPr>
              <w:pStyle w:val="Standard"/>
              <w:spacing w:after="240" w:line="240" w:lineRule="auto"/>
              <w:jc w:val="center"/>
              <w:cnfStyle w:val="100000000000" w:firstRow="1" w:lastRow="0" w:firstColumn="0" w:lastColumn="0" w:oddVBand="0" w:evenVBand="0" w:oddHBand="0" w:evenHBand="0" w:firstRowFirstColumn="0" w:firstRowLastColumn="0" w:lastRowFirstColumn="0" w:lastRowLastColumn="0"/>
              <w:rPr>
                <w:color w:val="24292E"/>
                <w:szCs w:val="24"/>
              </w:rPr>
            </w:pPr>
            <w:r>
              <w:rPr>
                <w:color w:val="24292E"/>
                <w:szCs w:val="24"/>
              </w:rPr>
              <w:t>Solution</w:t>
            </w:r>
          </w:p>
        </w:tc>
      </w:tr>
      <w:tr w:rsidR="00AF5EEC" w14:paraId="66E3A234" w14:textId="56CD68C5" w:rsidTr="00AF5EEC">
        <w:trPr>
          <w:trHeight w:val="460"/>
        </w:trPr>
        <w:tc>
          <w:tcPr>
            <w:cnfStyle w:val="001000000000" w:firstRow="0" w:lastRow="0" w:firstColumn="1" w:lastColumn="0" w:oddVBand="0" w:evenVBand="0" w:oddHBand="0" w:evenHBand="0" w:firstRowFirstColumn="0" w:firstRowLastColumn="0" w:lastRowFirstColumn="0" w:lastRowLastColumn="0"/>
            <w:tcW w:w="1980" w:type="dxa"/>
          </w:tcPr>
          <w:p w14:paraId="71592662" w14:textId="71169714" w:rsidR="00AF5EEC" w:rsidRPr="00227A26" w:rsidRDefault="00AF5EEC" w:rsidP="00F67982">
            <w:pPr>
              <w:pStyle w:val="Listenumros"/>
              <w:numPr>
                <w:ilvl w:val="0"/>
                <w:numId w:val="0"/>
              </w:numPr>
              <w:ind w:left="360" w:hanging="360"/>
            </w:pPr>
            <w:r>
              <w:t>B</w:t>
            </w:r>
            <w:r w:rsidRPr="00F67982">
              <w:t>usiness</w:t>
            </w:r>
          </w:p>
        </w:tc>
        <w:tc>
          <w:tcPr>
            <w:tcW w:w="3685" w:type="dxa"/>
          </w:tcPr>
          <w:p w14:paraId="5FFB075E" w14:textId="77777777" w:rsidR="00AF5EEC" w:rsidRDefault="00AF5EEC" w:rsidP="00F67982">
            <w:pPr>
              <w:pStyle w:val="Listepuces"/>
              <w:cnfStyle w:val="000000000000" w:firstRow="0" w:lastRow="0" w:firstColumn="0" w:lastColumn="0" w:oddVBand="0" w:evenVBand="0" w:oddHBand="0" w:evenHBand="0" w:firstRowFirstColumn="0" w:firstRowLastColumn="0" w:lastRowFirstColumn="0" w:lastRowLastColumn="0"/>
            </w:pPr>
            <w:r w:rsidRPr="00227A26">
              <w:t>Dépassement délai</w:t>
            </w:r>
            <w:r>
              <w:t>, sous-estimation des tâches</w:t>
            </w:r>
          </w:p>
          <w:p w14:paraId="5BA5684B" w14:textId="3EC54D17" w:rsidR="00AF5EEC" w:rsidRPr="00D90B54" w:rsidRDefault="00AF5EEC" w:rsidP="00F67982">
            <w:pPr>
              <w:pStyle w:val="Listepuces"/>
              <w:cnfStyle w:val="000000000000" w:firstRow="0" w:lastRow="0" w:firstColumn="0" w:lastColumn="0" w:oddVBand="0" w:evenVBand="0" w:oddHBand="0" w:evenHBand="0" w:firstRowFirstColumn="0" w:firstRowLastColumn="0" w:lastRowFirstColumn="0" w:lastRowLastColumn="0"/>
            </w:pPr>
            <w:r w:rsidRPr="00227A26">
              <w:rPr>
                <w:color w:val="24292E"/>
                <w:sz w:val="24"/>
                <w:szCs w:val="24"/>
              </w:rPr>
              <w:t>Dépassement budget</w:t>
            </w:r>
          </w:p>
          <w:p w14:paraId="322B3FCD" w14:textId="7A07C60C" w:rsidR="00D90B54" w:rsidRPr="00F67982" w:rsidRDefault="00D90B54" w:rsidP="00F67982">
            <w:pPr>
              <w:pStyle w:val="Listepuces"/>
              <w:cnfStyle w:val="000000000000" w:firstRow="0" w:lastRow="0" w:firstColumn="0" w:lastColumn="0" w:oddVBand="0" w:evenVBand="0" w:oddHBand="0" w:evenHBand="0" w:firstRowFirstColumn="0" w:firstRowLastColumn="0" w:lastRowFirstColumn="0" w:lastRowLastColumn="0"/>
            </w:pPr>
            <w:r>
              <w:rPr>
                <w:color w:val="24292E"/>
                <w:sz w:val="24"/>
                <w:szCs w:val="24"/>
              </w:rPr>
              <w:t xml:space="preserve">Problème </w:t>
            </w:r>
            <w:proofErr w:type="spellStart"/>
            <w:r>
              <w:rPr>
                <w:color w:val="24292E"/>
                <w:sz w:val="24"/>
                <w:szCs w:val="24"/>
              </w:rPr>
              <w:t>budgetaire</w:t>
            </w:r>
            <w:proofErr w:type="spellEnd"/>
          </w:p>
          <w:p w14:paraId="78EDA96E" w14:textId="4C0AC976" w:rsidR="00AF5EEC" w:rsidRPr="00AF5EEC" w:rsidRDefault="00AF5EEC" w:rsidP="00F67982">
            <w:pPr>
              <w:pStyle w:val="Listepuces"/>
              <w:cnfStyle w:val="000000000000" w:firstRow="0" w:lastRow="0" w:firstColumn="0" w:lastColumn="0" w:oddVBand="0" w:evenVBand="0" w:oddHBand="0" w:evenHBand="0" w:firstRowFirstColumn="0" w:firstRowLastColumn="0" w:lastRowFirstColumn="0" w:lastRowLastColumn="0"/>
            </w:pPr>
            <w:r>
              <w:rPr>
                <w:color w:val="24292E"/>
                <w:sz w:val="24"/>
                <w:szCs w:val="24"/>
              </w:rPr>
              <w:t>Utilisateurs peu attiré par le produit</w:t>
            </w:r>
          </w:p>
          <w:p w14:paraId="042273D8" w14:textId="269745F1" w:rsidR="00AF5EEC" w:rsidRDefault="00AF5EEC" w:rsidP="00F67982">
            <w:pPr>
              <w:pStyle w:val="Listepuces"/>
              <w:cnfStyle w:val="000000000000" w:firstRow="0" w:lastRow="0" w:firstColumn="0" w:lastColumn="0" w:oddVBand="0" w:evenVBand="0" w:oddHBand="0" w:evenHBand="0" w:firstRowFirstColumn="0" w:firstRowLastColumn="0" w:lastRowFirstColumn="0" w:lastRowLastColumn="0"/>
            </w:pPr>
            <w:r>
              <w:rPr>
                <w:color w:val="24292E"/>
                <w:sz w:val="24"/>
                <w:szCs w:val="24"/>
              </w:rPr>
              <w:t xml:space="preserve">Utilisateurs </w:t>
            </w:r>
            <w:r>
              <w:rPr>
                <w:color w:val="24292E"/>
                <w:sz w:val="24"/>
                <w:szCs w:val="24"/>
              </w:rPr>
              <w:t>ne sais pas utiliser le produit</w:t>
            </w:r>
          </w:p>
        </w:tc>
        <w:tc>
          <w:tcPr>
            <w:tcW w:w="3119" w:type="dxa"/>
          </w:tcPr>
          <w:p w14:paraId="213937E4" w14:textId="77777777" w:rsidR="00AF5EEC" w:rsidRPr="00227A26" w:rsidRDefault="00AF5EEC" w:rsidP="00F67982">
            <w:pPr>
              <w:pStyle w:val="Listepuces"/>
              <w:cnfStyle w:val="000000000000" w:firstRow="0" w:lastRow="0" w:firstColumn="0" w:lastColumn="0" w:oddVBand="0" w:evenVBand="0" w:oddHBand="0" w:evenHBand="0" w:firstRowFirstColumn="0" w:firstRowLastColumn="0" w:lastRowFirstColumn="0" w:lastRowLastColumn="0"/>
            </w:pPr>
          </w:p>
        </w:tc>
      </w:tr>
      <w:tr w:rsidR="00AF5EEC" w14:paraId="2A8DC977" w14:textId="2B21F601" w:rsidTr="00AF5EEC">
        <w:trPr>
          <w:trHeight w:val="460"/>
        </w:trPr>
        <w:tc>
          <w:tcPr>
            <w:cnfStyle w:val="001000000000" w:firstRow="0" w:lastRow="0" w:firstColumn="1" w:lastColumn="0" w:oddVBand="0" w:evenVBand="0" w:oddHBand="0" w:evenHBand="0" w:firstRowFirstColumn="0" w:firstRowLastColumn="0" w:lastRowFirstColumn="0" w:lastRowLastColumn="0"/>
            <w:tcW w:w="1980" w:type="dxa"/>
          </w:tcPr>
          <w:p w14:paraId="45D2A0E6" w14:textId="08FC7EF6" w:rsidR="00AF5EEC" w:rsidRDefault="00AF5EEC" w:rsidP="00F67982">
            <w:pPr>
              <w:pStyle w:val="Listenumros"/>
              <w:numPr>
                <w:ilvl w:val="0"/>
                <w:numId w:val="0"/>
              </w:numPr>
              <w:ind w:left="360" w:hanging="360"/>
            </w:pPr>
            <w:r>
              <w:t>I</w:t>
            </w:r>
            <w:r w:rsidRPr="00F67982">
              <w:t>nfrastructure</w:t>
            </w:r>
          </w:p>
        </w:tc>
        <w:tc>
          <w:tcPr>
            <w:tcW w:w="3685" w:type="dxa"/>
          </w:tcPr>
          <w:p w14:paraId="7EDCD8A2" w14:textId="0B04C8E5" w:rsidR="00AF5EEC" w:rsidRDefault="00AF5EEC" w:rsidP="00F67982">
            <w:pPr>
              <w:pStyle w:val="Listepuces"/>
              <w:cnfStyle w:val="000000000000" w:firstRow="0" w:lastRow="0" w:firstColumn="0" w:lastColumn="0" w:oddVBand="0" w:evenVBand="0" w:oddHBand="0" w:evenHBand="0" w:firstRowFirstColumn="0" w:firstRowLastColumn="0" w:lastRowFirstColumn="0" w:lastRowLastColumn="0"/>
            </w:pPr>
            <w:r>
              <w:t>Panne matérielle</w:t>
            </w:r>
          </w:p>
          <w:p w14:paraId="3C7362A2" w14:textId="29E1768B" w:rsidR="00AF5EEC" w:rsidRDefault="00AF5EEC" w:rsidP="00F67982">
            <w:pPr>
              <w:pStyle w:val="Listepuces"/>
              <w:cnfStyle w:val="000000000000" w:firstRow="0" w:lastRow="0" w:firstColumn="0" w:lastColumn="0" w:oddVBand="0" w:evenVBand="0" w:oddHBand="0" w:evenHBand="0" w:firstRowFirstColumn="0" w:firstRowLastColumn="0" w:lastRowFirstColumn="0" w:lastRowLastColumn="0"/>
            </w:pPr>
            <w:r>
              <w:t>Problème réseaux</w:t>
            </w:r>
          </w:p>
        </w:tc>
        <w:tc>
          <w:tcPr>
            <w:tcW w:w="3119" w:type="dxa"/>
          </w:tcPr>
          <w:p w14:paraId="50E7457A" w14:textId="77777777" w:rsidR="00AF5EEC" w:rsidRDefault="00AF5EEC" w:rsidP="00F67982">
            <w:pPr>
              <w:pStyle w:val="Listepuces"/>
              <w:cnfStyle w:val="000000000000" w:firstRow="0" w:lastRow="0" w:firstColumn="0" w:lastColumn="0" w:oddVBand="0" w:evenVBand="0" w:oddHBand="0" w:evenHBand="0" w:firstRowFirstColumn="0" w:firstRowLastColumn="0" w:lastRowFirstColumn="0" w:lastRowLastColumn="0"/>
            </w:pPr>
          </w:p>
        </w:tc>
      </w:tr>
      <w:tr w:rsidR="00AF5EEC" w14:paraId="19142E0E" w14:textId="53612D3D" w:rsidTr="00AF5EEC">
        <w:trPr>
          <w:trHeight w:val="460"/>
        </w:trPr>
        <w:tc>
          <w:tcPr>
            <w:cnfStyle w:val="001000000000" w:firstRow="0" w:lastRow="0" w:firstColumn="1" w:lastColumn="0" w:oddVBand="0" w:evenVBand="0" w:oddHBand="0" w:evenHBand="0" w:firstRowFirstColumn="0" w:firstRowLastColumn="0" w:lastRowFirstColumn="0" w:lastRowLastColumn="0"/>
            <w:tcW w:w="1980" w:type="dxa"/>
          </w:tcPr>
          <w:p w14:paraId="1C769EF1" w14:textId="56E07447" w:rsidR="00AF5EEC" w:rsidDel="00227A26" w:rsidRDefault="00AF5EEC" w:rsidP="00F67982">
            <w:pPr>
              <w:pStyle w:val="Listenumros"/>
              <w:numPr>
                <w:ilvl w:val="0"/>
                <w:numId w:val="0"/>
              </w:numPr>
              <w:ind w:left="360" w:hanging="360"/>
            </w:pPr>
            <w:r>
              <w:t>T</w:t>
            </w:r>
            <w:r w:rsidRPr="00F67982">
              <w:t>echnologique</w:t>
            </w:r>
          </w:p>
        </w:tc>
        <w:tc>
          <w:tcPr>
            <w:tcW w:w="3685" w:type="dxa"/>
          </w:tcPr>
          <w:p w14:paraId="507E8301" w14:textId="77777777" w:rsidR="00AF5EEC" w:rsidRDefault="00AF5EEC" w:rsidP="00F67982">
            <w:pPr>
              <w:pStyle w:val="Listepuces"/>
              <w:cnfStyle w:val="000000000000" w:firstRow="0" w:lastRow="0" w:firstColumn="0" w:lastColumn="0" w:oddVBand="0" w:evenVBand="0" w:oddHBand="0" w:evenHBand="0" w:firstRowFirstColumn="0" w:firstRowLastColumn="0" w:lastRowFirstColumn="0" w:lastRowLastColumn="0"/>
            </w:pPr>
            <w:r>
              <w:t>Technologie abandonnée</w:t>
            </w:r>
          </w:p>
          <w:p w14:paraId="0DBC4CAF" w14:textId="562BB3EE" w:rsidR="00AF5EEC" w:rsidRPr="00227A26" w:rsidRDefault="00AF5EEC" w:rsidP="00F67982">
            <w:pPr>
              <w:pStyle w:val="Listepuces"/>
              <w:cnfStyle w:val="000000000000" w:firstRow="0" w:lastRow="0" w:firstColumn="0" w:lastColumn="0" w:oddVBand="0" w:evenVBand="0" w:oddHBand="0" w:evenHBand="0" w:firstRowFirstColumn="0" w:firstRowLastColumn="0" w:lastRowFirstColumn="0" w:lastRowLastColumn="0"/>
            </w:pPr>
            <w:r>
              <w:t>Compatibilité logicielle</w:t>
            </w:r>
          </w:p>
        </w:tc>
        <w:tc>
          <w:tcPr>
            <w:tcW w:w="3119" w:type="dxa"/>
          </w:tcPr>
          <w:p w14:paraId="521167C8" w14:textId="77777777" w:rsidR="00AF5EEC" w:rsidRDefault="00AF5EEC" w:rsidP="00F67982">
            <w:pPr>
              <w:pStyle w:val="Listepuces"/>
              <w:cnfStyle w:val="000000000000" w:firstRow="0" w:lastRow="0" w:firstColumn="0" w:lastColumn="0" w:oddVBand="0" w:evenVBand="0" w:oddHBand="0" w:evenHBand="0" w:firstRowFirstColumn="0" w:firstRowLastColumn="0" w:lastRowFirstColumn="0" w:lastRowLastColumn="0"/>
            </w:pPr>
          </w:p>
        </w:tc>
      </w:tr>
      <w:tr w:rsidR="00AF5EEC" w14:paraId="6EC386EA" w14:textId="00C74FB5" w:rsidTr="00AF5EEC">
        <w:trPr>
          <w:trHeight w:val="460"/>
        </w:trPr>
        <w:tc>
          <w:tcPr>
            <w:cnfStyle w:val="001000000000" w:firstRow="0" w:lastRow="0" w:firstColumn="1" w:lastColumn="0" w:oddVBand="0" w:evenVBand="0" w:oddHBand="0" w:evenHBand="0" w:firstRowFirstColumn="0" w:firstRowLastColumn="0" w:lastRowFirstColumn="0" w:lastRowLastColumn="0"/>
            <w:tcW w:w="1980" w:type="dxa"/>
          </w:tcPr>
          <w:p w14:paraId="36379273" w14:textId="7DDCB533" w:rsidR="00AF5EEC" w:rsidDel="00227A26" w:rsidRDefault="00AF5EEC" w:rsidP="00F67982">
            <w:pPr>
              <w:pStyle w:val="Listenumros"/>
              <w:numPr>
                <w:ilvl w:val="0"/>
                <w:numId w:val="0"/>
              </w:numPr>
              <w:ind w:left="360" w:hanging="360"/>
            </w:pPr>
            <w:r>
              <w:t>S</w:t>
            </w:r>
            <w:r w:rsidRPr="00F67982">
              <w:t>écurité</w:t>
            </w:r>
          </w:p>
        </w:tc>
        <w:tc>
          <w:tcPr>
            <w:tcW w:w="3685" w:type="dxa"/>
          </w:tcPr>
          <w:p w14:paraId="3F1F6FC4" w14:textId="77777777" w:rsidR="00AF5EEC" w:rsidRDefault="00AF5EEC" w:rsidP="00F67982">
            <w:pPr>
              <w:pStyle w:val="Listepuces"/>
              <w:cnfStyle w:val="000000000000" w:firstRow="0" w:lastRow="0" w:firstColumn="0" w:lastColumn="0" w:oddVBand="0" w:evenVBand="0" w:oddHBand="0" w:evenHBand="0" w:firstRowFirstColumn="0" w:firstRowLastColumn="0" w:lastRowFirstColumn="0" w:lastRowLastColumn="0"/>
            </w:pPr>
            <w:r>
              <w:t>Tentative d’intrusion</w:t>
            </w:r>
          </w:p>
          <w:p w14:paraId="0CFA0492" w14:textId="75D326FF" w:rsidR="00AF5EEC" w:rsidRPr="00227A26" w:rsidRDefault="00AF5EEC" w:rsidP="00F67982">
            <w:pPr>
              <w:pStyle w:val="Listepuces"/>
              <w:cnfStyle w:val="000000000000" w:firstRow="0" w:lastRow="0" w:firstColumn="0" w:lastColumn="0" w:oddVBand="0" w:evenVBand="0" w:oddHBand="0" w:evenHBand="0" w:firstRowFirstColumn="0" w:firstRowLastColumn="0" w:lastRowFirstColumn="0" w:lastRowLastColumn="0"/>
            </w:pPr>
            <w:r>
              <w:t>Phishing</w:t>
            </w:r>
          </w:p>
        </w:tc>
        <w:tc>
          <w:tcPr>
            <w:tcW w:w="3119" w:type="dxa"/>
          </w:tcPr>
          <w:p w14:paraId="79498361" w14:textId="77777777" w:rsidR="00AF5EEC" w:rsidRDefault="00AF5EEC" w:rsidP="00F67982">
            <w:pPr>
              <w:pStyle w:val="Listepuces"/>
              <w:cnfStyle w:val="000000000000" w:firstRow="0" w:lastRow="0" w:firstColumn="0" w:lastColumn="0" w:oddVBand="0" w:evenVBand="0" w:oddHBand="0" w:evenHBand="0" w:firstRowFirstColumn="0" w:firstRowLastColumn="0" w:lastRowFirstColumn="0" w:lastRowLastColumn="0"/>
            </w:pPr>
          </w:p>
        </w:tc>
      </w:tr>
    </w:tbl>
    <w:p w14:paraId="626EFCE1" w14:textId="624E9AAC" w:rsidR="00E9167D" w:rsidRDefault="00E9167D" w:rsidP="009E61CA">
      <w:pPr>
        <w:pStyle w:val="Titre1"/>
      </w:pPr>
      <w:bookmarkStart w:id="51" w:name="_8a6gabey4jgi"/>
      <w:bookmarkStart w:id="52" w:name="_Toc112657047"/>
      <w:bookmarkEnd w:id="51"/>
      <w:r>
        <w:t>Hypothèses</w:t>
      </w:r>
      <w:bookmarkEnd w:id="52"/>
    </w:p>
    <w:p w14:paraId="7C90B2EA" w14:textId="77777777" w:rsidR="00C730B5" w:rsidRPr="009E61CA" w:rsidRDefault="00C730B5" w:rsidP="00C730B5"/>
    <w:tbl>
      <w:tblPr>
        <w:tblStyle w:val="TableauGrille1Clair-Accentuation1"/>
        <w:tblW w:w="8784" w:type="dxa"/>
        <w:tblLayout w:type="fixed"/>
        <w:tblLook w:val="04A0" w:firstRow="1" w:lastRow="0" w:firstColumn="1" w:lastColumn="0" w:noHBand="0" w:noVBand="1"/>
      </w:tblPr>
      <w:tblGrid>
        <w:gridCol w:w="3681"/>
        <w:gridCol w:w="5103"/>
      </w:tblGrid>
      <w:tr w:rsidR="006C6F3A" w14:paraId="0873213E" w14:textId="77777777" w:rsidTr="00D90B54">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3681" w:type="dxa"/>
          </w:tcPr>
          <w:p w14:paraId="1953BE21" w14:textId="77777777" w:rsidR="006C6F3A" w:rsidRDefault="006C6F3A" w:rsidP="00CD2775">
            <w:pPr>
              <w:pStyle w:val="Standard"/>
              <w:spacing w:after="240" w:line="240" w:lineRule="auto"/>
              <w:jc w:val="center"/>
            </w:pPr>
            <w:r>
              <w:rPr>
                <w:color w:val="24292E"/>
                <w:szCs w:val="24"/>
              </w:rPr>
              <w:t>Hypothèse</w:t>
            </w:r>
          </w:p>
        </w:tc>
        <w:tc>
          <w:tcPr>
            <w:tcW w:w="5103" w:type="dxa"/>
          </w:tcPr>
          <w:p w14:paraId="3CB1B4D5" w14:textId="77777777" w:rsidR="006C6F3A" w:rsidRDefault="006C6F3A" w:rsidP="00CD2775">
            <w:pPr>
              <w:pStyle w:val="Standard"/>
              <w:spacing w:after="240" w:line="240" w:lineRule="auto"/>
              <w:jc w:val="center"/>
              <w:cnfStyle w:val="100000000000" w:firstRow="1" w:lastRow="0" w:firstColumn="0" w:lastColumn="0" w:oddVBand="0" w:evenVBand="0" w:oddHBand="0" w:evenHBand="0" w:firstRowFirstColumn="0" w:firstRowLastColumn="0" w:lastRowFirstColumn="0" w:lastRowLastColumn="0"/>
            </w:pPr>
            <w:r>
              <w:rPr>
                <w:color w:val="24292E"/>
                <w:szCs w:val="24"/>
              </w:rPr>
              <w:t>Impact</w:t>
            </w:r>
          </w:p>
        </w:tc>
      </w:tr>
      <w:tr w:rsidR="006C6F3A" w14:paraId="5EAB0CB8" w14:textId="77777777" w:rsidTr="00D90B54">
        <w:trPr>
          <w:trHeight w:val="460"/>
        </w:trPr>
        <w:tc>
          <w:tcPr>
            <w:cnfStyle w:val="001000000000" w:firstRow="0" w:lastRow="0" w:firstColumn="1" w:lastColumn="0" w:oddVBand="0" w:evenVBand="0" w:oddHBand="0" w:evenHBand="0" w:firstRowFirstColumn="0" w:firstRowLastColumn="0" w:lastRowFirstColumn="0" w:lastRowLastColumn="0"/>
            <w:tcW w:w="3681" w:type="dxa"/>
          </w:tcPr>
          <w:p w14:paraId="43CEF8D4" w14:textId="77777777" w:rsidR="006C6F3A" w:rsidRDefault="006C6F3A" w:rsidP="00CD2775">
            <w:pPr>
              <w:pStyle w:val="Standard"/>
              <w:spacing w:after="240" w:line="240" w:lineRule="auto"/>
              <w:rPr>
                <w:color w:val="24292E"/>
                <w:sz w:val="24"/>
                <w:szCs w:val="24"/>
              </w:rPr>
            </w:pPr>
            <w:r>
              <w:rPr>
                <w:color w:val="24292E"/>
                <w:sz w:val="24"/>
                <w:szCs w:val="24"/>
              </w:rPr>
              <w:t>Conserver la plateforme existante en mode maintenance</w:t>
            </w:r>
          </w:p>
        </w:tc>
        <w:tc>
          <w:tcPr>
            <w:tcW w:w="5103" w:type="dxa"/>
          </w:tcPr>
          <w:p w14:paraId="762CA46B" w14:textId="77777777" w:rsidR="006C6F3A" w:rsidRDefault="006C6F3A" w:rsidP="00E82C0F">
            <w:pPr>
              <w:pStyle w:val="Listepuces"/>
              <w:cnfStyle w:val="000000000000" w:firstRow="0" w:lastRow="0" w:firstColumn="0" w:lastColumn="0" w:oddVBand="0" w:evenVBand="0" w:oddHBand="0" w:evenHBand="0" w:firstRowFirstColumn="0" w:firstRowLastColumn="0" w:lastRowFirstColumn="0" w:lastRowLastColumn="0"/>
            </w:pPr>
            <w:r>
              <w:t>Equipe divisée</w:t>
            </w:r>
          </w:p>
          <w:p w14:paraId="29ACA10C" w14:textId="77777777" w:rsidR="006C6F3A" w:rsidRDefault="006C6F3A" w:rsidP="00E82C0F">
            <w:pPr>
              <w:pStyle w:val="Listepuces"/>
              <w:cnfStyle w:val="000000000000" w:firstRow="0" w:lastRow="0" w:firstColumn="0" w:lastColumn="0" w:oddVBand="0" w:evenVBand="0" w:oddHBand="0" w:evenHBand="0" w:firstRowFirstColumn="0" w:firstRowLastColumn="0" w:lastRowFirstColumn="0" w:lastRowLastColumn="0"/>
            </w:pPr>
            <w:r>
              <w:t>Coût de maintenance</w:t>
            </w:r>
          </w:p>
        </w:tc>
      </w:tr>
      <w:tr w:rsidR="006C6F3A" w14:paraId="48992DA3" w14:textId="77777777" w:rsidTr="00D90B54">
        <w:trPr>
          <w:trHeight w:val="460"/>
        </w:trPr>
        <w:tc>
          <w:tcPr>
            <w:cnfStyle w:val="001000000000" w:firstRow="0" w:lastRow="0" w:firstColumn="1" w:lastColumn="0" w:oddVBand="0" w:evenVBand="0" w:oddHBand="0" w:evenHBand="0" w:firstRowFirstColumn="0" w:firstRowLastColumn="0" w:lastRowFirstColumn="0" w:lastRowLastColumn="0"/>
            <w:tcW w:w="3681" w:type="dxa"/>
          </w:tcPr>
          <w:p w14:paraId="6313D3FF" w14:textId="77777777" w:rsidR="006C6F3A" w:rsidRDefault="006C6F3A" w:rsidP="00CD2775">
            <w:pPr>
              <w:pStyle w:val="Standard"/>
              <w:spacing w:after="240" w:line="240" w:lineRule="auto"/>
              <w:rPr>
                <w:color w:val="24292E"/>
                <w:sz w:val="24"/>
                <w:szCs w:val="24"/>
              </w:rPr>
            </w:pPr>
            <w:r>
              <w:rPr>
                <w:color w:val="24292E"/>
                <w:sz w:val="24"/>
                <w:szCs w:val="24"/>
              </w:rPr>
              <w:t>Utiliser les technologies actuelles, et s’adapter aux nouvelles</w:t>
            </w:r>
          </w:p>
        </w:tc>
        <w:tc>
          <w:tcPr>
            <w:tcW w:w="5103" w:type="dxa"/>
          </w:tcPr>
          <w:p w14:paraId="0AB8BFB9" w14:textId="77777777" w:rsidR="006C6F3A" w:rsidRDefault="006C6F3A" w:rsidP="00E82C0F">
            <w:pPr>
              <w:pStyle w:val="Listepuces"/>
              <w:cnfStyle w:val="000000000000" w:firstRow="0" w:lastRow="0" w:firstColumn="0" w:lastColumn="0" w:oddVBand="0" w:evenVBand="0" w:oddHBand="0" w:evenHBand="0" w:firstRowFirstColumn="0" w:firstRowLastColumn="0" w:lastRowFirstColumn="0" w:lastRowLastColumn="0"/>
            </w:pPr>
            <w:r>
              <w:t>Veille technologique</w:t>
            </w:r>
          </w:p>
          <w:p w14:paraId="6C9FC6C4" w14:textId="77777777" w:rsidR="006C6F3A" w:rsidRDefault="006C6F3A" w:rsidP="00E82C0F">
            <w:pPr>
              <w:pStyle w:val="Listepuces"/>
              <w:cnfStyle w:val="000000000000" w:firstRow="0" w:lastRow="0" w:firstColumn="0" w:lastColumn="0" w:oddVBand="0" w:evenVBand="0" w:oddHBand="0" w:evenHBand="0" w:firstRowFirstColumn="0" w:firstRowLastColumn="0" w:lastRowFirstColumn="0" w:lastRowLastColumn="0"/>
            </w:pPr>
            <w:r>
              <w:t>Architecture évolutive</w:t>
            </w:r>
          </w:p>
        </w:tc>
      </w:tr>
      <w:tr w:rsidR="006C6F3A" w14:paraId="2A3E928D" w14:textId="77777777" w:rsidTr="00D90B54">
        <w:trPr>
          <w:trHeight w:val="460"/>
        </w:trPr>
        <w:tc>
          <w:tcPr>
            <w:cnfStyle w:val="001000000000" w:firstRow="0" w:lastRow="0" w:firstColumn="1" w:lastColumn="0" w:oddVBand="0" w:evenVBand="0" w:oddHBand="0" w:evenHBand="0" w:firstRowFirstColumn="0" w:firstRowLastColumn="0" w:lastRowFirstColumn="0" w:lastRowLastColumn="0"/>
            <w:tcW w:w="3681" w:type="dxa"/>
          </w:tcPr>
          <w:p w14:paraId="3778975D" w14:textId="77777777" w:rsidR="006C6F3A" w:rsidRDefault="006C6F3A" w:rsidP="00CD2775">
            <w:pPr>
              <w:pStyle w:val="Standard"/>
              <w:spacing w:after="240" w:line="240" w:lineRule="auto"/>
              <w:rPr>
                <w:color w:val="24292E"/>
                <w:sz w:val="24"/>
                <w:szCs w:val="24"/>
              </w:rPr>
            </w:pPr>
            <w:r>
              <w:rPr>
                <w:color w:val="24292E"/>
                <w:sz w:val="24"/>
                <w:szCs w:val="24"/>
              </w:rPr>
              <w:t>Ne pas intégrer de nouveaux comportements sur la plateforme actuelle</w:t>
            </w:r>
          </w:p>
        </w:tc>
        <w:tc>
          <w:tcPr>
            <w:tcW w:w="5103" w:type="dxa"/>
          </w:tcPr>
          <w:p w14:paraId="7FF7C314" w14:textId="77777777" w:rsidR="006C6F3A" w:rsidRDefault="006C6F3A" w:rsidP="00E82C0F">
            <w:pPr>
              <w:pStyle w:val="Listepuces"/>
              <w:cnfStyle w:val="000000000000" w:firstRow="0" w:lastRow="0" w:firstColumn="0" w:lastColumn="0" w:oddVBand="0" w:evenVBand="0" w:oddHBand="0" w:evenHBand="0" w:firstRowFirstColumn="0" w:firstRowLastColumn="0" w:lastRowFirstColumn="0" w:lastRowLastColumn="0"/>
            </w:pPr>
            <w:r>
              <w:t>Déploiement rapide de la nouvelle solution</w:t>
            </w:r>
          </w:p>
          <w:p w14:paraId="285399C3" w14:textId="54FDAD4D" w:rsidR="002050F9" w:rsidRDefault="002050F9" w:rsidP="00E82C0F">
            <w:pPr>
              <w:pStyle w:val="Listepuces"/>
              <w:cnfStyle w:val="000000000000" w:firstRow="0" w:lastRow="0" w:firstColumn="0" w:lastColumn="0" w:oddVBand="0" w:evenVBand="0" w:oddHBand="0" w:evenHBand="0" w:firstRowFirstColumn="0" w:firstRowLastColumn="0" w:lastRowFirstColumn="0" w:lastRowLastColumn="0"/>
            </w:pPr>
            <w:r>
              <w:t>Migration par fonctionnalités</w:t>
            </w:r>
          </w:p>
        </w:tc>
      </w:tr>
      <w:tr w:rsidR="006C6F3A" w14:paraId="56C018D1" w14:textId="77777777" w:rsidTr="00D90B54">
        <w:trPr>
          <w:trHeight w:val="460"/>
        </w:trPr>
        <w:tc>
          <w:tcPr>
            <w:cnfStyle w:val="001000000000" w:firstRow="0" w:lastRow="0" w:firstColumn="1" w:lastColumn="0" w:oddVBand="0" w:evenVBand="0" w:oddHBand="0" w:evenHBand="0" w:firstRowFirstColumn="0" w:firstRowLastColumn="0" w:lastRowFirstColumn="0" w:lastRowLastColumn="0"/>
            <w:tcW w:w="3681" w:type="dxa"/>
          </w:tcPr>
          <w:p w14:paraId="3D88F45A" w14:textId="77777777" w:rsidR="006C6F3A" w:rsidRDefault="006C6F3A" w:rsidP="00CD2775">
            <w:pPr>
              <w:pStyle w:val="Standard"/>
              <w:spacing w:after="240" w:line="240" w:lineRule="auto"/>
              <w:rPr>
                <w:color w:val="24292E"/>
                <w:sz w:val="24"/>
                <w:szCs w:val="24"/>
              </w:rPr>
            </w:pPr>
            <w:r>
              <w:rPr>
                <w:color w:val="24292E"/>
                <w:sz w:val="24"/>
                <w:szCs w:val="24"/>
              </w:rPr>
              <w:t xml:space="preserve">Coexistence des deux plateformes </w:t>
            </w:r>
          </w:p>
        </w:tc>
        <w:tc>
          <w:tcPr>
            <w:tcW w:w="5103" w:type="dxa"/>
          </w:tcPr>
          <w:p w14:paraId="4A130553" w14:textId="77777777" w:rsidR="006C6F3A" w:rsidRDefault="006C6F3A" w:rsidP="00E82C0F">
            <w:pPr>
              <w:pStyle w:val="Listepuces"/>
              <w:cnfStyle w:val="000000000000" w:firstRow="0" w:lastRow="0" w:firstColumn="0" w:lastColumn="0" w:oddVBand="0" w:evenVBand="0" w:oddHBand="0" w:evenHBand="0" w:firstRowFirstColumn="0" w:firstRowLastColumn="0" w:lastRowFirstColumn="0" w:lastRowLastColumn="0"/>
            </w:pPr>
            <w:r>
              <w:t>Risque de confusion</w:t>
            </w:r>
          </w:p>
        </w:tc>
      </w:tr>
      <w:tr w:rsidR="006C6F3A" w14:paraId="2C8E245E" w14:textId="77777777" w:rsidTr="00D90B54">
        <w:trPr>
          <w:trHeight w:val="460"/>
        </w:trPr>
        <w:tc>
          <w:tcPr>
            <w:cnfStyle w:val="001000000000" w:firstRow="0" w:lastRow="0" w:firstColumn="1" w:lastColumn="0" w:oddVBand="0" w:evenVBand="0" w:oddHBand="0" w:evenHBand="0" w:firstRowFirstColumn="0" w:firstRowLastColumn="0" w:lastRowFirstColumn="0" w:lastRowLastColumn="0"/>
            <w:tcW w:w="3681" w:type="dxa"/>
          </w:tcPr>
          <w:p w14:paraId="2284F7B3" w14:textId="77777777" w:rsidR="006C6F3A" w:rsidRDefault="006C6F3A" w:rsidP="00CD2775">
            <w:pPr>
              <w:pStyle w:val="Standard"/>
              <w:spacing w:after="240" w:line="240" w:lineRule="auto"/>
              <w:rPr>
                <w:color w:val="24292E"/>
                <w:sz w:val="24"/>
                <w:szCs w:val="24"/>
              </w:rPr>
            </w:pPr>
            <w:r>
              <w:rPr>
                <w:color w:val="24292E"/>
                <w:sz w:val="24"/>
                <w:szCs w:val="24"/>
              </w:rPr>
              <w:t xml:space="preserve">Migration progressive des clients vers la nouvelle plateforme </w:t>
            </w:r>
          </w:p>
        </w:tc>
        <w:tc>
          <w:tcPr>
            <w:tcW w:w="5103" w:type="dxa"/>
          </w:tcPr>
          <w:p w14:paraId="621F4579" w14:textId="77777777" w:rsidR="006C6F3A" w:rsidRDefault="006C6F3A" w:rsidP="00E82C0F">
            <w:pPr>
              <w:pStyle w:val="Listepuces"/>
              <w:cnfStyle w:val="000000000000" w:firstRow="0" w:lastRow="0" w:firstColumn="0" w:lastColumn="0" w:oddVBand="0" w:evenVBand="0" w:oddHBand="0" w:evenHBand="0" w:firstRowFirstColumn="0" w:firstRowLastColumn="0" w:lastRowFirstColumn="0" w:lastRowLastColumn="0"/>
            </w:pPr>
            <w:r>
              <w:t>Planification nécessaire</w:t>
            </w:r>
          </w:p>
          <w:p w14:paraId="64B91CAE" w14:textId="77777777" w:rsidR="006C6F3A" w:rsidRDefault="006C6F3A" w:rsidP="00E82C0F">
            <w:pPr>
              <w:pStyle w:val="Listepuces"/>
              <w:cnfStyle w:val="000000000000" w:firstRow="0" w:lastRow="0" w:firstColumn="0" w:lastColumn="0" w:oddVBand="0" w:evenVBand="0" w:oddHBand="0" w:evenHBand="0" w:firstRowFirstColumn="0" w:firstRowLastColumn="0" w:lastRowFirstColumn="0" w:lastRowLastColumn="0"/>
            </w:pPr>
            <w:r>
              <w:t>Délai de migration plus important</w:t>
            </w:r>
          </w:p>
        </w:tc>
      </w:tr>
      <w:tr w:rsidR="006C6F3A" w14:paraId="756A0607" w14:textId="77777777" w:rsidTr="00D90B54">
        <w:trPr>
          <w:trHeight w:val="460"/>
        </w:trPr>
        <w:tc>
          <w:tcPr>
            <w:cnfStyle w:val="001000000000" w:firstRow="0" w:lastRow="0" w:firstColumn="1" w:lastColumn="0" w:oddVBand="0" w:evenVBand="0" w:oddHBand="0" w:evenHBand="0" w:firstRowFirstColumn="0" w:firstRowLastColumn="0" w:lastRowFirstColumn="0" w:lastRowLastColumn="0"/>
            <w:tcW w:w="3681" w:type="dxa"/>
          </w:tcPr>
          <w:p w14:paraId="6415E5DD" w14:textId="77777777" w:rsidR="006C6F3A" w:rsidRDefault="006C6F3A" w:rsidP="00CD2775">
            <w:pPr>
              <w:pStyle w:val="Standard"/>
              <w:spacing w:after="240" w:line="240" w:lineRule="auto"/>
              <w:rPr>
                <w:color w:val="24292E"/>
                <w:sz w:val="24"/>
                <w:szCs w:val="24"/>
              </w:rPr>
            </w:pPr>
            <w:r>
              <w:rPr>
                <w:color w:val="24292E"/>
                <w:sz w:val="24"/>
                <w:szCs w:val="24"/>
              </w:rPr>
              <w:t>Possibilité pour les clients de tester les nouvelles fonctionnalité</w:t>
            </w:r>
          </w:p>
        </w:tc>
        <w:tc>
          <w:tcPr>
            <w:tcW w:w="5103" w:type="dxa"/>
          </w:tcPr>
          <w:p w14:paraId="37204692" w14:textId="77777777" w:rsidR="006C6F3A" w:rsidRDefault="006C6F3A" w:rsidP="00E82C0F">
            <w:pPr>
              <w:pStyle w:val="Listepuces"/>
              <w:cnfStyle w:val="000000000000" w:firstRow="0" w:lastRow="0" w:firstColumn="0" w:lastColumn="0" w:oddVBand="0" w:evenVBand="0" w:oddHBand="0" w:evenHBand="0" w:firstRowFirstColumn="0" w:firstRowLastColumn="0" w:lastRowFirstColumn="0" w:lastRowLastColumn="0"/>
            </w:pPr>
            <w:r>
              <w:t>Risque de confusion</w:t>
            </w:r>
          </w:p>
          <w:p w14:paraId="6C402F78" w14:textId="77777777" w:rsidR="006C6F3A" w:rsidRDefault="006C6F3A" w:rsidP="00E82C0F">
            <w:pPr>
              <w:pStyle w:val="Listepuces"/>
              <w:cnfStyle w:val="000000000000" w:firstRow="0" w:lastRow="0" w:firstColumn="0" w:lastColumn="0" w:oddVBand="0" w:evenVBand="0" w:oddHBand="0" w:evenHBand="0" w:firstRowFirstColumn="0" w:firstRowLastColumn="0" w:lastRowFirstColumn="0" w:lastRowLastColumn="0"/>
            </w:pPr>
            <w:r>
              <w:t>Synchronisation des plateforme</w:t>
            </w:r>
          </w:p>
        </w:tc>
      </w:tr>
      <w:tr w:rsidR="006C6F3A" w14:paraId="74BDF350" w14:textId="77777777" w:rsidTr="00D90B54">
        <w:trPr>
          <w:trHeight w:val="460"/>
        </w:trPr>
        <w:tc>
          <w:tcPr>
            <w:cnfStyle w:val="001000000000" w:firstRow="0" w:lastRow="0" w:firstColumn="1" w:lastColumn="0" w:oddVBand="0" w:evenVBand="0" w:oddHBand="0" w:evenHBand="0" w:firstRowFirstColumn="0" w:firstRowLastColumn="0" w:lastRowFirstColumn="0" w:lastRowLastColumn="0"/>
            <w:tcW w:w="3681" w:type="dxa"/>
          </w:tcPr>
          <w:p w14:paraId="7F76290F" w14:textId="77777777" w:rsidR="006C6F3A" w:rsidRDefault="006C6F3A" w:rsidP="00CD2775">
            <w:pPr>
              <w:pStyle w:val="Standard"/>
              <w:spacing w:after="240" w:line="240" w:lineRule="auto"/>
              <w:rPr>
                <w:color w:val="24292E"/>
                <w:sz w:val="24"/>
                <w:szCs w:val="24"/>
              </w:rPr>
            </w:pPr>
            <w:r>
              <w:rPr>
                <w:color w:val="24292E"/>
                <w:sz w:val="24"/>
                <w:szCs w:val="24"/>
              </w:rPr>
              <w:t>Intégrer la géolocalisation dès que possible afin d’introduire d’autre innovation</w:t>
            </w:r>
          </w:p>
        </w:tc>
        <w:tc>
          <w:tcPr>
            <w:tcW w:w="5103" w:type="dxa"/>
          </w:tcPr>
          <w:p w14:paraId="731221A7" w14:textId="77777777" w:rsidR="006C6F3A" w:rsidRDefault="006C6F3A" w:rsidP="00E82C0F">
            <w:pPr>
              <w:pStyle w:val="Listepuces"/>
              <w:cnfStyle w:val="000000000000" w:firstRow="0" w:lastRow="0" w:firstColumn="0" w:lastColumn="0" w:oddVBand="0" w:evenVBand="0" w:oddHBand="0" w:evenHBand="0" w:firstRowFirstColumn="0" w:firstRowLastColumn="0" w:lastRowFirstColumn="0" w:lastRowLastColumn="0"/>
            </w:pPr>
            <w:r>
              <w:t>Etablir la liste des fournisseurs avec leurs coordonnées</w:t>
            </w:r>
          </w:p>
          <w:p w14:paraId="19A1F197" w14:textId="77777777" w:rsidR="006C6F3A" w:rsidRDefault="006C6F3A" w:rsidP="00E82C0F">
            <w:pPr>
              <w:pStyle w:val="Listepuces"/>
              <w:cnfStyle w:val="000000000000" w:firstRow="0" w:lastRow="0" w:firstColumn="0" w:lastColumn="0" w:oddVBand="0" w:evenVBand="0" w:oddHBand="0" w:evenHBand="0" w:firstRowFirstColumn="0" w:firstRowLastColumn="0" w:lastRowFirstColumn="0" w:lastRowLastColumn="0"/>
            </w:pPr>
            <w:r>
              <w:t>Trouver un moteur de calcul d’itinéraire</w:t>
            </w:r>
          </w:p>
        </w:tc>
      </w:tr>
      <w:tr w:rsidR="006C6F3A" w14:paraId="428CFAAA" w14:textId="77777777" w:rsidTr="00D90B54">
        <w:trPr>
          <w:trHeight w:val="460"/>
        </w:trPr>
        <w:tc>
          <w:tcPr>
            <w:cnfStyle w:val="001000000000" w:firstRow="0" w:lastRow="0" w:firstColumn="1" w:lastColumn="0" w:oddVBand="0" w:evenVBand="0" w:oddHBand="0" w:evenHBand="0" w:firstRowFirstColumn="0" w:firstRowLastColumn="0" w:lastRowFirstColumn="0" w:lastRowLastColumn="0"/>
            <w:tcW w:w="3681" w:type="dxa"/>
          </w:tcPr>
          <w:p w14:paraId="362C2C83" w14:textId="77777777" w:rsidR="006C6F3A" w:rsidRDefault="006C6F3A" w:rsidP="00CD2775">
            <w:pPr>
              <w:pStyle w:val="Standard"/>
              <w:spacing w:after="240" w:line="240" w:lineRule="auto"/>
              <w:rPr>
                <w:color w:val="24292E"/>
                <w:sz w:val="24"/>
                <w:szCs w:val="24"/>
              </w:rPr>
            </w:pPr>
            <w:r>
              <w:rPr>
                <w:color w:val="24292E"/>
                <w:sz w:val="24"/>
                <w:szCs w:val="24"/>
              </w:rPr>
              <w:t xml:space="preserve">Utiliser une approche </w:t>
            </w:r>
            <w:proofErr w:type="spellStart"/>
            <w:r>
              <w:rPr>
                <w:color w:val="24292E"/>
                <w:sz w:val="24"/>
                <w:szCs w:val="24"/>
              </w:rPr>
              <w:t>lean</w:t>
            </w:r>
            <w:proofErr w:type="spellEnd"/>
          </w:p>
        </w:tc>
        <w:tc>
          <w:tcPr>
            <w:tcW w:w="5103" w:type="dxa"/>
          </w:tcPr>
          <w:p w14:paraId="57B47F85" w14:textId="77777777" w:rsidR="006C6F3A" w:rsidRDefault="006C6F3A" w:rsidP="00E82C0F">
            <w:pPr>
              <w:pStyle w:val="Listepuces"/>
              <w:cnfStyle w:val="000000000000" w:firstRow="0" w:lastRow="0" w:firstColumn="0" w:lastColumn="0" w:oddVBand="0" w:evenVBand="0" w:oddHBand="0" w:evenHBand="0" w:firstRowFirstColumn="0" w:firstRowLastColumn="0" w:lastRowFirstColumn="0" w:lastRowLastColumn="0"/>
            </w:pPr>
            <w:r>
              <w:t>Utiliser méthode agiles</w:t>
            </w:r>
          </w:p>
        </w:tc>
      </w:tr>
    </w:tbl>
    <w:p w14:paraId="0AF96BD6" w14:textId="77777777" w:rsidR="00E9167D" w:rsidRDefault="00E9167D" w:rsidP="009E61CA">
      <w:pPr>
        <w:pStyle w:val="Titre1"/>
      </w:pPr>
      <w:bookmarkStart w:id="53" w:name="_eqwla4gvcej"/>
      <w:bookmarkStart w:id="54" w:name="_Toc112657048"/>
      <w:bookmarkEnd w:id="53"/>
      <w:r w:rsidRPr="009E61CA">
        <w:t>Critères</w:t>
      </w:r>
      <w:r>
        <w:t xml:space="preserve"> d’acceptation et procédures</w:t>
      </w:r>
      <w:bookmarkEnd w:id="54"/>
    </w:p>
    <w:p w14:paraId="1DAAAC76" w14:textId="77777777" w:rsidR="00E9167D" w:rsidRDefault="00E9167D" w:rsidP="006C6F3A">
      <w:pPr>
        <w:pStyle w:val="Titre2"/>
      </w:pPr>
      <w:bookmarkStart w:id="55" w:name="_tnu9hzy5wqyz"/>
      <w:bookmarkStart w:id="56" w:name="_Toc112657049"/>
      <w:bookmarkEnd w:id="55"/>
      <w:r w:rsidRPr="006C6F3A">
        <w:t>Métriques</w:t>
      </w:r>
      <w:r>
        <w:t xml:space="preserve"> et KPIs de l’État Cible de l’Architecture</w:t>
      </w:r>
      <w:bookmarkEnd w:id="56"/>
    </w:p>
    <w:p w14:paraId="37A6FBCA" w14:textId="01BD5B68" w:rsidR="00E9167D" w:rsidRDefault="00E9167D" w:rsidP="00E9167D">
      <w:pPr>
        <w:pStyle w:val="Standard"/>
        <w:shd w:val="clear" w:color="auto" w:fill="FFFFFF"/>
        <w:spacing w:after="240" w:line="240" w:lineRule="auto"/>
        <w:rPr>
          <w:color w:val="24292E"/>
          <w:sz w:val="24"/>
          <w:szCs w:val="24"/>
        </w:rPr>
      </w:pPr>
      <w:r>
        <w:rPr>
          <w:color w:val="24292E"/>
          <w:sz w:val="24"/>
          <w:szCs w:val="24"/>
        </w:rPr>
        <w:t>De plus, les métriques suivantes seront utilisées pour déterminer le succès de ce travail d’architecture :</w:t>
      </w:r>
    </w:p>
    <w:tbl>
      <w:tblPr>
        <w:tblStyle w:val="TableauGrille1Clair-Accentuation1"/>
        <w:tblW w:w="8784" w:type="dxa"/>
        <w:tblLayout w:type="fixed"/>
        <w:tblLook w:val="04A0" w:firstRow="1" w:lastRow="0" w:firstColumn="1" w:lastColumn="0" w:noHBand="0" w:noVBand="1"/>
      </w:tblPr>
      <w:tblGrid>
        <w:gridCol w:w="2547"/>
        <w:gridCol w:w="2551"/>
        <w:gridCol w:w="1418"/>
        <w:gridCol w:w="2268"/>
      </w:tblGrid>
      <w:tr w:rsidR="006C6F3A" w14:paraId="520CA4D1" w14:textId="77777777" w:rsidTr="00CD2775">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547" w:type="dxa"/>
          </w:tcPr>
          <w:p w14:paraId="13435BD0" w14:textId="77777777" w:rsidR="006C6F3A" w:rsidRDefault="006C6F3A" w:rsidP="00CD2775">
            <w:pPr>
              <w:pStyle w:val="Standard"/>
              <w:spacing w:after="240" w:line="240" w:lineRule="auto"/>
              <w:jc w:val="center"/>
            </w:pPr>
            <w:r>
              <w:rPr>
                <w:color w:val="24292E"/>
                <w:szCs w:val="24"/>
              </w:rPr>
              <w:t>Métrique</w:t>
            </w:r>
          </w:p>
        </w:tc>
        <w:tc>
          <w:tcPr>
            <w:tcW w:w="2551" w:type="dxa"/>
          </w:tcPr>
          <w:p w14:paraId="1A25E93F" w14:textId="77777777" w:rsidR="006C6F3A" w:rsidRDefault="006C6F3A" w:rsidP="00CD2775">
            <w:pPr>
              <w:pStyle w:val="Standard"/>
              <w:spacing w:after="240" w:line="240" w:lineRule="auto"/>
              <w:jc w:val="center"/>
              <w:cnfStyle w:val="100000000000" w:firstRow="1" w:lastRow="0" w:firstColumn="0" w:lastColumn="0" w:oddVBand="0" w:evenVBand="0" w:oddHBand="0" w:evenHBand="0" w:firstRowFirstColumn="0" w:firstRowLastColumn="0" w:lastRowFirstColumn="0" w:lastRowLastColumn="0"/>
            </w:pPr>
            <w:r>
              <w:rPr>
                <w:color w:val="24292E"/>
                <w:szCs w:val="24"/>
              </w:rPr>
              <w:t>Technique de mesure</w:t>
            </w:r>
          </w:p>
        </w:tc>
        <w:tc>
          <w:tcPr>
            <w:tcW w:w="1418" w:type="dxa"/>
          </w:tcPr>
          <w:p w14:paraId="3B71CF95" w14:textId="77777777" w:rsidR="006C6F3A" w:rsidRDefault="006C6F3A" w:rsidP="00CD2775">
            <w:pPr>
              <w:pStyle w:val="Standard"/>
              <w:spacing w:after="240" w:line="240" w:lineRule="auto"/>
              <w:jc w:val="center"/>
              <w:cnfStyle w:val="100000000000" w:firstRow="1" w:lastRow="0" w:firstColumn="0" w:lastColumn="0" w:oddVBand="0" w:evenVBand="0" w:oddHBand="0" w:evenHBand="0" w:firstRowFirstColumn="0" w:firstRowLastColumn="0" w:lastRowFirstColumn="0" w:lastRowLastColumn="0"/>
            </w:pPr>
            <w:r>
              <w:rPr>
                <w:color w:val="24292E"/>
                <w:szCs w:val="24"/>
              </w:rPr>
              <w:t>Valeur cible</w:t>
            </w:r>
          </w:p>
        </w:tc>
        <w:tc>
          <w:tcPr>
            <w:tcW w:w="2268" w:type="dxa"/>
          </w:tcPr>
          <w:p w14:paraId="18355BBA" w14:textId="77777777" w:rsidR="006C6F3A" w:rsidRDefault="006C6F3A" w:rsidP="00CD2775">
            <w:pPr>
              <w:pStyle w:val="Standard"/>
              <w:spacing w:after="240" w:line="240" w:lineRule="auto"/>
              <w:jc w:val="center"/>
              <w:cnfStyle w:val="100000000000" w:firstRow="1" w:lastRow="0" w:firstColumn="0" w:lastColumn="0" w:oddVBand="0" w:evenVBand="0" w:oddHBand="0" w:evenHBand="0" w:firstRowFirstColumn="0" w:firstRowLastColumn="0" w:lastRowFirstColumn="0" w:lastRowLastColumn="0"/>
            </w:pPr>
            <w:r>
              <w:rPr>
                <w:color w:val="24292E"/>
                <w:szCs w:val="24"/>
              </w:rPr>
              <w:t xml:space="preserve">Notes </w:t>
            </w:r>
          </w:p>
        </w:tc>
      </w:tr>
      <w:tr w:rsidR="006C6F3A" w14:paraId="173A4AFD" w14:textId="77777777" w:rsidTr="00CD2775">
        <w:trPr>
          <w:trHeight w:val="180"/>
        </w:trPr>
        <w:tc>
          <w:tcPr>
            <w:cnfStyle w:val="001000000000" w:firstRow="0" w:lastRow="0" w:firstColumn="1" w:lastColumn="0" w:oddVBand="0" w:evenVBand="0" w:oddHBand="0" w:evenHBand="0" w:firstRowFirstColumn="0" w:firstRowLastColumn="0" w:lastRowFirstColumn="0" w:lastRowLastColumn="0"/>
            <w:tcW w:w="2547" w:type="dxa"/>
          </w:tcPr>
          <w:p w14:paraId="793AB689" w14:textId="77777777" w:rsidR="006C6F3A" w:rsidRPr="00DC0377" w:rsidRDefault="006C6F3A" w:rsidP="00CD2775">
            <w:pPr>
              <w:pStyle w:val="Standard"/>
              <w:spacing w:after="240" w:line="240" w:lineRule="auto"/>
              <w:rPr>
                <w:color w:val="24292E"/>
                <w:sz w:val="24"/>
                <w:szCs w:val="24"/>
              </w:rPr>
            </w:pPr>
            <w:r w:rsidRPr="00DC0377">
              <w:rPr>
                <w:color w:val="24292E"/>
                <w:sz w:val="24"/>
                <w:szCs w:val="24"/>
              </w:rPr>
              <w:t>Taux d'incidents de production P1</w:t>
            </w:r>
          </w:p>
        </w:tc>
        <w:tc>
          <w:tcPr>
            <w:tcW w:w="2551" w:type="dxa"/>
          </w:tcPr>
          <w:p w14:paraId="5C79B1A9" w14:textId="77777777" w:rsidR="006C6F3A" w:rsidRDefault="006C6F3A" w:rsidP="00CD2775">
            <w:pPr>
              <w:pStyle w:val="Standard"/>
              <w:spacing w:after="240" w:line="240" w:lineRule="auto"/>
              <w:cnfStyle w:val="000000000000" w:firstRow="0" w:lastRow="0" w:firstColumn="0" w:lastColumn="0" w:oddVBand="0" w:evenVBand="0" w:oddHBand="0" w:evenHBand="0" w:firstRowFirstColumn="0" w:firstRowLastColumn="0" w:lastRowFirstColumn="0" w:lastRowLastColumn="0"/>
              <w:rPr>
                <w:color w:val="24292E"/>
                <w:sz w:val="24"/>
                <w:szCs w:val="24"/>
              </w:rPr>
            </w:pPr>
            <w:r>
              <w:rPr>
                <w:color w:val="24292E"/>
                <w:sz w:val="24"/>
                <w:szCs w:val="24"/>
              </w:rPr>
              <w:t>Formulaire de déclaration d’incident et supervision</w:t>
            </w:r>
          </w:p>
        </w:tc>
        <w:tc>
          <w:tcPr>
            <w:tcW w:w="1418" w:type="dxa"/>
          </w:tcPr>
          <w:p w14:paraId="43A17F07" w14:textId="77777777" w:rsidR="006C6F3A" w:rsidRDefault="006C6F3A" w:rsidP="00CD2775">
            <w:pPr>
              <w:pStyle w:val="Standard"/>
              <w:spacing w:after="240" w:line="240" w:lineRule="auto"/>
              <w:cnfStyle w:val="000000000000" w:firstRow="0" w:lastRow="0" w:firstColumn="0" w:lastColumn="0" w:oddVBand="0" w:evenVBand="0" w:oddHBand="0" w:evenHBand="0" w:firstRowFirstColumn="0" w:firstRowLastColumn="0" w:lastRowFirstColumn="0" w:lastRowLastColumn="0"/>
              <w:rPr>
                <w:color w:val="24292E"/>
                <w:sz w:val="24"/>
                <w:szCs w:val="24"/>
              </w:rPr>
            </w:pPr>
            <w:r>
              <w:rPr>
                <w:color w:val="24292E"/>
                <w:sz w:val="24"/>
                <w:szCs w:val="24"/>
              </w:rPr>
              <w:t>Moins 1 / mois</w:t>
            </w:r>
          </w:p>
        </w:tc>
        <w:tc>
          <w:tcPr>
            <w:tcW w:w="2268" w:type="dxa"/>
          </w:tcPr>
          <w:p w14:paraId="25931932" w14:textId="77777777" w:rsidR="006C6F3A" w:rsidRDefault="006C6F3A" w:rsidP="00CD2775">
            <w:pPr>
              <w:pStyle w:val="Standard"/>
              <w:spacing w:after="240" w:line="240" w:lineRule="auto"/>
              <w:cnfStyle w:val="000000000000" w:firstRow="0" w:lastRow="0" w:firstColumn="0" w:lastColumn="0" w:oddVBand="0" w:evenVBand="0" w:oddHBand="0" w:evenHBand="0" w:firstRowFirstColumn="0" w:firstRowLastColumn="0" w:lastRowFirstColumn="0" w:lastRowLastColumn="0"/>
              <w:rPr>
                <w:color w:val="24292E"/>
                <w:sz w:val="24"/>
                <w:szCs w:val="24"/>
              </w:rPr>
            </w:pPr>
            <w:r>
              <w:rPr>
                <w:color w:val="24292E"/>
                <w:sz w:val="24"/>
                <w:szCs w:val="24"/>
              </w:rPr>
              <w:t>V.A. : 25 / mois</w:t>
            </w:r>
          </w:p>
        </w:tc>
      </w:tr>
      <w:tr w:rsidR="00BE51DB" w14:paraId="08FB5FC4" w14:textId="77777777" w:rsidTr="00CD2775">
        <w:trPr>
          <w:trHeight w:val="180"/>
        </w:trPr>
        <w:tc>
          <w:tcPr>
            <w:cnfStyle w:val="001000000000" w:firstRow="0" w:lastRow="0" w:firstColumn="1" w:lastColumn="0" w:oddVBand="0" w:evenVBand="0" w:oddHBand="0" w:evenHBand="0" w:firstRowFirstColumn="0" w:firstRowLastColumn="0" w:lastRowFirstColumn="0" w:lastRowLastColumn="0"/>
            <w:tcW w:w="2547" w:type="dxa"/>
          </w:tcPr>
          <w:p w14:paraId="72355AF9" w14:textId="6EB8AE62" w:rsidR="00BE51DB" w:rsidRPr="00DC0377" w:rsidRDefault="00BE51DB" w:rsidP="00CD2775">
            <w:pPr>
              <w:pStyle w:val="Standard"/>
              <w:spacing w:after="240" w:line="240" w:lineRule="auto"/>
              <w:rPr>
                <w:color w:val="24292E"/>
                <w:sz w:val="24"/>
                <w:szCs w:val="24"/>
              </w:rPr>
            </w:pPr>
            <w:r>
              <w:rPr>
                <w:color w:val="24292E"/>
                <w:sz w:val="24"/>
                <w:szCs w:val="24"/>
              </w:rPr>
              <w:t xml:space="preserve">Non régression par rapport à l’ancienne plateforme </w:t>
            </w:r>
          </w:p>
        </w:tc>
        <w:tc>
          <w:tcPr>
            <w:tcW w:w="2551" w:type="dxa"/>
          </w:tcPr>
          <w:p w14:paraId="03EFEF1B" w14:textId="21B8BE62" w:rsidR="00BE51DB" w:rsidRDefault="00BE51DB" w:rsidP="00CD2775">
            <w:pPr>
              <w:pStyle w:val="Standard"/>
              <w:spacing w:after="240" w:line="240" w:lineRule="auto"/>
              <w:cnfStyle w:val="000000000000" w:firstRow="0" w:lastRow="0" w:firstColumn="0" w:lastColumn="0" w:oddVBand="0" w:evenVBand="0" w:oddHBand="0" w:evenHBand="0" w:firstRowFirstColumn="0" w:firstRowLastColumn="0" w:lastRowFirstColumn="0" w:lastRowLastColumn="0"/>
              <w:rPr>
                <w:color w:val="24292E"/>
                <w:sz w:val="24"/>
                <w:szCs w:val="24"/>
              </w:rPr>
            </w:pPr>
            <w:r>
              <w:rPr>
                <w:color w:val="24292E"/>
                <w:sz w:val="24"/>
                <w:szCs w:val="24"/>
              </w:rPr>
              <w:t>Liste des fonctionnalités ancienne plateforme</w:t>
            </w:r>
          </w:p>
        </w:tc>
        <w:tc>
          <w:tcPr>
            <w:tcW w:w="1418" w:type="dxa"/>
          </w:tcPr>
          <w:p w14:paraId="26B4A0F9" w14:textId="49B46EF4" w:rsidR="00BE51DB" w:rsidRDefault="00BE51DB" w:rsidP="00CD2775">
            <w:pPr>
              <w:pStyle w:val="Standard"/>
              <w:spacing w:after="240" w:line="240" w:lineRule="auto"/>
              <w:cnfStyle w:val="000000000000" w:firstRow="0" w:lastRow="0" w:firstColumn="0" w:lastColumn="0" w:oddVBand="0" w:evenVBand="0" w:oddHBand="0" w:evenHBand="0" w:firstRowFirstColumn="0" w:firstRowLastColumn="0" w:lastRowFirstColumn="0" w:lastRowLastColumn="0"/>
              <w:rPr>
                <w:color w:val="24292E"/>
                <w:sz w:val="24"/>
                <w:szCs w:val="24"/>
              </w:rPr>
            </w:pPr>
            <w:r>
              <w:rPr>
                <w:color w:val="24292E"/>
                <w:sz w:val="24"/>
                <w:szCs w:val="24"/>
              </w:rPr>
              <w:t>Toutes fonctionnalités incluses</w:t>
            </w:r>
          </w:p>
        </w:tc>
        <w:tc>
          <w:tcPr>
            <w:tcW w:w="2268" w:type="dxa"/>
          </w:tcPr>
          <w:p w14:paraId="7A9032D7" w14:textId="77777777" w:rsidR="00BE51DB" w:rsidRDefault="00BE51DB" w:rsidP="00CD2775">
            <w:pPr>
              <w:pStyle w:val="Standard"/>
              <w:spacing w:after="240" w:line="240" w:lineRule="auto"/>
              <w:cnfStyle w:val="000000000000" w:firstRow="0" w:lastRow="0" w:firstColumn="0" w:lastColumn="0" w:oddVBand="0" w:evenVBand="0" w:oddHBand="0" w:evenHBand="0" w:firstRowFirstColumn="0" w:firstRowLastColumn="0" w:lastRowFirstColumn="0" w:lastRowLastColumn="0"/>
              <w:rPr>
                <w:color w:val="24292E"/>
                <w:sz w:val="24"/>
                <w:szCs w:val="24"/>
              </w:rPr>
            </w:pPr>
          </w:p>
        </w:tc>
      </w:tr>
    </w:tbl>
    <w:p w14:paraId="51F88D5A" w14:textId="42CFB331" w:rsidR="00C434F5" w:rsidRDefault="00C434F5" w:rsidP="00C434F5">
      <w:bookmarkStart w:id="57" w:name="_h4bb4j4e0egd"/>
      <w:bookmarkStart w:id="58" w:name="_Toc112657050"/>
      <w:bookmarkEnd w:id="57"/>
      <w:r>
        <w:t>Pour que le travail soit accepté il faudrait procéder à la vérification du fonctionnement du système de géolocalisation, la sécurité de la plate-frome et que l’ensemble des tests se sont bien déroulés.</w:t>
      </w:r>
    </w:p>
    <w:p w14:paraId="35681C8F" w14:textId="45831CE6" w:rsidR="00E9167D" w:rsidRDefault="00E9167D" w:rsidP="009E61CA">
      <w:pPr>
        <w:pStyle w:val="Titre2"/>
      </w:pPr>
      <w:r w:rsidRPr="009E61CA">
        <w:t>Métriques</w:t>
      </w:r>
      <w:r>
        <w:t xml:space="preserve"> de livraison de l’architecture et du business</w:t>
      </w:r>
      <w:bookmarkEnd w:id="58"/>
    </w:p>
    <w:p w14:paraId="3574308F" w14:textId="17EC8FA9" w:rsidR="006C6F3A" w:rsidRDefault="006C6F3A" w:rsidP="006C6F3A"/>
    <w:tbl>
      <w:tblPr>
        <w:tblStyle w:val="TableauGrille1Clair-Accentuation1"/>
        <w:tblW w:w="8784" w:type="dxa"/>
        <w:tblLayout w:type="fixed"/>
        <w:tblLook w:val="04A0" w:firstRow="1" w:lastRow="0" w:firstColumn="1" w:lastColumn="0" w:noHBand="0" w:noVBand="1"/>
      </w:tblPr>
      <w:tblGrid>
        <w:gridCol w:w="2547"/>
        <w:gridCol w:w="2551"/>
        <w:gridCol w:w="1418"/>
        <w:gridCol w:w="2268"/>
      </w:tblGrid>
      <w:tr w:rsidR="006C6F3A" w14:paraId="74D337DF" w14:textId="77777777" w:rsidTr="00CD2775">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547" w:type="dxa"/>
          </w:tcPr>
          <w:p w14:paraId="3D1A8735" w14:textId="77777777" w:rsidR="006C6F3A" w:rsidRDefault="006C6F3A" w:rsidP="00CD2775">
            <w:pPr>
              <w:pStyle w:val="Standard"/>
              <w:spacing w:after="240" w:line="240" w:lineRule="auto"/>
              <w:jc w:val="center"/>
            </w:pPr>
            <w:r>
              <w:rPr>
                <w:color w:val="24292E"/>
                <w:szCs w:val="24"/>
              </w:rPr>
              <w:t>Métrique</w:t>
            </w:r>
          </w:p>
        </w:tc>
        <w:tc>
          <w:tcPr>
            <w:tcW w:w="2551" w:type="dxa"/>
          </w:tcPr>
          <w:p w14:paraId="3DC1E11C" w14:textId="77777777" w:rsidR="006C6F3A" w:rsidRDefault="006C6F3A" w:rsidP="00CD2775">
            <w:pPr>
              <w:pStyle w:val="Standard"/>
              <w:spacing w:after="240" w:line="240" w:lineRule="auto"/>
              <w:jc w:val="center"/>
              <w:cnfStyle w:val="100000000000" w:firstRow="1" w:lastRow="0" w:firstColumn="0" w:lastColumn="0" w:oddVBand="0" w:evenVBand="0" w:oddHBand="0" w:evenHBand="0" w:firstRowFirstColumn="0" w:firstRowLastColumn="0" w:lastRowFirstColumn="0" w:lastRowLastColumn="0"/>
            </w:pPr>
            <w:r>
              <w:rPr>
                <w:color w:val="24292E"/>
                <w:szCs w:val="24"/>
              </w:rPr>
              <w:t>Technique de mesure</w:t>
            </w:r>
          </w:p>
        </w:tc>
        <w:tc>
          <w:tcPr>
            <w:tcW w:w="1418" w:type="dxa"/>
          </w:tcPr>
          <w:p w14:paraId="51E5B561" w14:textId="77777777" w:rsidR="006C6F3A" w:rsidRDefault="006C6F3A" w:rsidP="00CD2775">
            <w:pPr>
              <w:pStyle w:val="Standard"/>
              <w:spacing w:after="240" w:line="240" w:lineRule="auto"/>
              <w:jc w:val="center"/>
              <w:cnfStyle w:val="100000000000" w:firstRow="1" w:lastRow="0" w:firstColumn="0" w:lastColumn="0" w:oddVBand="0" w:evenVBand="0" w:oddHBand="0" w:evenHBand="0" w:firstRowFirstColumn="0" w:firstRowLastColumn="0" w:lastRowFirstColumn="0" w:lastRowLastColumn="0"/>
            </w:pPr>
            <w:r>
              <w:rPr>
                <w:color w:val="24292E"/>
                <w:szCs w:val="24"/>
              </w:rPr>
              <w:t>Valeur cible</w:t>
            </w:r>
          </w:p>
        </w:tc>
        <w:tc>
          <w:tcPr>
            <w:tcW w:w="2268" w:type="dxa"/>
          </w:tcPr>
          <w:p w14:paraId="746C2BA4" w14:textId="77777777" w:rsidR="006C6F3A" w:rsidRDefault="006C6F3A" w:rsidP="00CD2775">
            <w:pPr>
              <w:pStyle w:val="Standard"/>
              <w:spacing w:after="240" w:line="240" w:lineRule="auto"/>
              <w:jc w:val="center"/>
              <w:cnfStyle w:val="100000000000" w:firstRow="1" w:lastRow="0" w:firstColumn="0" w:lastColumn="0" w:oddVBand="0" w:evenVBand="0" w:oddHBand="0" w:evenHBand="0" w:firstRowFirstColumn="0" w:firstRowLastColumn="0" w:lastRowFirstColumn="0" w:lastRowLastColumn="0"/>
            </w:pPr>
            <w:r>
              <w:rPr>
                <w:color w:val="24292E"/>
                <w:szCs w:val="24"/>
              </w:rPr>
              <w:t xml:space="preserve">Notes </w:t>
            </w:r>
          </w:p>
        </w:tc>
      </w:tr>
      <w:tr w:rsidR="006C6F3A" w14:paraId="2F33C55F" w14:textId="77777777" w:rsidTr="00CD2775">
        <w:trPr>
          <w:trHeight w:val="180"/>
        </w:trPr>
        <w:tc>
          <w:tcPr>
            <w:cnfStyle w:val="001000000000" w:firstRow="0" w:lastRow="0" w:firstColumn="1" w:lastColumn="0" w:oddVBand="0" w:evenVBand="0" w:oddHBand="0" w:evenHBand="0" w:firstRowFirstColumn="0" w:firstRowLastColumn="0" w:lastRowFirstColumn="0" w:lastRowLastColumn="0"/>
            <w:tcW w:w="2547" w:type="dxa"/>
          </w:tcPr>
          <w:p w14:paraId="66136B9B" w14:textId="77777777" w:rsidR="006C6F3A" w:rsidRDefault="006C6F3A" w:rsidP="00CD2775">
            <w:pPr>
              <w:pStyle w:val="Standard"/>
              <w:spacing w:after="240" w:line="240" w:lineRule="auto"/>
              <w:rPr>
                <w:color w:val="24292E"/>
                <w:sz w:val="24"/>
                <w:szCs w:val="24"/>
              </w:rPr>
            </w:pPr>
            <w:r w:rsidRPr="00DC0377">
              <w:rPr>
                <w:color w:val="24292E"/>
                <w:sz w:val="24"/>
                <w:szCs w:val="24"/>
              </w:rPr>
              <w:t>Nombre d'adhésions d'utilisateurs par jour</w:t>
            </w:r>
          </w:p>
        </w:tc>
        <w:tc>
          <w:tcPr>
            <w:tcW w:w="2551" w:type="dxa"/>
          </w:tcPr>
          <w:p w14:paraId="1214146B" w14:textId="77777777" w:rsidR="006C6F3A" w:rsidRDefault="006C6F3A" w:rsidP="00CD2775">
            <w:pPr>
              <w:pStyle w:val="Standard"/>
              <w:spacing w:after="240" w:line="240" w:lineRule="auto"/>
              <w:cnfStyle w:val="000000000000" w:firstRow="0" w:lastRow="0" w:firstColumn="0" w:lastColumn="0" w:oddVBand="0" w:evenVBand="0" w:oddHBand="0" w:evenHBand="0" w:firstRowFirstColumn="0" w:firstRowLastColumn="0" w:lastRowFirstColumn="0" w:lastRowLastColumn="0"/>
              <w:rPr>
                <w:color w:val="24292E"/>
                <w:sz w:val="24"/>
                <w:szCs w:val="24"/>
              </w:rPr>
            </w:pPr>
            <w:r>
              <w:rPr>
                <w:color w:val="24292E"/>
                <w:sz w:val="24"/>
                <w:szCs w:val="24"/>
              </w:rPr>
              <w:t>Requête SQL</w:t>
            </w:r>
          </w:p>
        </w:tc>
        <w:tc>
          <w:tcPr>
            <w:tcW w:w="1418" w:type="dxa"/>
          </w:tcPr>
          <w:p w14:paraId="2760110F" w14:textId="77777777" w:rsidR="006C6F3A" w:rsidRDefault="006C6F3A" w:rsidP="00CD2775">
            <w:pPr>
              <w:pStyle w:val="Standard"/>
              <w:spacing w:after="240" w:line="240" w:lineRule="auto"/>
              <w:cnfStyle w:val="000000000000" w:firstRow="0" w:lastRow="0" w:firstColumn="0" w:lastColumn="0" w:oddVBand="0" w:evenVBand="0" w:oddHBand="0" w:evenHBand="0" w:firstRowFirstColumn="0" w:firstRowLastColumn="0" w:lastRowFirstColumn="0" w:lastRowLastColumn="0"/>
              <w:rPr>
                <w:color w:val="24292E"/>
                <w:sz w:val="24"/>
                <w:szCs w:val="24"/>
              </w:rPr>
            </w:pPr>
            <w:r>
              <w:rPr>
                <w:color w:val="24292E"/>
                <w:sz w:val="24"/>
                <w:szCs w:val="24"/>
              </w:rPr>
              <w:t>+</w:t>
            </w:r>
            <w:r w:rsidRPr="00DC0377">
              <w:rPr>
                <w:color w:val="24292E"/>
                <w:sz w:val="24"/>
                <w:szCs w:val="24"/>
              </w:rPr>
              <w:t xml:space="preserve"> 10 %</w:t>
            </w:r>
          </w:p>
        </w:tc>
        <w:tc>
          <w:tcPr>
            <w:tcW w:w="2268" w:type="dxa"/>
          </w:tcPr>
          <w:p w14:paraId="2B7B2B2A" w14:textId="77777777" w:rsidR="006C6F3A" w:rsidRDefault="006C6F3A" w:rsidP="00CD2775">
            <w:pPr>
              <w:pStyle w:val="Standard"/>
              <w:spacing w:after="240" w:line="240" w:lineRule="auto"/>
              <w:cnfStyle w:val="000000000000" w:firstRow="0" w:lastRow="0" w:firstColumn="0" w:lastColumn="0" w:oddVBand="0" w:evenVBand="0" w:oddHBand="0" w:evenHBand="0" w:firstRowFirstColumn="0" w:firstRowLastColumn="0" w:lastRowFirstColumn="0" w:lastRowLastColumn="0"/>
              <w:rPr>
                <w:color w:val="24292E"/>
                <w:sz w:val="24"/>
                <w:szCs w:val="24"/>
              </w:rPr>
            </w:pPr>
          </w:p>
        </w:tc>
      </w:tr>
      <w:tr w:rsidR="006C6F3A" w14:paraId="61A02157" w14:textId="77777777" w:rsidTr="00CD2775">
        <w:trPr>
          <w:trHeight w:val="180"/>
        </w:trPr>
        <w:tc>
          <w:tcPr>
            <w:cnfStyle w:val="001000000000" w:firstRow="0" w:lastRow="0" w:firstColumn="1" w:lastColumn="0" w:oddVBand="0" w:evenVBand="0" w:oddHBand="0" w:evenHBand="0" w:firstRowFirstColumn="0" w:firstRowLastColumn="0" w:lastRowFirstColumn="0" w:lastRowLastColumn="0"/>
            <w:tcW w:w="2547" w:type="dxa"/>
          </w:tcPr>
          <w:p w14:paraId="7027A28D" w14:textId="77777777" w:rsidR="006C6F3A" w:rsidRDefault="006C6F3A" w:rsidP="00CD2775">
            <w:pPr>
              <w:pStyle w:val="Standard"/>
              <w:spacing w:after="240" w:line="240" w:lineRule="auto"/>
              <w:rPr>
                <w:color w:val="24292E"/>
                <w:sz w:val="24"/>
                <w:szCs w:val="24"/>
              </w:rPr>
            </w:pPr>
            <w:r w:rsidRPr="00DC0377">
              <w:rPr>
                <w:color w:val="24292E"/>
                <w:sz w:val="24"/>
                <w:szCs w:val="24"/>
              </w:rPr>
              <w:t>Adhésion de producteurs alimentaires</w:t>
            </w:r>
          </w:p>
        </w:tc>
        <w:tc>
          <w:tcPr>
            <w:tcW w:w="2551" w:type="dxa"/>
          </w:tcPr>
          <w:p w14:paraId="3B9401A5" w14:textId="77777777" w:rsidR="006C6F3A" w:rsidRDefault="006C6F3A" w:rsidP="00CD2775">
            <w:pPr>
              <w:pStyle w:val="Standard"/>
              <w:spacing w:after="240" w:line="240" w:lineRule="auto"/>
              <w:cnfStyle w:val="000000000000" w:firstRow="0" w:lastRow="0" w:firstColumn="0" w:lastColumn="0" w:oddVBand="0" w:evenVBand="0" w:oddHBand="0" w:evenHBand="0" w:firstRowFirstColumn="0" w:firstRowLastColumn="0" w:lastRowFirstColumn="0" w:lastRowLastColumn="0"/>
              <w:rPr>
                <w:color w:val="24292E"/>
                <w:sz w:val="24"/>
                <w:szCs w:val="24"/>
              </w:rPr>
            </w:pPr>
            <w:r>
              <w:rPr>
                <w:color w:val="24292E"/>
                <w:sz w:val="24"/>
                <w:szCs w:val="24"/>
              </w:rPr>
              <w:t>Requête SQL</w:t>
            </w:r>
          </w:p>
        </w:tc>
        <w:tc>
          <w:tcPr>
            <w:tcW w:w="1418" w:type="dxa"/>
          </w:tcPr>
          <w:p w14:paraId="380FEBB0" w14:textId="77777777" w:rsidR="006C6F3A" w:rsidRDefault="006C6F3A" w:rsidP="00CD2775">
            <w:pPr>
              <w:pStyle w:val="Standard"/>
              <w:spacing w:after="240" w:line="240" w:lineRule="auto"/>
              <w:cnfStyle w:val="000000000000" w:firstRow="0" w:lastRow="0" w:firstColumn="0" w:lastColumn="0" w:oddVBand="0" w:evenVBand="0" w:oddHBand="0" w:evenHBand="0" w:firstRowFirstColumn="0" w:firstRowLastColumn="0" w:lastRowFirstColumn="0" w:lastRowLastColumn="0"/>
              <w:rPr>
                <w:color w:val="24292E"/>
                <w:sz w:val="24"/>
                <w:szCs w:val="24"/>
              </w:rPr>
            </w:pPr>
            <w:r>
              <w:rPr>
                <w:color w:val="24292E"/>
                <w:sz w:val="24"/>
                <w:szCs w:val="24"/>
              </w:rPr>
              <w:t>4 / mois</w:t>
            </w:r>
          </w:p>
        </w:tc>
        <w:tc>
          <w:tcPr>
            <w:tcW w:w="2268" w:type="dxa"/>
          </w:tcPr>
          <w:p w14:paraId="55D1831F" w14:textId="77777777" w:rsidR="006C6F3A" w:rsidRDefault="006C6F3A" w:rsidP="00CD2775">
            <w:pPr>
              <w:pStyle w:val="Standard"/>
              <w:spacing w:after="240" w:line="240" w:lineRule="auto"/>
              <w:cnfStyle w:val="000000000000" w:firstRow="0" w:lastRow="0" w:firstColumn="0" w:lastColumn="0" w:oddVBand="0" w:evenVBand="0" w:oddHBand="0" w:evenHBand="0" w:firstRowFirstColumn="0" w:firstRowLastColumn="0" w:lastRowFirstColumn="0" w:lastRowLastColumn="0"/>
              <w:rPr>
                <w:color w:val="24292E"/>
                <w:sz w:val="24"/>
                <w:szCs w:val="24"/>
              </w:rPr>
            </w:pPr>
            <w:r>
              <w:rPr>
                <w:color w:val="24292E"/>
                <w:sz w:val="24"/>
                <w:szCs w:val="24"/>
              </w:rPr>
              <w:t xml:space="preserve">V.A. : 1,4 / mois </w:t>
            </w:r>
          </w:p>
        </w:tc>
      </w:tr>
      <w:tr w:rsidR="006C6F3A" w14:paraId="5A62B70A" w14:textId="77777777" w:rsidTr="00CD2775">
        <w:trPr>
          <w:trHeight w:val="180"/>
        </w:trPr>
        <w:tc>
          <w:tcPr>
            <w:cnfStyle w:val="001000000000" w:firstRow="0" w:lastRow="0" w:firstColumn="1" w:lastColumn="0" w:oddVBand="0" w:evenVBand="0" w:oddHBand="0" w:evenHBand="0" w:firstRowFirstColumn="0" w:firstRowLastColumn="0" w:lastRowFirstColumn="0" w:lastRowLastColumn="0"/>
            <w:tcW w:w="2547" w:type="dxa"/>
          </w:tcPr>
          <w:p w14:paraId="572BE1B8" w14:textId="77777777" w:rsidR="006C6F3A" w:rsidRPr="00DC0377" w:rsidRDefault="006C6F3A" w:rsidP="00CD2775">
            <w:pPr>
              <w:pStyle w:val="Standard"/>
              <w:spacing w:after="240" w:line="240" w:lineRule="auto"/>
              <w:rPr>
                <w:color w:val="24292E"/>
                <w:sz w:val="24"/>
                <w:szCs w:val="24"/>
              </w:rPr>
            </w:pPr>
            <w:r w:rsidRPr="00DC0377">
              <w:rPr>
                <w:color w:val="24292E"/>
                <w:sz w:val="24"/>
                <w:szCs w:val="24"/>
              </w:rPr>
              <w:t>Délai moyen de parution</w:t>
            </w:r>
          </w:p>
        </w:tc>
        <w:tc>
          <w:tcPr>
            <w:tcW w:w="2551" w:type="dxa"/>
          </w:tcPr>
          <w:p w14:paraId="497F24E3" w14:textId="77777777" w:rsidR="006C6F3A" w:rsidRDefault="006C6F3A" w:rsidP="00CD2775">
            <w:pPr>
              <w:pStyle w:val="Standard"/>
              <w:spacing w:after="240" w:line="240" w:lineRule="auto"/>
              <w:cnfStyle w:val="000000000000" w:firstRow="0" w:lastRow="0" w:firstColumn="0" w:lastColumn="0" w:oddVBand="0" w:evenVBand="0" w:oddHBand="0" w:evenHBand="0" w:firstRowFirstColumn="0" w:firstRowLastColumn="0" w:lastRowFirstColumn="0" w:lastRowLastColumn="0"/>
              <w:rPr>
                <w:color w:val="24292E"/>
                <w:sz w:val="24"/>
                <w:szCs w:val="24"/>
              </w:rPr>
            </w:pPr>
            <w:r>
              <w:rPr>
                <w:color w:val="24292E"/>
                <w:sz w:val="24"/>
                <w:szCs w:val="24"/>
              </w:rPr>
              <w:t>Logiciel gestion de projet</w:t>
            </w:r>
          </w:p>
        </w:tc>
        <w:tc>
          <w:tcPr>
            <w:tcW w:w="1418" w:type="dxa"/>
          </w:tcPr>
          <w:p w14:paraId="2DB6F886" w14:textId="77777777" w:rsidR="006C6F3A" w:rsidRDefault="006C6F3A" w:rsidP="00CD2775">
            <w:pPr>
              <w:pStyle w:val="Standard"/>
              <w:spacing w:after="240" w:line="240" w:lineRule="auto"/>
              <w:cnfStyle w:val="000000000000" w:firstRow="0" w:lastRow="0" w:firstColumn="0" w:lastColumn="0" w:oddVBand="0" w:evenVBand="0" w:oddHBand="0" w:evenHBand="0" w:firstRowFirstColumn="0" w:firstRowLastColumn="0" w:lastRowFirstColumn="0" w:lastRowLastColumn="0"/>
              <w:rPr>
                <w:color w:val="24292E"/>
                <w:sz w:val="24"/>
                <w:szCs w:val="24"/>
              </w:rPr>
            </w:pPr>
            <w:r>
              <w:rPr>
                <w:color w:val="24292E"/>
                <w:sz w:val="24"/>
                <w:szCs w:val="24"/>
              </w:rPr>
              <w:t>Moins d’une semaine</w:t>
            </w:r>
          </w:p>
        </w:tc>
        <w:tc>
          <w:tcPr>
            <w:tcW w:w="2268" w:type="dxa"/>
          </w:tcPr>
          <w:p w14:paraId="5F690146" w14:textId="77777777" w:rsidR="006C6F3A" w:rsidRDefault="006C6F3A" w:rsidP="00CD2775">
            <w:pPr>
              <w:pStyle w:val="Standard"/>
              <w:spacing w:after="240" w:line="240" w:lineRule="auto"/>
              <w:cnfStyle w:val="000000000000" w:firstRow="0" w:lastRow="0" w:firstColumn="0" w:lastColumn="0" w:oddVBand="0" w:evenVBand="0" w:oddHBand="0" w:evenHBand="0" w:firstRowFirstColumn="0" w:firstRowLastColumn="0" w:lastRowFirstColumn="0" w:lastRowLastColumn="0"/>
              <w:rPr>
                <w:color w:val="24292E"/>
                <w:sz w:val="24"/>
                <w:szCs w:val="24"/>
              </w:rPr>
            </w:pPr>
            <w:r>
              <w:rPr>
                <w:color w:val="24292E"/>
                <w:sz w:val="24"/>
                <w:szCs w:val="24"/>
              </w:rPr>
              <w:t>V.A. :  3,5 semaines</w:t>
            </w:r>
          </w:p>
        </w:tc>
      </w:tr>
    </w:tbl>
    <w:p w14:paraId="3BA8326E" w14:textId="77777777" w:rsidR="006C6F3A" w:rsidRDefault="006C6F3A" w:rsidP="00E9167D">
      <w:pPr>
        <w:pStyle w:val="Standard"/>
        <w:shd w:val="clear" w:color="auto" w:fill="FFFFFF"/>
        <w:spacing w:after="240" w:line="240" w:lineRule="auto"/>
        <w:rPr>
          <w:i/>
          <w:color w:val="24292E"/>
          <w:sz w:val="24"/>
          <w:szCs w:val="24"/>
        </w:rPr>
      </w:pPr>
    </w:p>
    <w:p w14:paraId="0D71EAC0" w14:textId="77777777" w:rsidR="00E9167D" w:rsidRDefault="00E9167D" w:rsidP="009E61CA">
      <w:pPr>
        <w:pStyle w:val="Titre2"/>
      </w:pPr>
      <w:bookmarkStart w:id="59" w:name="_3cww8qsezq70"/>
      <w:bookmarkStart w:id="60" w:name="_Toc112657051"/>
      <w:bookmarkEnd w:id="59"/>
      <w:r w:rsidRPr="009E61CA">
        <w:t>Procédure</w:t>
      </w:r>
      <w:r>
        <w:t xml:space="preserve"> d’acceptation</w:t>
      </w:r>
      <w:bookmarkEnd w:id="60"/>
    </w:p>
    <w:p w14:paraId="664773CE" w14:textId="68C38FDD" w:rsidR="00003933" w:rsidRDefault="00003933">
      <w:r>
        <w:t>Après avoir été débattu en comité d’architecture, le présent document devra être signé sans réserve</w:t>
      </w:r>
      <w:r w:rsidR="00B50A48">
        <w:t xml:space="preserve"> et déposé sur le dépôt </w:t>
      </w:r>
      <w:proofErr w:type="spellStart"/>
      <w:r w:rsidR="00B50A48">
        <w:t>Github</w:t>
      </w:r>
      <w:proofErr w:type="spellEnd"/>
      <w:r>
        <w:t>.</w:t>
      </w:r>
      <w:r w:rsidR="00416C75">
        <w:t xml:space="preserve"> </w:t>
      </w:r>
      <w:r w:rsidR="00B50A48">
        <w:t>L</w:t>
      </w:r>
      <w:r w:rsidR="00416C75">
        <w:t>es parties prenantes seront informées de</w:t>
      </w:r>
      <w:r w:rsidR="00B50A48">
        <w:t xml:space="preserve"> la validation du document</w:t>
      </w:r>
      <w:r w:rsidR="00416C75">
        <w:t>.</w:t>
      </w:r>
    </w:p>
    <w:p w14:paraId="5E329E8B" w14:textId="26011CD4" w:rsidR="00E9167D" w:rsidRDefault="00E9167D" w:rsidP="009E61CA">
      <w:pPr>
        <w:pStyle w:val="Titre1"/>
      </w:pPr>
      <w:bookmarkStart w:id="61" w:name="_vajre7bydeit"/>
      <w:bookmarkStart w:id="62" w:name="_Toc112657052"/>
      <w:bookmarkEnd w:id="61"/>
      <w:r w:rsidRPr="009E61CA">
        <w:t>Procédures</w:t>
      </w:r>
      <w:r>
        <w:t xml:space="preserve"> de changement de périmètre</w:t>
      </w:r>
      <w:bookmarkEnd w:id="62"/>
    </w:p>
    <w:p w14:paraId="1A3ECE3F" w14:textId="77777777" w:rsidR="003B05A9" w:rsidRDefault="00EB3EEF">
      <w:r>
        <w:t xml:space="preserve">La plateforme actuelle sera en mode maintenance, et ne pourra plus évoluer et la nouvelle plateforme ne sera pas livrée avant un an. Sachant que le marché est fortement concurrentiel et qu’il dépend de la capacité d’innovation, il y a un risque que les utilisateurs se désintéressent définitivement de </w:t>
      </w:r>
      <w:proofErr w:type="spellStart"/>
      <w:r>
        <w:t>Foosus</w:t>
      </w:r>
      <w:proofErr w:type="spellEnd"/>
      <w:r>
        <w:t>.</w:t>
      </w:r>
    </w:p>
    <w:p w14:paraId="3EAB7ED5" w14:textId="0DA8EFB8" w:rsidR="00B13F92" w:rsidRDefault="003B05A9">
      <w:r>
        <w:t xml:space="preserve">Afin de maintenir l’attrait des clients, il est possible d’utiliser la flexibilité de l’architecture </w:t>
      </w:r>
      <w:r w:rsidR="0082057C">
        <w:t xml:space="preserve">micro-service </w:t>
      </w:r>
      <w:r>
        <w:t xml:space="preserve">afin de de proposer de nouvelles fonctionnalités en accès anticipé </w:t>
      </w:r>
      <w:r w:rsidR="005319C0">
        <w:t>sur la plateforme actuelle lorsque les micro</w:t>
      </w:r>
      <w:r w:rsidR="0082057C">
        <w:t>-</w:t>
      </w:r>
      <w:r w:rsidR="005319C0">
        <w:t>service</w:t>
      </w:r>
      <w:r w:rsidR="0082057C">
        <w:t>s</w:t>
      </w:r>
      <w:r w:rsidR="005319C0">
        <w:t xml:space="preserve"> seront prêt. Cela ne demandera que des modifications mineures sur l’interface actuelle, et permettra également de tester les micro</w:t>
      </w:r>
      <w:r w:rsidR="0082057C">
        <w:t>-</w:t>
      </w:r>
      <w:r w:rsidR="005319C0">
        <w:t xml:space="preserve">services à grande échelle. Une fois le </w:t>
      </w:r>
      <w:r w:rsidR="0082057C">
        <w:t xml:space="preserve">micro-service </w:t>
      </w:r>
      <w:r w:rsidR="005319C0">
        <w:t>stable il sera possible de l’utiliser par défaut par le site actuel afin de procéder à une migration progressive, pa</w:t>
      </w:r>
      <w:r w:rsidR="00292F27">
        <w:t>r fonctionnalité. Cependant</w:t>
      </w:r>
      <w:r w:rsidR="00B13F92">
        <w:t>,</w:t>
      </w:r>
      <w:r w:rsidR="00292F27">
        <w:t xml:space="preserve"> </w:t>
      </w:r>
      <w:r w:rsidR="00B13F92">
        <w:t xml:space="preserve">comme </w:t>
      </w:r>
      <w:r w:rsidR="00292F27">
        <w:t>car la plateforme actuelle est hébergée on-</w:t>
      </w:r>
      <w:proofErr w:type="spellStart"/>
      <w:r w:rsidR="00292F27">
        <w:t>premise</w:t>
      </w:r>
      <w:proofErr w:type="spellEnd"/>
      <w:r w:rsidR="00292F27">
        <w:t xml:space="preserve"> et la future plateforme sera hébergé dans le cloud</w:t>
      </w:r>
      <w:r w:rsidR="00B13F92">
        <w:t xml:space="preserve">, les éléments suivants </w:t>
      </w:r>
      <w:r w:rsidR="00B13F92">
        <w:t>nécessite</w:t>
      </w:r>
      <w:r w:rsidR="00B13F92">
        <w:t>nt</w:t>
      </w:r>
      <w:r w:rsidR="00B13F92">
        <w:t xml:space="preserve"> une attention particulière</w:t>
      </w:r>
      <w:r w:rsidR="00B13F92">
        <w:t> :</w:t>
      </w:r>
    </w:p>
    <w:p w14:paraId="3D84CD4C" w14:textId="622CE601" w:rsidR="00B13F92" w:rsidRDefault="00B13F92" w:rsidP="00B13F92">
      <w:pPr>
        <w:pStyle w:val="Listepuces"/>
      </w:pPr>
      <w:r>
        <w:t xml:space="preserve">Règle </w:t>
      </w:r>
      <w:r w:rsidR="00C44FC1">
        <w:t>d</w:t>
      </w:r>
      <w:r>
        <w:t xml:space="preserve">e </w:t>
      </w:r>
      <w:r w:rsidR="00C44FC1">
        <w:t>pare-feu</w:t>
      </w:r>
    </w:p>
    <w:p w14:paraId="4B94B200" w14:textId="77777777" w:rsidR="00B13F92" w:rsidRDefault="00B13F92" w:rsidP="00B13F92">
      <w:pPr>
        <w:pStyle w:val="Listepuces"/>
      </w:pPr>
      <w:r>
        <w:t>NAT pour IP non routable</w:t>
      </w:r>
    </w:p>
    <w:p w14:paraId="1944EE9F" w14:textId="77777777" w:rsidR="00B13F92" w:rsidRDefault="00B13F92" w:rsidP="00B13F92">
      <w:pPr>
        <w:pStyle w:val="Listepuces"/>
      </w:pPr>
      <w:r>
        <w:t>VPN sur réseau publique</w:t>
      </w:r>
    </w:p>
    <w:p w14:paraId="2E91E456" w14:textId="351A48D3" w:rsidR="00EB3EEF" w:rsidRDefault="00B13F92" w:rsidP="00B13F92">
      <w:pPr>
        <w:pStyle w:val="Listepuces"/>
      </w:pPr>
      <w:r>
        <w:t xml:space="preserve">Serveur </w:t>
      </w:r>
      <w:r w:rsidR="00DC513B">
        <w:t>DNS</w:t>
      </w:r>
      <w:r w:rsidR="00DC513B">
        <w:t xml:space="preserve"> </w:t>
      </w:r>
      <w:r w:rsidR="00C44FC1">
        <w:t>qui a a</w:t>
      </w:r>
      <w:r>
        <w:t>utorité</w:t>
      </w:r>
      <w:r w:rsidR="00DC513B">
        <w:t xml:space="preserve"> sur le domaine</w:t>
      </w:r>
      <w:r>
        <w:t>, enregistrement A, CNAM</w:t>
      </w:r>
      <w:r w:rsidR="00C44FC1">
        <w:t>E et PTR pour l’envoie de mail.</w:t>
      </w:r>
    </w:p>
    <w:p w14:paraId="44B968F5" w14:textId="0D8B25D1" w:rsidR="006915C8" w:rsidRDefault="00962EFB" w:rsidP="006915C8">
      <w:r>
        <w:t xml:space="preserve">La migration </w:t>
      </w:r>
      <w:r w:rsidR="00292F27">
        <w:t xml:space="preserve">finale </w:t>
      </w:r>
      <w:r>
        <w:t xml:space="preserve">des </w:t>
      </w:r>
      <w:r w:rsidR="00292F27">
        <w:t xml:space="preserve">comptes </w:t>
      </w:r>
      <w:r>
        <w:t xml:space="preserve">clients </w:t>
      </w:r>
      <w:r w:rsidR="00292F27">
        <w:t xml:space="preserve">vers le nouveau site internet </w:t>
      </w:r>
      <w:r>
        <w:t xml:space="preserve">est une étape délicate qui révèle souvent des problèmes, qui seront proportionnel au nombre d’abonné migré. Au lieu de migrer tous les utilisateurs en une fois, nous procéderons par lot. </w:t>
      </w:r>
    </w:p>
    <w:p w14:paraId="7B726EEC" w14:textId="77777777" w:rsidR="006915C8" w:rsidRPr="006915C8" w:rsidRDefault="006915C8" w:rsidP="006915C8">
      <w:pPr>
        <w:pStyle w:val="Listenumros"/>
        <w:numPr>
          <w:ilvl w:val="0"/>
          <w:numId w:val="34"/>
        </w:numPr>
      </w:pPr>
      <w:r w:rsidRPr="006915C8">
        <w:t>Le premier lot sera les utilisateurs qui auront participé au beta test publique.</w:t>
      </w:r>
    </w:p>
    <w:p w14:paraId="1EE84A28" w14:textId="3CF490A2" w:rsidR="00A6767D" w:rsidRDefault="00A6767D" w:rsidP="00A6767D">
      <w:pPr>
        <w:pStyle w:val="Listenumros"/>
        <w:numPr>
          <w:ilvl w:val="0"/>
          <w:numId w:val="34"/>
        </w:numPr>
      </w:pPr>
      <w:r>
        <w:t xml:space="preserve">Le deuxième lot </w:t>
      </w:r>
      <w:r w:rsidR="006915C8">
        <w:t>concernera les utilisateurs ayant utilisé l’accès anticipé.</w:t>
      </w:r>
    </w:p>
    <w:p w14:paraId="14D18393" w14:textId="347BA4D1" w:rsidR="006915C8" w:rsidRDefault="006915C8" w:rsidP="00A6767D">
      <w:pPr>
        <w:pStyle w:val="Listenumros"/>
        <w:numPr>
          <w:ilvl w:val="0"/>
          <w:numId w:val="34"/>
        </w:numPr>
      </w:pPr>
      <w:r>
        <w:t>Le troisième lot concernera les clients réguliers</w:t>
      </w:r>
    </w:p>
    <w:p w14:paraId="066EB7AD" w14:textId="3DF920C3" w:rsidR="006915C8" w:rsidRDefault="006915C8" w:rsidP="00A6767D">
      <w:pPr>
        <w:pStyle w:val="Listenumros"/>
        <w:numPr>
          <w:ilvl w:val="0"/>
          <w:numId w:val="34"/>
        </w:numPr>
      </w:pPr>
      <w:r>
        <w:t>Le quatrième lot concernera les clients occasionnels</w:t>
      </w:r>
    </w:p>
    <w:p w14:paraId="196ABCB9" w14:textId="7B2BF089" w:rsidR="006915C8" w:rsidRDefault="006915C8" w:rsidP="006915C8">
      <w:pPr>
        <w:pStyle w:val="Listenumros"/>
        <w:numPr>
          <w:ilvl w:val="0"/>
          <w:numId w:val="0"/>
        </w:numPr>
        <w:ind w:left="360" w:hanging="360"/>
      </w:pPr>
    </w:p>
    <w:p w14:paraId="5FB7B9D8" w14:textId="32E57F75" w:rsidR="00B46505" w:rsidRDefault="00B46505" w:rsidP="00B46505">
      <w:r>
        <w:t>Afin que la migration se déroule correctement les éléments suivants devront être parfaitement fonctionnel :</w:t>
      </w:r>
    </w:p>
    <w:p w14:paraId="619A4E57" w14:textId="5076568C" w:rsidR="00B46505" w:rsidRDefault="006915C8" w:rsidP="00B46505">
      <w:pPr>
        <w:pStyle w:val="Listepuces"/>
      </w:pPr>
      <w:r>
        <w:t>Les utilisateurs migrés seront automatiquement renvoyés sur le nouveau site après s’être authentifié.</w:t>
      </w:r>
      <w:r w:rsidR="00B46505">
        <w:t xml:space="preserve"> Cela suppose que les jetons de sécurité soit compatible d’un système à l’autre.</w:t>
      </w:r>
    </w:p>
    <w:p w14:paraId="462BED4C" w14:textId="052592C4" w:rsidR="006915C8" w:rsidRDefault="006915C8" w:rsidP="00B46505">
      <w:pPr>
        <w:pStyle w:val="Listepuces"/>
      </w:pPr>
      <w:r>
        <w:t xml:space="preserve">La migration suppose que toutes les donnée utilisateurs </w:t>
      </w:r>
      <w:r w:rsidR="00B46505">
        <w:t>soit exportées et réimportées sur le nouveau système.</w:t>
      </w:r>
    </w:p>
    <w:p w14:paraId="0D7C13EA" w14:textId="707B5373" w:rsidR="00B46505" w:rsidRDefault="00B46505" w:rsidP="00B46505">
      <w:pPr>
        <w:pStyle w:val="Listepuces"/>
      </w:pPr>
      <w:r>
        <w:t xml:space="preserve">Les deux systèmes utiliseront un DNS différent, une fois </w:t>
      </w:r>
      <w:r w:rsidR="009A35D0">
        <w:t>les clients migrés</w:t>
      </w:r>
      <w:r>
        <w:t>, l’ancienne URL pointera vers la nouvelle plateforme.</w:t>
      </w:r>
    </w:p>
    <w:p w14:paraId="7F32BAD6" w14:textId="77777777" w:rsidR="006915C8" w:rsidRDefault="006915C8" w:rsidP="006915C8">
      <w:pPr>
        <w:pStyle w:val="Listenumros"/>
        <w:numPr>
          <w:ilvl w:val="0"/>
          <w:numId w:val="0"/>
        </w:numPr>
        <w:ind w:left="360" w:hanging="360"/>
      </w:pPr>
    </w:p>
    <w:p w14:paraId="6108E19E" w14:textId="010268AD" w:rsidR="00E9167D" w:rsidRDefault="00E9167D" w:rsidP="009E61CA">
      <w:pPr>
        <w:pStyle w:val="Titre2"/>
      </w:pPr>
      <w:bookmarkStart w:id="63" w:name="_37bzsptfdg3q"/>
      <w:bookmarkStart w:id="64" w:name="_Toc112657053"/>
      <w:bookmarkEnd w:id="63"/>
      <w:r w:rsidRPr="009E61CA">
        <w:t>Conditions</w:t>
      </w:r>
      <w:r>
        <w:t xml:space="preserve"> requises pour la conformité</w:t>
      </w:r>
      <w:bookmarkEnd w:id="64"/>
    </w:p>
    <w:p w14:paraId="0598E83C" w14:textId="748FF886" w:rsidR="00E82C0F" w:rsidRDefault="00E82C0F" w:rsidP="00E82C0F">
      <w:pPr>
        <w:pStyle w:val="Listepuces"/>
      </w:pPr>
      <w:r>
        <w:t>Les fonctionnalités de la plateforme actuel doivent être présente</w:t>
      </w:r>
    </w:p>
    <w:p w14:paraId="523E1953" w14:textId="3EF864DC" w:rsidR="00E82C0F" w:rsidRDefault="00E82C0F" w:rsidP="00E82C0F">
      <w:pPr>
        <w:pStyle w:val="Listepuces"/>
      </w:pPr>
      <w:r>
        <w:t>La nouvelle plateforme doit pouvoir gérer des données spatial (SIG), intégrer la géolocalisation et le calcul d’itinéraire entre deux adresses.</w:t>
      </w:r>
    </w:p>
    <w:p w14:paraId="5A42137A" w14:textId="29E1F15F" w:rsidR="00E82C0F" w:rsidRDefault="00687089" w:rsidP="00E82C0F">
      <w:pPr>
        <w:pStyle w:val="Listepuces"/>
      </w:pPr>
      <w:r>
        <w:t>Utilisé l</w:t>
      </w:r>
      <w:r w:rsidR="00E82C0F">
        <w:t xml:space="preserve">a méthode de tri présenté dans </w:t>
      </w:r>
      <w:r w:rsidR="00C434F5" w:rsidRPr="00C434F5">
        <w:rPr>
          <w:highlight w:val="yellow"/>
        </w:rPr>
        <w:t>le document</w:t>
      </w:r>
    </w:p>
    <w:p w14:paraId="0B324F2D" w14:textId="77777777" w:rsidR="00687089" w:rsidRDefault="00687089" w:rsidP="00687089">
      <w:pPr>
        <w:pStyle w:val="Listepuces"/>
        <w:numPr>
          <w:ilvl w:val="1"/>
          <w:numId w:val="30"/>
        </w:numPr>
      </w:pPr>
      <w:r>
        <w:t>Recherche et identification des produits alimentaires requis.</w:t>
      </w:r>
    </w:p>
    <w:p w14:paraId="708468C7" w14:textId="07EBE405" w:rsidR="00687089" w:rsidRDefault="00687089" w:rsidP="00687089">
      <w:pPr>
        <w:pStyle w:val="Listepuces"/>
        <w:numPr>
          <w:ilvl w:val="1"/>
          <w:numId w:val="30"/>
        </w:numPr>
      </w:pPr>
      <w:r>
        <w:t>Ajout des offres alimentaires au panier.</w:t>
      </w:r>
    </w:p>
    <w:p w14:paraId="3A5347FB" w14:textId="77777777" w:rsidR="00687089" w:rsidRDefault="00687089" w:rsidP="00687089">
      <w:pPr>
        <w:pStyle w:val="Listepuces"/>
        <w:numPr>
          <w:ilvl w:val="1"/>
          <w:numId w:val="30"/>
        </w:numPr>
      </w:pPr>
      <w:r>
        <w:t>Recherche d'un accord pour payer à la livraison.</w:t>
      </w:r>
    </w:p>
    <w:p w14:paraId="7F974BEF" w14:textId="43C15039" w:rsidR="00687089" w:rsidRDefault="00687089" w:rsidP="00687089">
      <w:pPr>
        <w:pStyle w:val="Listepuces"/>
        <w:numPr>
          <w:ilvl w:val="1"/>
          <w:numId w:val="30"/>
        </w:numPr>
      </w:pPr>
      <w:r>
        <w:t>Instructions de livraison et facture de la commission par e-mail au fournisseur alimentaire.</w:t>
      </w:r>
    </w:p>
    <w:p w14:paraId="6A2F63AF" w14:textId="3C0A4ABE" w:rsidR="00CF2208" w:rsidRDefault="00CF2208" w:rsidP="00CF2208">
      <w:pPr>
        <w:pStyle w:val="Listepuces"/>
      </w:pPr>
      <w:r>
        <w:t>Disponible 24h/24</w:t>
      </w:r>
    </w:p>
    <w:p w14:paraId="71E21CBC" w14:textId="5C84B6B2" w:rsidR="00CF2208" w:rsidRDefault="00CF2208" w:rsidP="00CF2208">
      <w:pPr>
        <w:pStyle w:val="Listepuces"/>
      </w:pPr>
      <w:r>
        <w:t>Utilisable depuis terminaux fixes et mobiles</w:t>
      </w:r>
    </w:p>
    <w:p w14:paraId="6A61B6EF" w14:textId="7CB7FD42" w:rsidR="00CF2208" w:rsidRDefault="00CF2208" w:rsidP="00CF2208">
      <w:pPr>
        <w:pStyle w:val="Listepuces"/>
      </w:pPr>
      <w:r>
        <w:t>Plateforme sécurisée</w:t>
      </w:r>
    </w:p>
    <w:p w14:paraId="2DFFA486" w14:textId="77777777" w:rsidR="00C704CD" w:rsidRDefault="00CF2208" w:rsidP="009E61CA">
      <w:pPr>
        <w:pStyle w:val="Listepuces"/>
      </w:pPr>
      <w:r>
        <w:t>Plateforme scalable, et fonctionnement en mode dégradé</w:t>
      </w:r>
      <w:bookmarkStart w:id="65" w:name="_q6odc2q861ih"/>
      <w:bookmarkEnd w:id="65"/>
    </w:p>
    <w:p w14:paraId="023555EB" w14:textId="3C51ED0B" w:rsidR="00E9167D" w:rsidRDefault="00E9167D" w:rsidP="00C704CD">
      <w:pPr>
        <w:pStyle w:val="Titre2"/>
      </w:pPr>
      <w:bookmarkStart w:id="66" w:name="_Toc112657054"/>
      <w:r w:rsidRPr="009E61CA">
        <w:t>Développement</w:t>
      </w:r>
      <w:r>
        <w:t xml:space="preserve"> et propriété de l’architecture</w:t>
      </w:r>
      <w:bookmarkEnd w:id="66"/>
    </w:p>
    <w:p w14:paraId="1B4E80B1" w14:textId="338887C6" w:rsidR="0087623F" w:rsidRDefault="005D75E4" w:rsidP="0087623F">
      <w:pPr>
        <w:jc w:val="center"/>
      </w:pPr>
      <w:r>
        <w:rPr>
          <w:noProof/>
        </w:rPr>
        <w:drawing>
          <wp:inline distT="0" distB="0" distL="0" distR="0" wp14:anchorId="17CD75DF" wp14:editId="48223E9C">
            <wp:extent cx="5566410" cy="454342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a:stretch>
                      <a:fillRect/>
                    </a:stretch>
                  </pic:blipFill>
                  <pic:spPr>
                    <a:xfrm>
                      <a:off x="0" y="0"/>
                      <a:ext cx="5566410" cy="4543425"/>
                    </a:xfrm>
                    <a:prstGeom prst="rect">
                      <a:avLst/>
                    </a:prstGeom>
                  </pic:spPr>
                </pic:pic>
              </a:graphicData>
            </a:graphic>
          </wp:inline>
        </w:drawing>
      </w:r>
    </w:p>
    <w:p w14:paraId="77E0FDD3" w14:textId="0D5ADCBE" w:rsidR="00A13F23" w:rsidRDefault="00A13F23" w:rsidP="00A13F23">
      <w:pPr>
        <w:pStyle w:val="Listenumros"/>
        <w:numPr>
          <w:ilvl w:val="0"/>
          <w:numId w:val="33"/>
        </w:numPr>
      </w:pPr>
      <w:r w:rsidRPr="00A13F23">
        <w:rPr>
          <w:b/>
          <w:bCs/>
        </w:rPr>
        <w:t>Stratégie</w:t>
      </w:r>
      <w:r>
        <w:t> : La direction identifie les enjeux stratégiques de l’entreprise.</w:t>
      </w:r>
    </w:p>
    <w:p w14:paraId="0E4C4385" w14:textId="77777777" w:rsidR="00A13F23" w:rsidRDefault="00A13F23" w:rsidP="00A13F23">
      <w:pPr>
        <w:pStyle w:val="Listenumros"/>
        <w:numPr>
          <w:ilvl w:val="0"/>
          <w:numId w:val="33"/>
        </w:numPr>
      </w:pPr>
      <w:r w:rsidRPr="00A13F23">
        <w:rPr>
          <w:b/>
          <w:bCs/>
        </w:rPr>
        <w:t>Politique qualité</w:t>
      </w:r>
      <w:r>
        <w:t> : Les enjeux stratégiques sont traduits en politique qualité par la direction.</w:t>
      </w:r>
    </w:p>
    <w:p w14:paraId="1F208164" w14:textId="77777777" w:rsidR="00A13F23" w:rsidRDefault="00A13F23" w:rsidP="00A13F23">
      <w:pPr>
        <w:pStyle w:val="Listenumros"/>
        <w:numPr>
          <w:ilvl w:val="0"/>
          <w:numId w:val="33"/>
        </w:numPr>
      </w:pPr>
      <w:r w:rsidRPr="00A13F23">
        <w:rPr>
          <w:b/>
          <w:bCs/>
        </w:rPr>
        <w:t>Objectif </w:t>
      </w:r>
      <w:r w:rsidRPr="00A13F23">
        <w:t>:</w:t>
      </w:r>
      <w:r>
        <w:t xml:space="preserve"> De cette politique découlent les objectifs à atteindre pour chaque processus.</w:t>
      </w:r>
    </w:p>
    <w:p w14:paraId="4032BE48" w14:textId="3A71941E" w:rsidR="00A13F23" w:rsidRDefault="00A13F23" w:rsidP="00A13F23">
      <w:pPr>
        <w:pStyle w:val="Listenumros"/>
        <w:numPr>
          <w:ilvl w:val="0"/>
          <w:numId w:val="33"/>
        </w:numPr>
      </w:pPr>
      <w:r w:rsidRPr="00A13F23">
        <w:rPr>
          <w:b/>
          <w:bCs/>
        </w:rPr>
        <w:t>Développement</w:t>
      </w:r>
      <w:r>
        <w:t> : Le développement est effectué en tenant compte des objectifs.</w:t>
      </w:r>
    </w:p>
    <w:p w14:paraId="5773D3A7" w14:textId="77777777" w:rsidR="00A13F23" w:rsidRDefault="00A13F23" w:rsidP="00A13F23">
      <w:pPr>
        <w:pStyle w:val="Listenumros"/>
        <w:numPr>
          <w:ilvl w:val="0"/>
          <w:numId w:val="33"/>
        </w:numPr>
      </w:pPr>
      <w:r w:rsidRPr="00A13F23">
        <w:rPr>
          <w:b/>
          <w:bCs/>
        </w:rPr>
        <w:t>Résultat</w:t>
      </w:r>
      <w:r>
        <w:t> : La mesure des indicateurs du processus (KPI) permet de mesurer l’efficacité du processus.</w:t>
      </w:r>
    </w:p>
    <w:p w14:paraId="10778882" w14:textId="2369B639" w:rsidR="00A13F23" w:rsidRDefault="00A13F23" w:rsidP="00A13F23">
      <w:pPr>
        <w:pStyle w:val="Listenumros"/>
        <w:numPr>
          <w:ilvl w:val="0"/>
          <w:numId w:val="33"/>
        </w:numPr>
      </w:pPr>
      <w:r w:rsidRPr="00A13F23">
        <w:rPr>
          <w:b/>
          <w:bCs/>
        </w:rPr>
        <w:t>Validation</w:t>
      </w:r>
      <w:r>
        <w:t xml:space="preserve"> : La mise en production est validée si </w:t>
      </w:r>
      <w:r w:rsidR="002C4E60">
        <w:t xml:space="preserve">les objectifs sont </w:t>
      </w:r>
      <w:r w:rsidR="00572D1D">
        <w:t>atteints</w:t>
      </w:r>
      <w:r w:rsidR="002C4E60">
        <w:t xml:space="preserve">, dans le cas contraire un </w:t>
      </w:r>
      <w:r>
        <w:t xml:space="preserve">plan d’actions d’amélioration de la qualité </w:t>
      </w:r>
      <w:r w:rsidR="002C4E60">
        <w:t xml:space="preserve">sera mis en place et </w:t>
      </w:r>
      <w:r>
        <w:t>vise</w:t>
      </w:r>
      <w:r w:rsidR="002C4E60">
        <w:t>ra</w:t>
      </w:r>
      <w:r>
        <w:t xml:space="preserve"> à améliorer les résultats actuels en vue d’atteindre les objectifs.</w:t>
      </w:r>
    </w:p>
    <w:p w14:paraId="346BAEAD" w14:textId="7159EEAE" w:rsidR="00CF2208" w:rsidRDefault="00CF2208" w:rsidP="00A13F23"/>
    <w:tbl>
      <w:tblPr>
        <w:tblStyle w:val="TableauGrille1Clair-Accentuation1"/>
        <w:tblW w:w="0" w:type="auto"/>
        <w:tblLook w:val="04A0" w:firstRow="1" w:lastRow="0" w:firstColumn="1" w:lastColumn="0" w:noHBand="0" w:noVBand="1"/>
      </w:tblPr>
      <w:tblGrid>
        <w:gridCol w:w="2885"/>
        <w:gridCol w:w="3163"/>
        <w:gridCol w:w="2708"/>
      </w:tblGrid>
      <w:tr w:rsidR="005D14AA" w14:paraId="00EE126F" w14:textId="4CBB9BAC" w:rsidTr="005D14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5" w:type="dxa"/>
          </w:tcPr>
          <w:p w14:paraId="39A96DDE" w14:textId="77777777" w:rsidR="005D14AA" w:rsidRDefault="005D14AA" w:rsidP="00251786">
            <w:r>
              <w:t>Nom</w:t>
            </w:r>
          </w:p>
        </w:tc>
        <w:tc>
          <w:tcPr>
            <w:tcW w:w="3163" w:type="dxa"/>
          </w:tcPr>
          <w:p w14:paraId="33E8B17F" w14:textId="77777777" w:rsidR="005D14AA" w:rsidRDefault="005D14AA" w:rsidP="00251786">
            <w:pPr>
              <w:cnfStyle w:val="100000000000" w:firstRow="1" w:lastRow="0" w:firstColumn="0" w:lastColumn="0" w:oddVBand="0" w:evenVBand="0" w:oddHBand="0" w:evenHBand="0" w:firstRowFirstColumn="0" w:firstRowLastColumn="0" w:lastRowFirstColumn="0" w:lastRowLastColumn="0"/>
            </w:pPr>
            <w:r>
              <w:t>Titre</w:t>
            </w:r>
          </w:p>
        </w:tc>
        <w:tc>
          <w:tcPr>
            <w:tcW w:w="2708" w:type="dxa"/>
          </w:tcPr>
          <w:p w14:paraId="544FE19C" w14:textId="3A2B9CC2" w:rsidR="005D14AA" w:rsidRDefault="005D14AA" w:rsidP="00251786">
            <w:pPr>
              <w:cnfStyle w:val="100000000000" w:firstRow="1" w:lastRow="0" w:firstColumn="0" w:lastColumn="0" w:oddVBand="0" w:evenVBand="0" w:oddHBand="0" w:evenHBand="0" w:firstRowFirstColumn="0" w:firstRowLastColumn="0" w:lastRowFirstColumn="0" w:lastRowLastColumn="0"/>
            </w:pPr>
            <w:r>
              <w:t>Rôle</w:t>
            </w:r>
          </w:p>
        </w:tc>
      </w:tr>
      <w:tr w:rsidR="005D14AA" w14:paraId="3076129E" w14:textId="1B6DA4F8" w:rsidTr="005D14AA">
        <w:tc>
          <w:tcPr>
            <w:cnfStyle w:val="001000000000" w:firstRow="0" w:lastRow="0" w:firstColumn="1" w:lastColumn="0" w:oddVBand="0" w:evenVBand="0" w:oddHBand="0" w:evenHBand="0" w:firstRowFirstColumn="0" w:firstRowLastColumn="0" w:lastRowFirstColumn="0" w:lastRowLastColumn="0"/>
            <w:tcW w:w="2885" w:type="dxa"/>
          </w:tcPr>
          <w:p w14:paraId="230BF38F" w14:textId="77777777" w:rsidR="005D14AA" w:rsidRPr="00503C63" w:rsidRDefault="005D14AA" w:rsidP="00251786">
            <w:r>
              <w:t xml:space="preserve">Ash </w:t>
            </w:r>
            <w:proofErr w:type="spellStart"/>
            <w:r>
              <w:t>Callum</w:t>
            </w:r>
            <w:proofErr w:type="spellEnd"/>
          </w:p>
        </w:tc>
        <w:tc>
          <w:tcPr>
            <w:tcW w:w="3163" w:type="dxa"/>
          </w:tcPr>
          <w:p w14:paraId="1C8B8B92" w14:textId="77777777" w:rsidR="005D14AA" w:rsidRDefault="005D14AA" w:rsidP="00251786">
            <w:pPr>
              <w:cnfStyle w:val="000000000000" w:firstRow="0" w:lastRow="0" w:firstColumn="0" w:lastColumn="0" w:oddVBand="0" w:evenVBand="0" w:oddHBand="0" w:evenHBand="0" w:firstRowFirstColumn="0" w:firstRowLastColumn="0" w:lastRowFirstColumn="0" w:lastRowLastColumn="0"/>
            </w:pPr>
            <w:r>
              <w:t xml:space="preserve">Chief </w:t>
            </w:r>
            <w:proofErr w:type="spellStart"/>
            <w:r>
              <w:t>Executive</w:t>
            </w:r>
            <w:proofErr w:type="spellEnd"/>
            <w:r>
              <w:t xml:space="preserve"> </w:t>
            </w:r>
            <w:proofErr w:type="spellStart"/>
            <w:r>
              <w:t>Officer</w:t>
            </w:r>
            <w:proofErr w:type="spellEnd"/>
          </w:p>
        </w:tc>
        <w:tc>
          <w:tcPr>
            <w:tcW w:w="2708" w:type="dxa"/>
          </w:tcPr>
          <w:p w14:paraId="585E7B16" w14:textId="24A84070" w:rsidR="005D14AA" w:rsidRDefault="00CA04EB" w:rsidP="00251786">
            <w:pPr>
              <w:cnfStyle w:val="000000000000" w:firstRow="0" w:lastRow="0" w:firstColumn="0" w:lastColumn="0" w:oddVBand="0" w:evenVBand="0" w:oddHBand="0" w:evenHBand="0" w:firstRowFirstColumn="0" w:firstRowLastColumn="0" w:lastRowFirstColumn="0" w:lastRowLastColumn="0"/>
            </w:pPr>
            <w:r>
              <w:t>Stratégie, Validation</w:t>
            </w:r>
          </w:p>
        </w:tc>
      </w:tr>
      <w:tr w:rsidR="00CA04EB" w14:paraId="03B73D0B" w14:textId="77777777" w:rsidTr="005D14AA">
        <w:tc>
          <w:tcPr>
            <w:cnfStyle w:val="001000000000" w:firstRow="0" w:lastRow="0" w:firstColumn="1" w:lastColumn="0" w:oddVBand="0" w:evenVBand="0" w:oddHBand="0" w:evenHBand="0" w:firstRowFirstColumn="0" w:firstRowLastColumn="0" w:lastRowFirstColumn="0" w:lastRowLastColumn="0"/>
            <w:tcW w:w="2885" w:type="dxa"/>
          </w:tcPr>
          <w:p w14:paraId="7995B985" w14:textId="71D7F6F7" w:rsidR="00CA04EB" w:rsidRDefault="00CA04EB" w:rsidP="00251786">
            <w:r w:rsidRPr="00503C63">
              <w:t xml:space="preserve">Natasha </w:t>
            </w:r>
            <w:proofErr w:type="spellStart"/>
            <w:r w:rsidRPr="00503C63">
              <w:t>Jarson</w:t>
            </w:r>
            <w:proofErr w:type="spellEnd"/>
          </w:p>
        </w:tc>
        <w:tc>
          <w:tcPr>
            <w:tcW w:w="3163" w:type="dxa"/>
          </w:tcPr>
          <w:p w14:paraId="7FFB24F0" w14:textId="0A9E93DD" w:rsidR="00CA04EB" w:rsidRDefault="00CA04EB" w:rsidP="00251786">
            <w:pPr>
              <w:cnfStyle w:val="000000000000" w:firstRow="0" w:lastRow="0" w:firstColumn="0" w:lastColumn="0" w:oddVBand="0" w:evenVBand="0" w:oddHBand="0" w:evenHBand="0" w:firstRowFirstColumn="0" w:firstRowLastColumn="0" w:lastRowFirstColumn="0" w:lastRowLastColumn="0"/>
            </w:pPr>
            <w:r>
              <w:t xml:space="preserve">Chief Information </w:t>
            </w:r>
            <w:proofErr w:type="spellStart"/>
            <w:r>
              <w:t>Officer</w:t>
            </w:r>
            <w:proofErr w:type="spellEnd"/>
          </w:p>
        </w:tc>
        <w:tc>
          <w:tcPr>
            <w:tcW w:w="2708" w:type="dxa"/>
          </w:tcPr>
          <w:p w14:paraId="60C514AE" w14:textId="4AA93583" w:rsidR="00CA04EB" w:rsidRDefault="00CA04EB" w:rsidP="00251786">
            <w:pPr>
              <w:cnfStyle w:val="000000000000" w:firstRow="0" w:lastRow="0" w:firstColumn="0" w:lastColumn="0" w:oddVBand="0" w:evenVBand="0" w:oddHBand="0" w:evenHBand="0" w:firstRowFirstColumn="0" w:firstRowLastColumn="0" w:lastRowFirstColumn="0" w:lastRowLastColumn="0"/>
            </w:pPr>
            <w:r>
              <w:t>Politique</w:t>
            </w:r>
            <w:r w:rsidR="00DC3E00">
              <w:t>, Développement</w:t>
            </w:r>
          </w:p>
        </w:tc>
      </w:tr>
      <w:tr w:rsidR="00CA04EB" w14:paraId="7CFF5E47" w14:textId="77777777" w:rsidTr="005D14AA">
        <w:tc>
          <w:tcPr>
            <w:cnfStyle w:val="001000000000" w:firstRow="0" w:lastRow="0" w:firstColumn="1" w:lastColumn="0" w:oddVBand="0" w:evenVBand="0" w:oddHBand="0" w:evenHBand="0" w:firstRowFirstColumn="0" w:firstRowLastColumn="0" w:lastRowFirstColumn="0" w:lastRowLastColumn="0"/>
            <w:tcW w:w="2885" w:type="dxa"/>
          </w:tcPr>
          <w:p w14:paraId="4E04E1D4" w14:textId="1AB494D8" w:rsidR="00CA04EB" w:rsidRDefault="00CA04EB" w:rsidP="00251786">
            <w:r>
              <w:t>Aloïs GRIMM</w:t>
            </w:r>
          </w:p>
        </w:tc>
        <w:tc>
          <w:tcPr>
            <w:tcW w:w="3163" w:type="dxa"/>
          </w:tcPr>
          <w:p w14:paraId="2C5865D2" w14:textId="413AC3D2" w:rsidR="00CA04EB" w:rsidRDefault="00CA04EB" w:rsidP="00251786">
            <w:pPr>
              <w:cnfStyle w:val="000000000000" w:firstRow="0" w:lastRow="0" w:firstColumn="0" w:lastColumn="0" w:oddVBand="0" w:evenVBand="0" w:oddHBand="0" w:evenHBand="0" w:firstRowFirstColumn="0" w:firstRowLastColumn="0" w:lastRowFirstColumn="0" w:lastRowLastColumn="0"/>
            </w:pPr>
            <w:r>
              <w:t>Architect Logiciel</w:t>
            </w:r>
          </w:p>
        </w:tc>
        <w:tc>
          <w:tcPr>
            <w:tcW w:w="2708" w:type="dxa"/>
          </w:tcPr>
          <w:p w14:paraId="56470107" w14:textId="2442198A" w:rsidR="00CA04EB" w:rsidRDefault="00CA04EB" w:rsidP="00251786">
            <w:pPr>
              <w:cnfStyle w:val="000000000000" w:firstRow="0" w:lastRow="0" w:firstColumn="0" w:lastColumn="0" w:oddVBand="0" w:evenVBand="0" w:oddHBand="0" w:evenHBand="0" w:firstRowFirstColumn="0" w:firstRowLastColumn="0" w:lastRowFirstColumn="0" w:lastRowLastColumn="0"/>
            </w:pPr>
            <w:r>
              <w:t>Objectif</w:t>
            </w:r>
          </w:p>
        </w:tc>
      </w:tr>
      <w:tr w:rsidR="00CA04EB" w14:paraId="75EAA0D2" w14:textId="77777777" w:rsidTr="005D14AA">
        <w:tc>
          <w:tcPr>
            <w:cnfStyle w:val="001000000000" w:firstRow="0" w:lastRow="0" w:firstColumn="1" w:lastColumn="0" w:oddVBand="0" w:evenVBand="0" w:oddHBand="0" w:evenHBand="0" w:firstRowFirstColumn="0" w:firstRowLastColumn="0" w:lastRowFirstColumn="0" w:lastRowLastColumn="0"/>
            <w:tcW w:w="2885" w:type="dxa"/>
          </w:tcPr>
          <w:p w14:paraId="25A8050E" w14:textId="18F2363D" w:rsidR="00CA04EB" w:rsidRDefault="00CA04EB" w:rsidP="00251786">
            <w:r w:rsidRPr="00503C63">
              <w:t>Daniel Anthony</w:t>
            </w:r>
          </w:p>
        </w:tc>
        <w:tc>
          <w:tcPr>
            <w:tcW w:w="3163" w:type="dxa"/>
          </w:tcPr>
          <w:p w14:paraId="39D6B4F1" w14:textId="775A6B96" w:rsidR="00CA04EB" w:rsidRDefault="00CA04EB" w:rsidP="00251786">
            <w:pPr>
              <w:cnfStyle w:val="000000000000" w:firstRow="0" w:lastRow="0" w:firstColumn="0" w:lastColumn="0" w:oddVBand="0" w:evenVBand="0" w:oddHBand="0" w:evenHBand="0" w:firstRowFirstColumn="0" w:firstRowLastColumn="0" w:lastRowFirstColumn="0" w:lastRowLastColumn="0"/>
            </w:pPr>
            <w:r>
              <w:t xml:space="preserve">Chief Product </w:t>
            </w:r>
            <w:proofErr w:type="spellStart"/>
            <w:r>
              <w:t>Officer</w:t>
            </w:r>
            <w:proofErr w:type="spellEnd"/>
          </w:p>
        </w:tc>
        <w:tc>
          <w:tcPr>
            <w:tcW w:w="2708" w:type="dxa"/>
          </w:tcPr>
          <w:p w14:paraId="7CE846A2" w14:textId="6A24AA31" w:rsidR="00CA04EB" w:rsidRDefault="00CA04EB" w:rsidP="00251786">
            <w:pPr>
              <w:cnfStyle w:val="000000000000" w:firstRow="0" w:lastRow="0" w:firstColumn="0" w:lastColumn="0" w:oddVBand="0" w:evenVBand="0" w:oddHBand="0" w:evenHBand="0" w:firstRowFirstColumn="0" w:firstRowLastColumn="0" w:lastRowFirstColumn="0" w:lastRowLastColumn="0"/>
            </w:pPr>
            <w:r>
              <w:t>Mesure KPI</w:t>
            </w:r>
          </w:p>
        </w:tc>
      </w:tr>
    </w:tbl>
    <w:p w14:paraId="528B00C5" w14:textId="77777777" w:rsidR="005D14AA" w:rsidRDefault="005D14AA" w:rsidP="00E9167D">
      <w:pPr>
        <w:pStyle w:val="Standard"/>
        <w:shd w:val="clear" w:color="auto" w:fill="FFFFFF"/>
        <w:spacing w:after="240" w:line="240" w:lineRule="auto"/>
      </w:pPr>
    </w:p>
    <w:p w14:paraId="21817806" w14:textId="77777777" w:rsidR="00E9167D" w:rsidRDefault="00E9167D" w:rsidP="009E61CA">
      <w:pPr>
        <w:pStyle w:val="Titre1"/>
      </w:pPr>
      <w:bookmarkStart w:id="67" w:name="_6z3i9k4nx6ea"/>
      <w:bookmarkStart w:id="68" w:name="_Toc112657055"/>
      <w:bookmarkEnd w:id="67"/>
      <w:r w:rsidRPr="009E61CA">
        <w:t>Calendrier</w:t>
      </w:r>
      <w:bookmarkEnd w:id="68"/>
    </w:p>
    <w:p w14:paraId="26B2950A" w14:textId="48930150" w:rsidR="00CF2208" w:rsidRDefault="00572D1D" w:rsidP="00CF2208">
      <w:r>
        <w:t>Le projet se découpera en trois phases :</w:t>
      </w:r>
    </w:p>
    <w:p w14:paraId="7978D496" w14:textId="77777777" w:rsidR="001C5D2E" w:rsidRDefault="00951CB4" w:rsidP="00951CB4">
      <w:pPr>
        <w:pStyle w:val="Listepuces"/>
      </w:pPr>
      <w:r>
        <w:t>Phase 1 : Conception</w:t>
      </w:r>
      <w:r w:rsidR="00572D1D">
        <w:t xml:space="preserve"> 18 semaines</w:t>
      </w:r>
      <w:bookmarkStart w:id="69" w:name="_uyefjynix5i5"/>
      <w:bookmarkEnd w:id="69"/>
    </w:p>
    <w:p w14:paraId="05E6676E" w14:textId="77777777" w:rsidR="001C5D2E" w:rsidRDefault="00951CB4" w:rsidP="00951CB4">
      <w:pPr>
        <w:pStyle w:val="Listepuces"/>
      </w:pPr>
      <w:r>
        <w:t>Phase 2 : Développement</w:t>
      </w:r>
      <w:r w:rsidR="00572D1D">
        <w:t xml:space="preserve"> : </w:t>
      </w:r>
      <w:r w:rsidR="001C5D2E">
        <w:t xml:space="preserve"> 19 semaines</w:t>
      </w:r>
    </w:p>
    <w:p w14:paraId="62650587" w14:textId="603203F0" w:rsidR="00951CB4" w:rsidRDefault="00951CB4" w:rsidP="00951CB4">
      <w:pPr>
        <w:pStyle w:val="Listepuces"/>
      </w:pPr>
      <w:r>
        <w:t>Phase 3 : Migration</w:t>
      </w:r>
      <w:r w:rsidR="001C5D2E">
        <w:t> 12 semaines</w:t>
      </w:r>
    </w:p>
    <w:p w14:paraId="29EC18E3" w14:textId="731AA539" w:rsidR="00951CB4" w:rsidRDefault="00951CB4" w:rsidP="00E9167D">
      <w:pPr>
        <w:pStyle w:val="Standard"/>
        <w:shd w:val="clear" w:color="auto" w:fill="FFFFFF"/>
        <w:spacing w:after="240" w:line="240" w:lineRule="auto"/>
      </w:pPr>
    </w:p>
    <w:p w14:paraId="604179BC" w14:textId="1C2E9B8F" w:rsidR="001C5D2E" w:rsidRDefault="001C5D2E" w:rsidP="00E9167D">
      <w:pPr>
        <w:pStyle w:val="Standard"/>
        <w:shd w:val="clear" w:color="auto" w:fill="FFFFFF"/>
        <w:spacing w:after="240" w:line="240" w:lineRule="auto"/>
      </w:pPr>
      <w:r>
        <w:t xml:space="preserve">La durée totale du projet est de 50 semaines, plus de détail sur le document </w:t>
      </w:r>
      <w:r w:rsidRPr="001C5D2E">
        <w:t>Contrat d’architecture des utilisateurs business</w:t>
      </w:r>
      <w:r>
        <w:t>.</w:t>
      </w:r>
    </w:p>
    <w:p w14:paraId="6098A55D" w14:textId="46A5375B" w:rsidR="00E9167D" w:rsidRDefault="00E9167D" w:rsidP="009E61CA">
      <w:pPr>
        <w:pStyle w:val="Titre1"/>
      </w:pPr>
      <w:bookmarkStart w:id="70" w:name="_dj9pi64qv4b3"/>
      <w:bookmarkStart w:id="71" w:name="_Toc112657056"/>
      <w:bookmarkEnd w:id="70"/>
      <w:r>
        <w:t xml:space="preserve">Phases de </w:t>
      </w:r>
      <w:r w:rsidRPr="009E61CA">
        <w:t>livrables</w:t>
      </w:r>
      <w:r>
        <w:t xml:space="preserve"> définies</w:t>
      </w:r>
      <w:bookmarkEnd w:id="71"/>
    </w:p>
    <w:p w14:paraId="4B496A43" w14:textId="77777777" w:rsidR="00003933" w:rsidRDefault="00003933" w:rsidP="00003933"/>
    <w:tbl>
      <w:tblPr>
        <w:tblStyle w:val="TableauGrille1Clair-Accentuation1"/>
        <w:tblW w:w="0" w:type="auto"/>
        <w:tblLook w:val="04A0" w:firstRow="1" w:lastRow="0" w:firstColumn="1" w:lastColumn="0" w:noHBand="0" w:noVBand="1"/>
      </w:tblPr>
      <w:tblGrid>
        <w:gridCol w:w="819"/>
        <w:gridCol w:w="7937"/>
      </w:tblGrid>
      <w:tr w:rsidR="00003933" w14:paraId="1751ED5B" w14:textId="77777777" w:rsidTr="006578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579346F" w14:textId="77777777" w:rsidR="00003933" w:rsidRDefault="00003933" w:rsidP="0065789B">
            <w:bookmarkStart w:id="72" w:name="_eat79ksnqem3"/>
            <w:bookmarkEnd w:id="72"/>
            <w:r>
              <w:t>Phase</w:t>
            </w:r>
          </w:p>
        </w:tc>
        <w:tc>
          <w:tcPr>
            <w:tcW w:w="8194" w:type="dxa"/>
          </w:tcPr>
          <w:p w14:paraId="05DD56A7" w14:textId="77777777" w:rsidR="00003933" w:rsidRDefault="00003933" w:rsidP="0065789B">
            <w:pPr>
              <w:cnfStyle w:val="100000000000" w:firstRow="1" w:lastRow="0" w:firstColumn="0" w:lastColumn="0" w:oddVBand="0" w:evenVBand="0" w:oddHBand="0" w:evenHBand="0" w:firstRowFirstColumn="0" w:firstRowLastColumn="0" w:lastRowFirstColumn="0" w:lastRowLastColumn="0"/>
            </w:pPr>
            <w:r>
              <w:t>Livrable</w:t>
            </w:r>
          </w:p>
        </w:tc>
      </w:tr>
      <w:tr w:rsidR="00003933" w14:paraId="7B1A38BA" w14:textId="77777777" w:rsidTr="0065789B">
        <w:tc>
          <w:tcPr>
            <w:cnfStyle w:val="001000000000" w:firstRow="0" w:lastRow="0" w:firstColumn="1" w:lastColumn="0" w:oddVBand="0" w:evenVBand="0" w:oddHBand="0" w:evenHBand="0" w:firstRowFirstColumn="0" w:firstRowLastColumn="0" w:lastRowFirstColumn="0" w:lastRowLastColumn="0"/>
            <w:tcW w:w="562" w:type="dxa"/>
          </w:tcPr>
          <w:p w14:paraId="3D0B87BD" w14:textId="77777777" w:rsidR="00003933" w:rsidRDefault="00003933" w:rsidP="0065789B">
            <w:r>
              <w:t>1</w:t>
            </w:r>
          </w:p>
        </w:tc>
        <w:tc>
          <w:tcPr>
            <w:tcW w:w="8194" w:type="dxa"/>
          </w:tcPr>
          <w:p w14:paraId="7E6322AA" w14:textId="77777777" w:rsidR="00003933" w:rsidRDefault="00003933" w:rsidP="0065789B">
            <w:pPr>
              <w:pStyle w:val="Listepuces"/>
              <w:cnfStyle w:val="000000000000" w:firstRow="0" w:lastRow="0" w:firstColumn="0" w:lastColumn="0" w:oddVBand="0" w:evenVBand="0" w:oddHBand="0" w:evenHBand="0" w:firstRowFirstColumn="0" w:firstRowLastColumn="0" w:lastRowFirstColumn="0" w:lastRowLastColumn="0"/>
            </w:pPr>
            <w:r>
              <w:t>Frontend</w:t>
            </w:r>
          </w:p>
          <w:p w14:paraId="3C35DF20" w14:textId="77777777" w:rsidR="00003933" w:rsidRDefault="00003933" w:rsidP="0065789B">
            <w:pPr>
              <w:pStyle w:val="Listepuces"/>
              <w:cnfStyle w:val="000000000000" w:firstRow="0" w:lastRow="0" w:firstColumn="0" w:lastColumn="0" w:oddVBand="0" w:evenVBand="0" w:oddHBand="0" w:evenHBand="0" w:firstRowFirstColumn="0" w:firstRowLastColumn="0" w:lastRowFirstColumn="0" w:lastRowLastColumn="0"/>
            </w:pPr>
            <w:r>
              <w:t>Backend</w:t>
            </w:r>
          </w:p>
          <w:p w14:paraId="79BDA2C4" w14:textId="77777777" w:rsidR="00003933" w:rsidRDefault="00003933" w:rsidP="0065789B">
            <w:pPr>
              <w:pStyle w:val="Listepuces"/>
              <w:cnfStyle w:val="000000000000" w:firstRow="0" w:lastRow="0" w:firstColumn="0" w:lastColumn="0" w:oddVBand="0" w:evenVBand="0" w:oddHBand="0" w:evenHBand="0" w:firstRowFirstColumn="0" w:firstRowLastColumn="0" w:lastRowFirstColumn="0" w:lastRowLastColumn="0"/>
            </w:pPr>
            <w:r>
              <w:t>Enregistrement DNS</w:t>
            </w:r>
          </w:p>
        </w:tc>
      </w:tr>
      <w:tr w:rsidR="00003933" w14:paraId="080D7C95" w14:textId="77777777" w:rsidTr="0065789B">
        <w:tc>
          <w:tcPr>
            <w:cnfStyle w:val="001000000000" w:firstRow="0" w:lastRow="0" w:firstColumn="1" w:lastColumn="0" w:oddVBand="0" w:evenVBand="0" w:oddHBand="0" w:evenHBand="0" w:firstRowFirstColumn="0" w:firstRowLastColumn="0" w:lastRowFirstColumn="0" w:lastRowLastColumn="0"/>
            <w:tcW w:w="562" w:type="dxa"/>
          </w:tcPr>
          <w:p w14:paraId="37FF3DC5" w14:textId="77777777" w:rsidR="00003933" w:rsidRDefault="00003933" w:rsidP="0065789B">
            <w:r>
              <w:t>2</w:t>
            </w:r>
          </w:p>
        </w:tc>
        <w:tc>
          <w:tcPr>
            <w:tcW w:w="8194" w:type="dxa"/>
          </w:tcPr>
          <w:p w14:paraId="55F16E54" w14:textId="77777777" w:rsidR="00003933" w:rsidRDefault="00003933" w:rsidP="0065789B">
            <w:pPr>
              <w:pStyle w:val="Listepuces"/>
              <w:cnfStyle w:val="000000000000" w:firstRow="0" w:lastRow="0" w:firstColumn="0" w:lastColumn="0" w:oddVBand="0" w:evenVBand="0" w:oddHBand="0" w:evenHBand="0" w:firstRowFirstColumn="0" w:firstRowLastColumn="0" w:lastRowFirstColumn="0" w:lastRowLastColumn="0"/>
            </w:pPr>
            <w:r>
              <w:t>Formulaire d’enregistrement</w:t>
            </w:r>
          </w:p>
          <w:p w14:paraId="2A227C76" w14:textId="0F1D331E" w:rsidR="00003933" w:rsidRDefault="00003933" w:rsidP="0065789B">
            <w:pPr>
              <w:pStyle w:val="Listepuces"/>
              <w:cnfStyle w:val="000000000000" w:firstRow="0" w:lastRow="0" w:firstColumn="0" w:lastColumn="0" w:oddVBand="0" w:evenVBand="0" w:oddHBand="0" w:evenHBand="0" w:firstRowFirstColumn="0" w:firstRowLastColumn="0" w:lastRowFirstColumn="0" w:lastRowLastColumn="0"/>
            </w:pPr>
            <w:r>
              <w:t>Micro</w:t>
            </w:r>
            <w:r w:rsidR="0082057C">
              <w:t>-</w:t>
            </w:r>
            <w:r>
              <w:t>service, gestion utilisateur</w:t>
            </w:r>
          </w:p>
        </w:tc>
      </w:tr>
      <w:tr w:rsidR="00003933" w14:paraId="3D10A4CD" w14:textId="77777777" w:rsidTr="0065789B">
        <w:tc>
          <w:tcPr>
            <w:cnfStyle w:val="001000000000" w:firstRow="0" w:lastRow="0" w:firstColumn="1" w:lastColumn="0" w:oddVBand="0" w:evenVBand="0" w:oddHBand="0" w:evenHBand="0" w:firstRowFirstColumn="0" w:firstRowLastColumn="0" w:lastRowFirstColumn="0" w:lastRowLastColumn="0"/>
            <w:tcW w:w="562" w:type="dxa"/>
          </w:tcPr>
          <w:p w14:paraId="08711F13" w14:textId="77777777" w:rsidR="00003933" w:rsidRDefault="00003933" w:rsidP="0065789B">
            <w:r>
              <w:t>3</w:t>
            </w:r>
          </w:p>
        </w:tc>
        <w:tc>
          <w:tcPr>
            <w:tcW w:w="8194" w:type="dxa"/>
          </w:tcPr>
          <w:p w14:paraId="76C1BF31" w14:textId="77777777" w:rsidR="00003933" w:rsidRDefault="00003933" w:rsidP="0065789B">
            <w:pPr>
              <w:pStyle w:val="Listepuces"/>
              <w:cnfStyle w:val="000000000000" w:firstRow="0" w:lastRow="0" w:firstColumn="0" w:lastColumn="0" w:oddVBand="0" w:evenVBand="0" w:oddHBand="0" w:evenHBand="0" w:firstRowFirstColumn="0" w:firstRowLastColumn="0" w:lastRowFirstColumn="0" w:lastRowLastColumn="0"/>
            </w:pPr>
            <w:r>
              <w:t>Formulaire de login</w:t>
            </w:r>
          </w:p>
          <w:p w14:paraId="01D0A9D9" w14:textId="7D25E1C6" w:rsidR="00003933" w:rsidRDefault="0082057C" w:rsidP="0065789B">
            <w:pPr>
              <w:pStyle w:val="Listepuces"/>
              <w:cnfStyle w:val="000000000000" w:firstRow="0" w:lastRow="0" w:firstColumn="0" w:lastColumn="0" w:oddVBand="0" w:evenVBand="0" w:oddHBand="0" w:evenHBand="0" w:firstRowFirstColumn="0" w:firstRowLastColumn="0" w:lastRowFirstColumn="0" w:lastRowLastColumn="0"/>
            </w:pPr>
            <w:r>
              <w:t xml:space="preserve">Micro-service </w:t>
            </w:r>
            <w:r w:rsidR="00003933">
              <w:t>contrôle d’accès</w:t>
            </w:r>
          </w:p>
        </w:tc>
      </w:tr>
      <w:tr w:rsidR="00003933" w14:paraId="506BEC09" w14:textId="77777777" w:rsidTr="0065789B">
        <w:tc>
          <w:tcPr>
            <w:cnfStyle w:val="001000000000" w:firstRow="0" w:lastRow="0" w:firstColumn="1" w:lastColumn="0" w:oddVBand="0" w:evenVBand="0" w:oddHBand="0" w:evenHBand="0" w:firstRowFirstColumn="0" w:firstRowLastColumn="0" w:lastRowFirstColumn="0" w:lastRowLastColumn="0"/>
            <w:tcW w:w="562" w:type="dxa"/>
          </w:tcPr>
          <w:p w14:paraId="428F2471" w14:textId="77777777" w:rsidR="00003933" w:rsidRDefault="00003933" w:rsidP="0065789B">
            <w:r>
              <w:t>4</w:t>
            </w:r>
          </w:p>
        </w:tc>
        <w:tc>
          <w:tcPr>
            <w:tcW w:w="8194" w:type="dxa"/>
          </w:tcPr>
          <w:p w14:paraId="0875D6F9" w14:textId="77777777" w:rsidR="00003933" w:rsidRDefault="00003933" w:rsidP="0065789B">
            <w:pPr>
              <w:pStyle w:val="Listepuces"/>
              <w:cnfStyle w:val="000000000000" w:firstRow="0" w:lastRow="0" w:firstColumn="0" w:lastColumn="0" w:oddVBand="0" w:evenVBand="0" w:oddHBand="0" w:evenHBand="0" w:firstRowFirstColumn="0" w:firstRowLastColumn="0" w:lastRowFirstColumn="0" w:lastRowLastColumn="0"/>
            </w:pPr>
            <w:r>
              <w:t>Catalogue de produit</w:t>
            </w:r>
          </w:p>
          <w:p w14:paraId="2BC4D2B8" w14:textId="67BB9D39" w:rsidR="00003933" w:rsidRDefault="0082057C" w:rsidP="0065789B">
            <w:pPr>
              <w:pStyle w:val="Listepuces"/>
              <w:cnfStyle w:val="000000000000" w:firstRow="0" w:lastRow="0" w:firstColumn="0" w:lastColumn="0" w:oddVBand="0" w:evenVBand="0" w:oddHBand="0" w:evenHBand="0" w:firstRowFirstColumn="0" w:firstRowLastColumn="0" w:lastRowFirstColumn="0" w:lastRowLastColumn="0"/>
            </w:pPr>
            <w:r>
              <w:t xml:space="preserve">Micro-service </w:t>
            </w:r>
            <w:r w:rsidR="00003933">
              <w:t>stock</w:t>
            </w:r>
          </w:p>
          <w:p w14:paraId="38D4A287" w14:textId="77777777" w:rsidR="00003933" w:rsidRDefault="00003933" w:rsidP="0065789B">
            <w:pPr>
              <w:pStyle w:val="Listepuces"/>
              <w:cnfStyle w:val="000000000000" w:firstRow="0" w:lastRow="0" w:firstColumn="0" w:lastColumn="0" w:oddVBand="0" w:evenVBand="0" w:oddHBand="0" w:evenHBand="0" w:firstRowFirstColumn="0" w:firstRowLastColumn="0" w:lastRowFirstColumn="0" w:lastRowLastColumn="0"/>
            </w:pPr>
            <w:r>
              <w:t>Modèle API fournisseur</w:t>
            </w:r>
          </w:p>
        </w:tc>
      </w:tr>
      <w:tr w:rsidR="00003933" w14:paraId="36EF4B56" w14:textId="77777777" w:rsidTr="0065789B">
        <w:tc>
          <w:tcPr>
            <w:cnfStyle w:val="001000000000" w:firstRow="0" w:lastRow="0" w:firstColumn="1" w:lastColumn="0" w:oddVBand="0" w:evenVBand="0" w:oddHBand="0" w:evenHBand="0" w:firstRowFirstColumn="0" w:firstRowLastColumn="0" w:lastRowFirstColumn="0" w:lastRowLastColumn="0"/>
            <w:tcW w:w="562" w:type="dxa"/>
          </w:tcPr>
          <w:p w14:paraId="574AEAB0" w14:textId="77777777" w:rsidR="00003933" w:rsidRDefault="00003933" w:rsidP="0065789B">
            <w:r>
              <w:t>5</w:t>
            </w:r>
          </w:p>
        </w:tc>
        <w:tc>
          <w:tcPr>
            <w:tcW w:w="8194" w:type="dxa"/>
          </w:tcPr>
          <w:p w14:paraId="701A3E79" w14:textId="77777777" w:rsidR="00003933" w:rsidRDefault="00003933" w:rsidP="0065789B">
            <w:pPr>
              <w:pStyle w:val="Listepuces"/>
              <w:cnfStyle w:val="000000000000" w:firstRow="0" w:lastRow="0" w:firstColumn="0" w:lastColumn="0" w:oddVBand="0" w:evenVBand="0" w:oddHBand="0" w:evenHBand="0" w:firstRowFirstColumn="0" w:firstRowLastColumn="0" w:lastRowFirstColumn="0" w:lastRowLastColumn="0"/>
            </w:pPr>
            <w:r>
              <w:t>Moteur de recherche</w:t>
            </w:r>
          </w:p>
          <w:p w14:paraId="39DB8E4F" w14:textId="38A2B243" w:rsidR="00003933" w:rsidRDefault="0082057C" w:rsidP="0065789B">
            <w:pPr>
              <w:pStyle w:val="Listepuces"/>
              <w:cnfStyle w:val="000000000000" w:firstRow="0" w:lastRow="0" w:firstColumn="0" w:lastColumn="0" w:oddVBand="0" w:evenVBand="0" w:oddHBand="0" w:evenHBand="0" w:firstRowFirstColumn="0" w:firstRowLastColumn="0" w:lastRowFirstColumn="0" w:lastRowLastColumn="0"/>
            </w:pPr>
            <w:r>
              <w:t xml:space="preserve">Micro-service </w:t>
            </w:r>
            <w:r w:rsidR="00003933">
              <w:t>SIG</w:t>
            </w:r>
          </w:p>
        </w:tc>
      </w:tr>
      <w:tr w:rsidR="00003933" w14:paraId="6D8442FA" w14:textId="77777777" w:rsidTr="0065789B">
        <w:tc>
          <w:tcPr>
            <w:cnfStyle w:val="001000000000" w:firstRow="0" w:lastRow="0" w:firstColumn="1" w:lastColumn="0" w:oddVBand="0" w:evenVBand="0" w:oddHBand="0" w:evenHBand="0" w:firstRowFirstColumn="0" w:firstRowLastColumn="0" w:lastRowFirstColumn="0" w:lastRowLastColumn="0"/>
            <w:tcW w:w="562" w:type="dxa"/>
          </w:tcPr>
          <w:p w14:paraId="1529E588" w14:textId="77777777" w:rsidR="00003933" w:rsidRDefault="00003933" w:rsidP="0065789B">
            <w:r>
              <w:t>6</w:t>
            </w:r>
          </w:p>
        </w:tc>
        <w:tc>
          <w:tcPr>
            <w:tcW w:w="8194" w:type="dxa"/>
          </w:tcPr>
          <w:p w14:paraId="03574A3B" w14:textId="77777777" w:rsidR="00003933" w:rsidRDefault="00003933" w:rsidP="0065789B">
            <w:pPr>
              <w:pStyle w:val="Listepuces"/>
              <w:cnfStyle w:val="000000000000" w:firstRow="0" w:lastRow="0" w:firstColumn="0" w:lastColumn="0" w:oddVBand="0" w:evenVBand="0" w:oddHBand="0" w:evenHBand="0" w:firstRowFirstColumn="0" w:firstRowLastColumn="0" w:lastRowFirstColumn="0" w:lastRowLastColumn="0"/>
            </w:pPr>
            <w:r>
              <w:t>Formulaire d’incident</w:t>
            </w:r>
          </w:p>
          <w:p w14:paraId="46C77946" w14:textId="297651D6" w:rsidR="00003933" w:rsidRDefault="00003933" w:rsidP="0065789B">
            <w:pPr>
              <w:pStyle w:val="Listepuces"/>
              <w:cnfStyle w:val="000000000000" w:firstRow="0" w:lastRow="0" w:firstColumn="0" w:lastColumn="0" w:oddVBand="0" w:evenVBand="0" w:oddHBand="0" w:evenHBand="0" w:firstRowFirstColumn="0" w:firstRowLastColumn="0" w:lastRowFirstColumn="0" w:lastRowLastColumn="0"/>
            </w:pPr>
            <w:proofErr w:type="spellStart"/>
            <w:r>
              <w:t>Bugzilla</w:t>
            </w:r>
            <w:proofErr w:type="spellEnd"/>
            <w:r>
              <w:t xml:space="preserve"> </w:t>
            </w:r>
            <w:r w:rsidR="0082057C">
              <w:t>opérationnel</w:t>
            </w:r>
          </w:p>
        </w:tc>
      </w:tr>
      <w:tr w:rsidR="00003933" w14:paraId="0DCAD80F" w14:textId="77777777" w:rsidTr="0065789B">
        <w:tc>
          <w:tcPr>
            <w:cnfStyle w:val="001000000000" w:firstRow="0" w:lastRow="0" w:firstColumn="1" w:lastColumn="0" w:oddVBand="0" w:evenVBand="0" w:oddHBand="0" w:evenHBand="0" w:firstRowFirstColumn="0" w:firstRowLastColumn="0" w:lastRowFirstColumn="0" w:lastRowLastColumn="0"/>
            <w:tcW w:w="562" w:type="dxa"/>
          </w:tcPr>
          <w:p w14:paraId="060A54C7" w14:textId="77777777" w:rsidR="00003933" w:rsidRDefault="00003933" w:rsidP="0065789B">
            <w:r>
              <w:t>7</w:t>
            </w:r>
          </w:p>
        </w:tc>
        <w:tc>
          <w:tcPr>
            <w:tcW w:w="8194" w:type="dxa"/>
          </w:tcPr>
          <w:p w14:paraId="556315C2" w14:textId="77777777" w:rsidR="00003933" w:rsidRDefault="00003933" w:rsidP="0065789B">
            <w:pPr>
              <w:pStyle w:val="Listepuces"/>
              <w:cnfStyle w:val="000000000000" w:firstRow="0" w:lastRow="0" w:firstColumn="0" w:lastColumn="0" w:oddVBand="0" w:evenVBand="0" w:oddHBand="0" w:evenHBand="0" w:firstRowFirstColumn="0" w:firstRowLastColumn="0" w:lastRowFirstColumn="0" w:lastRowLastColumn="0"/>
            </w:pPr>
            <w:r>
              <w:t>Portail fournisseur</w:t>
            </w:r>
          </w:p>
          <w:p w14:paraId="5546878C" w14:textId="3B4A6D8C" w:rsidR="00003933" w:rsidRDefault="0082057C" w:rsidP="0065789B">
            <w:pPr>
              <w:pStyle w:val="Listepuces"/>
              <w:cnfStyle w:val="000000000000" w:firstRow="0" w:lastRow="0" w:firstColumn="0" w:lastColumn="0" w:oddVBand="0" w:evenVBand="0" w:oddHBand="0" w:evenHBand="0" w:firstRowFirstColumn="0" w:firstRowLastColumn="0" w:lastRowFirstColumn="0" w:lastRowLastColumn="0"/>
            </w:pPr>
            <w:r>
              <w:t xml:space="preserve">Micro-service </w:t>
            </w:r>
            <w:r w:rsidR="00003933">
              <w:t>validation fournisseur</w:t>
            </w:r>
          </w:p>
        </w:tc>
      </w:tr>
    </w:tbl>
    <w:p w14:paraId="78DEA906" w14:textId="7E1D7B3B" w:rsidR="00003933" w:rsidRDefault="00003933" w:rsidP="00003933"/>
    <w:p w14:paraId="4C0D7D0B" w14:textId="77777777" w:rsidR="00003933" w:rsidRDefault="00003933">
      <w:r>
        <w:br w:type="page"/>
      </w:r>
    </w:p>
    <w:p w14:paraId="168DADB1" w14:textId="64A71507" w:rsidR="00E9167D" w:rsidRDefault="00E9167D" w:rsidP="009E61CA">
      <w:pPr>
        <w:pStyle w:val="Titre1"/>
      </w:pPr>
      <w:bookmarkStart w:id="73" w:name="_Toc112657057"/>
      <w:r>
        <w:t xml:space="preserve">Personnes </w:t>
      </w:r>
      <w:r w:rsidRPr="009E61CA">
        <w:t>approuvant</w:t>
      </w:r>
      <w:r>
        <w:t xml:space="preserve"> ce plan</w:t>
      </w:r>
      <w:bookmarkEnd w:id="73"/>
    </w:p>
    <w:p w14:paraId="495A74D5" w14:textId="77777777" w:rsidR="001C5D2E" w:rsidRDefault="001C5D2E" w:rsidP="001C5D2E"/>
    <w:tbl>
      <w:tblPr>
        <w:tblStyle w:val="TableauGrille1Clair-Accentuation1"/>
        <w:tblW w:w="8784" w:type="dxa"/>
        <w:tblLayout w:type="fixed"/>
        <w:tblLook w:val="0020" w:firstRow="1" w:lastRow="0" w:firstColumn="0" w:lastColumn="0" w:noHBand="0" w:noVBand="0"/>
      </w:tblPr>
      <w:tblGrid>
        <w:gridCol w:w="2430"/>
        <w:gridCol w:w="2984"/>
        <w:gridCol w:w="1102"/>
        <w:gridCol w:w="2268"/>
      </w:tblGrid>
      <w:tr w:rsidR="001C5D2E" w14:paraId="08484566" w14:textId="77777777" w:rsidTr="00BD63BB">
        <w:trPr>
          <w:cnfStyle w:val="100000000000" w:firstRow="1" w:lastRow="0" w:firstColumn="0" w:lastColumn="0" w:oddVBand="0" w:evenVBand="0" w:oddHBand="0" w:evenHBand="0" w:firstRowFirstColumn="0" w:firstRowLastColumn="0" w:lastRowFirstColumn="0" w:lastRowLastColumn="0"/>
          <w:trHeight w:val="420"/>
        </w:trPr>
        <w:tc>
          <w:tcPr>
            <w:tcW w:w="2430" w:type="dxa"/>
          </w:tcPr>
          <w:p w14:paraId="2E40E65F" w14:textId="77777777" w:rsidR="001C5D2E" w:rsidRDefault="001C5D2E" w:rsidP="00BD63BB">
            <w:pPr>
              <w:spacing w:before="0"/>
            </w:pPr>
            <w:r>
              <w:t>Validateur</w:t>
            </w:r>
          </w:p>
        </w:tc>
        <w:tc>
          <w:tcPr>
            <w:tcW w:w="2984" w:type="dxa"/>
          </w:tcPr>
          <w:p w14:paraId="0AD29FEF" w14:textId="77777777" w:rsidR="001C5D2E" w:rsidRDefault="001C5D2E" w:rsidP="00BD63BB">
            <w:pPr>
              <w:spacing w:before="0"/>
            </w:pPr>
            <w:r>
              <w:t>Domaine de responsabilité</w:t>
            </w:r>
          </w:p>
        </w:tc>
        <w:tc>
          <w:tcPr>
            <w:tcW w:w="1102" w:type="dxa"/>
          </w:tcPr>
          <w:p w14:paraId="4D4E49FF" w14:textId="77777777" w:rsidR="001C5D2E" w:rsidRDefault="001C5D2E" w:rsidP="00BD63BB">
            <w:pPr>
              <w:spacing w:before="0"/>
              <w:rPr>
                <w:b w:val="0"/>
              </w:rPr>
            </w:pPr>
            <w:r>
              <w:t>Date</w:t>
            </w:r>
          </w:p>
        </w:tc>
        <w:tc>
          <w:tcPr>
            <w:tcW w:w="2268" w:type="dxa"/>
          </w:tcPr>
          <w:p w14:paraId="4F79A1FD" w14:textId="77777777" w:rsidR="001C5D2E" w:rsidRDefault="001C5D2E" w:rsidP="00BD63BB">
            <w:pPr>
              <w:spacing w:before="0"/>
            </w:pPr>
            <w:r>
              <w:t>Signature</w:t>
            </w:r>
          </w:p>
        </w:tc>
      </w:tr>
      <w:tr w:rsidR="001C5D2E" w14:paraId="6316DAB2" w14:textId="77777777" w:rsidTr="00BD63BB">
        <w:trPr>
          <w:trHeight w:val="1243"/>
        </w:trPr>
        <w:tc>
          <w:tcPr>
            <w:tcW w:w="2430" w:type="dxa"/>
          </w:tcPr>
          <w:p w14:paraId="579B0F67" w14:textId="77777777" w:rsidR="001C5D2E" w:rsidRDefault="001C5D2E" w:rsidP="00BD63BB">
            <w:r>
              <w:t xml:space="preserve">Ash </w:t>
            </w:r>
            <w:proofErr w:type="spellStart"/>
            <w:r>
              <w:t>Callum</w:t>
            </w:r>
            <w:proofErr w:type="spellEnd"/>
          </w:p>
        </w:tc>
        <w:tc>
          <w:tcPr>
            <w:tcW w:w="2984" w:type="dxa"/>
          </w:tcPr>
          <w:p w14:paraId="72AAC8D8" w14:textId="77777777" w:rsidR="001C5D2E" w:rsidRDefault="001C5D2E" w:rsidP="00BD63BB">
            <w:r>
              <w:rPr>
                <w:i/>
              </w:rPr>
              <w:t>Domaine business</w:t>
            </w:r>
          </w:p>
        </w:tc>
        <w:tc>
          <w:tcPr>
            <w:tcW w:w="1102" w:type="dxa"/>
          </w:tcPr>
          <w:p w14:paraId="1CE7EBED" w14:textId="77777777" w:rsidR="001C5D2E" w:rsidRDefault="001C5D2E" w:rsidP="00BD63BB"/>
        </w:tc>
        <w:tc>
          <w:tcPr>
            <w:tcW w:w="2268" w:type="dxa"/>
          </w:tcPr>
          <w:p w14:paraId="0852947B" w14:textId="77777777" w:rsidR="001C5D2E" w:rsidRDefault="001C5D2E" w:rsidP="00BD63BB"/>
        </w:tc>
      </w:tr>
      <w:tr w:rsidR="001C5D2E" w14:paraId="7E552846" w14:textId="77777777" w:rsidTr="00BD63BB">
        <w:trPr>
          <w:trHeight w:val="1341"/>
        </w:trPr>
        <w:tc>
          <w:tcPr>
            <w:tcW w:w="2430" w:type="dxa"/>
          </w:tcPr>
          <w:p w14:paraId="7ED0B85A" w14:textId="77777777" w:rsidR="001C5D2E" w:rsidRDefault="001C5D2E" w:rsidP="00BD63BB">
            <w:r w:rsidRPr="00503C63">
              <w:t>Daniel Anthony</w:t>
            </w:r>
          </w:p>
        </w:tc>
        <w:tc>
          <w:tcPr>
            <w:tcW w:w="2984" w:type="dxa"/>
          </w:tcPr>
          <w:p w14:paraId="283D3ECC" w14:textId="77777777" w:rsidR="001C5D2E" w:rsidRDefault="001C5D2E" w:rsidP="00BD63BB">
            <w:pPr>
              <w:rPr>
                <w:i/>
              </w:rPr>
            </w:pPr>
            <w:r>
              <w:rPr>
                <w:i/>
              </w:rPr>
              <w:t>Domaine business</w:t>
            </w:r>
          </w:p>
        </w:tc>
        <w:tc>
          <w:tcPr>
            <w:tcW w:w="1102" w:type="dxa"/>
          </w:tcPr>
          <w:p w14:paraId="509ED361" w14:textId="77777777" w:rsidR="001C5D2E" w:rsidRDefault="001C5D2E" w:rsidP="00BD63BB"/>
        </w:tc>
        <w:tc>
          <w:tcPr>
            <w:tcW w:w="2268" w:type="dxa"/>
          </w:tcPr>
          <w:p w14:paraId="781FFDB6" w14:textId="77777777" w:rsidR="001C5D2E" w:rsidRDefault="001C5D2E" w:rsidP="00BD63BB"/>
        </w:tc>
      </w:tr>
      <w:tr w:rsidR="001C5D2E" w14:paraId="5115925C" w14:textId="77777777" w:rsidTr="00BD63BB">
        <w:trPr>
          <w:trHeight w:val="1327"/>
        </w:trPr>
        <w:tc>
          <w:tcPr>
            <w:tcW w:w="2430" w:type="dxa"/>
          </w:tcPr>
          <w:p w14:paraId="23F6FAB2" w14:textId="77777777" w:rsidR="001C5D2E" w:rsidRPr="00503C63" w:rsidRDefault="001C5D2E" w:rsidP="00BD63BB">
            <w:r w:rsidRPr="00503C63">
              <w:t xml:space="preserve">Natasha </w:t>
            </w:r>
            <w:proofErr w:type="spellStart"/>
            <w:r w:rsidRPr="00503C63">
              <w:t>Jarson</w:t>
            </w:r>
            <w:proofErr w:type="spellEnd"/>
          </w:p>
        </w:tc>
        <w:tc>
          <w:tcPr>
            <w:tcW w:w="2984" w:type="dxa"/>
          </w:tcPr>
          <w:p w14:paraId="54FC3C7B" w14:textId="77777777" w:rsidR="001C5D2E" w:rsidRDefault="001C5D2E" w:rsidP="00BD63BB">
            <w:pPr>
              <w:rPr>
                <w:i/>
              </w:rPr>
            </w:pPr>
            <w:r>
              <w:rPr>
                <w:i/>
              </w:rPr>
              <w:t>Domaine technique</w:t>
            </w:r>
          </w:p>
        </w:tc>
        <w:tc>
          <w:tcPr>
            <w:tcW w:w="1102" w:type="dxa"/>
          </w:tcPr>
          <w:p w14:paraId="6BA90EE7" w14:textId="77777777" w:rsidR="001C5D2E" w:rsidRDefault="001C5D2E" w:rsidP="00BD63BB"/>
        </w:tc>
        <w:tc>
          <w:tcPr>
            <w:tcW w:w="2268" w:type="dxa"/>
          </w:tcPr>
          <w:p w14:paraId="4FAD940D" w14:textId="77777777" w:rsidR="001C5D2E" w:rsidRDefault="001C5D2E" w:rsidP="00BD63BB"/>
        </w:tc>
      </w:tr>
    </w:tbl>
    <w:p w14:paraId="439CB2E1" w14:textId="77777777" w:rsidR="001C5D2E" w:rsidRDefault="001C5D2E" w:rsidP="001C5D2E">
      <w:pPr>
        <w:pStyle w:val="Standard"/>
      </w:pPr>
    </w:p>
    <w:p w14:paraId="213D6A22" w14:textId="77777777" w:rsidR="001C5D2E" w:rsidRDefault="001C5D2E" w:rsidP="001C5D2E"/>
    <w:sectPr w:rsidR="001C5D2E" w:rsidSect="006107DF">
      <w:footerReference w:type="default" r:id="rId11"/>
      <w:headerReference w:type="first" r:id="rId12"/>
      <w:pgSz w:w="11906" w:h="16838" w:code="9"/>
      <w:pgMar w:top="1440" w:right="1700" w:bottom="1797"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8C4C9" w14:textId="77777777" w:rsidR="00A03A9F" w:rsidRDefault="00A03A9F">
      <w:pPr>
        <w:spacing w:line="240" w:lineRule="auto"/>
      </w:pPr>
      <w:r>
        <w:separator/>
      </w:r>
    </w:p>
  </w:endnote>
  <w:endnote w:type="continuationSeparator" w:id="0">
    <w:p w14:paraId="7456E5AA" w14:textId="77777777" w:rsidR="00A03A9F" w:rsidRDefault="00A03A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variable"/>
  </w:font>
  <w:font w:name="Candara Light">
    <w:panose1 w:val="020E0502030303020204"/>
    <w:charset w:val="00"/>
    <w:family w:val="swiss"/>
    <w:pitch w:val="variable"/>
    <w:sig w:usb0="A00002FF"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124121"/>
      <w:docPartObj>
        <w:docPartGallery w:val="Page Numbers (Bottom of Page)"/>
        <w:docPartUnique/>
      </w:docPartObj>
    </w:sdtPr>
    <w:sdtEndPr/>
    <w:sdtContent>
      <w:p w14:paraId="064A49B1" w14:textId="3E0588AF" w:rsidR="00190922" w:rsidRPr="00190922" w:rsidRDefault="007B1BD1" w:rsidP="00D87331">
        <w:pPr>
          <w:pStyle w:val="Pieddepage"/>
          <w:tabs>
            <w:tab w:val="left" w:pos="284"/>
          </w:tabs>
          <w:ind w:left="-567" w:right="8482" w:hanging="9"/>
        </w:pPr>
        <w:r>
          <w:rPr>
            <w:noProof/>
          </w:rPr>
          <w:drawing>
            <wp:anchor distT="0" distB="0" distL="114300" distR="114300" simplePos="0" relativeHeight="251661312" behindDoc="0" locked="0" layoutInCell="1" allowOverlap="1" wp14:anchorId="280124C6" wp14:editId="00E51B22">
              <wp:simplePos x="0" y="0"/>
              <wp:positionH relativeFrom="margin">
                <wp:align>center</wp:align>
              </wp:positionH>
              <wp:positionV relativeFrom="paragraph">
                <wp:posOffset>-305435</wp:posOffset>
              </wp:positionV>
              <wp:extent cx="704987" cy="714375"/>
              <wp:effectExtent l="0" t="0" r="0" b="0"/>
              <wp:wrapNone/>
              <wp:docPr id="37" name="image1.png" descr="Foosu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Foosus Logo"/>
                      <pic:cNvPicPr>
                        <a:picLocks noChangeAspect="1" noChangeArrowheads="1"/>
                      </pic:cNvPicPr>
                    </pic:nvPicPr>
                    <pic:blipFill>
                      <a:blip r:embed="rId1"/>
                      <a:stretch>
                        <a:fillRect/>
                      </a:stretch>
                    </pic:blipFill>
                    <pic:spPr bwMode="auto">
                      <a:xfrm>
                        <a:off x="0" y="0"/>
                        <a:ext cx="704987" cy="714375"/>
                      </a:xfrm>
                      <a:prstGeom prst="rect">
                        <a:avLst/>
                      </a:prstGeom>
                    </pic:spPr>
                  </pic:pic>
                </a:graphicData>
              </a:graphic>
              <wp14:sizeRelH relativeFrom="margin">
                <wp14:pctWidth>0</wp14:pctWidth>
              </wp14:sizeRelH>
              <wp14:sizeRelV relativeFrom="margin">
                <wp14:pctHeight>0</wp14:pctHeight>
              </wp14:sizeRelV>
            </wp:anchor>
          </w:drawing>
        </w:r>
        <w:r w:rsidR="00190922" w:rsidRPr="00190922">
          <w:rPr>
            <w:lang w:bidi="fr-FR"/>
          </w:rPr>
          <w:fldChar w:fldCharType="begin"/>
        </w:r>
        <w:r w:rsidR="00190922" w:rsidRPr="00190922">
          <w:rPr>
            <w:lang w:bidi="fr-FR"/>
          </w:rPr>
          <w:instrText xml:space="preserve"> PAGE   \* MERGEFORMAT </w:instrText>
        </w:r>
        <w:r w:rsidR="00190922" w:rsidRPr="00190922">
          <w:rPr>
            <w:lang w:bidi="fr-FR"/>
          </w:rPr>
          <w:fldChar w:fldCharType="separate"/>
        </w:r>
        <w:r w:rsidR="00DC24A2">
          <w:rPr>
            <w:noProof/>
            <w:lang w:bidi="fr-FR"/>
          </w:rPr>
          <w:t>1</w:t>
        </w:r>
        <w:r w:rsidR="00190922" w:rsidRPr="00190922">
          <w:rPr>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4AF40" w14:textId="77777777" w:rsidR="00A03A9F" w:rsidRDefault="00A03A9F">
      <w:pPr>
        <w:spacing w:line="240" w:lineRule="auto"/>
      </w:pPr>
      <w:r>
        <w:separator/>
      </w:r>
    </w:p>
  </w:footnote>
  <w:footnote w:type="continuationSeparator" w:id="0">
    <w:p w14:paraId="04A8D52E" w14:textId="77777777" w:rsidR="00A03A9F" w:rsidRDefault="00A03A9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EA5C6" w14:textId="77777777" w:rsidR="00430D21" w:rsidRDefault="00430D21">
    <w:pPr>
      <w:pStyle w:val="En-tte"/>
    </w:pPr>
    <w:r>
      <w:rPr>
        <w:noProof/>
        <w:lang w:eastAsia="fr-FR"/>
      </w:rPr>
      <w:drawing>
        <wp:anchor distT="0" distB="0" distL="114300" distR="114300" simplePos="0" relativeHeight="251659264" behindDoc="1" locked="0" layoutInCell="1" allowOverlap="1" wp14:anchorId="338CA9B8" wp14:editId="3657D68E">
          <wp:simplePos x="0" y="0"/>
          <wp:positionH relativeFrom="page">
            <wp:align>left</wp:align>
          </wp:positionH>
          <wp:positionV relativeFrom="page">
            <wp:posOffset>320040</wp:posOffset>
          </wp:positionV>
          <wp:extent cx="5129784" cy="7397496"/>
          <wp:effectExtent l="19050" t="0" r="13970" b="3023235"/>
          <wp:wrapNone/>
          <wp:docPr id="36" name="Image 8" descr="Papil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pillon.jpg"/>
                  <pic:cNvPicPr/>
                </pic:nvPicPr>
                <pic:blipFill rotWithShape="1">
                  <a:blip r:embed="rId1" cstate="print">
                    <a:extLst>
                      <a:ext uri="{28A0092B-C50C-407E-A947-70E740481C1C}">
                        <a14:useLocalDpi xmlns:a14="http://schemas.microsoft.com/office/drawing/2010/main" val="0"/>
                      </a:ext>
                    </a:extLst>
                  </a:blip>
                  <a:srcRect l="50083" t="20367" r="18423" b="21667"/>
                  <a:stretch/>
                </pic:blipFill>
                <pic:spPr bwMode="auto">
                  <a:xfrm>
                    <a:off x="0" y="0"/>
                    <a:ext cx="5129784" cy="7397496"/>
                  </a:xfrm>
                  <a:prstGeom prst="rect">
                    <a:avLst/>
                  </a:prstGeom>
                  <a:ln>
                    <a:noFill/>
                  </a:ln>
                  <a:effectLst>
                    <a:reflection blurRad="6350" stA="50000" endA="275" endPos="40000" dist="1016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8A983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09F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BAB8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B88D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DD4B1BC"/>
    <w:lvl w:ilvl="0">
      <w:start w:val="1"/>
      <w:numFmt w:val="decimal"/>
      <w:pStyle w:val="Listenumros"/>
      <w:lvlText w:val="%1."/>
      <w:lvlJc w:val="left"/>
      <w:pPr>
        <w:tabs>
          <w:tab w:val="num" w:pos="360"/>
        </w:tabs>
        <w:ind w:left="360" w:hanging="360"/>
      </w:pPr>
      <w:rPr>
        <w:rFonts w:hint="default"/>
      </w:rPr>
    </w:lvl>
  </w:abstractNum>
  <w:abstractNum w:abstractNumId="9" w15:restartNumberingAfterBreak="0">
    <w:nsid w:val="FFFFFF89"/>
    <w:multiLevelType w:val="singleLevel"/>
    <w:tmpl w:val="040C0003"/>
    <w:lvl w:ilvl="0">
      <w:start w:val="1"/>
      <w:numFmt w:val="bullet"/>
      <w:lvlText w:val="o"/>
      <w:lvlJc w:val="left"/>
      <w:pPr>
        <w:ind w:left="720" w:hanging="360"/>
      </w:pPr>
      <w:rPr>
        <w:rFonts w:ascii="Courier New" w:hAnsi="Courier New" w:cs="Courier New" w:hint="default"/>
        <w:color w:val="5A1E34" w:themeColor="accent1" w:themeShade="80"/>
      </w:rPr>
    </w:lvl>
  </w:abstractNum>
  <w:abstractNum w:abstractNumId="10" w15:restartNumberingAfterBreak="0">
    <w:nsid w:val="097C7D24"/>
    <w:multiLevelType w:val="multilevel"/>
    <w:tmpl w:val="37FE8E14"/>
    <w:styleLink w:val="WWNum1"/>
    <w:lvl w:ilvl="0">
      <w:numFmt w:val="bullet"/>
      <w:lvlText w:val="●"/>
      <w:lvlJc w:val="left"/>
      <w:pPr>
        <w:ind w:left="720" w:hanging="360"/>
      </w:pPr>
      <w:rPr>
        <w:rFonts w:ascii="Arial" w:eastAsia="Arial" w:hAnsi="Arial" w:cs="Arial"/>
        <w:color w:val="24292E"/>
        <w:sz w:val="24"/>
        <w:szCs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1" w15:restartNumberingAfterBreak="0">
    <w:nsid w:val="0BC77CBF"/>
    <w:multiLevelType w:val="multilevel"/>
    <w:tmpl w:val="0240A580"/>
    <w:styleLink w:val="WWNum2"/>
    <w:lvl w:ilvl="0">
      <w:start w:val="1"/>
      <w:numFmt w:val="decimal"/>
      <w:lvlText w:val="%1."/>
      <w:lvlJc w:val="left"/>
      <w:pPr>
        <w:ind w:left="720" w:hanging="360"/>
      </w:pPr>
      <w:rPr>
        <w:rFonts w:eastAsia="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110477BF"/>
    <w:multiLevelType w:val="hybridMultilevel"/>
    <w:tmpl w:val="720A89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BEC73E2"/>
    <w:multiLevelType w:val="hybridMultilevel"/>
    <w:tmpl w:val="14126552"/>
    <w:lvl w:ilvl="0" w:tplc="758A9CA8">
      <w:start w:val="1"/>
      <w:numFmt w:val="bullet"/>
      <w:pStyle w:val="Listepuces"/>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24A57C3A"/>
    <w:multiLevelType w:val="multilevel"/>
    <w:tmpl w:val="3258B734"/>
    <w:lvl w:ilvl="0">
      <w:numFmt w:val="bullet"/>
      <w:lvlText w:val="●"/>
      <w:lvlJc w:val="left"/>
      <w:pPr>
        <w:tabs>
          <w:tab w:val="num" w:pos="0"/>
        </w:tabs>
        <w:ind w:left="720" w:hanging="360"/>
      </w:pPr>
      <w:rPr>
        <w:rFonts w:ascii="Arial" w:hAnsi="Arial" w:cs="Arial" w:hint="default"/>
        <w:color w:val="24292E"/>
        <w:sz w:val="24"/>
        <w:szCs w:val="24"/>
        <w:u w:val="none"/>
      </w:rPr>
    </w:lvl>
    <w:lvl w:ilvl="1">
      <w:numFmt w:val="bullet"/>
      <w:lvlText w:val=""/>
      <w:lvlJc w:val="left"/>
      <w:pPr>
        <w:tabs>
          <w:tab w:val="num" w:pos="0"/>
        </w:tabs>
        <w:ind w:left="1440" w:hanging="360"/>
      </w:pPr>
      <w:rPr>
        <w:rFonts w:ascii="Wingdings 2" w:hAnsi="Wingdings 2" w:cs="Wingdings 2" w:hint="default"/>
        <w:u w:val="none"/>
      </w:rPr>
    </w:lvl>
    <w:lvl w:ilvl="2">
      <w:numFmt w:val="bullet"/>
      <w:lvlText w:val="■"/>
      <w:lvlJc w:val="left"/>
      <w:pPr>
        <w:tabs>
          <w:tab w:val="num" w:pos="0"/>
        </w:tabs>
        <w:ind w:left="2160" w:hanging="360"/>
      </w:pPr>
      <w:rPr>
        <w:rFonts w:ascii="OpenSymbol" w:hAnsi="OpenSymbol" w:cs="OpenSymbol" w:hint="default"/>
        <w:u w:val="none"/>
      </w:rPr>
    </w:lvl>
    <w:lvl w:ilvl="3">
      <w:numFmt w:val="bullet"/>
      <w:lvlText w:val=""/>
      <w:lvlJc w:val="left"/>
      <w:pPr>
        <w:tabs>
          <w:tab w:val="num" w:pos="0"/>
        </w:tabs>
        <w:ind w:left="2880" w:hanging="360"/>
      </w:pPr>
      <w:rPr>
        <w:rFonts w:ascii="Wingdings" w:hAnsi="Wingdings" w:cs="Wingdings" w:hint="default"/>
        <w:u w:val="none"/>
      </w:rPr>
    </w:lvl>
    <w:lvl w:ilvl="4">
      <w:numFmt w:val="bullet"/>
      <w:lvlText w:val=""/>
      <w:lvlJc w:val="left"/>
      <w:pPr>
        <w:tabs>
          <w:tab w:val="num" w:pos="0"/>
        </w:tabs>
        <w:ind w:left="3600" w:hanging="360"/>
      </w:pPr>
      <w:rPr>
        <w:rFonts w:ascii="Wingdings 2" w:hAnsi="Wingdings 2" w:cs="Wingdings 2" w:hint="default"/>
        <w:u w:val="none"/>
      </w:rPr>
    </w:lvl>
    <w:lvl w:ilvl="5">
      <w:numFmt w:val="bullet"/>
      <w:lvlText w:val="■"/>
      <w:lvlJc w:val="left"/>
      <w:pPr>
        <w:tabs>
          <w:tab w:val="num" w:pos="0"/>
        </w:tabs>
        <w:ind w:left="4320" w:hanging="360"/>
      </w:pPr>
      <w:rPr>
        <w:rFonts w:ascii="OpenSymbol" w:hAnsi="OpenSymbol" w:cs="OpenSymbol" w:hint="default"/>
        <w:u w:val="none"/>
      </w:rPr>
    </w:lvl>
    <w:lvl w:ilvl="6">
      <w:numFmt w:val="bullet"/>
      <w:lvlText w:val=""/>
      <w:lvlJc w:val="left"/>
      <w:pPr>
        <w:tabs>
          <w:tab w:val="num" w:pos="0"/>
        </w:tabs>
        <w:ind w:left="5040" w:hanging="360"/>
      </w:pPr>
      <w:rPr>
        <w:rFonts w:ascii="Wingdings" w:hAnsi="Wingdings" w:cs="Wingdings" w:hint="default"/>
        <w:u w:val="none"/>
      </w:rPr>
    </w:lvl>
    <w:lvl w:ilvl="7">
      <w:numFmt w:val="bullet"/>
      <w:lvlText w:val=""/>
      <w:lvlJc w:val="left"/>
      <w:pPr>
        <w:tabs>
          <w:tab w:val="num" w:pos="0"/>
        </w:tabs>
        <w:ind w:left="5760" w:hanging="360"/>
      </w:pPr>
      <w:rPr>
        <w:rFonts w:ascii="Wingdings 2" w:hAnsi="Wingdings 2" w:cs="Wingdings 2" w:hint="default"/>
        <w:u w:val="none"/>
      </w:rPr>
    </w:lvl>
    <w:lvl w:ilvl="8">
      <w:numFmt w:val="bullet"/>
      <w:lvlText w:val="■"/>
      <w:lvlJc w:val="left"/>
      <w:pPr>
        <w:tabs>
          <w:tab w:val="num" w:pos="0"/>
        </w:tabs>
        <w:ind w:left="6480" w:hanging="360"/>
      </w:pPr>
      <w:rPr>
        <w:rFonts w:ascii="OpenSymbol" w:hAnsi="OpenSymbol" w:cs="OpenSymbol" w:hint="default"/>
        <w:u w:val="none"/>
      </w:rPr>
    </w:lvl>
  </w:abstractNum>
  <w:abstractNum w:abstractNumId="15" w15:restartNumberingAfterBreak="0">
    <w:nsid w:val="35105935"/>
    <w:multiLevelType w:val="multilevel"/>
    <w:tmpl w:val="275EB47A"/>
    <w:styleLink w:val="WWNum4"/>
    <w:lvl w:ilvl="0">
      <w:numFmt w:val="bullet"/>
      <w:lvlText w:val="●"/>
      <w:lvlJc w:val="left"/>
      <w:pPr>
        <w:ind w:left="720" w:hanging="360"/>
      </w:pPr>
      <w:rPr>
        <w:rFonts w:ascii="Arial" w:eastAsia="Arial" w:hAnsi="Arial" w:cs="Arial"/>
        <w:color w:val="24292E"/>
        <w:sz w:val="24"/>
        <w:szCs w:val="24"/>
        <w:u w:val="none"/>
      </w:rPr>
    </w:lvl>
    <w:lvl w:ilvl="1">
      <w:numFmt w:val="bullet"/>
      <w:lvlText w:val="○"/>
      <w:lvlJc w:val="left"/>
      <w:pPr>
        <w:ind w:left="1440" w:hanging="360"/>
      </w:pPr>
      <w:rPr>
        <w:rFonts w:ascii="Arial" w:eastAsia="Arial" w:hAnsi="Arial" w:cs="Arial"/>
        <w:color w:val="24292E"/>
        <w:sz w:val="24"/>
        <w:szCs w:val="24"/>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6" w15:restartNumberingAfterBreak="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DBA0C17"/>
    <w:multiLevelType w:val="hybridMultilevel"/>
    <w:tmpl w:val="E9701432"/>
    <w:lvl w:ilvl="0" w:tplc="09964378">
      <w:start w:val="5"/>
      <w:numFmt w:val="bullet"/>
      <w:lvlText w:val="-"/>
      <w:lvlJc w:val="left"/>
      <w:pPr>
        <w:ind w:left="720" w:hanging="360"/>
      </w:pPr>
      <w:rPr>
        <w:rFonts w:ascii="Candara Light" w:eastAsia="Arial" w:hAnsi="Candara Light"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17A6D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1E719DC"/>
    <w:multiLevelType w:val="multilevel"/>
    <w:tmpl w:val="ECC8700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68931D1A"/>
    <w:multiLevelType w:val="hybridMultilevel"/>
    <w:tmpl w:val="2564E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B086426"/>
    <w:multiLevelType w:val="multilevel"/>
    <w:tmpl w:val="7E4212F6"/>
    <w:lvl w:ilvl="0">
      <w:numFmt w:val="bullet"/>
      <w:lvlText w:val="●"/>
      <w:lvlJc w:val="left"/>
      <w:pPr>
        <w:tabs>
          <w:tab w:val="num" w:pos="0"/>
        </w:tabs>
        <w:ind w:left="720" w:hanging="360"/>
      </w:pPr>
      <w:rPr>
        <w:rFonts w:ascii="Arial" w:hAnsi="Arial" w:cs="Arial" w:hint="default"/>
        <w:color w:val="24292E"/>
        <w:sz w:val="24"/>
        <w:szCs w:val="24"/>
        <w:u w:val="none"/>
      </w:rPr>
    </w:lvl>
    <w:lvl w:ilvl="1">
      <w:numFmt w:val="bullet"/>
      <w:lvlText w:val=""/>
      <w:lvlJc w:val="left"/>
      <w:pPr>
        <w:tabs>
          <w:tab w:val="num" w:pos="0"/>
        </w:tabs>
        <w:ind w:left="1440" w:hanging="360"/>
      </w:pPr>
      <w:rPr>
        <w:rFonts w:ascii="Wingdings 2" w:hAnsi="Wingdings 2" w:cs="Wingdings 2" w:hint="default"/>
        <w:u w:val="none"/>
      </w:rPr>
    </w:lvl>
    <w:lvl w:ilvl="2">
      <w:numFmt w:val="bullet"/>
      <w:lvlText w:val="■"/>
      <w:lvlJc w:val="left"/>
      <w:pPr>
        <w:tabs>
          <w:tab w:val="num" w:pos="0"/>
        </w:tabs>
        <w:ind w:left="2160" w:hanging="360"/>
      </w:pPr>
      <w:rPr>
        <w:rFonts w:ascii="OpenSymbol" w:hAnsi="OpenSymbol" w:cs="OpenSymbol" w:hint="default"/>
        <w:u w:val="none"/>
      </w:rPr>
    </w:lvl>
    <w:lvl w:ilvl="3">
      <w:numFmt w:val="bullet"/>
      <w:lvlText w:val=""/>
      <w:lvlJc w:val="left"/>
      <w:pPr>
        <w:tabs>
          <w:tab w:val="num" w:pos="0"/>
        </w:tabs>
        <w:ind w:left="2880" w:hanging="360"/>
      </w:pPr>
      <w:rPr>
        <w:rFonts w:ascii="Wingdings" w:hAnsi="Wingdings" w:cs="Wingdings" w:hint="default"/>
        <w:u w:val="none"/>
      </w:rPr>
    </w:lvl>
    <w:lvl w:ilvl="4">
      <w:numFmt w:val="bullet"/>
      <w:lvlText w:val=""/>
      <w:lvlJc w:val="left"/>
      <w:pPr>
        <w:tabs>
          <w:tab w:val="num" w:pos="0"/>
        </w:tabs>
        <w:ind w:left="3600" w:hanging="360"/>
      </w:pPr>
      <w:rPr>
        <w:rFonts w:ascii="Wingdings 2" w:hAnsi="Wingdings 2" w:cs="Wingdings 2" w:hint="default"/>
        <w:u w:val="none"/>
      </w:rPr>
    </w:lvl>
    <w:lvl w:ilvl="5">
      <w:numFmt w:val="bullet"/>
      <w:lvlText w:val="■"/>
      <w:lvlJc w:val="left"/>
      <w:pPr>
        <w:tabs>
          <w:tab w:val="num" w:pos="0"/>
        </w:tabs>
        <w:ind w:left="4320" w:hanging="360"/>
      </w:pPr>
      <w:rPr>
        <w:rFonts w:ascii="OpenSymbol" w:hAnsi="OpenSymbol" w:cs="OpenSymbol" w:hint="default"/>
        <w:u w:val="none"/>
      </w:rPr>
    </w:lvl>
    <w:lvl w:ilvl="6">
      <w:numFmt w:val="bullet"/>
      <w:lvlText w:val=""/>
      <w:lvlJc w:val="left"/>
      <w:pPr>
        <w:tabs>
          <w:tab w:val="num" w:pos="0"/>
        </w:tabs>
        <w:ind w:left="5040" w:hanging="360"/>
      </w:pPr>
      <w:rPr>
        <w:rFonts w:ascii="Wingdings" w:hAnsi="Wingdings" w:cs="Wingdings" w:hint="default"/>
        <w:u w:val="none"/>
      </w:rPr>
    </w:lvl>
    <w:lvl w:ilvl="7">
      <w:numFmt w:val="bullet"/>
      <w:lvlText w:val=""/>
      <w:lvlJc w:val="left"/>
      <w:pPr>
        <w:tabs>
          <w:tab w:val="num" w:pos="0"/>
        </w:tabs>
        <w:ind w:left="5760" w:hanging="360"/>
      </w:pPr>
      <w:rPr>
        <w:rFonts w:ascii="Wingdings 2" w:hAnsi="Wingdings 2" w:cs="Wingdings 2" w:hint="default"/>
        <w:u w:val="none"/>
      </w:rPr>
    </w:lvl>
    <w:lvl w:ilvl="8">
      <w:numFmt w:val="bullet"/>
      <w:lvlText w:val="■"/>
      <w:lvlJc w:val="left"/>
      <w:pPr>
        <w:tabs>
          <w:tab w:val="num" w:pos="0"/>
        </w:tabs>
        <w:ind w:left="6480" w:hanging="360"/>
      </w:pPr>
      <w:rPr>
        <w:rFonts w:ascii="OpenSymbol" w:hAnsi="OpenSymbol" w:cs="OpenSymbol" w:hint="default"/>
        <w:u w:val="none"/>
      </w:rPr>
    </w:lvl>
  </w:abstractNum>
  <w:abstractNum w:abstractNumId="23" w15:restartNumberingAfterBreak="0">
    <w:nsid w:val="753A7F10"/>
    <w:multiLevelType w:val="multilevel"/>
    <w:tmpl w:val="9B662234"/>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24" w15:restartNumberingAfterBreak="0">
    <w:nsid w:val="79C41D30"/>
    <w:multiLevelType w:val="hybridMultilevel"/>
    <w:tmpl w:val="D70208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D7712AC"/>
    <w:multiLevelType w:val="hybridMultilevel"/>
    <w:tmpl w:val="EEA6E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67312962">
    <w:abstractNumId w:val="9"/>
  </w:num>
  <w:num w:numId="2" w16cid:durableId="1332834705">
    <w:abstractNumId w:val="9"/>
    <w:lvlOverride w:ilvl="0">
      <w:startOverride w:val="1"/>
    </w:lvlOverride>
  </w:num>
  <w:num w:numId="3" w16cid:durableId="1199004950">
    <w:abstractNumId w:val="8"/>
  </w:num>
  <w:num w:numId="4" w16cid:durableId="1611080887">
    <w:abstractNumId w:val="16"/>
  </w:num>
  <w:num w:numId="5" w16cid:durableId="2130123314">
    <w:abstractNumId w:val="19"/>
  </w:num>
  <w:num w:numId="6" w16cid:durableId="1152989239">
    <w:abstractNumId w:val="20"/>
  </w:num>
  <w:num w:numId="7" w16cid:durableId="1163087262">
    <w:abstractNumId w:val="18"/>
  </w:num>
  <w:num w:numId="8" w16cid:durableId="258217013">
    <w:abstractNumId w:val="7"/>
  </w:num>
  <w:num w:numId="9" w16cid:durableId="729959725">
    <w:abstractNumId w:val="6"/>
  </w:num>
  <w:num w:numId="10" w16cid:durableId="463155678">
    <w:abstractNumId w:val="5"/>
  </w:num>
  <w:num w:numId="11" w16cid:durableId="79763190">
    <w:abstractNumId w:val="4"/>
  </w:num>
  <w:num w:numId="12" w16cid:durableId="1205093304">
    <w:abstractNumId w:val="3"/>
  </w:num>
  <w:num w:numId="13" w16cid:durableId="821625493">
    <w:abstractNumId w:val="2"/>
  </w:num>
  <w:num w:numId="14" w16cid:durableId="1465778396">
    <w:abstractNumId w:val="1"/>
  </w:num>
  <w:num w:numId="15" w16cid:durableId="1888645767">
    <w:abstractNumId w:val="0"/>
  </w:num>
  <w:num w:numId="16" w16cid:durableId="753163742">
    <w:abstractNumId w:val="22"/>
  </w:num>
  <w:num w:numId="17" w16cid:durableId="1682000748">
    <w:abstractNumId w:val="14"/>
  </w:num>
  <w:num w:numId="18" w16cid:durableId="1091702937">
    <w:abstractNumId w:val="23"/>
  </w:num>
  <w:num w:numId="19" w16cid:durableId="1785416807">
    <w:abstractNumId w:val="25"/>
  </w:num>
  <w:num w:numId="20" w16cid:durableId="1079710451">
    <w:abstractNumId w:val="24"/>
  </w:num>
  <w:num w:numId="21" w16cid:durableId="368335974">
    <w:abstractNumId w:val="17"/>
  </w:num>
  <w:num w:numId="22" w16cid:durableId="1594967844">
    <w:abstractNumId w:val="8"/>
    <w:lvlOverride w:ilvl="0">
      <w:startOverride w:val="1"/>
    </w:lvlOverride>
  </w:num>
  <w:num w:numId="23" w16cid:durableId="1240140301">
    <w:abstractNumId w:val="21"/>
  </w:num>
  <w:num w:numId="24" w16cid:durableId="309940158">
    <w:abstractNumId w:val="10"/>
  </w:num>
  <w:num w:numId="25" w16cid:durableId="1083114154">
    <w:abstractNumId w:val="10"/>
  </w:num>
  <w:num w:numId="26" w16cid:durableId="415397600">
    <w:abstractNumId w:val="11"/>
  </w:num>
  <w:num w:numId="27" w16cid:durableId="1200704155">
    <w:abstractNumId w:val="15"/>
  </w:num>
  <w:num w:numId="28" w16cid:durableId="1589732127">
    <w:abstractNumId w:val="15"/>
  </w:num>
  <w:num w:numId="29" w16cid:durableId="1772242732">
    <w:abstractNumId w:val="11"/>
    <w:lvlOverride w:ilvl="0">
      <w:startOverride w:val="1"/>
    </w:lvlOverride>
  </w:num>
  <w:num w:numId="30" w16cid:durableId="872425017">
    <w:abstractNumId w:val="13"/>
  </w:num>
  <w:num w:numId="31" w16cid:durableId="1379742076">
    <w:abstractNumId w:val="12"/>
  </w:num>
  <w:num w:numId="32" w16cid:durableId="693649800">
    <w:abstractNumId w:val="8"/>
    <w:lvlOverride w:ilvl="0">
      <w:startOverride w:val="1"/>
    </w:lvlOverride>
  </w:num>
  <w:num w:numId="33" w16cid:durableId="1720782957">
    <w:abstractNumId w:val="8"/>
    <w:lvlOverride w:ilvl="0">
      <w:startOverride w:val="1"/>
    </w:lvlOverride>
  </w:num>
  <w:num w:numId="34" w16cid:durableId="2046714513">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A9F"/>
    <w:rsid w:val="00003933"/>
    <w:rsid w:val="00010192"/>
    <w:rsid w:val="000154AB"/>
    <w:rsid w:val="00016917"/>
    <w:rsid w:val="00016E55"/>
    <w:rsid w:val="000228C0"/>
    <w:rsid w:val="000265F7"/>
    <w:rsid w:val="00027620"/>
    <w:rsid w:val="000601B3"/>
    <w:rsid w:val="000607FD"/>
    <w:rsid w:val="000A7575"/>
    <w:rsid w:val="000B2E00"/>
    <w:rsid w:val="000D105B"/>
    <w:rsid w:val="000D4337"/>
    <w:rsid w:val="000E74ED"/>
    <w:rsid w:val="000F5377"/>
    <w:rsid w:val="00101B8E"/>
    <w:rsid w:val="0011256A"/>
    <w:rsid w:val="00122300"/>
    <w:rsid w:val="00126F8A"/>
    <w:rsid w:val="00127C38"/>
    <w:rsid w:val="00127C60"/>
    <w:rsid w:val="001352E5"/>
    <w:rsid w:val="001470E3"/>
    <w:rsid w:val="0015598D"/>
    <w:rsid w:val="00164D64"/>
    <w:rsid w:val="001668E8"/>
    <w:rsid w:val="00167FE4"/>
    <w:rsid w:val="00171F03"/>
    <w:rsid w:val="001810D4"/>
    <w:rsid w:val="00190922"/>
    <w:rsid w:val="00192BA9"/>
    <w:rsid w:val="001A2C93"/>
    <w:rsid w:val="001A2CEF"/>
    <w:rsid w:val="001A6D61"/>
    <w:rsid w:val="001C27AA"/>
    <w:rsid w:val="001C30B8"/>
    <w:rsid w:val="001C5D2E"/>
    <w:rsid w:val="001E68F9"/>
    <w:rsid w:val="00203CDF"/>
    <w:rsid w:val="002050F9"/>
    <w:rsid w:val="00207894"/>
    <w:rsid w:val="00207A83"/>
    <w:rsid w:val="0022181B"/>
    <w:rsid w:val="002259EC"/>
    <w:rsid w:val="00227A26"/>
    <w:rsid w:val="00245756"/>
    <w:rsid w:val="00245934"/>
    <w:rsid w:val="00254B57"/>
    <w:rsid w:val="00265431"/>
    <w:rsid w:val="00267AE5"/>
    <w:rsid w:val="00292F27"/>
    <w:rsid w:val="002936FD"/>
    <w:rsid w:val="002C3510"/>
    <w:rsid w:val="002C4E60"/>
    <w:rsid w:val="002D2F4E"/>
    <w:rsid w:val="002D6D73"/>
    <w:rsid w:val="002E50D2"/>
    <w:rsid w:val="002F0C26"/>
    <w:rsid w:val="002F1C41"/>
    <w:rsid w:val="00301736"/>
    <w:rsid w:val="00321C68"/>
    <w:rsid w:val="0034786E"/>
    <w:rsid w:val="00355245"/>
    <w:rsid w:val="00357670"/>
    <w:rsid w:val="00373487"/>
    <w:rsid w:val="00376DB5"/>
    <w:rsid w:val="003824E0"/>
    <w:rsid w:val="00382EA6"/>
    <w:rsid w:val="003831A9"/>
    <w:rsid w:val="003A5167"/>
    <w:rsid w:val="003B05A9"/>
    <w:rsid w:val="003B5BE3"/>
    <w:rsid w:val="003C1D6F"/>
    <w:rsid w:val="003C1E78"/>
    <w:rsid w:val="003C680E"/>
    <w:rsid w:val="003E1CD2"/>
    <w:rsid w:val="003E33EB"/>
    <w:rsid w:val="003F58E3"/>
    <w:rsid w:val="00400C8F"/>
    <w:rsid w:val="00410640"/>
    <w:rsid w:val="00416C75"/>
    <w:rsid w:val="00430D21"/>
    <w:rsid w:val="0047082C"/>
    <w:rsid w:val="00483FCE"/>
    <w:rsid w:val="00492067"/>
    <w:rsid w:val="004A2CA0"/>
    <w:rsid w:val="004A52CB"/>
    <w:rsid w:val="004A6424"/>
    <w:rsid w:val="004B186A"/>
    <w:rsid w:val="004C0366"/>
    <w:rsid w:val="004D65AA"/>
    <w:rsid w:val="00503C63"/>
    <w:rsid w:val="00515407"/>
    <w:rsid w:val="005319C0"/>
    <w:rsid w:val="00540206"/>
    <w:rsid w:val="00541D83"/>
    <w:rsid w:val="00544CF3"/>
    <w:rsid w:val="00550CC7"/>
    <w:rsid w:val="0055237D"/>
    <w:rsid w:val="00557CF0"/>
    <w:rsid w:val="00566A88"/>
    <w:rsid w:val="00572D1D"/>
    <w:rsid w:val="00574D51"/>
    <w:rsid w:val="005867C5"/>
    <w:rsid w:val="00596A03"/>
    <w:rsid w:val="00597F52"/>
    <w:rsid w:val="005A01F7"/>
    <w:rsid w:val="005A44A6"/>
    <w:rsid w:val="005B4B16"/>
    <w:rsid w:val="005C16BA"/>
    <w:rsid w:val="005C3AF0"/>
    <w:rsid w:val="005D14AA"/>
    <w:rsid w:val="005D75E4"/>
    <w:rsid w:val="005E2890"/>
    <w:rsid w:val="005E49DF"/>
    <w:rsid w:val="005F4445"/>
    <w:rsid w:val="005F56F9"/>
    <w:rsid w:val="006079CF"/>
    <w:rsid w:val="006107DF"/>
    <w:rsid w:val="006175D9"/>
    <w:rsid w:val="00624E54"/>
    <w:rsid w:val="00632BF9"/>
    <w:rsid w:val="00633FE1"/>
    <w:rsid w:val="0063476A"/>
    <w:rsid w:val="006514B4"/>
    <w:rsid w:val="00666D27"/>
    <w:rsid w:val="006777BE"/>
    <w:rsid w:val="00677C61"/>
    <w:rsid w:val="00687089"/>
    <w:rsid w:val="006915C8"/>
    <w:rsid w:val="006C287D"/>
    <w:rsid w:val="006C2F35"/>
    <w:rsid w:val="006C6F3A"/>
    <w:rsid w:val="006D6281"/>
    <w:rsid w:val="006E240B"/>
    <w:rsid w:val="006E4ED3"/>
    <w:rsid w:val="0070255B"/>
    <w:rsid w:val="00712D08"/>
    <w:rsid w:val="00717041"/>
    <w:rsid w:val="00721C22"/>
    <w:rsid w:val="007501AD"/>
    <w:rsid w:val="00763599"/>
    <w:rsid w:val="00775329"/>
    <w:rsid w:val="00776ECC"/>
    <w:rsid w:val="0078100C"/>
    <w:rsid w:val="0079028C"/>
    <w:rsid w:val="00790698"/>
    <w:rsid w:val="007A0A5B"/>
    <w:rsid w:val="007B00EB"/>
    <w:rsid w:val="007B1BD1"/>
    <w:rsid w:val="007B4175"/>
    <w:rsid w:val="007B5BFF"/>
    <w:rsid w:val="007B79A3"/>
    <w:rsid w:val="007C2CE1"/>
    <w:rsid w:val="007C75D0"/>
    <w:rsid w:val="007D1C93"/>
    <w:rsid w:val="007F1855"/>
    <w:rsid w:val="007F260F"/>
    <w:rsid w:val="007F45FE"/>
    <w:rsid w:val="007F4AE5"/>
    <w:rsid w:val="008176B2"/>
    <w:rsid w:val="00817B63"/>
    <w:rsid w:val="0082057C"/>
    <w:rsid w:val="0082683D"/>
    <w:rsid w:val="008270B7"/>
    <w:rsid w:val="008275A9"/>
    <w:rsid w:val="00843FB0"/>
    <w:rsid w:val="0087623F"/>
    <w:rsid w:val="00882E6A"/>
    <w:rsid w:val="008A7749"/>
    <w:rsid w:val="008E1630"/>
    <w:rsid w:val="008F220F"/>
    <w:rsid w:val="008F5E8D"/>
    <w:rsid w:val="00903C76"/>
    <w:rsid w:val="00915F7C"/>
    <w:rsid w:val="009332C3"/>
    <w:rsid w:val="00936E8C"/>
    <w:rsid w:val="00937633"/>
    <w:rsid w:val="00943160"/>
    <w:rsid w:val="009466EC"/>
    <w:rsid w:val="009501F4"/>
    <w:rsid w:val="00951CB4"/>
    <w:rsid w:val="00962EFB"/>
    <w:rsid w:val="00964FF0"/>
    <w:rsid w:val="009A35D0"/>
    <w:rsid w:val="009B0674"/>
    <w:rsid w:val="009B3B2A"/>
    <w:rsid w:val="009C05FD"/>
    <w:rsid w:val="009E61CA"/>
    <w:rsid w:val="00A03A9F"/>
    <w:rsid w:val="00A046F3"/>
    <w:rsid w:val="00A06F20"/>
    <w:rsid w:val="00A13F23"/>
    <w:rsid w:val="00A1480B"/>
    <w:rsid w:val="00A153BF"/>
    <w:rsid w:val="00A17028"/>
    <w:rsid w:val="00A473A5"/>
    <w:rsid w:val="00A53A03"/>
    <w:rsid w:val="00A62DE3"/>
    <w:rsid w:val="00A6767D"/>
    <w:rsid w:val="00A70D20"/>
    <w:rsid w:val="00A76F0F"/>
    <w:rsid w:val="00A95F77"/>
    <w:rsid w:val="00AA480C"/>
    <w:rsid w:val="00AD46D6"/>
    <w:rsid w:val="00AE78E3"/>
    <w:rsid w:val="00AF5EEC"/>
    <w:rsid w:val="00B103F0"/>
    <w:rsid w:val="00B13F92"/>
    <w:rsid w:val="00B2202F"/>
    <w:rsid w:val="00B228DA"/>
    <w:rsid w:val="00B46505"/>
    <w:rsid w:val="00B46725"/>
    <w:rsid w:val="00B50A48"/>
    <w:rsid w:val="00B8350D"/>
    <w:rsid w:val="00BA44B7"/>
    <w:rsid w:val="00BB7ED6"/>
    <w:rsid w:val="00BD5023"/>
    <w:rsid w:val="00BE51DB"/>
    <w:rsid w:val="00BF21ED"/>
    <w:rsid w:val="00C01509"/>
    <w:rsid w:val="00C01F9B"/>
    <w:rsid w:val="00C07C07"/>
    <w:rsid w:val="00C26046"/>
    <w:rsid w:val="00C333C5"/>
    <w:rsid w:val="00C40F9E"/>
    <w:rsid w:val="00C434F5"/>
    <w:rsid w:val="00C44FC1"/>
    <w:rsid w:val="00C53BB4"/>
    <w:rsid w:val="00C57013"/>
    <w:rsid w:val="00C6657B"/>
    <w:rsid w:val="00C70288"/>
    <w:rsid w:val="00C704CD"/>
    <w:rsid w:val="00C730B5"/>
    <w:rsid w:val="00C81786"/>
    <w:rsid w:val="00C978E3"/>
    <w:rsid w:val="00C97F5B"/>
    <w:rsid w:val="00CA000A"/>
    <w:rsid w:val="00CA04EB"/>
    <w:rsid w:val="00CA0914"/>
    <w:rsid w:val="00CC0295"/>
    <w:rsid w:val="00CC714E"/>
    <w:rsid w:val="00CE2FFD"/>
    <w:rsid w:val="00CF2208"/>
    <w:rsid w:val="00D405AF"/>
    <w:rsid w:val="00D44313"/>
    <w:rsid w:val="00D44D2C"/>
    <w:rsid w:val="00D45218"/>
    <w:rsid w:val="00D45B67"/>
    <w:rsid w:val="00D46C98"/>
    <w:rsid w:val="00D50BD3"/>
    <w:rsid w:val="00D74680"/>
    <w:rsid w:val="00D813A5"/>
    <w:rsid w:val="00D87331"/>
    <w:rsid w:val="00D8769A"/>
    <w:rsid w:val="00D90B54"/>
    <w:rsid w:val="00DA5E54"/>
    <w:rsid w:val="00DA6B59"/>
    <w:rsid w:val="00DB10CC"/>
    <w:rsid w:val="00DC0377"/>
    <w:rsid w:val="00DC24A2"/>
    <w:rsid w:val="00DC3E00"/>
    <w:rsid w:val="00DC513B"/>
    <w:rsid w:val="00E2435C"/>
    <w:rsid w:val="00E405E1"/>
    <w:rsid w:val="00E73222"/>
    <w:rsid w:val="00E80C42"/>
    <w:rsid w:val="00E82C0F"/>
    <w:rsid w:val="00E83D2D"/>
    <w:rsid w:val="00E9167D"/>
    <w:rsid w:val="00EA3187"/>
    <w:rsid w:val="00EB3EEF"/>
    <w:rsid w:val="00ED06A6"/>
    <w:rsid w:val="00EF1467"/>
    <w:rsid w:val="00EF74E1"/>
    <w:rsid w:val="00F050D4"/>
    <w:rsid w:val="00F21D6E"/>
    <w:rsid w:val="00F27428"/>
    <w:rsid w:val="00F50ADA"/>
    <w:rsid w:val="00F5760B"/>
    <w:rsid w:val="00F67982"/>
    <w:rsid w:val="00F72A56"/>
    <w:rsid w:val="00F83D42"/>
    <w:rsid w:val="00FA1433"/>
    <w:rsid w:val="00FA2D69"/>
    <w:rsid w:val="00FB11A5"/>
    <w:rsid w:val="00FB526D"/>
    <w:rsid w:val="00FC5000"/>
    <w:rsid w:val="00FC7356"/>
    <w:rsid w:val="00FC7FAC"/>
    <w:rsid w:val="00FD0239"/>
    <w:rsid w:val="00FD4AEA"/>
    <w:rsid w:val="00FF5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308452C"/>
  <w15:chartTrackingRefBased/>
  <w15:docId w15:val="{4DE89608-D164-4609-9B2F-9D8DF294B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ja-JP" w:bidi="ar-SA"/>
      </w:rPr>
    </w:rPrDefault>
    <w:pPrDefault>
      <w:pPr>
        <w:spacing w:before="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3933"/>
    <w:rPr>
      <w:rFonts w:ascii="Candara Light" w:hAnsi="Candara Light"/>
    </w:rPr>
  </w:style>
  <w:style w:type="paragraph" w:styleId="Titre1">
    <w:name w:val="heading 1"/>
    <w:basedOn w:val="Normal"/>
    <w:link w:val="Titre1Car"/>
    <w:uiPriority w:val="9"/>
    <w:qFormat/>
    <w:rsid w:val="00265431"/>
    <w:pPr>
      <w:keepNext/>
      <w:keepLines/>
      <w:pBdr>
        <w:top w:val="single" w:sz="2" w:space="4" w:color="31521B"/>
        <w:left w:val="single" w:sz="2" w:space="4" w:color="31521B"/>
        <w:bottom w:val="single" w:sz="2" w:space="4" w:color="31521B"/>
        <w:right w:val="single" w:sz="2" w:space="4" w:color="31521B"/>
      </w:pBdr>
      <w:shd w:val="clear" w:color="auto" w:fill="31521B"/>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Titre2">
    <w:name w:val="heading 2"/>
    <w:basedOn w:val="Normal"/>
    <w:link w:val="Titre2Car"/>
    <w:uiPriority w:val="9"/>
    <w:unhideWhenUsed/>
    <w:qFormat/>
    <w:rsid w:val="00265431"/>
    <w:pPr>
      <w:keepNext/>
      <w:keepLines/>
      <w:pBdr>
        <w:top w:val="single" w:sz="2" w:space="4" w:color="739A28"/>
        <w:left w:val="single" w:sz="2" w:space="4" w:color="739A28"/>
        <w:bottom w:val="single" w:sz="2" w:space="4" w:color="739A28"/>
        <w:right w:val="single" w:sz="2" w:space="4" w:color="739A28"/>
      </w:pBdr>
      <w:shd w:val="clear" w:color="auto" w:fill="739A28"/>
      <w:spacing w:before="200" w:after="200" w:line="240" w:lineRule="auto"/>
      <w:contextualSpacing/>
      <w:outlineLvl w:val="1"/>
    </w:pPr>
    <w:rPr>
      <w:caps/>
    </w:rPr>
  </w:style>
  <w:style w:type="paragraph" w:styleId="Titre3">
    <w:name w:val="heading 3"/>
    <w:basedOn w:val="Normal"/>
    <w:link w:val="Titre3Car"/>
    <w:uiPriority w:val="9"/>
    <w:unhideWhenUsed/>
    <w:qFormat/>
    <w:rsid w:val="00203CDF"/>
    <w:pPr>
      <w:keepNext/>
      <w:keepLines/>
      <w:pBdr>
        <w:top w:val="single" w:sz="8" w:space="1" w:color="92D050"/>
        <w:left w:val="single" w:sz="8" w:space="4" w:color="92D050"/>
      </w:pBdr>
      <w:spacing w:before="200" w:after="60" w:line="240" w:lineRule="auto"/>
      <w:contextualSpacing/>
      <w:outlineLvl w:val="2"/>
    </w:pPr>
    <w:rPr>
      <w:caps/>
      <w:color w:val="739A28"/>
    </w:rPr>
  </w:style>
  <w:style w:type="paragraph" w:styleId="Titre4">
    <w:name w:val="heading 4"/>
    <w:basedOn w:val="Normal"/>
    <w:next w:val="Normal"/>
    <w:link w:val="Titre4Car"/>
    <w:uiPriority w:val="9"/>
    <w:semiHidden/>
    <w:unhideWhenUsed/>
    <w:qFormat/>
    <w:rsid w:val="00E9167D"/>
    <w:pPr>
      <w:keepNext/>
      <w:keepLines/>
      <w:spacing w:before="40"/>
      <w:outlineLvl w:val="3"/>
    </w:pPr>
    <w:rPr>
      <w:rFonts w:asciiTheme="majorHAnsi" w:eastAsiaTheme="majorEastAsia" w:hAnsiTheme="majorHAnsi" w:cstheme="majorBidi"/>
      <w:i/>
      <w:iCs/>
      <w:color w:val="872D4D" w:themeColor="accent1" w:themeShade="BF"/>
    </w:rPr>
  </w:style>
  <w:style w:type="paragraph" w:styleId="Titre8">
    <w:name w:val="heading 8"/>
    <w:basedOn w:val="Normal"/>
    <w:next w:val="Normal"/>
    <w:link w:val="Titre8C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76ECC"/>
    <w:pPr>
      <w:spacing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776ECC"/>
    <w:rPr>
      <w:rFonts w:ascii="Segoe UI" w:hAnsi="Segoe UI" w:cs="Segoe UI"/>
      <w:szCs w:val="18"/>
    </w:rPr>
  </w:style>
  <w:style w:type="character" w:styleId="Textedelespacerserv">
    <w:name w:val="Placeholder Text"/>
    <w:basedOn w:val="Policepardfaut"/>
    <w:uiPriority w:val="99"/>
    <w:semiHidden/>
    <w:rsid w:val="00776ECC"/>
    <w:rPr>
      <w:color w:val="404040" w:themeColor="text1" w:themeTint="BF"/>
    </w:rPr>
  </w:style>
  <w:style w:type="paragraph" w:styleId="Titre">
    <w:name w:val="Title"/>
    <w:basedOn w:val="Normal"/>
    <w:link w:val="TitreCar"/>
    <w:uiPriority w:val="10"/>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TitreCar">
    <w:name w:val="Titre Car"/>
    <w:basedOn w:val="Policepardfaut"/>
    <w:link w:val="Titre"/>
    <w:uiPriority w:val="10"/>
    <w:rsid w:val="001668E8"/>
    <w:rPr>
      <w:rFonts w:asciiTheme="majorHAnsi" w:eastAsiaTheme="majorEastAsia" w:hAnsiTheme="majorHAnsi" w:cstheme="majorBidi"/>
      <w:kern w:val="28"/>
      <w:sz w:val="72"/>
      <w:szCs w:val="72"/>
    </w:rPr>
  </w:style>
  <w:style w:type="paragraph" w:customStyle="1" w:styleId="Coordonnes">
    <w:name w:val="Coordonnées"/>
    <w:basedOn w:val="Normal"/>
    <w:uiPriority w:val="2"/>
    <w:qFormat/>
    <w:rsid w:val="007B5BFF"/>
    <w:pPr>
      <w:spacing w:before="0" w:line="300" w:lineRule="auto"/>
      <w:ind w:left="5040" w:right="-1944"/>
    </w:pPr>
    <w:rPr>
      <w:sz w:val="28"/>
      <w:szCs w:val="28"/>
    </w:rPr>
  </w:style>
  <w:style w:type="paragraph" w:styleId="En-tte">
    <w:name w:val="header"/>
    <w:basedOn w:val="Normal"/>
    <w:link w:val="En-tteCar"/>
    <w:uiPriority w:val="99"/>
    <w:unhideWhenUsed/>
    <w:rsid w:val="00566A88"/>
    <w:pPr>
      <w:spacing w:line="240" w:lineRule="auto"/>
    </w:pPr>
  </w:style>
  <w:style w:type="character" w:customStyle="1" w:styleId="En-tteCar">
    <w:name w:val="En-tête Car"/>
    <w:basedOn w:val="Policepardfaut"/>
    <w:link w:val="En-tte"/>
    <w:uiPriority w:val="99"/>
    <w:rsid w:val="00566A88"/>
  </w:style>
  <w:style w:type="paragraph" w:styleId="Pieddepage">
    <w:name w:val="footer"/>
    <w:basedOn w:val="Normal"/>
    <w:link w:val="PieddepageC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PieddepageCar">
    <w:name w:val="Pied de page Car"/>
    <w:basedOn w:val="Policepardfaut"/>
    <w:link w:val="Pieddepage"/>
    <w:uiPriority w:val="99"/>
    <w:rsid w:val="00492067"/>
    <w:rPr>
      <w:b/>
      <w:color w:val="FFFFFF" w:themeColor="background1"/>
      <w:sz w:val="28"/>
      <w:shd w:val="clear" w:color="auto" w:fill="946204" w:themeFill="accent4" w:themeFillShade="80"/>
    </w:rPr>
  </w:style>
  <w:style w:type="character" w:customStyle="1" w:styleId="Titre1Car">
    <w:name w:val="Titre 1 Car"/>
    <w:basedOn w:val="Policepardfaut"/>
    <w:link w:val="Titre1"/>
    <w:uiPriority w:val="9"/>
    <w:rsid w:val="00265431"/>
    <w:rPr>
      <w:rFonts w:asciiTheme="majorHAnsi" w:eastAsiaTheme="majorEastAsia" w:hAnsiTheme="majorHAnsi" w:cstheme="majorBidi"/>
      <w:b/>
      <w:bCs/>
      <w:caps/>
      <w:color w:val="FFFFFF" w:themeColor="background1"/>
      <w:shd w:val="clear" w:color="auto" w:fill="31521B"/>
    </w:rPr>
  </w:style>
  <w:style w:type="character" w:customStyle="1" w:styleId="Titre2Car">
    <w:name w:val="Titre 2 Car"/>
    <w:basedOn w:val="Policepardfaut"/>
    <w:link w:val="Titre2"/>
    <w:uiPriority w:val="9"/>
    <w:rsid w:val="00265431"/>
    <w:rPr>
      <w:caps/>
      <w:shd w:val="clear" w:color="auto" w:fill="739A28"/>
    </w:rPr>
  </w:style>
  <w:style w:type="paragraph" w:styleId="Listepuces">
    <w:name w:val="List Bullet"/>
    <w:basedOn w:val="Normal"/>
    <w:uiPriority w:val="11"/>
    <w:qFormat/>
    <w:rsid w:val="00E82C0F"/>
    <w:pPr>
      <w:numPr>
        <w:numId w:val="30"/>
      </w:numPr>
    </w:pPr>
    <w:rPr>
      <w:color w:val="505050" w:themeColor="text2"/>
    </w:rPr>
  </w:style>
  <w:style w:type="character" w:customStyle="1" w:styleId="Titre3Car">
    <w:name w:val="Titre 3 Car"/>
    <w:basedOn w:val="Policepardfaut"/>
    <w:link w:val="Titre3"/>
    <w:uiPriority w:val="9"/>
    <w:rsid w:val="00203CDF"/>
    <w:rPr>
      <w:rFonts w:ascii="Candara Light" w:hAnsi="Candara Light"/>
      <w:caps/>
      <w:color w:val="739A28"/>
    </w:rPr>
  </w:style>
  <w:style w:type="character" w:customStyle="1" w:styleId="Titre8Car">
    <w:name w:val="Titre 8 Car"/>
    <w:basedOn w:val="Policepardfaut"/>
    <w:link w:val="Titre8"/>
    <w:uiPriority w:val="9"/>
    <w:semiHidden/>
    <w:rsid w:val="00776ECC"/>
    <w:rPr>
      <w:rFonts w:asciiTheme="majorHAnsi" w:eastAsiaTheme="majorEastAsia" w:hAnsiTheme="majorHAnsi" w:cstheme="majorBidi"/>
      <w:color w:val="272727" w:themeColor="text1" w:themeTint="D8"/>
      <w:szCs w:val="21"/>
    </w:rPr>
  </w:style>
  <w:style w:type="paragraph" w:styleId="En-ttedetabledesmatires">
    <w:name w:val="TOC Heading"/>
    <w:basedOn w:val="Titre1"/>
    <w:next w:val="Normal"/>
    <w:uiPriority w:val="39"/>
    <w:unhideWhenUsed/>
    <w:qFormat/>
    <w:pPr>
      <w:spacing w:before="240"/>
      <w:outlineLvl w:val="9"/>
    </w:pPr>
  </w:style>
  <w:style w:type="character" w:customStyle="1" w:styleId="Titre9Car">
    <w:name w:val="Titre 9 Car"/>
    <w:basedOn w:val="Policepardfaut"/>
    <w:link w:val="Titre9"/>
    <w:uiPriority w:val="9"/>
    <w:semiHidden/>
    <w:rsid w:val="00776ECC"/>
    <w:rPr>
      <w:rFonts w:asciiTheme="majorHAnsi" w:eastAsiaTheme="majorEastAsia" w:hAnsiTheme="majorHAnsi" w:cstheme="majorBidi"/>
      <w:i/>
      <w:iCs/>
      <w:color w:val="272727" w:themeColor="text1" w:themeTint="D8"/>
      <w:szCs w:val="21"/>
    </w:rPr>
  </w:style>
  <w:style w:type="paragraph" w:styleId="Lgende">
    <w:name w:val="caption"/>
    <w:basedOn w:val="Normal"/>
    <w:next w:val="Normal"/>
    <w:uiPriority w:val="35"/>
    <w:semiHidden/>
    <w:unhideWhenUsed/>
    <w:qFormat/>
    <w:rsid w:val="00776ECC"/>
    <w:pPr>
      <w:spacing w:before="0" w:after="200" w:line="240" w:lineRule="auto"/>
    </w:pPr>
    <w:rPr>
      <w:i/>
      <w:iCs/>
      <w:color w:val="505050" w:themeColor="text2"/>
      <w:szCs w:val="18"/>
    </w:rPr>
  </w:style>
  <w:style w:type="paragraph" w:customStyle="1" w:styleId="En-ttecontact">
    <w:name w:val="En-tête contact"/>
    <w:basedOn w:val="Normal"/>
    <w:next w:val="Coordonnes"/>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Corpsdetexte3">
    <w:name w:val="Body Text 3"/>
    <w:basedOn w:val="Normal"/>
    <w:link w:val="Corpsdetexte3Car"/>
    <w:uiPriority w:val="99"/>
    <w:semiHidden/>
    <w:unhideWhenUsed/>
    <w:rsid w:val="00776ECC"/>
    <w:pPr>
      <w:spacing w:after="120"/>
    </w:pPr>
    <w:rPr>
      <w:szCs w:val="16"/>
    </w:rPr>
  </w:style>
  <w:style w:type="character" w:customStyle="1" w:styleId="Corpsdetexte3Car">
    <w:name w:val="Corps de texte 3 Car"/>
    <w:basedOn w:val="Policepardfaut"/>
    <w:link w:val="Corpsdetexte3"/>
    <w:uiPriority w:val="99"/>
    <w:semiHidden/>
    <w:rsid w:val="00776ECC"/>
    <w:rPr>
      <w:szCs w:val="16"/>
    </w:rPr>
  </w:style>
  <w:style w:type="paragraph" w:styleId="Retraitcorpsdetexte3">
    <w:name w:val="Body Text Indent 3"/>
    <w:basedOn w:val="Normal"/>
    <w:link w:val="Retraitcorpsdetexte3Car"/>
    <w:uiPriority w:val="99"/>
    <w:semiHidden/>
    <w:unhideWhenUsed/>
    <w:rsid w:val="00776ECC"/>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776ECC"/>
    <w:rPr>
      <w:szCs w:val="16"/>
    </w:rPr>
  </w:style>
  <w:style w:type="character" w:styleId="Marquedecommentaire">
    <w:name w:val="annotation reference"/>
    <w:basedOn w:val="Policepardfaut"/>
    <w:uiPriority w:val="99"/>
    <w:semiHidden/>
    <w:unhideWhenUsed/>
    <w:rsid w:val="00776ECC"/>
    <w:rPr>
      <w:sz w:val="22"/>
      <w:szCs w:val="16"/>
    </w:rPr>
  </w:style>
  <w:style w:type="paragraph" w:styleId="Commentaire">
    <w:name w:val="annotation text"/>
    <w:basedOn w:val="Normal"/>
    <w:link w:val="CommentaireCar"/>
    <w:uiPriority w:val="99"/>
    <w:semiHidden/>
    <w:unhideWhenUsed/>
    <w:rsid w:val="00776ECC"/>
    <w:pPr>
      <w:spacing w:line="240" w:lineRule="auto"/>
    </w:pPr>
    <w:rPr>
      <w:szCs w:val="20"/>
    </w:rPr>
  </w:style>
  <w:style w:type="character" w:customStyle="1" w:styleId="CommentaireCar">
    <w:name w:val="Commentaire Car"/>
    <w:basedOn w:val="Policepardfaut"/>
    <w:link w:val="Commentaire"/>
    <w:uiPriority w:val="99"/>
    <w:semiHidden/>
    <w:rsid w:val="00776ECC"/>
    <w:rPr>
      <w:szCs w:val="20"/>
    </w:rPr>
  </w:style>
  <w:style w:type="paragraph" w:styleId="Objetducommentaire">
    <w:name w:val="annotation subject"/>
    <w:basedOn w:val="Commentaire"/>
    <w:next w:val="Commentaire"/>
    <w:link w:val="ObjetducommentaireCar"/>
    <w:uiPriority w:val="99"/>
    <w:semiHidden/>
    <w:unhideWhenUsed/>
    <w:rsid w:val="00776ECC"/>
    <w:rPr>
      <w:b/>
      <w:bCs/>
    </w:rPr>
  </w:style>
  <w:style w:type="character" w:customStyle="1" w:styleId="ObjetducommentaireCar">
    <w:name w:val="Objet du commentaire Car"/>
    <w:basedOn w:val="CommentaireCar"/>
    <w:link w:val="Objetducommentaire"/>
    <w:uiPriority w:val="99"/>
    <w:semiHidden/>
    <w:rsid w:val="00776ECC"/>
    <w:rPr>
      <w:b/>
      <w:bCs/>
      <w:szCs w:val="20"/>
    </w:rPr>
  </w:style>
  <w:style w:type="paragraph" w:styleId="Explorateurdedocuments">
    <w:name w:val="Document Map"/>
    <w:basedOn w:val="Normal"/>
    <w:link w:val="ExplorateurdedocumentsCar"/>
    <w:uiPriority w:val="99"/>
    <w:semiHidden/>
    <w:unhideWhenUsed/>
    <w:rsid w:val="00776ECC"/>
    <w:pPr>
      <w:spacing w:before="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776ECC"/>
    <w:rPr>
      <w:rFonts w:ascii="Segoe UI" w:hAnsi="Segoe UI" w:cs="Segoe UI"/>
      <w:szCs w:val="16"/>
    </w:rPr>
  </w:style>
  <w:style w:type="paragraph" w:styleId="Notedefin">
    <w:name w:val="endnote text"/>
    <w:basedOn w:val="Normal"/>
    <w:link w:val="NotedefinCar"/>
    <w:uiPriority w:val="99"/>
    <w:semiHidden/>
    <w:unhideWhenUsed/>
    <w:rsid w:val="00776ECC"/>
    <w:pPr>
      <w:spacing w:before="0" w:line="240" w:lineRule="auto"/>
    </w:pPr>
    <w:rPr>
      <w:szCs w:val="20"/>
    </w:rPr>
  </w:style>
  <w:style w:type="character" w:customStyle="1" w:styleId="NotedefinCar">
    <w:name w:val="Note de fin Car"/>
    <w:basedOn w:val="Policepardfaut"/>
    <w:link w:val="Notedefin"/>
    <w:uiPriority w:val="99"/>
    <w:semiHidden/>
    <w:rsid w:val="00776ECC"/>
    <w:rPr>
      <w:szCs w:val="20"/>
    </w:rPr>
  </w:style>
  <w:style w:type="paragraph" w:styleId="Adresseexpditeur">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Notedebasdepage">
    <w:name w:val="footnote text"/>
    <w:basedOn w:val="Normal"/>
    <w:link w:val="NotedebasdepageCar"/>
    <w:uiPriority w:val="99"/>
    <w:semiHidden/>
    <w:unhideWhenUsed/>
    <w:rsid w:val="00776ECC"/>
    <w:pPr>
      <w:spacing w:before="0" w:line="240" w:lineRule="auto"/>
    </w:pPr>
    <w:rPr>
      <w:szCs w:val="20"/>
    </w:rPr>
  </w:style>
  <w:style w:type="character" w:customStyle="1" w:styleId="NotedebasdepageCar">
    <w:name w:val="Note de bas de page Car"/>
    <w:basedOn w:val="Policepardfaut"/>
    <w:link w:val="Notedebasdepage"/>
    <w:uiPriority w:val="99"/>
    <w:semiHidden/>
    <w:rsid w:val="00776ECC"/>
    <w:rPr>
      <w:szCs w:val="20"/>
    </w:rPr>
  </w:style>
  <w:style w:type="character" w:styleId="CodeHTML">
    <w:name w:val="HTML Code"/>
    <w:basedOn w:val="Policepardfaut"/>
    <w:uiPriority w:val="99"/>
    <w:semiHidden/>
    <w:unhideWhenUsed/>
    <w:rsid w:val="00776ECC"/>
    <w:rPr>
      <w:rFonts w:ascii="Consolas" w:hAnsi="Consolas"/>
      <w:sz w:val="22"/>
      <w:szCs w:val="20"/>
    </w:rPr>
  </w:style>
  <w:style w:type="character" w:styleId="ClavierHTML">
    <w:name w:val="HTML Keyboard"/>
    <w:basedOn w:val="Policepardfaut"/>
    <w:uiPriority w:val="99"/>
    <w:semiHidden/>
    <w:unhideWhenUsed/>
    <w:rsid w:val="00776ECC"/>
    <w:rPr>
      <w:rFonts w:ascii="Consolas" w:hAnsi="Consolas"/>
      <w:sz w:val="22"/>
      <w:szCs w:val="20"/>
    </w:rPr>
  </w:style>
  <w:style w:type="paragraph" w:styleId="PrformatHTML">
    <w:name w:val="HTML Preformatted"/>
    <w:basedOn w:val="Normal"/>
    <w:link w:val="PrformatHTMLCar"/>
    <w:uiPriority w:val="99"/>
    <w:semiHidden/>
    <w:unhideWhenUsed/>
    <w:rsid w:val="00776ECC"/>
    <w:pPr>
      <w:spacing w:before="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776ECC"/>
    <w:rPr>
      <w:rFonts w:ascii="Consolas" w:hAnsi="Consolas"/>
      <w:szCs w:val="20"/>
    </w:rPr>
  </w:style>
  <w:style w:type="character" w:styleId="MachinecrireHTML">
    <w:name w:val="HTML Typewriter"/>
    <w:basedOn w:val="Policepardfaut"/>
    <w:uiPriority w:val="99"/>
    <w:semiHidden/>
    <w:unhideWhenUsed/>
    <w:rsid w:val="00776ECC"/>
    <w:rPr>
      <w:rFonts w:ascii="Consolas" w:hAnsi="Consolas"/>
      <w:sz w:val="22"/>
      <w:szCs w:val="20"/>
    </w:rPr>
  </w:style>
  <w:style w:type="paragraph" w:styleId="Textedemacro">
    <w:name w:val="macro"/>
    <w:link w:val="TextedemacroC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TextedemacroCar">
    <w:name w:val="Texte de macro Car"/>
    <w:basedOn w:val="Policepardfaut"/>
    <w:link w:val="Textedemacro"/>
    <w:uiPriority w:val="99"/>
    <w:semiHidden/>
    <w:rsid w:val="00776ECC"/>
    <w:rPr>
      <w:rFonts w:ascii="Consolas" w:hAnsi="Consolas"/>
      <w:szCs w:val="20"/>
    </w:rPr>
  </w:style>
  <w:style w:type="paragraph" w:styleId="Textebrut">
    <w:name w:val="Plain Text"/>
    <w:basedOn w:val="Normal"/>
    <w:link w:val="TextebrutCar"/>
    <w:uiPriority w:val="99"/>
    <w:semiHidden/>
    <w:unhideWhenUsed/>
    <w:rsid w:val="00776ECC"/>
    <w:pPr>
      <w:spacing w:before="0" w:line="240" w:lineRule="auto"/>
    </w:pPr>
    <w:rPr>
      <w:rFonts w:ascii="Consolas" w:hAnsi="Consolas"/>
      <w:szCs w:val="21"/>
    </w:rPr>
  </w:style>
  <w:style w:type="character" w:customStyle="1" w:styleId="TextebrutCar">
    <w:name w:val="Texte brut Car"/>
    <w:basedOn w:val="Policepardfaut"/>
    <w:link w:val="Textebrut"/>
    <w:uiPriority w:val="99"/>
    <w:semiHidden/>
    <w:rsid w:val="00776ECC"/>
    <w:rPr>
      <w:rFonts w:ascii="Consolas" w:hAnsi="Consolas"/>
      <w:szCs w:val="21"/>
    </w:rPr>
  </w:style>
  <w:style w:type="table" w:styleId="Grilledutableau">
    <w:name w:val="Table Grid"/>
    <w:basedOn w:val="Tableau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1">
    <w:name w:val="Grid Table 1 Light Accent 1"/>
    <w:basedOn w:val="TableauNormal"/>
    <w:uiPriority w:val="46"/>
    <w:rsid w:val="0070255B"/>
    <w:pPr>
      <w:spacing w:line="240" w:lineRule="auto"/>
    </w:pPr>
    <w:rPr>
      <w:rFonts w:ascii="Candara Light" w:hAnsi="Candara Light"/>
    </w:rPr>
    <w:tblPr>
      <w:tblStyleRowBandSize w:val="1"/>
      <w:tblStyleColBandSize w:val="1"/>
      <w:tblBorders>
        <w:top w:val="single" w:sz="4" w:space="0" w:color="739A28"/>
        <w:left w:val="single" w:sz="4" w:space="0" w:color="739A28"/>
        <w:bottom w:val="single" w:sz="4" w:space="0" w:color="739A28"/>
        <w:right w:val="single" w:sz="4" w:space="0" w:color="739A28"/>
        <w:insideH w:val="single" w:sz="4" w:space="0" w:color="739A28"/>
        <w:insideV w:val="single" w:sz="4" w:space="0" w:color="739A28"/>
      </w:tblBorders>
    </w:tblPr>
    <w:tblStylePr w:type="firstRow">
      <w:rPr>
        <w:rFonts w:ascii="Candara Light" w:hAnsi="Candara Light"/>
        <w:b/>
        <w:bCs/>
        <w:sz w:val="24"/>
      </w:rPr>
      <w:tblPr/>
      <w:tcPr>
        <w:tcBorders>
          <w:top w:val="single" w:sz="4" w:space="0" w:color="739A28"/>
          <w:left w:val="single" w:sz="4" w:space="0" w:color="739A28"/>
          <w:bottom w:val="single" w:sz="12" w:space="0" w:color="739A28"/>
          <w:right w:val="single" w:sz="4" w:space="0" w:color="739A28"/>
          <w:insideH w:val="single" w:sz="4" w:space="0" w:color="739A28"/>
          <w:insideV w:val="single" w:sz="4" w:space="0" w:color="739A28"/>
        </w:tcBorders>
      </w:tcPr>
    </w:tblStylePr>
    <w:tblStylePr w:type="lastRow">
      <w:rPr>
        <w:b/>
        <w:bCs/>
      </w:rPr>
      <w:tblPr/>
      <w:tcPr>
        <w:tcBorders>
          <w:top w:val="double" w:sz="4" w:space="0" w:color="739A28"/>
          <w:left w:val="single" w:sz="4" w:space="0" w:color="739A28"/>
          <w:bottom w:val="single" w:sz="4" w:space="0" w:color="739A28"/>
          <w:right w:val="single" w:sz="4" w:space="0" w:color="739A28"/>
          <w:insideH w:val="single" w:sz="4" w:space="0" w:color="739A28"/>
          <w:insideV w:val="single" w:sz="4" w:space="0" w:color="739A28"/>
          <w:tl2br w:val="nil"/>
          <w:tr2bl w:val="nil"/>
        </w:tcBorders>
      </w:tcPr>
    </w:tblStylePr>
    <w:tblStylePr w:type="firstCol">
      <w:rPr>
        <w:b/>
        <w:bCs/>
      </w:rPr>
    </w:tblStylePr>
    <w:tblStylePr w:type="lastCol">
      <w:rPr>
        <w:b/>
        <w:bCs/>
      </w:rPr>
    </w:tblStylePr>
  </w:style>
  <w:style w:type="table" w:styleId="TableauGrille4-Accentuation1">
    <w:name w:val="Grid Table 4 Accent 1"/>
    <w:basedOn w:val="TableauNormal"/>
    <w:uiPriority w:val="49"/>
    <w:rsid w:val="00EF74E1"/>
    <w:pPr>
      <w:spacing w:line="240" w:lineRule="auto"/>
    </w:pPr>
    <w:tblPr>
      <w:tblStyleRowBandSize w:val="1"/>
      <w:tblStyleColBandSize w:val="1"/>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styleId="TableauGrille2">
    <w:name w:val="Grid Table 2"/>
    <w:basedOn w:val="Tableau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2">
    <w:name w:val="Plain Table 2"/>
    <w:basedOn w:val="Tableau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3-Accentuation5">
    <w:name w:val="Grid Table 3 Accent 5"/>
    <w:basedOn w:val="TableauNormal"/>
    <w:uiPriority w:val="48"/>
    <w:rsid w:val="00EF74E1"/>
    <w:pPr>
      <w:spacing w:line="240" w:lineRule="auto"/>
    </w:pPr>
    <w:tblPr>
      <w:tblStyleRowBandSize w:val="1"/>
      <w:tblStyleColBandSize w:val="1"/>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styleId="TableauListe1Clair-Accentuation4">
    <w:name w:val="List Table 1 Light Accent 4"/>
    <w:basedOn w:val="TableauNormal"/>
    <w:uiPriority w:val="46"/>
    <w:rsid w:val="00EF74E1"/>
    <w:pPr>
      <w:spacing w:line="240" w:lineRule="auto"/>
    </w:pPr>
    <w:tblPr>
      <w:tblStyleRowBandSize w:val="1"/>
      <w:tblStyleColBandSize w:val="1"/>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styleId="TableauGrille3">
    <w:name w:val="Grid Table 3"/>
    <w:basedOn w:val="Tableau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Lienhypertexte">
    <w:name w:val="Hyperlink"/>
    <w:basedOn w:val="Policepardfaut"/>
    <w:uiPriority w:val="99"/>
    <w:unhideWhenUsed/>
    <w:rsid w:val="00F72A56"/>
    <w:rPr>
      <w:color w:val="5A1E34" w:themeColor="accent1" w:themeShade="80"/>
      <w:u w:val="single"/>
    </w:rPr>
  </w:style>
  <w:style w:type="paragraph" w:styleId="TM2">
    <w:name w:val="toc 2"/>
    <w:basedOn w:val="Normal"/>
    <w:next w:val="Normal"/>
    <w:autoRedefine/>
    <w:uiPriority w:val="39"/>
    <w:unhideWhenUsed/>
    <w:rsid w:val="0022181B"/>
    <w:pPr>
      <w:tabs>
        <w:tab w:val="right" w:leader="dot" w:pos="8756"/>
      </w:tabs>
      <w:spacing w:after="100"/>
      <w:ind w:left="220"/>
      <w:jc w:val="center"/>
    </w:pPr>
  </w:style>
  <w:style w:type="character" w:customStyle="1" w:styleId="Sautdindex">
    <w:name w:val="Saut d'index"/>
    <w:qFormat/>
    <w:rsid w:val="00265431"/>
  </w:style>
  <w:style w:type="paragraph" w:customStyle="1" w:styleId="Standard">
    <w:name w:val="Standard"/>
    <w:qFormat/>
    <w:rsid w:val="007F4AE5"/>
    <w:pPr>
      <w:widowControl w:val="0"/>
      <w:suppressAutoHyphens/>
      <w:spacing w:before="0" w:line="276" w:lineRule="auto"/>
      <w:textAlignment w:val="baseline"/>
    </w:pPr>
    <w:rPr>
      <w:rFonts w:ascii="Candara Light" w:eastAsia="Arial" w:hAnsi="Candara Light" w:cs="Arial"/>
      <w:lang w:eastAsia="zh-CN" w:bidi="hi-IN"/>
    </w:rPr>
  </w:style>
  <w:style w:type="paragraph" w:styleId="TM1">
    <w:name w:val="toc 1"/>
    <w:basedOn w:val="Normal"/>
    <w:next w:val="Normal"/>
    <w:autoRedefine/>
    <w:uiPriority w:val="39"/>
    <w:unhideWhenUsed/>
    <w:rsid w:val="00775329"/>
    <w:pPr>
      <w:tabs>
        <w:tab w:val="right" w:leader="dot" w:pos="8756"/>
      </w:tabs>
      <w:suppressAutoHyphens/>
      <w:spacing w:before="0" w:after="100" w:line="240" w:lineRule="auto"/>
      <w:textAlignment w:val="baseline"/>
    </w:pPr>
    <w:rPr>
      <w:rFonts w:ascii="Arial" w:eastAsia="Arial" w:hAnsi="Arial" w:cs="Mangal"/>
      <w:szCs w:val="20"/>
      <w:lang w:eastAsia="zh-CN" w:bidi="hi-IN"/>
    </w:rPr>
  </w:style>
  <w:style w:type="paragraph" w:styleId="TM3">
    <w:name w:val="toc 3"/>
    <w:basedOn w:val="Normal"/>
    <w:next w:val="Normal"/>
    <w:autoRedefine/>
    <w:uiPriority w:val="39"/>
    <w:unhideWhenUsed/>
    <w:rsid w:val="00265431"/>
    <w:pPr>
      <w:suppressAutoHyphens/>
      <w:spacing w:before="0" w:after="100" w:line="240" w:lineRule="auto"/>
      <w:ind w:left="440"/>
      <w:textAlignment w:val="baseline"/>
    </w:pPr>
    <w:rPr>
      <w:rFonts w:ascii="Arial" w:eastAsia="Arial" w:hAnsi="Arial" w:cs="Mangal"/>
      <w:szCs w:val="20"/>
      <w:lang w:eastAsia="zh-CN" w:bidi="hi-IN"/>
    </w:rPr>
  </w:style>
  <w:style w:type="paragraph" w:styleId="Paragraphedeliste">
    <w:name w:val="List Paragraph"/>
    <w:basedOn w:val="Normal"/>
    <w:uiPriority w:val="34"/>
    <w:qFormat/>
    <w:rsid w:val="00265431"/>
    <w:pPr>
      <w:suppressAutoHyphens/>
      <w:spacing w:before="0" w:line="240" w:lineRule="auto"/>
      <w:ind w:left="720"/>
      <w:contextualSpacing/>
      <w:textAlignment w:val="baseline"/>
    </w:pPr>
    <w:rPr>
      <w:rFonts w:ascii="Arial" w:eastAsia="Arial" w:hAnsi="Arial" w:cs="Mangal"/>
      <w:szCs w:val="20"/>
      <w:lang w:eastAsia="zh-CN" w:bidi="hi-IN"/>
    </w:rPr>
  </w:style>
  <w:style w:type="character" w:styleId="Mentionnonrsolue">
    <w:name w:val="Unresolved Mention"/>
    <w:basedOn w:val="Policepardfaut"/>
    <w:uiPriority w:val="99"/>
    <w:semiHidden/>
    <w:unhideWhenUsed/>
    <w:rsid w:val="00633FE1"/>
    <w:rPr>
      <w:color w:val="605E5C"/>
      <w:shd w:val="clear" w:color="auto" w:fill="E1DFDD"/>
    </w:rPr>
  </w:style>
  <w:style w:type="paragraph" w:styleId="Rvision">
    <w:name w:val="Revision"/>
    <w:hidden/>
    <w:uiPriority w:val="99"/>
    <w:semiHidden/>
    <w:rsid w:val="00CA0914"/>
    <w:pPr>
      <w:spacing w:before="0" w:line="240" w:lineRule="auto"/>
    </w:pPr>
    <w:rPr>
      <w:rFonts w:ascii="Candara Light" w:hAnsi="Candara Light"/>
    </w:rPr>
  </w:style>
  <w:style w:type="paragraph" w:styleId="Listenumros">
    <w:name w:val="List Number"/>
    <w:basedOn w:val="Normal"/>
    <w:uiPriority w:val="12"/>
    <w:qFormat/>
    <w:rsid w:val="00843FB0"/>
    <w:pPr>
      <w:numPr>
        <w:numId w:val="3"/>
      </w:numPr>
      <w:contextualSpacing/>
    </w:pPr>
  </w:style>
  <w:style w:type="numbering" w:customStyle="1" w:styleId="WWNum1">
    <w:name w:val="WWNum1"/>
    <w:basedOn w:val="Aucuneliste"/>
    <w:rsid w:val="008176B2"/>
    <w:pPr>
      <w:numPr>
        <w:numId w:val="24"/>
      </w:numPr>
    </w:pPr>
  </w:style>
  <w:style w:type="character" w:customStyle="1" w:styleId="Titre4Car">
    <w:name w:val="Titre 4 Car"/>
    <w:basedOn w:val="Policepardfaut"/>
    <w:link w:val="Titre4"/>
    <w:uiPriority w:val="9"/>
    <w:semiHidden/>
    <w:rsid w:val="00E9167D"/>
    <w:rPr>
      <w:rFonts w:asciiTheme="majorHAnsi" w:eastAsiaTheme="majorEastAsia" w:hAnsiTheme="majorHAnsi" w:cstheme="majorBidi"/>
      <w:i/>
      <w:iCs/>
      <w:color w:val="872D4D" w:themeColor="accent1" w:themeShade="BF"/>
    </w:rPr>
  </w:style>
  <w:style w:type="numbering" w:customStyle="1" w:styleId="WWNum2">
    <w:name w:val="WWNum2"/>
    <w:basedOn w:val="Aucuneliste"/>
    <w:rsid w:val="00E9167D"/>
    <w:pPr>
      <w:numPr>
        <w:numId w:val="26"/>
      </w:numPr>
    </w:pPr>
  </w:style>
  <w:style w:type="numbering" w:customStyle="1" w:styleId="WWNum4">
    <w:name w:val="WWNum4"/>
    <w:basedOn w:val="Aucuneliste"/>
    <w:rsid w:val="00E9167D"/>
    <w:pPr>
      <w:numPr>
        <w:numId w:val="2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ois\AppData\Roaming\Microsoft\Templates\Rapport%20d&#8217;&#233;tudian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F0F26-E4AC-491F-9967-808D2901D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d’étudiant.dotx</Template>
  <TotalTime>3290</TotalTime>
  <Pages>22</Pages>
  <Words>4448</Words>
  <Characters>24465</Characters>
  <Application>Microsoft Office Word</Application>
  <DocSecurity>0</DocSecurity>
  <Lines>203</Lines>
  <Paragraphs>57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Alois</dc:creator>
  <cp:lastModifiedBy>Alois GRIMM</cp:lastModifiedBy>
  <cp:revision>43</cp:revision>
  <dcterms:created xsi:type="dcterms:W3CDTF">2022-08-19T15:39:00Z</dcterms:created>
  <dcterms:modified xsi:type="dcterms:W3CDTF">2022-08-29T10:54:00Z</dcterms:modified>
  <cp:contentStatus/>
</cp:coreProperties>
</file>