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28F7" w:rsidRDefault="00BF28F7">
      <w:pPr>
        <w:pStyle w:val="Titolo"/>
        <w:spacing w:after="260" w:line="240" w:lineRule="auto"/>
      </w:pPr>
      <w:bookmarkStart w:id="0" w:name="h.w8bv7ekafu1h" w:colFirst="0" w:colLast="0"/>
      <w:bookmarkEnd w:id="0"/>
    </w:p>
    <w:p w:rsidR="00BF28F7" w:rsidRDefault="00BF28F7"/>
    <w:p w:rsidR="00BF28F7" w:rsidRPr="00C8473D" w:rsidRDefault="00370C0A">
      <w:pPr>
        <w:pStyle w:val="Titolo"/>
        <w:spacing w:after="40" w:line="240" w:lineRule="auto"/>
        <w:jc w:val="center"/>
        <w:rPr>
          <w:rStyle w:val="Titolodellibro"/>
          <w:lang w:val="it-IT"/>
        </w:rPr>
      </w:pPr>
      <w:bookmarkStart w:id="1" w:name="h.d9m4x5c8c1sq" w:colFirst="0" w:colLast="0"/>
      <w:bookmarkEnd w:id="1"/>
      <w:r w:rsidRPr="00C8473D">
        <w:rPr>
          <w:rStyle w:val="Titolodellibro"/>
          <w:lang w:val="it-IT"/>
        </w:rPr>
        <w:t>Ring o Star.</w:t>
      </w:r>
    </w:p>
    <w:p w:rsidR="00BF28F7" w:rsidRPr="001D6E75" w:rsidRDefault="00370C0A" w:rsidP="00C8473D">
      <w:pPr>
        <w:pStyle w:val="Titolo1"/>
        <w:rPr>
          <w:lang w:val="it-IT"/>
        </w:rPr>
      </w:pPr>
      <w:bookmarkStart w:id="2" w:name="h.dvz6mofe2v4a" w:colFirst="0" w:colLast="0"/>
      <w:bookmarkStart w:id="3" w:name="_Toc422251343"/>
      <w:bookmarkEnd w:id="2"/>
      <w:r w:rsidRPr="001D6E75">
        <w:rPr>
          <w:rFonts w:eastAsia="Calibri"/>
          <w:lang w:val="it-IT"/>
        </w:rPr>
        <w:t>Parallelizzazione di un automa cellulare su cluster MPI</w:t>
      </w:r>
      <w:bookmarkEnd w:id="3"/>
    </w:p>
    <w:p w:rsidR="00BF28F7" w:rsidRPr="001D6E75" w:rsidRDefault="00370C0A" w:rsidP="00C8473D">
      <w:pPr>
        <w:pStyle w:val="Titolo2"/>
        <w:rPr>
          <w:lang w:val="it-IT"/>
        </w:rPr>
      </w:pPr>
      <w:bookmarkStart w:id="4" w:name="_Toc422251344"/>
      <w:r w:rsidRPr="001D6E75">
        <w:rPr>
          <w:lang w:val="it-IT"/>
        </w:rPr>
        <w:t>Progetto di fine corso di Algoritmi paralleli e sistemi distribuiti</w:t>
      </w:r>
      <w:bookmarkEnd w:id="4"/>
    </w:p>
    <w:p w:rsidR="001D6E75" w:rsidRPr="00832108" w:rsidRDefault="001D6E75" w:rsidP="001D6E75">
      <w:pPr>
        <w:rPr>
          <w:lang w:val="it-IT"/>
        </w:rPr>
      </w:pPr>
    </w:p>
    <w:p w:rsidR="00C8473D" w:rsidRPr="00832108" w:rsidRDefault="00C8473D" w:rsidP="001D6E75">
      <w:pPr>
        <w:rPr>
          <w:lang w:val="it-IT"/>
        </w:rPr>
      </w:pPr>
    </w:p>
    <w:p w:rsidR="00453D75" w:rsidRPr="00832108" w:rsidRDefault="00453D75" w:rsidP="001D6E75">
      <w:pPr>
        <w:rPr>
          <w:lang w:val="it-IT"/>
        </w:rPr>
      </w:pPr>
    </w:p>
    <w:p w:rsidR="001D6E75" w:rsidRDefault="00453D75" w:rsidP="001D6E75">
      <w:r w:rsidRPr="00453D75">
        <w:rPr>
          <w:noProof/>
        </w:rPr>
        <w:drawing>
          <wp:inline distT="0" distB="0" distL="0" distR="0">
            <wp:extent cx="5943600" cy="2423604"/>
            <wp:effectExtent l="0" t="0" r="0" b="0"/>
            <wp:docPr id="12" name="Immagine 12" descr="C:\Users\Aloisiu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oisius\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3604"/>
                    </a:xfrm>
                    <a:prstGeom prst="rect">
                      <a:avLst/>
                    </a:prstGeom>
                    <a:noFill/>
                    <a:ln>
                      <a:noFill/>
                    </a:ln>
                  </pic:spPr>
                </pic:pic>
              </a:graphicData>
            </a:graphic>
          </wp:inline>
        </w:drawing>
      </w:r>
    </w:p>
    <w:p w:rsidR="001D6E75" w:rsidRPr="001D6E75" w:rsidRDefault="001D6E75" w:rsidP="001D6E75"/>
    <w:p w:rsidR="00BF28F7" w:rsidRDefault="00BF28F7">
      <w:pPr>
        <w:pStyle w:val="Sottotitolo"/>
        <w:spacing w:before="240" w:after="480"/>
      </w:pPr>
    </w:p>
    <w:p w:rsidR="00BF28F7" w:rsidRDefault="00BF28F7">
      <w:pPr>
        <w:pStyle w:val="Sottotitolo"/>
        <w:spacing w:before="240" w:after="480"/>
      </w:pPr>
    </w:p>
    <w:p w:rsidR="00BF28F7" w:rsidRDefault="00BF28F7">
      <w:pPr>
        <w:spacing w:after="40" w:line="240" w:lineRule="auto"/>
        <w:jc w:val="right"/>
      </w:pPr>
    </w:p>
    <w:tbl>
      <w:tblPr>
        <w:tblStyle w:val="a"/>
        <w:tblW w:w="9360" w:type="dxa"/>
        <w:jc w:val="righ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230"/>
        <w:gridCol w:w="2130"/>
      </w:tblGrid>
      <w:tr w:rsidR="00BF28F7">
        <w:trPr>
          <w:jc w:val="right"/>
        </w:trPr>
        <w:tc>
          <w:tcPr>
            <w:tcW w:w="7230" w:type="dxa"/>
            <w:tcMar>
              <w:top w:w="100" w:type="dxa"/>
              <w:left w:w="100" w:type="dxa"/>
              <w:bottom w:w="100" w:type="dxa"/>
              <w:right w:w="100" w:type="dxa"/>
            </w:tcMar>
          </w:tcPr>
          <w:p w:rsidR="00BF28F7" w:rsidRPr="00E36865" w:rsidRDefault="00370C0A" w:rsidP="006662B7">
            <w:pPr>
              <w:pStyle w:val="Titolo1"/>
              <w:rPr>
                <w:lang w:val="it-IT"/>
              </w:rPr>
            </w:pPr>
            <w:bookmarkStart w:id="5" w:name="h.i0nomy7rx3ll" w:colFirst="0" w:colLast="0"/>
            <w:bookmarkStart w:id="6" w:name="_Toc422251345"/>
            <w:bookmarkEnd w:id="5"/>
            <w:r w:rsidRPr="00E36865">
              <w:rPr>
                <w:rFonts w:eastAsia="Calibri"/>
                <w:lang w:val="it-IT"/>
              </w:rPr>
              <w:t>Studenti:</w:t>
            </w:r>
            <w:bookmarkEnd w:id="6"/>
          </w:p>
          <w:p w:rsidR="00BF28F7" w:rsidRPr="00E36865" w:rsidRDefault="00C8473D" w:rsidP="00C8473D">
            <w:pPr>
              <w:rPr>
                <w:rStyle w:val="Enfasiintensa"/>
                <w:lang w:val="it-IT"/>
              </w:rPr>
            </w:pPr>
            <w:bookmarkStart w:id="7" w:name="h.dtkp88nqo4mf" w:colFirst="0" w:colLast="0"/>
            <w:bookmarkEnd w:id="7"/>
            <w:r w:rsidRPr="00E36865">
              <w:rPr>
                <w:rStyle w:val="Enfasiintensa"/>
                <w:lang w:val="it-IT"/>
              </w:rPr>
              <w:t>Aldo Marzullo</w:t>
            </w:r>
          </w:p>
          <w:p w:rsidR="00BF28F7" w:rsidRPr="00E36865" w:rsidRDefault="00370C0A" w:rsidP="00C8473D">
            <w:pPr>
              <w:rPr>
                <w:rStyle w:val="Enfasiintensa"/>
                <w:lang w:val="it-IT"/>
              </w:rPr>
            </w:pPr>
            <w:r w:rsidRPr="00E36865">
              <w:rPr>
                <w:rStyle w:val="Enfasiintensa"/>
                <w:lang w:val="it-IT"/>
              </w:rPr>
              <w:t>Luigi Olivella</w:t>
            </w:r>
          </w:p>
          <w:sdt>
            <w:sdtPr>
              <w:rPr>
                <w:caps w:val="0"/>
                <w:color w:val="auto"/>
                <w:spacing w:val="0"/>
                <w:sz w:val="20"/>
                <w:szCs w:val="20"/>
                <w:lang w:val="it-IT"/>
              </w:rPr>
              <w:id w:val="-1356811262"/>
              <w:docPartObj>
                <w:docPartGallery w:val="Table of Contents"/>
                <w:docPartUnique/>
              </w:docPartObj>
            </w:sdtPr>
            <w:sdtEndPr>
              <w:rPr>
                <w:b/>
                <w:bCs/>
              </w:rPr>
            </w:sdtEndPr>
            <w:sdtContent>
              <w:p w:rsidR="00E36865" w:rsidRPr="00E36865" w:rsidRDefault="00E36865">
                <w:pPr>
                  <w:pStyle w:val="Titolosommario"/>
                  <w:rPr>
                    <w:lang w:val="it-IT"/>
                  </w:rPr>
                </w:pPr>
                <w:r>
                  <w:rPr>
                    <w:lang w:val="it-IT"/>
                  </w:rPr>
                  <w:t>Sommario</w:t>
                </w:r>
              </w:p>
              <w:p w:rsidR="00E36865" w:rsidRDefault="00E36865">
                <w:pPr>
                  <w:pStyle w:val="Sommario1"/>
                  <w:tabs>
                    <w:tab w:val="right" w:leader="dot" w:pos="9350"/>
                  </w:tabs>
                  <w:rPr>
                    <w:noProof/>
                  </w:rPr>
                </w:pPr>
                <w:r>
                  <w:fldChar w:fldCharType="begin"/>
                </w:r>
                <w:r>
                  <w:instrText xml:space="preserve"> TOC \o "1-3" \h \z \u </w:instrText>
                </w:r>
                <w:r>
                  <w:fldChar w:fldCharType="separate"/>
                </w:r>
                <w:hyperlink w:anchor="_Toc422251347" w:history="1">
                  <w:r w:rsidRPr="002566D6">
                    <w:rPr>
                      <w:rStyle w:val="Collegamentoipertestuale"/>
                      <w:rFonts w:eastAsia="Calibri"/>
                      <w:noProof/>
                      <w:lang w:val="it-IT"/>
                    </w:rPr>
                    <w:t>Introduzione</w:t>
                  </w:r>
                  <w:r>
                    <w:rPr>
                      <w:noProof/>
                      <w:webHidden/>
                    </w:rPr>
                    <w:tab/>
                  </w:r>
                  <w:r>
                    <w:rPr>
                      <w:noProof/>
                      <w:webHidden/>
                    </w:rPr>
                    <w:fldChar w:fldCharType="begin"/>
                  </w:r>
                  <w:r>
                    <w:rPr>
                      <w:noProof/>
                      <w:webHidden/>
                    </w:rPr>
                    <w:instrText xml:space="preserve"> PAGEREF _Toc422251347 \h </w:instrText>
                  </w:r>
                  <w:r>
                    <w:rPr>
                      <w:noProof/>
                      <w:webHidden/>
                    </w:rPr>
                  </w:r>
                  <w:r>
                    <w:rPr>
                      <w:noProof/>
                      <w:webHidden/>
                    </w:rPr>
                    <w:fldChar w:fldCharType="separate"/>
                  </w:r>
                  <w:r w:rsidR="007D514F">
                    <w:rPr>
                      <w:noProof/>
                      <w:webHidden/>
                    </w:rPr>
                    <w:t>2</w:t>
                  </w:r>
                  <w:r>
                    <w:rPr>
                      <w:noProof/>
                      <w:webHidden/>
                    </w:rPr>
                    <w:fldChar w:fldCharType="end"/>
                  </w:r>
                </w:hyperlink>
              </w:p>
              <w:p w:rsidR="00E36865" w:rsidRDefault="000B6E0C">
                <w:pPr>
                  <w:pStyle w:val="Sommario3"/>
                  <w:tabs>
                    <w:tab w:val="right" w:leader="dot" w:pos="9350"/>
                  </w:tabs>
                  <w:rPr>
                    <w:noProof/>
                  </w:rPr>
                </w:pPr>
                <w:hyperlink w:anchor="_Toc422251348" w:history="1">
                  <w:r w:rsidR="00E36865" w:rsidRPr="002566D6">
                    <w:rPr>
                      <w:rStyle w:val="Collegamentoipertestuale"/>
                      <w:rFonts w:eastAsia="Calibri"/>
                      <w:noProof/>
                      <w:lang w:val="it-IT"/>
                    </w:rPr>
                    <w:t>Breve descrizione del paradigma computazionale:</w:t>
                  </w:r>
                  <w:r w:rsidR="00E36865">
                    <w:rPr>
                      <w:noProof/>
                      <w:webHidden/>
                    </w:rPr>
                    <w:tab/>
                  </w:r>
                  <w:r w:rsidR="00E36865">
                    <w:rPr>
                      <w:noProof/>
                      <w:webHidden/>
                    </w:rPr>
                    <w:fldChar w:fldCharType="begin"/>
                  </w:r>
                  <w:r w:rsidR="00E36865">
                    <w:rPr>
                      <w:noProof/>
                      <w:webHidden/>
                    </w:rPr>
                    <w:instrText xml:space="preserve"> PAGEREF _Toc422251348 \h </w:instrText>
                  </w:r>
                  <w:r w:rsidR="00E36865">
                    <w:rPr>
                      <w:noProof/>
                      <w:webHidden/>
                    </w:rPr>
                  </w:r>
                  <w:r w:rsidR="00E36865">
                    <w:rPr>
                      <w:noProof/>
                      <w:webHidden/>
                    </w:rPr>
                    <w:fldChar w:fldCharType="separate"/>
                  </w:r>
                  <w:r w:rsidR="007D514F">
                    <w:rPr>
                      <w:noProof/>
                      <w:webHidden/>
                    </w:rPr>
                    <w:t>2</w:t>
                  </w:r>
                  <w:r w:rsidR="00E36865">
                    <w:rPr>
                      <w:noProof/>
                      <w:webHidden/>
                    </w:rPr>
                    <w:fldChar w:fldCharType="end"/>
                  </w:r>
                </w:hyperlink>
              </w:p>
              <w:p w:rsidR="00E36865" w:rsidRDefault="000B6E0C">
                <w:pPr>
                  <w:pStyle w:val="Sommario1"/>
                  <w:tabs>
                    <w:tab w:val="right" w:leader="dot" w:pos="9350"/>
                  </w:tabs>
                  <w:rPr>
                    <w:noProof/>
                  </w:rPr>
                </w:pPr>
                <w:hyperlink w:anchor="_Toc422251349" w:history="1">
                  <w:r w:rsidR="00E36865" w:rsidRPr="002566D6">
                    <w:rPr>
                      <w:rStyle w:val="Collegamentoipertestuale"/>
                      <w:rFonts w:eastAsia="Calibri"/>
                      <w:noProof/>
                      <w:lang w:val="it-IT"/>
                    </w:rPr>
                    <w:t>Implementazione</w:t>
                  </w:r>
                  <w:r w:rsidR="00E36865">
                    <w:rPr>
                      <w:noProof/>
                      <w:webHidden/>
                    </w:rPr>
                    <w:tab/>
                  </w:r>
                  <w:r w:rsidR="00E36865">
                    <w:rPr>
                      <w:noProof/>
                      <w:webHidden/>
                    </w:rPr>
                    <w:fldChar w:fldCharType="begin"/>
                  </w:r>
                  <w:r w:rsidR="00E36865">
                    <w:rPr>
                      <w:noProof/>
                      <w:webHidden/>
                    </w:rPr>
                    <w:instrText xml:space="preserve"> PAGEREF _Toc422251349 \h </w:instrText>
                  </w:r>
                  <w:r w:rsidR="00E36865">
                    <w:rPr>
                      <w:noProof/>
                      <w:webHidden/>
                    </w:rPr>
                  </w:r>
                  <w:r w:rsidR="00E36865">
                    <w:rPr>
                      <w:noProof/>
                      <w:webHidden/>
                    </w:rPr>
                    <w:fldChar w:fldCharType="separate"/>
                  </w:r>
                  <w:r w:rsidR="007D514F">
                    <w:rPr>
                      <w:noProof/>
                      <w:webHidden/>
                    </w:rPr>
                    <w:t>3</w:t>
                  </w:r>
                  <w:r w:rsidR="00E36865">
                    <w:rPr>
                      <w:noProof/>
                      <w:webHidden/>
                    </w:rPr>
                    <w:fldChar w:fldCharType="end"/>
                  </w:r>
                </w:hyperlink>
              </w:p>
              <w:p w:rsidR="00E36865" w:rsidRDefault="000B6E0C">
                <w:pPr>
                  <w:pStyle w:val="Sommario3"/>
                  <w:tabs>
                    <w:tab w:val="right" w:leader="dot" w:pos="9350"/>
                  </w:tabs>
                  <w:rPr>
                    <w:noProof/>
                  </w:rPr>
                </w:pPr>
                <w:hyperlink w:anchor="_Toc422251350" w:history="1">
                  <w:r w:rsidR="00E36865" w:rsidRPr="002566D6">
                    <w:rPr>
                      <w:rStyle w:val="Collegamentoipertestuale"/>
                      <w:rFonts w:eastAsia="Calibri"/>
                      <w:noProof/>
                      <w:lang w:val="it-IT"/>
                    </w:rPr>
                    <w:t>La libreria OpenCAL</w:t>
                  </w:r>
                  <w:r w:rsidR="00E36865">
                    <w:rPr>
                      <w:noProof/>
                      <w:webHidden/>
                    </w:rPr>
                    <w:tab/>
                  </w:r>
                  <w:r w:rsidR="00E36865">
                    <w:rPr>
                      <w:noProof/>
                      <w:webHidden/>
                    </w:rPr>
                    <w:fldChar w:fldCharType="begin"/>
                  </w:r>
                  <w:r w:rsidR="00E36865">
                    <w:rPr>
                      <w:noProof/>
                      <w:webHidden/>
                    </w:rPr>
                    <w:instrText xml:space="preserve"> PAGEREF _Toc422251350 \h </w:instrText>
                  </w:r>
                  <w:r w:rsidR="00E36865">
                    <w:rPr>
                      <w:noProof/>
                      <w:webHidden/>
                    </w:rPr>
                  </w:r>
                  <w:r w:rsidR="00E36865">
                    <w:rPr>
                      <w:noProof/>
                      <w:webHidden/>
                    </w:rPr>
                    <w:fldChar w:fldCharType="separate"/>
                  </w:r>
                  <w:r w:rsidR="007D514F">
                    <w:rPr>
                      <w:noProof/>
                      <w:webHidden/>
                    </w:rPr>
                    <w:t>3</w:t>
                  </w:r>
                  <w:r w:rsidR="00E36865">
                    <w:rPr>
                      <w:noProof/>
                      <w:webHidden/>
                    </w:rPr>
                    <w:fldChar w:fldCharType="end"/>
                  </w:r>
                </w:hyperlink>
              </w:p>
              <w:p w:rsidR="00E36865" w:rsidRDefault="000B6E0C">
                <w:pPr>
                  <w:pStyle w:val="Sommario3"/>
                  <w:tabs>
                    <w:tab w:val="right" w:leader="dot" w:pos="9350"/>
                  </w:tabs>
                  <w:rPr>
                    <w:noProof/>
                  </w:rPr>
                </w:pPr>
                <w:hyperlink w:anchor="_Toc422251351" w:history="1">
                  <w:r w:rsidR="00E36865" w:rsidRPr="002566D6">
                    <w:rPr>
                      <w:rStyle w:val="Collegamentoipertestuale"/>
                      <w:rFonts w:eastAsia="Calibri"/>
                      <w:noProof/>
                      <w:lang w:val="it-IT"/>
                    </w:rPr>
                    <w:t>La funzione di transizione</w:t>
                  </w:r>
                  <w:r w:rsidR="00E36865">
                    <w:rPr>
                      <w:noProof/>
                      <w:webHidden/>
                    </w:rPr>
                    <w:tab/>
                  </w:r>
                  <w:r w:rsidR="00E36865">
                    <w:rPr>
                      <w:noProof/>
                      <w:webHidden/>
                    </w:rPr>
                    <w:fldChar w:fldCharType="begin"/>
                  </w:r>
                  <w:r w:rsidR="00E36865">
                    <w:rPr>
                      <w:noProof/>
                      <w:webHidden/>
                    </w:rPr>
                    <w:instrText xml:space="preserve"> PAGEREF _Toc422251351 \h </w:instrText>
                  </w:r>
                  <w:r w:rsidR="00E36865">
                    <w:rPr>
                      <w:noProof/>
                      <w:webHidden/>
                    </w:rPr>
                  </w:r>
                  <w:r w:rsidR="00E36865">
                    <w:rPr>
                      <w:noProof/>
                      <w:webHidden/>
                    </w:rPr>
                    <w:fldChar w:fldCharType="separate"/>
                  </w:r>
                  <w:r w:rsidR="007D514F">
                    <w:rPr>
                      <w:noProof/>
                      <w:webHidden/>
                    </w:rPr>
                    <w:t>4</w:t>
                  </w:r>
                  <w:r w:rsidR="00E36865">
                    <w:rPr>
                      <w:noProof/>
                      <w:webHidden/>
                    </w:rPr>
                    <w:fldChar w:fldCharType="end"/>
                  </w:r>
                </w:hyperlink>
              </w:p>
              <w:p w:rsidR="00E36865" w:rsidRDefault="000B6E0C">
                <w:pPr>
                  <w:pStyle w:val="Sommario1"/>
                  <w:tabs>
                    <w:tab w:val="right" w:leader="dot" w:pos="9350"/>
                  </w:tabs>
                  <w:rPr>
                    <w:noProof/>
                  </w:rPr>
                </w:pPr>
                <w:hyperlink w:anchor="_Toc422251352" w:history="1">
                  <w:r w:rsidR="00E36865" w:rsidRPr="002566D6">
                    <w:rPr>
                      <w:rStyle w:val="Collegamentoipertestuale"/>
                      <w:rFonts w:eastAsia="Calibri"/>
                      <w:noProof/>
                      <w:lang w:val="it-IT"/>
                    </w:rPr>
                    <w:t>La parallelizzazione e il sistema di comunicazione</w:t>
                  </w:r>
                  <w:r w:rsidR="00E36865">
                    <w:rPr>
                      <w:noProof/>
                      <w:webHidden/>
                    </w:rPr>
                    <w:tab/>
                  </w:r>
                  <w:r w:rsidR="00E36865">
                    <w:rPr>
                      <w:noProof/>
                      <w:webHidden/>
                    </w:rPr>
                    <w:fldChar w:fldCharType="begin"/>
                  </w:r>
                  <w:r w:rsidR="00E36865">
                    <w:rPr>
                      <w:noProof/>
                      <w:webHidden/>
                    </w:rPr>
                    <w:instrText xml:space="preserve"> PAGEREF _Toc422251352 \h </w:instrText>
                  </w:r>
                  <w:r w:rsidR="00E36865">
                    <w:rPr>
                      <w:noProof/>
                      <w:webHidden/>
                    </w:rPr>
                  </w:r>
                  <w:r w:rsidR="00E36865">
                    <w:rPr>
                      <w:noProof/>
                      <w:webHidden/>
                    </w:rPr>
                    <w:fldChar w:fldCharType="separate"/>
                  </w:r>
                  <w:r w:rsidR="007D514F">
                    <w:rPr>
                      <w:noProof/>
                      <w:webHidden/>
                    </w:rPr>
                    <w:t>5</w:t>
                  </w:r>
                  <w:r w:rsidR="00E36865">
                    <w:rPr>
                      <w:noProof/>
                      <w:webHidden/>
                    </w:rPr>
                    <w:fldChar w:fldCharType="end"/>
                  </w:r>
                </w:hyperlink>
              </w:p>
              <w:p w:rsidR="00E36865" w:rsidRDefault="000B6E0C">
                <w:pPr>
                  <w:pStyle w:val="Sommario1"/>
                  <w:tabs>
                    <w:tab w:val="right" w:leader="dot" w:pos="9350"/>
                  </w:tabs>
                  <w:rPr>
                    <w:noProof/>
                  </w:rPr>
                </w:pPr>
                <w:hyperlink w:anchor="_Toc422251353" w:history="1">
                  <w:r w:rsidR="00E36865" w:rsidRPr="002566D6">
                    <w:rPr>
                      <w:rStyle w:val="Collegamentoipertestuale"/>
                      <w:rFonts w:eastAsia="Calibri"/>
                      <w:noProof/>
                      <w:lang w:val="it-IT"/>
                    </w:rPr>
                    <w:t>I tipi derivati</w:t>
                  </w:r>
                  <w:r w:rsidR="00E36865">
                    <w:rPr>
                      <w:noProof/>
                      <w:webHidden/>
                    </w:rPr>
                    <w:tab/>
                  </w:r>
                  <w:r w:rsidR="00E36865">
                    <w:rPr>
                      <w:noProof/>
                      <w:webHidden/>
                    </w:rPr>
                    <w:fldChar w:fldCharType="begin"/>
                  </w:r>
                  <w:r w:rsidR="00E36865">
                    <w:rPr>
                      <w:noProof/>
                      <w:webHidden/>
                    </w:rPr>
                    <w:instrText xml:space="preserve"> PAGEREF _Toc422251353 \h </w:instrText>
                  </w:r>
                  <w:r w:rsidR="00E36865">
                    <w:rPr>
                      <w:noProof/>
                      <w:webHidden/>
                    </w:rPr>
                  </w:r>
                  <w:r w:rsidR="00E36865">
                    <w:rPr>
                      <w:noProof/>
                      <w:webHidden/>
                    </w:rPr>
                    <w:fldChar w:fldCharType="separate"/>
                  </w:r>
                  <w:r w:rsidR="007D514F">
                    <w:rPr>
                      <w:noProof/>
                      <w:webHidden/>
                    </w:rPr>
                    <w:t>6</w:t>
                  </w:r>
                  <w:r w:rsidR="00E36865">
                    <w:rPr>
                      <w:noProof/>
                      <w:webHidden/>
                    </w:rPr>
                    <w:fldChar w:fldCharType="end"/>
                  </w:r>
                </w:hyperlink>
              </w:p>
              <w:p w:rsidR="00E36865" w:rsidRDefault="000B6E0C">
                <w:pPr>
                  <w:pStyle w:val="Sommario1"/>
                  <w:tabs>
                    <w:tab w:val="right" w:leader="dot" w:pos="9350"/>
                  </w:tabs>
                  <w:rPr>
                    <w:noProof/>
                  </w:rPr>
                </w:pPr>
                <w:hyperlink w:anchor="_Toc422251354" w:history="1">
                  <w:r w:rsidR="00E36865" w:rsidRPr="002566D6">
                    <w:rPr>
                      <w:rStyle w:val="Collegamentoipertestuale"/>
                      <w:rFonts w:eastAsia="Calibri"/>
                      <w:noProof/>
                      <w:lang w:val="it-IT"/>
                    </w:rPr>
                    <w:t>Comunicazioni persistenti</w:t>
                  </w:r>
                  <w:r w:rsidR="00E36865">
                    <w:rPr>
                      <w:noProof/>
                      <w:webHidden/>
                    </w:rPr>
                    <w:tab/>
                  </w:r>
                  <w:r w:rsidR="00E36865">
                    <w:rPr>
                      <w:noProof/>
                      <w:webHidden/>
                    </w:rPr>
                    <w:fldChar w:fldCharType="begin"/>
                  </w:r>
                  <w:r w:rsidR="00E36865">
                    <w:rPr>
                      <w:noProof/>
                      <w:webHidden/>
                    </w:rPr>
                    <w:instrText xml:space="preserve"> PAGEREF _Toc422251354 \h </w:instrText>
                  </w:r>
                  <w:r w:rsidR="00E36865">
                    <w:rPr>
                      <w:noProof/>
                      <w:webHidden/>
                    </w:rPr>
                  </w:r>
                  <w:r w:rsidR="00E36865">
                    <w:rPr>
                      <w:noProof/>
                      <w:webHidden/>
                    </w:rPr>
                    <w:fldChar w:fldCharType="separate"/>
                  </w:r>
                  <w:r w:rsidR="007D514F">
                    <w:rPr>
                      <w:noProof/>
                      <w:webHidden/>
                    </w:rPr>
                    <w:t>6</w:t>
                  </w:r>
                  <w:r w:rsidR="00E36865">
                    <w:rPr>
                      <w:noProof/>
                      <w:webHidden/>
                    </w:rPr>
                    <w:fldChar w:fldCharType="end"/>
                  </w:r>
                </w:hyperlink>
              </w:p>
              <w:p w:rsidR="00E36865" w:rsidRDefault="000B6E0C">
                <w:pPr>
                  <w:pStyle w:val="Sommario1"/>
                  <w:tabs>
                    <w:tab w:val="right" w:leader="dot" w:pos="9350"/>
                  </w:tabs>
                  <w:rPr>
                    <w:noProof/>
                  </w:rPr>
                </w:pPr>
                <w:hyperlink w:anchor="_Toc422251355" w:history="1">
                  <w:r w:rsidR="00E36865" w:rsidRPr="002566D6">
                    <w:rPr>
                      <w:rStyle w:val="Collegamentoipertestuale"/>
                      <w:rFonts w:eastAsia="Calibri"/>
                      <w:noProof/>
                      <w:lang w:val="it-IT"/>
                    </w:rPr>
                    <w:t>Implementazione del Cluster</w:t>
                  </w:r>
                  <w:r w:rsidR="00E36865">
                    <w:rPr>
                      <w:noProof/>
                      <w:webHidden/>
                    </w:rPr>
                    <w:tab/>
                  </w:r>
                  <w:r w:rsidR="00E36865">
                    <w:rPr>
                      <w:noProof/>
                      <w:webHidden/>
                    </w:rPr>
                    <w:fldChar w:fldCharType="begin"/>
                  </w:r>
                  <w:r w:rsidR="00E36865">
                    <w:rPr>
                      <w:noProof/>
                      <w:webHidden/>
                    </w:rPr>
                    <w:instrText xml:space="preserve"> PAGEREF _Toc422251355 \h </w:instrText>
                  </w:r>
                  <w:r w:rsidR="00E36865">
                    <w:rPr>
                      <w:noProof/>
                      <w:webHidden/>
                    </w:rPr>
                  </w:r>
                  <w:r w:rsidR="00E36865">
                    <w:rPr>
                      <w:noProof/>
                      <w:webHidden/>
                    </w:rPr>
                    <w:fldChar w:fldCharType="separate"/>
                  </w:r>
                  <w:r w:rsidR="007D514F">
                    <w:rPr>
                      <w:noProof/>
                      <w:webHidden/>
                    </w:rPr>
                    <w:t>7</w:t>
                  </w:r>
                  <w:r w:rsidR="00E36865">
                    <w:rPr>
                      <w:noProof/>
                      <w:webHidden/>
                    </w:rPr>
                    <w:fldChar w:fldCharType="end"/>
                  </w:r>
                </w:hyperlink>
              </w:p>
              <w:p w:rsidR="00E36865" w:rsidRDefault="000B6E0C">
                <w:pPr>
                  <w:pStyle w:val="Sommario1"/>
                  <w:tabs>
                    <w:tab w:val="right" w:leader="dot" w:pos="9350"/>
                  </w:tabs>
                  <w:rPr>
                    <w:noProof/>
                  </w:rPr>
                </w:pPr>
                <w:hyperlink w:anchor="_Toc422251356" w:history="1">
                  <w:r w:rsidR="00E36865" w:rsidRPr="002566D6">
                    <w:rPr>
                      <w:rStyle w:val="Collegamentoipertestuale"/>
                      <w:rFonts w:eastAsia="Calibri"/>
                      <w:noProof/>
                      <w:lang w:val="it-IT"/>
                    </w:rPr>
                    <w:t>Elasticità per la gestione dati</w:t>
                  </w:r>
                  <w:r w:rsidR="00E36865">
                    <w:rPr>
                      <w:noProof/>
                      <w:webHidden/>
                    </w:rPr>
                    <w:tab/>
                  </w:r>
                  <w:r w:rsidR="00E36865">
                    <w:rPr>
                      <w:noProof/>
                      <w:webHidden/>
                    </w:rPr>
                    <w:fldChar w:fldCharType="begin"/>
                  </w:r>
                  <w:r w:rsidR="00E36865">
                    <w:rPr>
                      <w:noProof/>
                      <w:webHidden/>
                    </w:rPr>
                    <w:instrText xml:space="preserve"> PAGEREF _Toc422251356 \h </w:instrText>
                  </w:r>
                  <w:r w:rsidR="00E36865">
                    <w:rPr>
                      <w:noProof/>
                      <w:webHidden/>
                    </w:rPr>
                  </w:r>
                  <w:r w:rsidR="00E36865">
                    <w:rPr>
                      <w:noProof/>
                      <w:webHidden/>
                    </w:rPr>
                    <w:fldChar w:fldCharType="separate"/>
                  </w:r>
                  <w:r w:rsidR="007D514F">
                    <w:rPr>
                      <w:noProof/>
                      <w:webHidden/>
                    </w:rPr>
                    <w:t>8</w:t>
                  </w:r>
                  <w:r w:rsidR="00E36865">
                    <w:rPr>
                      <w:noProof/>
                      <w:webHidden/>
                    </w:rPr>
                    <w:fldChar w:fldCharType="end"/>
                  </w:r>
                </w:hyperlink>
              </w:p>
              <w:p w:rsidR="00E36865" w:rsidRDefault="000B6E0C">
                <w:pPr>
                  <w:pStyle w:val="Sommario1"/>
                  <w:tabs>
                    <w:tab w:val="right" w:leader="dot" w:pos="9350"/>
                  </w:tabs>
                  <w:rPr>
                    <w:noProof/>
                  </w:rPr>
                </w:pPr>
                <w:hyperlink w:anchor="_Toc422251357" w:history="1">
                  <w:r w:rsidR="00E36865" w:rsidRPr="002566D6">
                    <w:rPr>
                      <w:rStyle w:val="Collegamentoipertestuale"/>
                      <w:rFonts w:eastAsia="Calibri"/>
                      <w:noProof/>
                      <w:lang w:val="it-IT"/>
                    </w:rPr>
                    <w:t>Procedura principale</w:t>
                  </w:r>
                  <w:r w:rsidR="00E36865">
                    <w:rPr>
                      <w:noProof/>
                      <w:webHidden/>
                    </w:rPr>
                    <w:tab/>
                  </w:r>
                  <w:r w:rsidR="00E36865">
                    <w:rPr>
                      <w:noProof/>
                      <w:webHidden/>
                    </w:rPr>
                    <w:fldChar w:fldCharType="begin"/>
                  </w:r>
                  <w:r w:rsidR="00E36865">
                    <w:rPr>
                      <w:noProof/>
                      <w:webHidden/>
                    </w:rPr>
                    <w:instrText xml:space="preserve"> PAGEREF _Toc422251357 \h </w:instrText>
                  </w:r>
                  <w:r w:rsidR="00E36865">
                    <w:rPr>
                      <w:noProof/>
                      <w:webHidden/>
                    </w:rPr>
                  </w:r>
                  <w:r w:rsidR="00E36865">
                    <w:rPr>
                      <w:noProof/>
                      <w:webHidden/>
                    </w:rPr>
                    <w:fldChar w:fldCharType="separate"/>
                  </w:r>
                  <w:r w:rsidR="007D514F">
                    <w:rPr>
                      <w:noProof/>
                      <w:webHidden/>
                    </w:rPr>
                    <w:t>10</w:t>
                  </w:r>
                  <w:r w:rsidR="00E36865">
                    <w:rPr>
                      <w:noProof/>
                      <w:webHidden/>
                    </w:rPr>
                    <w:fldChar w:fldCharType="end"/>
                  </w:r>
                </w:hyperlink>
              </w:p>
              <w:p w:rsidR="00E36865" w:rsidRDefault="000B6E0C">
                <w:pPr>
                  <w:pStyle w:val="Sommario1"/>
                  <w:tabs>
                    <w:tab w:val="right" w:leader="dot" w:pos="9350"/>
                  </w:tabs>
                  <w:rPr>
                    <w:noProof/>
                  </w:rPr>
                </w:pPr>
                <w:hyperlink w:anchor="_Toc422251358" w:history="1">
                  <w:r w:rsidR="00E36865" w:rsidRPr="002566D6">
                    <w:rPr>
                      <w:rStyle w:val="Collegamentoipertestuale"/>
                      <w:rFonts w:eastAsia="Calibri"/>
                      <w:noProof/>
                      <w:lang w:val="it-IT"/>
                    </w:rPr>
                    <w:t>Performance</w:t>
                  </w:r>
                  <w:r w:rsidR="00E36865">
                    <w:rPr>
                      <w:noProof/>
                      <w:webHidden/>
                    </w:rPr>
                    <w:tab/>
                  </w:r>
                  <w:r w:rsidR="00E36865">
                    <w:rPr>
                      <w:noProof/>
                      <w:webHidden/>
                    </w:rPr>
                    <w:fldChar w:fldCharType="begin"/>
                  </w:r>
                  <w:r w:rsidR="00E36865">
                    <w:rPr>
                      <w:noProof/>
                      <w:webHidden/>
                    </w:rPr>
                    <w:instrText xml:space="preserve"> PAGEREF _Toc422251358 \h </w:instrText>
                  </w:r>
                  <w:r w:rsidR="00E36865">
                    <w:rPr>
                      <w:noProof/>
                      <w:webHidden/>
                    </w:rPr>
                  </w:r>
                  <w:r w:rsidR="00E36865">
                    <w:rPr>
                      <w:noProof/>
                      <w:webHidden/>
                    </w:rPr>
                    <w:fldChar w:fldCharType="separate"/>
                  </w:r>
                  <w:r w:rsidR="007D514F">
                    <w:rPr>
                      <w:noProof/>
                      <w:webHidden/>
                    </w:rPr>
                    <w:t>10</w:t>
                  </w:r>
                  <w:r w:rsidR="00E36865">
                    <w:rPr>
                      <w:noProof/>
                      <w:webHidden/>
                    </w:rPr>
                    <w:fldChar w:fldCharType="end"/>
                  </w:r>
                </w:hyperlink>
              </w:p>
              <w:p w:rsidR="00E36865" w:rsidRDefault="000B6E0C">
                <w:pPr>
                  <w:pStyle w:val="Sommario1"/>
                  <w:tabs>
                    <w:tab w:val="right" w:leader="dot" w:pos="9350"/>
                  </w:tabs>
                  <w:rPr>
                    <w:noProof/>
                  </w:rPr>
                </w:pPr>
                <w:hyperlink w:anchor="_Toc422251359" w:history="1">
                  <w:r w:rsidR="00E36865" w:rsidRPr="002566D6">
                    <w:rPr>
                      <w:rStyle w:val="Collegamentoipertestuale"/>
                      <w:rFonts w:eastAsia="Calibri"/>
                      <w:noProof/>
                      <w:lang w:val="it-IT"/>
                    </w:rPr>
                    <w:t>Considerazioni finali:</w:t>
                  </w:r>
                  <w:r w:rsidR="00E36865">
                    <w:rPr>
                      <w:noProof/>
                      <w:webHidden/>
                    </w:rPr>
                    <w:tab/>
                  </w:r>
                  <w:r w:rsidR="00E36865">
                    <w:rPr>
                      <w:noProof/>
                      <w:webHidden/>
                    </w:rPr>
                    <w:fldChar w:fldCharType="begin"/>
                  </w:r>
                  <w:r w:rsidR="00E36865">
                    <w:rPr>
                      <w:noProof/>
                      <w:webHidden/>
                    </w:rPr>
                    <w:instrText xml:space="preserve"> PAGEREF _Toc422251359 \h </w:instrText>
                  </w:r>
                  <w:r w:rsidR="00E36865">
                    <w:rPr>
                      <w:noProof/>
                      <w:webHidden/>
                    </w:rPr>
                  </w:r>
                  <w:r w:rsidR="00E36865">
                    <w:rPr>
                      <w:noProof/>
                      <w:webHidden/>
                    </w:rPr>
                    <w:fldChar w:fldCharType="separate"/>
                  </w:r>
                  <w:r w:rsidR="007D514F">
                    <w:rPr>
                      <w:noProof/>
                      <w:webHidden/>
                    </w:rPr>
                    <w:t>13</w:t>
                  </w:r>
                  <w:r w:rsidR="00E36865">
                    <w:rPr>
                      <w:noProof/>
                      <w:webHidden/>
                    </w:rPr>
                    <w:fldChar w:fldCharType="end"/>
                  </w:r>
                </w:hyperlink>
              </w:p>
              <w:p w:rsidR="00E36865" w:rsidRDefault="00E36865">
                <w:r>
                  <w:rPr>
                    <w:b/>
                    <w:bCs/>
                    <w:lang w:val="it-IT"/>
                  </w:rPr>
                  <w:fldChar w:fldCharType="end"/>
                </w:r>
              </w:p>
            </w:sdtContent>
          </w:sdt>
          <w:p w:rsidR="00BF28F7" w:rsidRDefault="00BF28F7">
            <w:pPr>
              <w:widowControl w:val="0"/>
              <w:spacing w:line="240" w:lineRule="auto"/>
            </w:pPr>
          </w:p>
        </w:tc>
        <w:tc>
          <w:tcPr>
            <w:tcW w:w="2130" w:type="dxa"/>
            <w:tcMar>
              <w:top w:w="100" w:type="dxa"/>
              <w:left w:w="100" w:type="dxa"/>
              <w:bottom w:w="100" w:type="dxa"/>
              <w:right w:w="100" w:type="dxa"/>
            </w:tcMar>
          </w:tcPr>
          <w:p w:rsidR="00BF28F7" w:rsidRPr="00B7413B" w:rsidRDefault="00370C0A" w:rsidP="006662B7">
            <w:pPr>
              <w:pStyle w:val="Titolo1"/>
            </w:pPr>
            <w:bookmarkStart w:id="8" w:name="_Toc422251346"/>
            <w:r w:rsidRPr="00B7413B">
              <w:rPr>
                <w:rFonts w:eastAsia="Calibri"/>
              </w:rPr>
              <w:lastRenderedPageBreak/>
              <w:t>Docente:</w:t>
            </w:r>
            <w:bookmarkEnd w:id="8"/>
          </w:p>
          <w:p w:rsidR="00BF28F7" w:rsidRDefault="00BF28F7">
            <w:pPr>
              <w:spacing w:after="40" w:line="240" w:lineRule="auto"/>
              <w:jc w:val="right"/>
            </w:pPr>
          </w:p>
          <w:p w:rsidR="00BF28F7" w:rsidRPr="00C8473D" w:rsidRDefault="00370C0A">
            <w:pPr>
              <w:spacing w:line="240" w:lineRule="auto"/>
              <w:jc w:val="right"/>
              <w:rPr>
                <w:rStyle w:val="Enfasiintensa"/>
              </w:rPr>
            </w:pPr>
            <w:r w:rsidRPr="00C8473D">
              <w:rPr>
                <w:rStyle w:val="Enfasiintensa"/>
              </w:rPr>
              <w:t>William Spataro</w:t>
            </w:r>
          </w:p>
        </w:tc>
      </w:tr>
    </w:tbl>
    <w:p w:rsidR="00BF28F7" w:rsidRDefault="00BF28F7">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E36865" w:rsidRDefault="00E36865">
      <w:pPr>
        <w:spacing w:after="40" w:line="240" w:lineRule="auto"/>
        <w:jc w:val="right"/>
      </w:pPr>
    </w:p>
    <w:p w:rsidR="00BF28F7" w:rsidRPr="001D6E75" w:rsidRDefault="00370C0A" w:rsidP="00F80CA9">
      <w:pPr>
        <w:pStyle w:val="Titolo1"/>
        <w:rPr>
          <w:lang w:val="it-IT"/>
        </w:rPr>
      </w:pPr>
      <w:bookmarkStart w:id="9" w:name="h.gfmw6s4wzgd1" w:colFirst="0" w:colLast="0"/>
      <w:bookmarkStart w:id="10" w:name="h.t4i1vncgiet" w:colFirst="0" w:colLast="0"/>
      <w:bookmarkStart w:id="11" w:name="h.zgvshwi34fsh" w:colFirst="0" w:colLast="0"/>
      <w:bookmarkStart w:id="12" w:name="id.8a0a9uj5d44z" w:colFirst="0" w:colLast="0"/>
      <w:bookmarkStart w:id="13" w:name="_Toc422251347"/>
      <w:bookmarkEnd w:id="9"/>
      <w:bookmarkEnd w:id="10"/>
      <w:bookmarkEnd w:id="11"/>
      <w:bookmarkEnd w:id="12"/>
      <w:r w:rsidRPr="001D6E75">
        <w:rPr>
          <w:rFonts w:eastAsia="Calibri"/>
          <w:lang w:val="it-IT"/>
        </w:rPr>
        <w:lastRenderedPageBreak/>
        <w:t>Introduzione</w:t>
      </w:r>
      <w:bookmarkEnd w:id="13"/>
    </w:p>
    <w:p w:rsidR="00BF28F7" w:rsidRPr="001D6E75" w:rsidRDefault="00370C0A">
      <w:pPr>
        <w:jc w:val="both"/>
        <w:rPr>
          <w:lang w:val="it-IT"/>
        </w:rPr>
      </w:pPr>
      <w:r w:rsidRPr="001D6E75">
        <w:rPr>
          <w:lang w:val="it-IT"/>
        </w:rPr>
        <w:t xml:space="preserve"> </w:t>
      </w:r>
    </w:p>
    <w:p w:rsidR="00BF28F7" w:rsidRPr="001D6E75" w:rsidRDefault="00370C0A">
      <w:pPr>
        <w:jc w:val="both"/>
        <w:rPr>
          <w:lang w:val="it-IT"/>
        </w:rPr>
      </w:pPr>
      <w:r w:rsidRPr="001D6E75">
        <w:rPr>
          <w:lang w:val="it-IT"/>
        </w:rPr>
        <w:t>Il nostro sistema vuole simulare la propagazione di un’onda a fronte circolare di un fluido generata da una perturbazione iniziale applicata in un qualsiasi punto dello spazio.</w:t>
      </w:r>
    </w:p>
    <w:p w:rsidR="00BF28F7" w:rsidRPr="001D6E75" w:rsidRDefault="00370C0A">
      <w:pPr>
        <w:jc w:val="both"/>
        <w:rPr>
          <w:lang w:val="it-IT"/>
        </w:rPr>
      </w:pPr>
      <w:r w:rsidRPr="001D6E75">
        <w:rPr>
          <w:lang w:val="it-IT"/>
        </w:rPr>
        <w:t>L’evoluzione della simulazione viene calcolata in modo parallelo utilizzando un sistema di parallelizzazione distribuito basato sull’utilizzo dello standard MPI.</w:t>
      </w:r>
    </w:p>
    <w:p w:rsidR="00BF28F7" w:rsidRPr="001D6E75" w:rsidRDefault="00370C0A">
      <w:pPr>
        <w:jc w:val="both"/>
        <w:rPr>
          <w:lang w:val="it-IT"/>
        </w:rPr>
      </w:pPr>
      <w:r w:rsidRPr="001D6E75">
        <w:rPr>
          <w:lang w:val="it-IT"/>
        </w:rPr>
        <w:t>Lo scopo finale del progetto vuole essere quello di sfruttare il potere di calcolo delle macchine connesse nella rete locale in modo da poter eseguire calcoli più dettagliati nel minor tempo possibile.</w:t>
      </w:r>
    </w:p>
    <w:p w:rsidR="00BF28F7" w:rsidRPr="001D6E75" w:rsidRDefault="00370C0A">
      <w:pPr>
        <w:jc w:val="both"/>
        <w:rPr>
          <w:lang w:val="it-IT"/>
        </w:rPr>
      </w:pPr>
      <w:r w:rsidRPr="001D6E75">
        <w:rPr>
          <w:lang w:val="it-IT"/>
        </w:rPr>
        <w:t xml:space="preserve">Ulteriore </w:t>
      </w:r>
      <w:proofErr w:type="spellStart"/>
      <w:r w:rsidRPr="001D6E75">
        <w:rPr>
          <w:lang w:val="it-IT"/>
        </w:rPr>
        <w:t>feature</w:t>
      </w:r>
      <w:proofErr w:type="spellEnd"/>
      <w:r w:rsidRPr="001D6E75">
        <w:rPr>
          <w:lang w:val="it-IT"/>
        </w:rPr>
        <w:t xml:space="preserve"> aggiunta è la possibilità di osservare la simulazione sui display di cui ogni macchina è provvista. Questo dà la possibilità di osservare il fenomeno su uno spazio maggiore, aggirando le limitazioni dovute al potere computazionale della singola macchina.</w:t>
      </w:r>
    </w:p>
    <w:p w:rsidR="00BF28F7" w:rsidRPr="001D6E75" w:rsidRDefault="00BF28F7">
      <w:pPr>
        <w:rPr>
          <w:lang w:val="it-IT"/>
        </w:rPr>
      </w:pPr>
    </w:p>
    <w:p w:rsidR="00BF28F7" w:rsidRPr="001D6E75" w:rsidRDefault="00370C0A" w:rsidP="00F80CA9">
      <w:pPr>
        <w:pStyle w:val="Titolo3"/>
        <w:rPr>
          <w:lang w:val="it-IT"/>
        </w:rPr>
      </w:pPr>
      <w:bookmarkStart w:id="14" w:name="_Toc422251348"/>
      <w:r w:rsidRPr="001D6E75">
        <w:rPr>
          <w:rFonts w:eastAsia="Calibri"/>
          <w:lang w:val="it-IT"/>
        </w:rPr>
        <w:t>Breve descrizione del paradigma computazionale:</w:t>
      </w:r>
      <w:bookmarkEnd w:id="14"/>
    </w:p>
    <w:p w:rsidR="00BF28F7" w:rsidRPr="001D6E75" w:rsidRDefault="00370C0A">
      <w:pPr>
        <w:jc w:val="both"/>
        <w:rPr>
          <w:lang w:val="it-IT"/>
        </w:rPr>
      </w:pPr>
      <w:r w:rsidRPr="001D6E75">
        <w:rPr>
          <w:b/>
          <w:lang w:val="it-IT"/>
        </w:rPr>
        <w:t xml:space="preserve"> </w:t>
      </w:r>
    </w:p>
    <w:p w:rsidR="00BF28F7" w:rsidRPr="001D6E75" w:rsidRDefault="00370C0A">
      <w:pPr>
        <w:jc w:val="both"/>
        <w:rPr>
          <w:lang w:val="it-IT"/>
        </w:rPr>
      </w:pPr>
      <w:r w:rsidRPr="001D6E75">
        <w:rPr>
          <w:lang w:val="it-IT"/>
        </w:rPr>
        <w:t>La scelta del paradigma da utilizzare ricade sugli Automi Cellulari, che si prestano molto bene alla definizione del problema.</w:t>
      </w:r>
    </w:p>
    <w:p w:rsidR="00BF28F7" w:rsidRPr="001D6E75" w:rsidRDefault="00370C0A">
      <w:pPr>
        <w:jc w:val="both"/>
        <w:rPr>
          <w:lang w:val="it-IT"/>
        </w:rPr>
      </w:pPr>
      <w:r w:rsidRPr="001D6E75">
        <w:rPr>
          <w:lang w:val="it-IT"/>
        </w:rPr>
        <w:t xml:space="preserve"> </w:t>
      </w:r>
    </w:p>
    <w:p w:rsidR="00BF28F7" w:rsidRPr="001D6E75" w:rsidRDefault="00370C0A">
      <w:pPr>
        <w:jc w:val="both"/>
        <w:rPr>
          <w:lang w:val="it-IT"/>
        </w:rPr>
      </w:pPr>
      <w:r w:rsidRPr="001D6E75">
        <w:rPr>
          <w:lang w:val="it-IT"/>
        </w:rPr>
        <w:t>Il modello è stato così definito:</w:t>
      </w:r>
    </w:p>
    <w:p w:rsidR="00BF28F7" w:rsidRPr="001D6E75" w:rsidRDefault="00370C0A">
      <w:pPr>
        <w:jc w:val="both"/>
        <w:rPr>
          <w:lang w:val="it-IT"/>
        </w:rPr>
      </w:pPr>
      <w:r w:rsidRPr="001D6E75">
        <w:rPr>
          <w:lang w:val="it-IT"/>
        </w:rPr>
        <w:t xml:space="preserve"> </w:t>
      </w:r>
    </w:p>
    <w:p w:rsidR="00BF28F7" w:rsidRPr="001D6E75" w:rsidRDefault="00370C0A">
      <w:pPr>
        <w:jc w:val="center"/>
        <w:rPr>
          <w:lang w:val="it-IT"/>
        </w:rPr>
      </w:pPr>
      <w:r w:rsidRPr="001D6E75">
        <w:rPr>
          <w:lang w:val="it-IT"/>
        </w:rPr>
        <w:t xml:space="preserve">&lt; Z, Q, X, </w:t>
      </w:r>
      <w:r>
        <w:rPr>
          <w:rFonts w:ascii="Cambria Math" w:hAnsi="Cambria Math" w:cs="Cambria Math"/>
        </w:rPr>
        <w:t>𝛕</w:t>
      </w:r>
      <w:r w:rsidRPr="001D6E75">
        <w:rPr>
          <w:lang w:val="it-IT"/>
        </w:rPr>
        <w:t xml:space="preserve">, </w:t>
      </w:r>
      <w:r>
        <w:rPr>
          <w:rFonts w:ascii="Cambria Math" w:hAnsi="Cambria Math" w:cs="Cambria Math"/>
        </w:rPr>
        <w:t>𝝈</w:t>
      </w:r>
      <w:r w:rsidRPr="001D6E75">
        <w:rPr>
          <w:lang w:val="it-IT"/>
        </w:rPr>
        <w:t>, P &gt;</w:t>
      </w:r>
    </w:p>
    <w:p w:rsidR="00BF28F7" w:rsidRPr="001D6E75" w:rsidRDefault="00370C0A">
      <w:pPr>
        <w:jc w:val="both"/>
        <w:rPr>
          <w:lang w:val="it-IT"/>
        </w:rPr>
      </w:pPr>
      <w:r w:rsidRPr="001D6E75">
        <w:rPr>
          <w:lang w:val="it-IT"/>
        </w:rPr>
        <w:t xml:space="preserve"> </w:t>
      </w:r>
    </w:p>
    <w:p w:rsidR="00BF28F7" w:rsidRPr="001D6E75" w:rsidRDefault="00370C0A">
      <w:pPr>
        <w:jc w:val="both"/>
        <w:rPr>
          <w:lang w:val="it-IT"/>
        </w:rPr>
      </w:pPr>
      <w:r w:rsidRPr="001D6E75">
        <w:rPr>
          <w:lang w:val="it-IT"/>
        </w:rPr>
        <w:t xml:space="preserve">Z è lo spazio in cui l’automa è definito. Formalmente la nostra scelta ricade su uno spazio </w:t>
      </w:r>
      <w:proofErr w:type="spellStart"/>
      <w:r w:rsidRPr="001D6E75">
        <w:rPr>
          <w:lang w:val="it-IT"/>
        </w:rPr>
        <w:t>bidimensionle</w:t>
      </w:r>
      <w:proofErr w:type="spellEnd"/>
      <w:r w:rsidRPr="001D6E75">
        <w:rPr>
          <w:lang w:val="it-IT"/>
        </w:rPr>
        <w:t xml:space="preserve"> del tipo:</w:t>
      </w:r>
    </w:p>
    <w:p w:rsidR="00BF28F7" w:rsidRDefault="00370C0A">
      <w:pPr>
        <w:jc w:val="center"/>
      </w:pPr>
      <w:r w:rsidRPr="001D6E75">
        <w:rPr>
          <w:lang w:val="it-IT"/>
        </w:rPr>
        <w:t xml:space="preserve"> </w:t>
      </w:r>
      <m:oMath>
        <m:r>
          <w:rPr>
            <w:rFonts w:ascii="Cambria Math" w:hAnsi="Cambria Math"/>
          </w:rPr>
          <m:t>Z: {x,y ∈ N | 0 ≤ x,y ≤ worldSpace}</m:t>
        </m:r>
      </m:oMath>
    </w:p>
    <w:p w:rsidR="00BF28F7" w:rsidRDefault="00BF28F7">
      <w:pPr>
        <w:jc w:val="center"/>
      </w:pPr>
    </w:p>
    <w:p w:rsidR="00BF28F7" w:rsidRPr="001D6E75" w:rsidRDefault="00370C0A">
      <w:pPr>
        <w:jc w:val="both"/>
        <w:rPr>
          <w:lang w:val="it-IT"/>
        </w:rPr>
      </w:pPr>
      <w:r w:rsidRPr="001D6E75">
        <w:rPr>
          <w:lang w:val="it-IT"/>
        </w:rPr>
        <w:t>Q è il prodotto cartesiano di tutti i sottostati che definiamo nell’insieme S.</w:t>
      </w:r>
    </w:p>
    <w:p w:rsidR="00BF28F7" w:rsidRPr="001D6E75" w:rsidRDefault="00370C0A">
      <w:pPr>
        <w:jc w:val="both"/>
        <w:rPr>
          <w:lang w:val="it-IT"/>
        </w:rPr>
      </w:pPr>
      <w:r w:rsidRPr="001D6E75">
        <w:rPr>
          <w:lang w:val="it-IT"/>
        </w:rPr>
        <w:t>I sottostati utilizzati sono:</w:t>
      </w:r>
    </w:p>
    <w:p w:rsidR="00BF28F7" w:rsidRPr="001D6E75" w:rsidRDefault="00370C0A">
      <w:pPr>
        <w:ind w:hanging="360"/>
        <w:jc w:val="both"/>
        <w:rPr>
          <w:lang w:val="it-IT"/>
        </w:rPr>
      </w:pPr>
      <w:r w:rsidRPr="001D6E75">
        <w:rPr>
          <w:lang w:val="it-IT"/>
        </w:rPr>
        <w:t>-</w:t>
      </w:r>
      <w:r w:rsidRPr="001D6E75">
        <w:rPr>
          <w:rFonts w:ascii="Times New Roman" w:eastAsia="Times New Roman" w:hAnsi="Times New Roman" w:cs="Times New Roman"/>
          <w:sz w:val="14"/>
          <w:szCs w:val="14"/>
          <w:lang w:val="it-IT"/>
        </w:rPr>
        <w:t xml:space="preserve">       </w:t>
      </w:r>
      <w:proofErr w:type="spellStart"/>
      <w:r w:rsidRPr="001D6E75">
        <w:rPr>
          <w:lang w:val="it-IT"/>
        </w:rPr>
        <w:t>Q_old</w:t>
      </w:r>
      <w:proofErr w:type="spellEnd"/>
      <w:r w:rsidRPr="001D6E75">
        <w:rPr>
          <w:lang w:val="it-IT"/>
        </w:rPr>
        <w:t xml:space="preserve">: ovvero il sottostato che rappresenta la situazione dell’automa al tempo </w:t>
      </w:r>
      <m:oMath>
        <m:r>
          <w:rPr>
            <w:rFonts w:ascii="Cambria Math" w:hAnsi="Cambria Math"/>
          </w:rPr>
          <m:t>t</m:t>
        </m:r>
      </m:oMath>
    </w:p>
    <w:p w:rsidR="00BF28F7" w:rsidRPr="001D6E75" w:rsidRDefault="00370C0A">
      <w:pPr>
        <w:ind w:hanging="360"/>
        <w:jc w:val="both"/>
        <w:rPr>
          <w:lang w:val="it-IT"/>
        </w:rPr>
      </w:pPr>
      <w:r w:rsidRPr="001D6E75">
        <w:rPr>
          <w:lang w:val="it-IT"/>
        </w:rPr>
        <w:t>-</w:t>
      </w:r>
      <w:r w:rsidRPr="001D6E75">
        <w:rPr>
          <w:rFonts w:ascii="Times New Roman" w:eastAsia="Times New Roman" w:hAnsi="Times New Roman" w:cs="Times New Roman"/>
          <w:sz w:val="14"/>
          <w:szCs w:val="14"/>
          <w:lang w:val="it-IT"/>
        </w:rPr>
        <w:t xml:space="preserve">       </w:t>
      </w:r>
      <w:r w:rsidRPr="001D6E75">
        <w:rPr>
          <w:lang w:val="it-IT"/>
        </w:rPr>
        <w:t xml:space="preserve">Q_old_2_steps: Che rappresenta la situazione dell’automa al tempo </w:t>
      </w:r>
      <m:oMath>
        <m:r>
          <w:rPr>
            <w:rFonts w:ascii="Cambria Math" w:hAnsi="Cambria Math"/>
          </w:rPr>
          <m:t>t</m:t>
        </m:r>
        <m:r>
          <w:rPr>
            <w:rFonts w:ascii="Cambria Math" w:hAnsi="Cambria Math"/>
            <w:lang w:val="it-IT"/>
          </w:rPr>
          <m:t>-1</m:t>
        </m:r>
      </m:oMath>
    </w:p>
    <w:p w:rsidR="00BF28F7" w:rsidRPr="001D6E75" w:rsidRDefault="00370C0A">
      <w:pPr>
        <w:jc w:val="both"/>
        <w:rPr>
          <w:lang w:val="it-IT"/>
        </w:rPr>
      </w:pPr>
      <w:r w:rsidRPr="001D6E75">
        <w:rPr>
          <w:lang w:val="it-IT"/>
        </w:rPr>
        <w:lastRenderedPageBreak/>
        <w:t xml:space="preserve"> </w:t>
      </w:r>
    </w:p>
    <w:p w:rsidR="00BF28F7" w:rsidRPr="001D6E75" w:rsidRDefault="00370C0A">
      <w:pPr>
        <w:jc w:val="both"/>
        <w:rPr>
          <w:lang w:val="it-IT"/>
        </w:rPr>
      </w:pPr>
      <w:r w:rsidRPr="001D6E75">
        <w:rPr>
          <w:lang w:val="it-IT"/>
        </w:rPr>
        <w:t xml:space="preserve">P è l’insieme dei parametri globali, che definiscono lo step temporale, </w:t>
      </w:r>
      <w:proofErr w:type="gramStart"/>
      <w:r w:rsidRPr="001D6E75">
        <w:rPr>
          <w:lang w:val="it-IT"/>
        </w:rPr>
        <w:t>l’ intensità</w:t>
      </w:r>
      <w:proofErr w:type="gramEnd"/>
      <w:r w:rsidRPr="001D6E75">
        <w:rPr>
          <w:lang w:val="it-IT"/>
        </w:rPr>
        <w:t xml:space="preserve"> della perturbazione iniziale e il punto in cui viene applicata, la dimensione dello spazio.</w:t>
      </w:r>
    </w:p>
    <w:p w:rsidR="00BF28F7" w:rsidRPr="001D6E75" w:rsidRDefault="00370C0A">
      <w:pPr>
        <w:jc w:val="both"/>
        <w:rPr>
          <w:lang w:val="it-IT"/>
        </w:rPr>
      </w:pPr>
      <w:r w:rsidRPr="001D6E75">
        <w:rPr>
          <w:lang w:val="it-IT"/>
        </w:rPr>
        <w:t xml:space="preserve"> </w:t>
      </w:r>
    </w:p>
    <w:p w:rsidR="00BF28F7" w:rsidRPr="001D6E75" w:rsidRDefault="00370C0A">
      <w:pPr>
        <w:jc w:val="both"/>
        <w:rPr>
          <w:lang w:val="it-IT"/>
        </w:rPr>
      </w:pPr>
      <w:r w:rsidRPr="001D6E75">
        <w:rPr>
          <w:b/>
          <w:lang w:val="it-IT"/>
        </w:rPr>
        <w:t xml:space="preserve">X </w:t>
      </w:r>
      <w:r w:rsidRPr="001D6E75">
        <w:rPr>
          <w:lang w:val="it-IT"/>
        </w:rPr>
        <w:t xml:space="preserve">è il vicinato considerato dalla nostra funzione di transizione, in particolare X è il vicinato di Von </w:t>
      </w:r>
      <w:proofErr w:type="spellStart"/>
      <w:r w:rsidRPr="001D6E75">
        <w:rPr>
          <w:lang w:val="it-IT"/>
        </w:rPr>
        <w:t>Neumann</w:t>
      </w:r>
      <w:proofErr w:type="spellEnd"/>
      <w:r w:rsidRPr="001D6E75">
        <w:rPr>
          <w:lang w:val="it-IT"/>
        </w:rPr>
        <w:t>, utilizzato per l’evoluzione degli stati.</w:t>
      </w:r>
    </w:p>
    <w:p w:rsidR="00BF28F7" w:rsidRPr="001D6E75" w:rsidRDefault="00370C0A">
      <w:pPr>
        <w:jc w:val="both"/>
        <w:rPr>
          <w:lang w:val="it-IT"/>
        </w:rPr>
      </w:pPr>
      <w:r w:rsidRPr="001D6E75">
        <w:rPr>
          <w:lang w:val="it-IT"/>
        </w:rPr>
        <w:t>La funzione di transizione consiste nel calcolo della quantità di fluido contenuto in una cella al tempo. Essa è definita come la discretizzazione dell’equazione del moto ondoso ed è così definita:</w:t>
      </w:r>
    </w:p>
    <w:p w:rsidR="00BF28F7" w:rsidRPr="001D6E75" w:rsidRDefault="00BF28F7">
      <w:pPr>
        <w:jc w:val="center"/>
        <w:rPr>
          <w:lang w:val="it-IT"/>
        </w:rPr>
      </w:pPr>
    </w:p>
    <w:p w:rsidR="00BF28F7" w:rsidRPr="001D6E75" w:rsidRDefault="00370C0A" w:rsidP="00F80CA9">
      <w:pPr>
        <w:pStyle w:val="Titolo1"/>
        <w:rPr>
          <w:lang w:val="it-IT"/>
        </w:rPr>
      </w:pPr>
      <w:bookmarkStart w:id="15" w:name="h.mg7h0v11j4a0" w:colFirst="0" w:colLast="0"/>
      <w:bookmarkStart w:id="16" w:name="_Toc422251349"/>
      <w:bookmarkEnd w:id="15"/>
      <w:r w:rsidRPr="001D6E75">
        <w:rPr>
          <w:rFonts w:eastAsia="Calibri"/>
          <w:lang w:val="it-IT"/>
        </w:rPr>
        <w:t>Implementazione</w:t>
      </w:r>
      <w:bookmarkStart w:id="17" w:name="id.pi6v556eaj2h" w:colFirst="0" w:colLast="0"/>
      <w:bookmarkEnd w:id="16"/>
      <w:bookmarkEnd w:id="17"/>
    </w:p>
    <w:p w:rsidR="00BF28F7" w:rsidRPr="001D6E75" w:rsidRDefault="00BF28F7">
      <w:pPr>
        <w:jc w:val="both"/>
        <w:rPr>
          <w:lang w:val="it-IT"/>
        </w:rPr>
      </w:pPr>
    </w:p>
    <w:p w:rsidR="00BF28F7" w:rsidRPr="001D6E75" w:rsidRDefault="00370C0A" w:rsidP="00F80CA9">
      <w:pPr>
        <w:pStyle w:val="Titolo3"/>
        <w:rPr>
          <w:lang w:val="it-IT"/>
        </w:rPr>
      </w:pPr>
      <w:bookmarkStart w:id="18" w:name="h.1tzkkllsjzhw" w:colFirst="0" w:colLast="0"/>
      <w:bookmarkStart w:id="19" w:name="_Toc422251350"/>
      <w:bookmarkEnd w:id="18"/>
      <w:r w:rsidRPr="001D6E75">
        <w:rPr>
          <w:rFonts w:eastAsia="Calibri"/>
          <w:lang w:val="it-IT"/>
        </w:rPr>
        <w:t>La libreria OpenCAL</w:t>
      </w:r>
      <w:bookmarkStart w:id="20" w:name="id.5nvvtv6268h6" w:colFirst="0" w:colLast="0"/>
      <w:bookmarkEnd w:id="19"/>
      <w:bookmarkEnd w:id="20"/>
    </w:p>
    <w:p w:rsidR="00BF28F7" w:rsidRPr="001D6E75" w:rsidRDefault="00BF28F7">
      <w:pPr>
        <w:jc w:val="both"/>
        <w:rPr>
          <w:lang w:val="it-IT"/>
        </w:rPr>
      </w:pPr>
    </w:p>
    <w:p w:rsidR="00BF28F7" w:rsidRPr="001D6E75" w:rsidRDefault="00370C0A">
      <w:pPr>
        <w:jc w:val="both"/>
        <w:rPr>
          <w:lang w:val="it-IT"/>
        </w:rPr>
      </w:pPr>
      <w:r w:rsidRPr="001D6E75">
        <w:rPr>
          <w:lang w:val="it-IT"/>
        </w:rPr>
        <w:t>La libreria OpenCAL è la soluzione scelta per realizzare gli automi cellulari. Infatti tramite l’uso di tale libreria modellare il concetto di Automa Cellulare con i suoi sottostati e funzione di transizione è molto semplice ed immediato. Essa è scritta nel linguaggio di programmazione strutturato C, scelta che è stata fatta per perseguire una migliore performance rispetto al linguaggio orientato agli oggetti C++, ed è stata concepita per essere multipiattaforma essendo quindi possibile utilizzarla sia sotto Windows, Sistemi Linux e Mac OS.</w:t>
      </w:r>
    </w:p>
    <w:p w:rsidR="00BF28F7" w:rsidRPr="001D6E75" w:rsidRDefault="00BF28F7">
      <w:pPr>
        <w:jc w:val="both"/>
        <w:rPr>
          <w:lang w:val="it-IT"/>
        </w:rPr>
      </w:pPr>
    </w:p>
    <w:p w:rsidR="00BF28F7" w:rsidRPr="001D6E75" w:rsidRDefault="00370C0A">
      <w:pPr>
        <w:jc w:val="both"/>
        <w:rPr>
          <w:lang w:val="it-IT"/>
        </w:rPr>
      </w:pPr>
      <w:r w:rsidRPr="001D6E75">
        <w:rPr>
          <w:lang w:val="it-IT"/>
        </w:rPr>
        <w:t xml:space="preserve">L’automa cellulare è descritto nella classe </w:t>
      </w:r>
      <w:proofErr w:type="spellStart"/>
      <w:r w:rsidRPr="001D6E75">
        <w:rPr>
          <w:i/>
          <w:lang w:val="it-IT"/>
        </w:rPr>
        <w:t>waveCA</w:t>
      </w:r>
      <w:proofErr w:type="spellEnd"/>
      <w:r w:rsidRPr="001D6E75">
        <w:rPr>
          <w:i/>
          <w:lang w:val="it-IT"/>
        </w:rPr>
        <w:t>.</w:t>
      </w:r>
    </w:p>
    <w:p w:rsidR="00BF28F7" w:rsidRPr="001D6E75" w:rsidRDefault="00370C0A">
      <w:pPr>
        <w:jc w:val="both"/>
        <w:rPr>
          <w:lang w:val="it-IT"/>
        </w:rPr>
      </w:pPr>
      <w:r w:rsidRPr="001D6E75">
        <w:rPr>
          <w:lang w:val="it-IT"/>
        </w:rPr>
        <w:t xml:space="preserve">Il nostro automa necessita di due sottostati per la memorizzazione delle informazioni relative alla sua evoluzione. In particolare è necessario che l’automa tenga l’informazione relativa al valore della massa di fluido contenuta in ciascuna cella sia al passo corrente che al passo precedente. </w:t>
      </w:r>
    </w:p>
    <w:p w:rsidR="00BF28F7" w:rsidRPr="001D6E75" w:rsidRDefault="00370C0A">
      <w:pPr>
        <w:jc w:val="both"/>
        <w:rPr>
          <w:lang w:val="it-IT"/>
        </w:rPr>
      </w:pPr>
      <w:r w:rsidRPr="001D6E75">
        <w:rPr>
          <w:lang w:val="it-IT"/>
        </w:rPr>
        <w:t xml:space="preserve">Concretamente i due stati </w:t>
      </w:r>
      <w:proofErr w:type="spellStart"/>
      <w:r w:rsidRPr="001D6E75">
        <w:rPr>
          <w:i/>
          <w:lang w:val="it-IT"/>
        </w:rPr>
        <w:t>q_old</w:t>
      </w:r>
      <w:proofErr w:type="spellEnd"/>
      <w:r w:rsidRPr="001D6E75">
        <w:rPr>
          <w:i/>
          <w:lang w:val="it-IT"/>
        </w:rPr>
        <w:t xml:space="preserve"> </w:t>
      </w:r>
      <w:r w:rsidRPr="001D6E75">
        <w:rPr>
          <w:lang w:val="it-IT"/>
        </w:rPr>
        <w:t xml:space="preserve">e </w:t>
      </w:r>
      <w:r w:rsidRPr="001D6E75">
        <w:rPr>
          <w:i/>
          <w:lang w:val="it-IT"/>
        </w:rPr>
        <w:t xml:space="preserve">q_old_2_steps </w:t>
      </w:r>
      <w:r w:rsidRPr="001D6E75">
        <w:rPr>
          <w:lang w:val="it-IT"/>
        </w:rPr>
        <w:t>sono implementati tramite l’utilizzo di quattro matrici, due per ogni sottostato:</w:t>
      </w:r>
    </w:p>
    <w:p w:rsidR="00BF28F7" w:rsidRPr="001D6E75" w:rsidRDefault="00370C0A">
      <w:pPr>
        <w:jc w:val="both"/>
        <w:rPr>
          <w:lang w:val="it-IT"/>
        </w:rPr>
      </w:pPr>
      <w:r w:rsidRPr="001D6E75">
        <w:rPr>
          <w:lang w:val="it-IT"/>
        </w:rPr>
        <w:t xml:space="preserve">La prima, </w:t>
      </w:r>
      <w:proofErr w:type="spellStart"/>
      <w:r w:rsidRPr="001D6E75">
        <w:rPr>
          <w:i/>
          <w:lang w:val="it-IT"/>
        </w:rPr>
        <w:t>curr</w:t>
      </w:r>
      <w:proofErr w:type="spellEnd"/>
      <w:r w:rsidRPr="001D6E75">
        <w:rPr>
          <w:i/>
          <w:lang w:val="it-IT"/>
        </w:rPr>
        <w:t xml:space="preserve">, </w:t>
      </w:r>
      <w:r w:rsidRPr="001D6E75">
        <w:rPr>
          <w:lang w:val="it-IT"/>
        </w:rPr>
        <w:t>è una matrice di sola lettura. Essa contiene le informazioni relative allo stato corrente dell’automa che verranno utilizzate per il calcolo dei nuovi valori.</w:t>
      </w:r>
    </w:p>
    <w:p w:rsidR="00BF28F7" w:rsidRPr="001D6E75" w:rsidRDefault="00370C0A">
      <w:pPr>
        <w:jc w:val="both"/>
        <w:rPr>
          <w:lang w:val="it-IT"/>
        </w:rPr>
      </w:pPr>
      <w:r w:rsidRPr="001D6E75">
        <w:rPr>
          <w:lang w:val="it-IT"/>
        </w:rPr>
        <w:t xml:space="preserve">La seconda, </w:t>
      </w:r>
      <w:proofErr w:type="spellStart"/>
      <w:r w:rsidRPr="001D6E75">
        <w:rPr>
          <w:i/>
          <w:lang w:val="it-IT"/>
        </w:rPr>
        <w:t>next</w:t>
      </w:r>
      <w:proofErr w:type="spellEnd"/>
      <w:r w:rsidRPr="001D6E75">
        <w:rPr>
          <w:i/>
          <w:lang w:val="it-IT"/>
        </w:rPr>
        <w:t xml:space="preserve">, </w:t>
      </w:r>
      <w:r w:rsidRPr="001D6E75">
        <w:rPr>
          <w:lang w:val="it-IT"/>
        </w:rPr>
        <w:t>è la matrice su cui verranno scritti i nuovi valori calcolati.</w:t>
      </w:r>
    </w:p>
    <w:p w:rsidR="00BF28F7" w:rsidRPr="001D6E75" w:rsidRDefault="00370C0A">
      <w:pPr>
        <w:jc w:val="both"/>
        <w:rPr>
          <w:lang w:val="it-IT"/>
        </w:rPr>
      </w:pPr>
      <w:r w:rsidRPr="001D6E75">
        <w:rPr>
          <w:lang w:val="it-IT"/>
        </w:rPr>
        <w:t xml:space="preserve">Al termine dell’applicazione della funzione di transizione le due matrici vengono scambiate in modo che la matrice in scrittura assuma il significato di </w:t>
      </w:r>
      <w:r w:rsidRPr="001D6E75">
        <w:rPr>
          <w:i/>
          <w:lang w:val="it-IT"/>
        </w:rPr>
        <w:t xml:space="preserve">stato corrente </w:t>
      </w:r>
      <w:r w:rsidRPr="001D6E75">
        <w:rPr>
          <w:lang w:val="it-IT"/>
        </w:rPr>
        <w:t>e sia pronta per contenere i nuovi valori al prossimo step temporale.</w:t>
      </w:r>
    </w:p>
    <w:p w:rsidR="00BF28F7" w:rsidRPr="001D6E75" w:rsidRDefault="00BF28F7">
      <w:pPr>
        <w:jc w:val="both"/>
        <w:rPr>
          <w:lang w:val="it-IT"/>
        </w:rPr>
      </w:pPr>
    </w:p>
    <w:p w:rsidR="00BF28F7" w:rsidRPr="001D6E75" w:rsidRDefault="00370C0A" w:rsidP="00F80CA9">
      <w:pPr>
        <w:pStyle w:val="Titolo3"/>
        <w:rPr>
          <w:lang w:val="it-IT"/>
        </w:rPr>
      </w:pPr>
      <w:bookmarkStart w:id="21" w:name="h.inenhu3qfuws" w:colFirst="0" w:colLast="0"/>
      <w:bookmarkStart w:id="22" w:name="id.1wqo5mb76qki" w:colFirst="0" w:colLast="0"/>
      <w:bookmarkStart w:id="23" w:name="_Toc422251351"/>
      <w:bookmarkEnd w:id="21"/>
      <w:bookmarkEnd w:id="22"/>
      <w:r w:rsidRPr="001D6E75">
        <w:rPr>
          <w:rFonts w:eastAsia="Calibri"/>
          <w:lang w:val="it-IT"/>
        </w:rPr>
        <w:t>La funzione di transizione</w:t>
      </w:r>
      <w:bookmarkEnd w:id="23"/>
    </w:p>
    <w:p w:rsidR="00BF28F7" w:rsidRPr="001D6E75" w:rsidRDefault="00370C0A" w:rsidP="00F80CA9">
      <w:pPr>
        <w:jc w:val="both"/>
        <w:rPr>
          <w:lang w:val="it-IT"/>
        </w:rPr>
      </w:pPr>
      <w:bookmarkStart w:id="24" w:name="h.9yf4704n168g" w:colFirst="0" w:colLast="0"/>
      <w:bookmarkEnd w:id="24"/>
      <w:r w:rsidRPr="001D6E75">
        <w:rPr>
          <w:rFonts w:eastAsia="Arial"/>
          <w:lang w:val="it-IT"/>
        </w:rPr>
        <w:t>La funzione di transizione rappresenta il core dell’evoluzione del nostro automa cellulare. Essa deriva dalla combinazione dei due effettivi processi elementari che determinano l’evoluzione dello stato di ogni singola cella sulla base dello stato del vicinato.</w:t>
      </w:r>
    </w:p>
    <w:p w:rsidR="00BF28F7" w:rsidRPr="001D6E75" w:rsidRDefault="00370C0A" w:rsidP="00F80CA9">
      <w:pPr>
        <w:jc w:val="both"/>
        <w:rPr>
          <w:lang w:val="it-IT"/>
        </w:rPr>
      </w:pPr>
      <w:r w:rsidRPr="001D6E75">
        <w:rPr>
          <w:lang w:val="it-IT"/>
        </w:rPr>
        <w:t>Il primo processo elementare determina in effetti la quantità di fluido della cella corrente sulla base di una rappresentazione discreta dell’equazione del moto ondoso, la quale viene riportata di seguito:</w:t>
      </w:r>
    </w:p>
    <w:p w:rsidR="00BF28F7" w:rsidRPr="001D6E75" w:rsidRDefault="00BF28F7">
      <w:pPr>
        <w:rPr>
          <w:lang w:val="it-IT"/>
        </w:rPr>
      </w:pPr>
    </w:p>
    <w:p w:rsidR="00BF28F7" w:rsidRDefault="000B6E0C">
      <w:pPr>
        <w:jc w:val="center"/>
      </w:pPr>
      <m:oMathPara>
        <m:oMath>
          <m:sSub>
            <m:sSubPr>
              <m:ctrlPr>
                <w:rPr>
                  <w:rFonts w:ascii="Cambria Math" w:hAnsi="Cambria Math"/>
                  <w:sz w:val="28"/>
                  <w:szCs w:val="28"/>
                </w:rPr>
              </m:ctrlPr>
            </m:sSubPr>
            <m:e>
              <m:r>
                <w:rPr>
                  <w:rFonts w:ascii="Cambria Math" w:hAnsi="Cambria Math"/>
                </w:rPr>
                <m:t>δ</m:t>
              </m:r>
            </m:e>
            <m:sub>
              <m:r>
                <w:rPr>
                  <w:rFonts w:ascii="Cambria Math" w:hAnsi="Cambria Math"/>
                  <w:sz w:val="28"/>
                  <w:szCs w:val="28"/>
                </w:rPr>
                <m:t>x,y,t</m:t>
              </m:r>
            </m:sub>
          </m:sSub>
          <m:r>
            <w:rPr>
              <w:rFonts w:ascii="Cambria Math" w:hAnsi="Cambria Math"/>
              <w:sz w:val="28"/>
              <w:szCs w:val="28"/>
            </w:rPr>
            <m:t xml:space="preserve"> = 2</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x,y,t</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x,y,t-1</m:t>
              </m:r>
            </m:sub>
          </m:sSub>
          <m:r>
            <w:rPr>
              <w:rFonts w:ascii="Cambria Math" w:hAnsi="Cambria Math"/>
              <w:sz w:val="28"/>
              <w:szCs w:val="28"/>
            </w:rPr>
            <m:t>+T(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x+1,y,t</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x-1,y,t</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x,y+1,t</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x,y-1,t</m:t>
                  </m:r>
                </m:sub>
              </m:sSub>
              <m:r>
                <w:rPr>
                  <w:rFonts w:ascii="Cambria Math" w:hAnsi="Cambria Math"/>
                  <w:sz w:val="28"/>
                  <w:szCs w:val="28"/>
                </w:rPr>
                <m:t xml:space="preserve"> - 4</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x,y,t</m:t>
                  </m:r>
                </m:sub>
              </m:sSub>
            </m:num>
            <m:den>
              <m:r>
                <w:rPr>
                  <w:rFonts w:ascii="Cambria Math" w:hAnsi="Cambria Math"/>
                  <w:sz w:val="28"/>
                  <w:szCs w:val="28"/>
                </w:rPr>
                <m:t>4</m:t>
              </m:r>
            </m:den>
          </m:f>
          <m:r>
            <w:rPr>
              <w:rFonts w:ascii="Cambria Math" w:hAnsi="Cambria Math"/>
              <w:sz w:val="28"/>
              <w:szCs w:val="28"/>
            </w:rPr>
            <m:t>)</m:t>
          </m:r>
        </m:oMath>
      </m:oMathPara>
    </w:p>
    <w:p w:rsidR="00BF28F7" w:rsidRDefault="00BF28F7">
      <w:pPr>
        <w:jc w:val="center"/>
      </w:pPr>
    </w:p>
    <w:p w:rsidR="00BF28F7" w:rsidRPr="001D6E75" w:rsidRDefault="00370C0A" w:rsidP="002E1849">
      <w:pPr>
        <w:jc w:val="both"/>
        <w:rPr>
          <w:lang w:val="it-IT"/>
        </w:rPr>
      </w:pPr>
      <w:r w:rsidRPr="001D6E75">
        <w:rPr>
          <w:lang w:val="it-IT"/>
        </w:rPr>
        <w:t>Come si osserva, il nuovo stato della cella si evolve in base al suo stato corrente e allo stato dei suoi vicini sia al tempo corrente che allo step di tempo precedente.</w:t>
      </w:r>
    </w:p>
    <w:p w:rsidR="00BF28F7" w:rsidRPr="001D6E75" w:rsidRDefault="00BF28F7" w:rsidP="002E1849">
      <w:pPr>
        <w:jc w:val="both"/>
        <w:rPr>
          <w:lang w:val="it-IT"/>
        </w:rPr>
      </w:pPr>
    </w:p>
    <w:p w:rsidR="00BF28F7" w:rsidRDefault="00370C0A" w:rsidP="002E1849">
      <w:pPr>
        <w:jc w:val="both"/>
      </w:pPr>
      <w:r w:rsidRPr="001D6E75">
        <w:rPr>
          <w:lang w:val="it-IT"/>
        </w:rPr>
        <w:t xml:space="preserve">Essendo lo spazio dell’automa definito da un vettore bidimensionale, l’accesso allo stato dei vicini si ottiene in tempo costante per entrambi i sottostati </w:t>
      </w:r>
      <w:proofErr w:type="spellStart"/>
      <w:r w:rsidRPr="001D6E75">
        <w:rPr>
          <w:i/>
          <w:lang w:val="it-IT"/>
        </w:rPr>
        <w:t>q_old</w:t>
      </w:r>
      <w:proofErr w:type="spellEnd"/>
      <w:r w:rsidRPr="001D6E75">
        <w:rPr>
          <w:i/>
          <w:lang w:val="it-IT"/>
        </w:rPr>
        <w:t xml:space="preserve"> </w:t>
      </w:r>
      <w:r w:rsidRPr="001D6E75">
        <w:rPr>
          <w:lang w:val="it-IT"/>
        </w:rPr>
        <w:t xml:space="preserve">e </w:t>
      </w:r>
      <w:r w:rsidRPr="001D6E75">
        <w:rPr>
          <w:i/>
          <w:lang w:val="it-IT"/>
        </w:rPr>
        <w:t>q_old_2_steps.</w:t>
      </w:r>
      <w:r w:rsidRPr="001D6E75">
        <w:rPr>
          <w:lang w:val="it-IT"/>
        </w:rPr>
        <w:t xml:space="preserve"> </w:t>
      </w:r>
      <w:proofErr w:type="spellStart"/>
      <w:r>
        <w:t>Riportiamo</w:t>
      </w:r>
      <w:proofErr w:type="spellEnd"/>
      <w:r>
        <w:t xml:space="preserve"> di </w:t>
      </w:r>
      <w:proofErr w:type="spellStart"/>
      <w:r>
        <w:t>seguito</w:t>
      </w:r>
      <w:proofErr w:type="spellEnd"/>
      <w:r>
        <w:t xml:space="preserve"> </w:t>
      </w:r>
      <w:proofErr w:type="spellStart"/>
      <w:r>
        <w:t>l’implementazione</w:t>
      </w:r>
      <w:proofErr w:type="spellEnd"/>
      <w:r>
        <w:t xml:space="preserve"> </w:t>
      </w:r>
      <w:proofErr w:type="spellStart"/>
      <w:proofErr w:type="gramStart"/>
      <w:r>
        <w:t>della</w:t>
      </w:r>
      <w:proofErr w:type="spellEnd"/>
      <w:proofErr w:type="gramEnd"/>
      <w:r>
        <w:t xml:space="preserve"> </w:t>
      </w:r>
      <w:proofErr w:type="spellStart"/>
      <w:r>
        <w:t>funzione</w:t>
      </w:r>
      <w:proofErr w:type="spellEnd"/>
      <w:r>
        <w:t>:</w:t>
      </w:r>
    </w:p>
    <w:p w:rsidR="00BF28F7" w:rsidRDefault="00BF28F7">
      <w:pPr>
        <w:jc w:val="both"/>
      </w:pPr>
    </w:p>
    <w:p w:rsidR="00BF28F7" w:rsidRDefault="00370C0A">
      <w:pPr>
        <w:jc w:val="both"/>
      </w:pPr>
      <w:r>
        <w:rPr>
          <w:noProof/>
        </w:rPr>
        <w:drawing>
          <wp:inline distT="114300" distB="114300" distL="114300" distR="114300">
            <wp:extent cx="5943600" cy="20701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2070100"/>
                    </a:xfrm>
                    <a:prstGeom prst="rect">
                      <a:avLst/>
                    </a:prstGeom>
                    <a:ln/>
                  </pic:spPr>
                </pic:pic>
              </a:graphicData>
            </a:graphic>
          </wp:inline>
        </w:drawing>
      </w:r>
    </w:p>
    <w:p w:rsidR="00BF28F7" w:rsidRDefault="00BF28F7">
      <w:pPr>
        <w:jc w:val="both"/>
      </w:pPr>
    </w:p>
    <w:p w:rsidR="00BF28F7" w:rsidRPr="001D6E75" w:rsidRDefault="00370C0A">
      <w:pPr>
        <w:jc w:val="both"/>
        <w:rPr>
          <w:lang w:val="it-IT"/>
        </w:rPr>
      </w:pPr>
      <w:r w:rsidRPr="001D6E75">
        <w:rPr>
          <w:lang w:val="it-IT"/>
        </w:rPr>
        <w:t xml:space="preserve">In particolare, </w:t>
      </w:r>
      <w:proofErr w:type="spellStart"/>
      <w:r w:rsidRPr="001D6E75">
        <w:rPr>
          <w:i/>
          <w:lang w:val="it-IT"/>
        </w:rPr>
        <w:t>tmp</w:t>
      </w:r>
      <w:proofErr w:type="spellEnd"/>
      <w:r w:rsidRPr="001D6E75">
        <w:rPr>
          <w:lang w:val="it-IT"/>
        </w:rPr>
        <w:t xml:space="preserve"> sarà la quantità di fluido contenuto nella cella, che verrà copiata tramite l’istruzione </w:t>
      </w:r>
      <w:r w:rsidRPr="001D6E75">
        <w:rPr>
          <w:i/>
          <w:lang w:val="it-IT"/>
        </w:rPr>
        <w:t xml:space="preserve">calSet2Dr </w:t>
      </w:r>
      <w:r w:rsidRPr="001D6E75">
        <w:rPr>
          <w:lang w:val="it-IT"/>
        </w:rPr>
        <w:t xml:space="preserve">nella matrice in scrittura del sottostato </w:t>
      </w:r>
      <w:proofErr w:type="spellStart"/>
      <w:r w:rsidRPr="001D6E75">
        <w:rPr>
          <w:i/>
          <w:lang w:val="it-IT"/>
        </w:rPr>
        <w:t>q_old</w:t>
      </w:r>
      <w:proofErr w:type="spellEnd"/>
      <w:r w:rsidRPr="001D6E75">
        <w:rPr>
          <w:i/>
          <w:lang w:val="it-IT"/>
        </w:rPr>
        <w:t>.</w:t>
      </w:r>
    </w:p>
    <w:p w:rsidR="00BF28F7" w:rsidRPr="001D6E75" w:rsidRDefault="00BF28F7">
      <w:pPr>
        <w:jc w:val="both"/>
        <w:rPr>
          <w:lang w:val="it-IT"/>
        </w:rPr>
      </w:pPr>
    </w:p>
    <w:p w:rsidR="00BF28F7" w:rsidRPr="001D6E75" w:rsidRDefault="00370C0A">
      <w:pPr>
        <w:jc w:val="both"/>
        <w:rPr>
          <w:lang w:val="it-IT"/>
        </w:rPr>
      </w:pPr>
      <w:r w:rsidRPr="001D6E75">
        <w:rPr>
          <w:lang w:val="it-IT"/>
        </w:rPr>
        <w:t xml:space="preserve">Il secondo processo elementare, chiamato </w:t>
      </w:r>
      <w:r w:rsidRPr="001D6E75">
        <w:rPr>
          <w:i/>
          <w:lang w:val="it-IT"/>
        </w:rPr>
        <w:t xml:space="preserve">funzione di </w:t>
      </w:r>
      <w:proofErr w:type="spellStart"/>
      <w:r w:rsidRPr="001D6E75">
        <w:rPr>
          <w:i/>
          <w:lang w:val="it-IT"/>
        </w:rPr>
        <w:t>smooth</w:t>
      </w:r>
      <w:proofErr w:type="spellEnd"/>
      <w:r w:rsidRPr="001D6E75">
        <w:rPr>
          <w:i/>
          <w:lang w:val="it-IT"/>
        </w:rPr>
        <w:t>,</w:t>
      </w:r>
      <w:r w:rsidRPr="001D6E75">
        <w:rPr>
          <w:lang w:val="it-IT"/>
        </w:rPr>
        <w:t xml:space="preserve"> permette di rendere più realistica la simulazione “smussando” i valori fra la cella corrente e il suo vicinato in base alla media delle celle che compongono il vicinato stesso. Questo consente in maniera semplice di colmare il gap di approssimazione inevitabilmente dovuto alla rappresentazione discreta di valori altrimenti rappresentati su uno spazio continuo. </w:t>
      </w:r>
    </w:p>
    <w:p w:rsidR="00BF28F7" w:rsidRPr="001D6E75" w:rsidRDefault="00370C0A">
      <w:pPr>
        <w:jc w:val="both"/>
        <w:rPr>
          <w:lang w:val="it-IT"/>
        </w:rPr>
      </w:pPr>
      <w:r w:rsidRPr="001D6E75">
        <w:rPr>
          <w:lang w:val="it-IT"/>
        </w:rPr>
        <w:t>Ne riportiamo di seguito l’implementazione:</w:t>
      </w:r>
    </w:p>
    <w:p w:rsidR="00BF28F7" w:rsidRDefault="00370C0A">
      <w:pPr>
        <w:jc w:val="both"/>
      </w:pPr>
      <w:r>
        <w:rPr>
          <w:noProof/>
        </w:rPr>
        <w:drawing>
          <wp:inline distT="114300" distB="114300" distL="114300" distR="114300">
            <wp:extent cx="5943600" cy="28575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rsidR="00BF28F7" w:rsidRDefault="00BF28F7">
      <w:pPr>
        <w:jc w:val="both"/>
      </w:pPr>
    </w:p>
    <w:p w:rsidR="00BF28F7" w:rsidRPr="001D6E75" w:rsidRDefault="00370C0A">
      <w:pPr>
        <w:jc w:val="both"/>
        <w:rPr>
          <w:lang w:val="it-IT"/>
        </w:rPr>
      </w:pPr>
      <w:r w:rsidRPr="001D6E75">
        <w:rPr>
          <w:lang w:val="it-IT"/>
        </w:rPr>
        <w:t>Si noti, come d’accordo con l’equazione, che i valori di fluido contenuti nella cella sono troncati ad un certa soglia per impedire la crescita incontrastata delle quantità.</w:t>
      </w:r>
    </w:p>
    <w:p w:rsidR="00BF28F7" w:rsidRPr="001D6E75" w:rsidRDefault="00BF28F7">
      <w:pPr>
        <w:jc w:val="both"/>
        <w:rPr>
          <w:lang w:val="it-IT"/>
        </w:rPr>
      </w:pPr>
    </w:p>
    <w:p w:rsidR="00BF28F7" w:rsidRPr="001D6E75" w:rsidRDefault="00370C0A" w:rsidP="002E1849">
      <w:pPr>
        <w:pStyle w:val="Titolo1"/>
        <w:rPr>
          <w:lang w:val="it-IT"/>
        </w:rPr>
      </w:pPr>
      <w:bookmarkStart w:id="25" w:name="h.6wkx2cgpk9ck" w:colFirst="0" w:colLast="0"/>
      <w:bookmarkStart w:id="26" w:name="id.ww45f7d0esta" w:colFirst="0" w:colLast="0"/>
      <w:bookmarkStart w:id="27" w:name="_Toc422251352"/>
      <w:bookmarkEnd w:id="25"/>
      <w:bookmarkEnd w:id="26"/>
      <w:r w:rsidRPr="001D6E75">
        <w:rPr>
          <w:rFonts w:eastAsia="Calibri"/>
          <w:lang w:val="it-IT"/>
        </w:rPr>
        <w:t>La parallelizzazione e il sistema di comunicazione</w:t>
      </w:r>
      <w:bookmarkEnd w:id="27"/>
    </w:p>
    <w:p w:rsidR="00BF28F7" w:rsidRPr="001D6E75" w:rsidRDefault="00BF28F7">
      <w:pPr>
        <w:rPr>
          <w:lang w:val="it-IT"/>
        </w:rPr>
      </w:pPr>
    </w:p>
    <w:p w:rsidR="00BF28F7" w:rsidRPr="001D6E75" w:rsidRDefault="00370C0A">
      <w:pPr>
        <w:jc w:val="both"/>
        <w:rPr>
          <w:lang w:val="it-IT"/>
        </w:rPr>
      </w:pPr>
      <w:r w:rsidRPr="001D6E75">
        <w:rPr>
          <w:lang w:val="it-IT"/>
        </w:rPr>
        <w:t xml:space="preserve">Come meglio specificato nella sezione precedente, la simulazione avviene su uno spazio bidimensionale di dimensione </w:t>
      </w:r>
      <w:proofErr w:type="spellStart"/>
      <w:r w:rsidRPr="001D6E75">
        <w:rPr>
          <w:lang w:val="it-IT"/>
        </w:rPr>
        <w:t>NxM</w:t>
      </w:r>
      <w:proofErr w:type="spellEnd"/>
      <w:r w:rsidRPr="001D6E75">
        <w:rPr>
          <w:lang w:val="it-IT"/>
        </w:rPr>
        <w:t>.</w:t>
      </w:r>
    </w:p>
    <w:p w:rsidR="00BF28F7" w:rsidRPr="001D6E75" w:rsidRDefault="00370C0A">
      <w:pPr>
        <w:jc w:val="both"/>
        <w:rPr>
          <w:lang w:val="it-IT"/>
        </w:rPr>
      </w:pPr>
      <w:r w:rsidRPr="001D6E75">
        <w:rPr>
          <w:lang w:val="it-IT"/>
        </w:rPr>
        <w:t>L’idea alla base della parallelizzazione è quella di ricreare su ogni macchina connessa alla rete locale una matrice rappresentante una porzione di quella originale. Ogni automa si evolverà quindi indipendentemente su ogni nodo secondo le regole definite nella funzione di transizione.</w:t>
      </w:r>
    </w:p>
    <w:p w:rsidR="00BF28F7" w:rsidRPr="001D6E75" w:rsidRDefault="00370C0A">
      <w:pPr>
        <w:jc w:val="both"/>
        <w:rPr>
          <w:lang w:val="it-IT"/>
        </w:rPr>
      </w:pPr>
      <w:r w:rsidRPr="001D6E75">
        <w:rPr>
          <w:lang w:val="it-IT"/>
        </w:rPr>
        <w:t xml:space="preserve">Poiché la simulazione sia coerente, è necessario però fare in modo che ogni automa risulti parte di un’unica grande entità, introducendo una comunicazione fra i nodi tramite l’utilizzo delle funzioni di messaggistica asincrona </w:t>
      </w:r>
      <w:proofErr w:type="spellStart"/>
      <w:r w:rsidRPr="001D6E75">
        <w:rPr>
          <w:i/>
          <w:lang w:val="it-IT"/>
        </w:rPr>
        <w:t>I_Send</w:t>
      </w:r>
      <w:proofErr w:type="spellEnd"/>
      <w:r w:rsidRPr="001D6E75">
        <w:rPr>
          <w:i/>
          <w:lang w:val="it-IT"/>
        </w:rPr>
        <w:t xml:space="preserve"> e </w:t>
      </w:r>
      <w:proofErr w:type="spellStart"/>
      <w:r w:rsidRPr="001D6E75">
        <w:rPr>
          <w:i/>
          <w:lang w:val="it-IT"/>
        </w:rPr>
        <w:t>I_Recv</w:t>
      </w:r>
      <w:proofErr w:type="spellEnd"/>
      <w:r w:rsidRPr="001D6E75">
        <w:rPr>
          <w:i/>
          <w:lang w:val="it-IT"/>
        </w:rPr>
        <w:t xml:space="preserve"> </w:t>
      </w:r>
      <w:r w:rsidRPr="001D6E75">
        <w:rPr>
          <w:lang w:val="it-IT"/>
        </w:rPr>
        <w:t>messe a disposizione dalla nostra implementazione di MPI.</w:t>
      </w:r>
    </w:p>
    <w:p w:rsidR="00BF28F7" w:rsidRPr="001D6E75" w:rsidRDefault="00370C0A">
      <w:pPr>
        <w:jc w:val="both"/>
        <w:rPr>
          <w:lang w:val="it-IT"/>
        </w:rPr>
      </w:pPr>
      <w:r w:rsidRPr="001D6E75">
        <w:rPr>
          <w:lang w:val="it-IT"/>
        </w:rPr>
        <w:lastRenderedPageBreak/>
        <w:t xml:space="preserve">In particolare quello che i processi si comunicano sono quelli che vengono comunemente chiamati </w:t>
      </w:r>
      <w:r w:rsidRPr="001D6E75">
        <w:rPr>
          <w:i/>
          <w:lang w:val="it-IT"/>
        </w:rPr>
        <w:t>bordi fantasma</w:t>
      </w:r>
      <w:r w:rsidRPr="001D6E75">
        <w:rPr>
          <w:lang w:val="it-IT"/>
        </w:rPr>
        <w:t>.</w:t>
      </w:r>
    </w:p>
    <w:p w:rsidR="00BF28F7" w:rsidRPr="001D6E75" w:rsidRDefault="00370C0A">
      <w:pPr>
        <w:jc w:val="both"/>
        <w:rPr>
          <w:lang w:val="it-IT"/>
        </w:rPr>
      </w:pPr>
      <w:r w:rsidRPr="001D6E75">
        <w:rPr>
          <w:lang w:val="it-IT"/>
        </w:rPr>
        <w:t xml:space="preserve">La matrice locale ad ogni processo, è infatti in realtà di dimensione </w:t>
      </w:r>
      <w:proofErr w:type="spellStart"/>
      <w:r w:rsidRPr="001D6E75">
        <w:rPr>
          <w:lang w:val="it-IT"/>
        </w:rPr>
        <w:t>NxM</w:t>
      </w:r>
      <w:proofErr w:type="spellEnd"/>
      <w:r w:rsidRPr="001D6E75">
        <w:rPr>
          <w:lang w:val="it-IT"/>
        </w:rPr>
        <w:t xml:space="preserve"> + 2 dove le due colonne e righe sono inizializzate, ad ogni esecuzione della funzione di transizione, ai valori presenti nella colonna corrispondente del processo adiacente (secondo la topologia definita dal file di configurazione del sistema). Ogni automa potrà quindi evolversi indipendentemente tenendo conto però della situazione delle colonne nei punti di giuntura con i processi vicini.</w:t>
      </w:r>
    </w:p>
    <w:p w:rsidR="00BF28F7" w:rsidRPr="001D6E75" w:rsidRDefault="00BF28F7">
      <w:pPr>
        <w:jc w:val="both"/>
        <w:rPr>
          <w:lang w:val="it-IT"/>
        </w:rPr>
      </w:pPr>
    </w:p>
    <w:p w:rsidR="00BF28F7" w:rsidRPr="001D6E75" w:rsidRDefault="00370C0A" w:rsidP="002E1849">
      <w:pPr>
        <w:pStyle w:val="Titolo1"/>
        <w:rPr>
          <w:lang w:val="it-IT"/>
        </w:rPr>
      </w:pPr>
      <w:bookmarkStart w:id="28" w:name="h.amdx2pda02h6" w:colFirst="0" w:colLast="0"/>
      <w:bookmarkStart w:id="29" w:name="id.ee1m3q4t1igk" w:colFirst="0" w:colLast="0"/>
      <w:bookmarkStart w:id="30" w:name="_Toc422251353"/>
      <w:bookmarkEnd w:id="28"/>
      <w:bookmarkEnd w:id="29"/>
      <w:r w:rsidRPr="001D6E75">
        <w:rPr>
          <w:rFonts w:eastAsia="Calibri"/>
          <w:lang w:val="it-IT"/>
        </w:rPr>
        <w:t>I tipi derivati</w:t>
      </w:r>
      <w:bookmarkEnd w:id="30"/>
    </w:p>
    <w:p w:rsidR="00BF28F7" w:rsidRPr="001D6E75" w:rsidRDefault="00370C0A">
      <w:pPr>
        <w:jc w:val="both"/>
        <w:rPr>
          <w:lang w:val="it-IT"/>
        </w:rPr>
      </w:pPr>
      <w:r w:rsidRPr="001D6E75">
        <w:rPr>
          <w:lang w:val="it-IT"/>
        </w:rPr>
        <w:t>Lo scambio dei bordi è reso più intuitivo tramite la creazione di un apposito tipo derivato definito dall’unione di M celle contigue. Vengono infatti definiti nuovi tipi per lo scambio dei bordi, essi sono il tipo “riga” e il tipo “colonna”.</w:t>
      </w:r>
    </w:p>
    <w:p w:rsidR="00BF28F7" w:rsidRPr="001D6E75" w:rsidRDefault="00BF28F7">
      <w:pPr>
        <w:rPr>
          <w:lang w:val="it-IT"/>
        </w:rPr>
      </w:pPr>
    </w:p>
    <w:p w:rsidR="00BF28F7" w:rsidRDefault="00370C0A">
      <w:r>
        <w:rPr>
          <w:noProof/>
        </w:rPr>
        <w:drawing>
          <wp:inline distT="114300" distB="114300" distL="114300" distR="114300">
            <wp:extent cx="2862263" cy="215649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62263" cy="2156499"/>
                    </a:xfrm>
                    <a:prstGeom prst="rect">
                      <a:avLst/>
                    </a:prstGeom>
                    <a:ln/>
                  </pic:spPr>
                </pic:pic>
              </a:graphicData>
            </a:graphic>
          </wp:inline>
        </w:drawing>
      </w:r>
    </w:p>
    <w:p w:rsidR="00BF28F7" w:rsidRDefault="00BF28F7"/>
    <w:p w:rsidR="00BF28F7" w:rsidRDefault="00BF28F7"/>
    <w:p w:rsidR="00BF28F7" w:rsidRPr="001D6E75" w:rsidRDefault="00370C0A" w:rsidP="002E1849">
      <w:pPr>
        <w:pStyle w:val="Titolo1"/>
        <w:rPr>
          <w:lang w:val="it-IT"/>
        </w:rPr>
      </w:pPr>
      <w:bookmarkStart w:id="31" w:name="h.j47qdjjh8mty" w:colFirst="0" w:colLast="0"/>
      <w:bookmarkStart w:id="32" w:name="kix.cphwnuolc98" w:colFirst="0" w:colLast="0"/>
      <w:bookmarkStart w:id="33" w:name="_Toc422251354"/>
      <w:bookmarkEnd w:id="31"/>
      <w:bookmarkEnd w:id="32"/>
      <w:r w:rsidRPr="001D6E75">
        <w:rPr>
          <w:rFonts w:eastAsia="Calibri"/>
          <w:lang w:val="it-IT"/>
        </w:rPr>
        <w:t>Comunicazioni persistenti</w:t>
      </w:r>
      <w:bookmarkEnd w:id="33"/>
    </w:p>
    <w:p w:rsidR="00BF28F7" w:rsidRPr="001D6E75" w:rsidRDefault="00370C0A">
      <w:pPr>
        <w:jc w:val="both"/>
        <w:rPr>
          <w:lang w:val="it-IT"/>
        </w:rPr>
      </w:pPr>
      <w:r w:rsidRPr="001D6E75">
        <w:rPr>
          <w:lang w:val="it-IT"/>
        </w:rPr>
        <w:t xml:space="preserve">Poiché lo scambio dei bordi è un’operazione che si effettua con ripetuta continuità tra gli </w:t>
      </w:r>
      <w:proofErr w:type="spellStart"/>
      <w:r w:rsidRPr="001D6E75">
        <w:rPr>
          <w:lang w:val="it-IT"/>
        </w:rPr>
        <w:t>steps</w:t>
      </w:r>
      <w:proofErr w:type="spellEnd"/>
      <w:r w:rsidRPr="001D6E75">
        <w:rPr>
          <w:lang w:val="it-IT"/>
        </w:rPr>
        <w:t xml:space="preserve"> del nostro automa, l’utilizzo delle comunicazioni persistenti ci consente una gestione più efficiente delle risorse non dovendo ogni volta allocare e </w:t>
      </w:r>
      <w:proofErr w:type="spellStart"/>
      <w:r w:rsidRPr="001D6E75">
        <w:rPr>
          <w:lang w:val="it-IT"/>
        </w:rPr>
        <w:t>deallocare</w:t>
      </w:r>
      <w:proofErr w:type="spellEnd"/>
      <w:r w:rsidRPr="001D6E75">
        <w:rPr>
          <w:lang w:val="it-IT"/>
        </w:rPr>
        <w:t xml:space="preserve"> risorse per lo scambio dei dati. Qui segue il codice con cui si creano gli oggetti “</w:t>
      </w:r>
      <w:proofErr w:type="spellStart"/>
      <w:r w:rsidRPr="001D6E75">
        <w:rPr>
          <w:lang w:val="it-IT"/>
        </w:rPr>
        <w:t>request</w:t>
      </w:r>
      <w:proofErr w:type="spellEnd"/>
      <w:r w:rsidRPr="001D6E75">
        <w:rPr>
          <w:lang w:val="it-IT"/>
        </w:rPr>
        <w:t>” dove saranno poi utilizzati per la fase di scambio dei bordi.</w:t>
      </w:r>
    </w:p>
    <w:p w:rsidR="00BF28F7" w:rsidRPr="001D6E75" w:rsidRDefault="00BF28F7">
      <w:pPr>
        <w:jc w:val="both"/>
        <w:rPr>
          <w:lang w:val="it-IT"/>
        </w:rPr>
      </w:pPr>
    </w:p>
    <w:p w:rsidR="00BF28F7" w:rsidRDefault="00370C0A">
      <w:pPr>
        <w:jc w:val="both"/>
      </w:pPr>
      <w:r>
        <w:rPr>
          <w:noProof/>
        </w:rPr>
        <w:lastRenderedPageBreak/>
        <w:drawing>
          <wp:inline distT="114300" distB="114300" distL="114300" distR="114300">
            <wp:extent cx="5942019" cy="1524000"/>
            <wp:effectExtent l="0" t="0" r="1905"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946840" cy="1525237"/>
                    </a:xfrm>
                    <a:prstGeom prst="rect">
                      <a:avLst/>
                    </a:prstGeom>
                    <a:ln/>
                  </pic:spPr>
                </pic:pic>
              </a:graphicData>
            </a:graphic>
          </wp:inline>
        </w:drawing>
      </w:r>
    </w:p>
    <w:p w:rsidR="00BF28F7" w:rsidRDefault="00BF28F7"/>
    <w:p w:rsidR="00BF28F7" w:rsidRPr="001D6E75" w:rsidRDefault="00370C0A" w:rsidP="002E1849">
      <w:pPr>
        <w:pStyle w:val="Titolo1"/>
        <w:rPr>
          <w:lang w:val="it-IT"/>
        </w:rPr>
      </w:pPr>
      <w:bookmarkStart w:id="34" w:name="h.ge3jw6oqgrnb" w:colFirst="0" w:colLast="0"/>
      <w:bookmarkStart w:id="35" w:name="id.1am2i1a7jmo0" w:colFirst="0" w:colLast="0"/>
      <w:bookmarkStart w:id="36" w:name="_Toc422251355"/>
      <w:bookmarkEnd w:id="34"/>
      <w:bookmarkEnd w:id="35"/>
      <w:r w:rsidRPr="001D6E75">
        <w:rPr>
          <w:rFonts w:eastAsia="Calibri"/>
          <w:lang w:val="it-IT"/>
        </w:rPr>
        <w:t>Implementazione del Cluster</w:t>
      </w:r>
      <w:bookmarkEnd w:id="36"/>
    </w:p>
    <w:p w:rsidR="00BF28F7" w:rsidRPr="001D6E75" w:rsidRDefault="00370C0A">
      <w:pPr>
        <w:jc w:val="both"/>
        <w:rPr>
          <w:lang w:val="it-IT"/>
        </w:rPr>
      </w:pPr>
      <w:r w:rsidRPr="001D6E75">
        <w:rPr>
          <w:lang w:val="it-IT"/>
        </w:rPr>
        <w:t xml:space="preserve">L’automa può essere distribuito su un cluster di macchine connesse in rete. Questo viene fatto tramite l’utilizzo delle funzioni messe a disposizione da MPI, le quali permettono di trattare diverse macchine fisiche connesse sulla stessa rete, come </w:t>
      </w:r>
      <w:proofErr w:type="spellStart"/>
      <w:r w:rsidRPr="001D6E75">
        <w:rPr>
          <w:lang w:val="it-IT"/>
        </w:rPr>
        <w:t>un unica</w:t>
      </w:r>
      <w:proofErr w:type="spellEnd"/>
      <w:r w:rsidRPr="001D6E75">
        <w:rPr>
          <w:lang w:val="it-IT"/>
        </w:rPr>
        <w:t xml:space="preserve"> grande macchina capace di sfruttare la potenza di calcolo di tutte le altre.</w:t>
      </w:r>
    </w:p>
    <w:p w:rsidR="00BF28F7" w:rsidRPr="001D6E75" w:rsidRDefault="00370C0A">
      <w:pPr>
        <w:jc w:val="both"/>
        <w:rPr>
          <w:lang w:val="it-IT"/>
        </w:rPr>
      </w:pPr>
      <w:r w:rsidRPr="001D6E75">
        <w:rPr>
          <w:lang w:val="it-IT"/>
        </w:rPr>
        <w:t xml:space="preserve">Il codice infatti può essere scritto pensando solo in termini di processi locali, per poi espandere il </w:t>
      </w:r>
      <w:proofErr w:type="spellStart"/>
      <w:r w:rsidRPr="001D6E75">
        <w:rPr>
          <w:lang w:val="it-IT"/>
        </w:rPr>
        <w:t>range</w:t>
      </w:r>
      <w:proofErr w:type="spellEnd"/>
      <w:r w:rsidRPr="001D6E75">
        <w:rPr>
          <w:lang w:val="it-IT"/>
        </w:rPr>
        <w:t xml:space="preserve"> senza dover modificare nulla, aggiungendo solo le apposite opzioni nel comando di avvio.</w:t>
      </w:r>
    </w:p>
    <w:p w:rsidR="00BF28F7" w:rsidRPr="001D6E75" w:rsidRDefault="00370C0A">
      <w:pPr>
        <w:jc w:val="both"/>
        <w:rPr>
          <w:lang w:val="it-IT"/>
        </w:rPr>
      </w:pPr>
      <w:r w:rsidRPr="001D6E75">
        <w:rPr>
          <w:lang w:val="it-IT"/>
        </w:rPr>
        <w:t>Nel nostro caso l’obiettivo della parallelizzazione è quello di poter simulare l’automa su una matrice più grande da quella calcolabile da uno dei singoli elaboratori in nostro possesso.</w:t>
      </w:r>
    </w:p>
    <w:p w:rsidR="00BF28F7" w:rsidRPr="001D6E75" w:rsidRDefault="00370C0A">
      <w:pPr>
        <w:jc w:val="both"/>
        <w:rPr>
          <w:lang w:val="it-IT"/>
        </w:rPr>
      </w:pPr>
      <w:r w:rsidRPr="001D6E75">
        <w:rPr>
          <w:lang w:val="it-IT"/>
        </w:rPr>
        <w:t>In particolare due istanze diverse dell’automa sono distribuite su più macchine secondo una topologia a griglia definita nel file “</w:t>
      </w:r>
      <w:r w:rsidRPr="001D6E75">
        <w:rPr>
          <w:i/>
          <w:lang w:val="it-IT"/>
        </w:rPr>
        <w:t xml:space="preserve">configuration.txt”. </w:t>
      </w:r>
      <w:r w:rsidRPr="001D6E75">
        <w:rPr>
          <w:lang w:val="it-IT"/>
        </w:rPr>
        <w:t>L’automa si evolve secondo le sue leggi locali, ma riceve in input informazioni sullo stato evolutivo delle macchine vicine.</w:t>
      </w:r>
    </w:p>
    <w:p w:rsidR="00BF28F7" w:rsidRPr="001D6E75" w:rsidRDefault="00370C0A">
      <w:pPr>
        <w:jc w:val="both"/>
        <w:rPr>
          <w:lang w:val="it-IT"/>
        </w:rPr>
      </w:pPr>
      <w:r w:rsidRPr="001D6E75">
        <w:rPr>
          <w:lang w:val="it-IT"/>
        </w:rPr>
        <w:t>Il file di configurazione si presenta secondo queste caratteristiche:</w:t>
      </w:r>
    </w:p>
    <w:p w:rsidR="00BF28F7" w:rsidRDefault="00370C0A">
      <w:pPr>
        <w:jc w:val="both"/>
      </w:pPr>
      <w:proofErr w:type="spellStart"/>
      <w:r>
        <w:rPr>
          <w:rFonts w:ascii="Courier New" w:eastAsia="Courier New" w:hAnsi="Courier New" w:cs="Courier New"/>
          <w:sz w:val="16"/>
          <w:szCs w:val="16"/>
        </w:rPr>
        <w:t>CellularAutomataRows</w:t>
      </w:r>
      <w:proofErr w:type="spellEnd"/>
      <w:r>
        <w:rPr>
          <w:rFonts w:ascii="Courier New" w:eastAsia="Courier New" w:hAnsi="Courier New" w:cs="Courier New"/>
          <w:sz w:val="16"/>
          <w:szCs w:val="16"/>
        </w:rPr>
        <w:t>: 100</w:t>
      </w:r>
    </w:p>
    <w:p w:rsidR="00BF28F7" w:rsidRDefault="00370C0A">
      <w:pPr>
        <w:jc w:val="both"/>
      </w:pPr>
      <w:proofErr w:type="spellStart"/>
      <w:r>
        <w:rPr>
          <w:rFonts w:ascii="Courier New" w:eastAsia="Courier New" w:hAnsi="Courier New" w:cs="Courier New"/>
          <w:sz w:val="16"/>
          <w:szCs w:val="16"/>
        </w:rPr>
        <w:t>CellularAutomataColumns</w:t>
      </w:r>
      <w:proofErr w:type="spellEnd"/>
      <w:r>
        <w:rPr>
          <w:rFonts w:ascii="Courier New" w:eastAsia="Courier New" w:hAnsi="Courier New" w:cs="Courier New"/>
          <w:sz w:val="16"/>
          <w:szCs w:val="16"/>
        </w:rPr>
        <w:t>: 100</w:t>
      </w:r>
    </w:p>
    <w:p w:rsidR="00BF28F7" w:rsidRDefault="00370C0A">
      <w:pPr>
        <w:jc w:val="both"/>
      </w:pPr>
      <w:proofErr w:type="spellStart"/>
      <w:r>
        <w:rPr>
          <w:rFonts w:ascii="Courier New" w:eastAsia="Courier New" w:hAnsi="Courier New" w:cs="Courier New"/>
          <w:sz w:val="16"/>
          <w:szCs w:val="16"/>
        </w:rPr>
        <w:t>CellularAutomataSteps</w:t>
      </w:r>
      <w:proofErr w:type="spellEnd"/>
      <w:r>
        <w:rPr>
          <w:rFonts w:ascii="Courier New" w:eastAsia="Courier New" w:hAnsi="Courier New" w:cs="Courier New"/>
          <w:sz w:val="16"/>
          <w:szCs w:val="16"/>
        </w:rPr>
        <w:t>: 1000</w:t>
      </w:r>
    </w:p>
    <w:p w:rsidR="00BF28F7" w:rsidRDefault="00370C0A">
      <w:pPr>
        <w:jc w:val="both"/>
      </w:pPr>
      <w:proofErr w:type="spellStart"/>
      <w:r>
        <w:rPr>
          <w:rFonts w:ascii="Courier New" w:eastAsia="Courier New" w:hAnsi="Courier New" w:cs="Courier New"/>
          <w:sz w:val="16"/>
          <w:szCs w:val="16"/>
        </w:rPr>
        <w:t>ProcessorsNumber</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9</w:t>
      </w:r>
      <w:proofErr w:type="gramEnd"/>
    </w:p>
    <w:p w:rsidR="00BF28F7" w:rsidRDefault="00370C0A">
      <w:pPr>
        <w:jc w:val="both"/>
      </w:pPr>
      <w:proofErr w:type="spellStart"/>
      <w:r>
        <w:rPr>
          <w:rFonts w:ascii="Courier New" w:eastAsia="Courier New" w:hAnsi="Courier New" w:cs="Courier New"/>
          <w:sz w:val="16"/>
          <w:szCs w:val="16"/>
        </w:rPr>
        <w:t>MasterProcess</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0</w:t>
      </w:r>
      <w:proofErr w:type="gramEnd"/>
    </w:p>
    <w:p w:rsidR="00BF28F7" w:rsidRDefault="00370C0A">
      <w:pPr>
        <w:jc w:val="both"/>
      </w:pPr>
      <w:r>
        <w:rPr>
          <w:rFonts w:ascii="Courier New" w:eastAsia="Courier New" w:hAnsi="Courier New" w:cs="Courier New"/>
          <w:sz w:val="16"/>
          <w:szCs w:val="16"/>
        </w:rPr>
        <w:t xml:space="preserve">Rows: </w:t>
      </w:r>
      <w:proofErr w:type="gramStart"/>
      <w:r>
        <w:rPr>
          <w:rFonts w:ascii="Courier New" w:eastAsia="Courier New" w:hAnsi="Courier New" w:cs="Courier New"/>
          <w:sz w:val="16"/>
          <w:szCs w:val="16"/>
        </w:rPr>
        <w:t>3</w:t>
      </w:r>
      <w:proofErr w:type="gramEnd"/>
    </w:p>
    <w:p w:rsidR="00BF28F7" w:rsidRDefault="00370C0A">
      <w:pPr>
        <w:jc w:val="both"/>
      </w:pPr>
      <w:r>
        <w:rPr>
          <w:rFonts w:ascii="Courier New" w:eastAsia="Courier New" w:hAnsi="Courier New" w:cs="Courier New"/>
          <w:sz w:val="16"/>
          <w:szCs w:val="16"/>
        </w:rPr>
        <w:t xml:space="preserve">Columns: </w:t>
      </w:r>
      <w:proofErr w:type="gramStart"/>
      <w:r>
        <w:rPr>
          <w:rFonts w:ascii="Courier New" w:eastAsia="Courier New" w:hAnsi="Courier New" w:cs="Courier New"/>
          <w:sz w:val="16"/>
          <w:szCs w:val="16"/>
        </w:rPr>
        <w:t>3</w:t>
      </w:r>
      <w:proofErr w:type="gramEnd"/>
    </w:p>
    <w:p w:rsidR="00BF28F7" w:rsidRDefault="00370C0A">
      <w:pPr>
        <w:jc w:val="both"/>
      </w:pPr>
      <w:proofErr w:type="spellStart"/>
      <w:r>
        <w:rPr>
          <w:rFonts w:ascii="Courier New" w:eastAsia="Courier New" w:hAnsi="Courier New" w:cs="Courier New"/>
          <w:sz w:val="16"/>
          <w:szCs w:val="16"/>
        </w:rPr>
        <w:t>SlaveDisplacement</w:t>
      </w:r>
      <w:proofErr w:type="spellEnd"/>
      <w:r>
        <w:rPr>
          <w:rFonts w:ascii="Courier New" w:eastAsia="Courier New" w:hAnsi="Courier New" w:cs="Courier New"/>
          <w:sz w:val="16"/>
          <w:szCs w:val="16"/>
        </w:rPr>
        <w:t>:</w:t>
      </w:r>
    </w:p>
    <w:p w:rsidR="00BF28F7" w:rsidRDefault="00370C0A">
      <w:pPr>
        <w:jc w:val="both"/>
      </w:pPr>
      <w:r>
        <w:rPr>
          <w:rFonts w:ascii="Courier New" w:eastAsia="Courier New" w:hAnsi="Courier New" w:cs="Courier New"/>
          <w:sz w:val="16"/>
          <w:szCs w:val="16"/>
        </w:rPr>
        <w:t>1 2 3</w:t>
      </w:r>
    </w:p>
    <w:p w:rsidR="00BF28F7" w:rsidRDefault="00370C0A">
      <w:pPr>
        <w:jc w:val="both"/>
      </w:pPr>
      <w:r>
        <w:rPr>
          <w:rFonts w:ascii="Courier New" w:eastAsia="Courier New" w:hAnsi="Courier New" w:cs="Courier New"/>
          <w:sz w:val="16"/>
          <w:szCs w:val="16"/>
        </w:rPr>
        <w:t>4 5 6</w:t>
      </w:r>
    </w:p>
    <w:p w:rsidR="00BF28F7" w:rsidRDefault="00370C0A">
      <w:pPr>
        <w:jc w:val="both"/>
      </w:pPr>
      <w:r>
        <w:rPr>
          <w:rFonts w:ascii="Courier New" w:eastAsia="Courier New" w:hAnsi="Courier New" w:cs="Courier New"/>
          <w:sz w:val="16"/>
          <w:szCs w:val="16"/>
        </w:rPr>
        <w:t>7 8 9</w:t>
      </w:r>
    </w:p>
    <w:p w:rsidR="00BF28F7" w:rsidRDefault="00370C0A">
      <w:pPr>
        <w:jc w:val="both"/>
      </w:pPr>
      <w:r>
        <w:rPr>
          <w:rFonts w:ascii="Courier New" w:eastAsia="Courier New" w:hAnsi="Courier New" w:cs="Courier New"/>
          <w:sz w:val="16"/>
          <w:szCs w:val="16"/>
        </w:rPr>
        <w:t>Executable: waveClusterMPI.exe</w:t>
      </w:r>
    </w:p>
    <w:p w:rsidR="00BF28F7" w:rsidRDefault="00BF28F7">
      <w:pPr>
        <w:jc w:val="both"/>
      </w:pPr>
    </w:p>
    <w:p w:rsidR="00BF28F7" w:rsidRPr="001D6E75" w:rsidRDefault="00370C0A">
      <w:pPr>
        <w:jc w:val="both"/>
        <w:rPr>
          <w:lang w:val="it-IT"/>
        </w:rPr>
      </w:pPr>
      <w:r w:rsidRPr="001D6E75">
        <w:rPr>
          <w:lang w:val="it-IT"/>
        </w:rPr>
        <w:t xml:space="preserve">Dove in ordine, oltre ai dati relativi alla dimensione dell’automa, vengono specificati il numero di processi su cui eseguire il programma, il </w:t>
      </w:r>
      <w:proofErr w:type="spellStart"/>
      <w:r w:rsidRPr="001D6E75">
        <w:rPr>
          <w:lang w:val="it-IT"/>
        </w:rPr>
        <w:t>rank</w:t>
      </w:r>
      <w:proofErr w:type="spellEnd"/>
      <w:r w:rsidRPr="001D6E75">
        <w:rPr>
          <w:lang w:val="it-IT"/>
        </w:rPr>
        <w:t xml:space="preserve"> del processo master e la topologia secondo la quale è definito il vicinato (ad esempio il processo 5, i quale potrebbe anche risiedere su una macchina diversa, è vicino dei processi 2, 4, 6, 8).</w:t>
      </w:r>
    </w:p>
    <w:p w:rsidR="00BF28F7" w:rsidRPr="001D6E75" w:rsidRDefault="00BF28F7">
      <w:pPr>
        <w:jc w:val="both"/>
        <w:rPr>
          <w:lang w:val="it-IT"/>
        </w:rPr>
      </w:pPr>
    </w:p>
    <w:p w:rsidR="00BF28F7" w:rsidRPr="001D6E75" w:rsidRDefault="00370C0A" w:rsidP="002E1849">
      <w:pPr>
        <w:pStyle w:val="Titolo1"/>
        <w:rPr>
          <w:lang w:val="it-IT"/>
        </w:rPr>
      </w:pPr>
      <w:bookmarkStart w:id="37" w:name="h.k60gzwmifrcf" w:colFirst="0" w:colLast="0"/>
      <w:bookmarkStart w:id="38" w:name="_Toc422251356"/>
      <w:bookmarkEnd w:id="37"/>
      <w:r w:rsidRPr="001D6E75">
        <w:rPr>
          <w:rFonts w:eastAsia="Calibri"/>
          <w:lang w:val="it-IT"/>
        </w:rPr>
        <w:t>Elasticità per la gestione dati</w:t>
      </w:r>
      <w:bookmarkStart w:id="39" w:name="kix.9xin6hqhxjpk" w:colFirst="0" w:colLast="0"/>
      <w:bookmarkEnd w:id="38"/>
      <w:bookmarkEnd w:id="39"/>
    </w:p>
    <w:p w:rsidR="00BF28F7" w:rsidRPr="001D6E75" w:rsidRDefault="00370C0A">
      <w:pPr>
        <w:jc w:val="both"/>
        <w:rPr>
          <w:lang w:val="it-IT"/>
        </w:rPr>
      </w:pPr>
      <w:r w:rsidRPr="001D6E75">
        <w:rPr>
          <w:lang w:val="it-IT"/>
        </w:rPr>
        <w:t>Per consentire un codice più strutturato e semplice da leggere, evitando innumerevoli righe di codice, si è scelto di utilizzare apposite strutture dati in modo tale da ridurre il volume di codice ma dando allo stesso tempo più elasticità.</w:t>
      </w:r>
    </w:p>
    <w:p w:rsidR="00BF28F7" w:rsidRPr="001D6E75" w:rsidRDefault="00370C0A">
      <w:pPr>
        <w:jc w:val="both"/>
        <w:rPr>
          <w:lang w:val="it-IT"/>
        </w:rPr>
      </w:pPr>
      <w:r w:rsidRPr="001D6E75">
        <w:rPr>
          <w:lang w:val="it-IT"/>
        </w:rPr>
        <w:t>Tali strutture consistono in array per la gestione del “vicinato” di ogni processo. La prima che si può notare, che è poi la base per le altre è costituita da</w:t>
      </w:r>
    </w:p>
    <w:p w:rsidR="00BF28F7" w:rsidRPr="001D6E75" w:rsidRDefault="00BF28F7">
      <w:pPr>
        <w:rPr>
          <w:lang w:val="it-IT"/>
        </w:rPr>
      </w:pPr>
    </w:p>
    <w:p w:rsidR="00BF28F7" w:rsidRDefault="00370C0A">
      <w:r>
        <w:rPr>
          <w:noProof/>
        </w:rPr>
        <w:drawing>
          <wp:inline distT="114300" distB="114300" distL="114300" distR="114300">
            <wp:extent cx="2762250" cy="1533525"/>
            <wp:effectExtent l="0" t="0" r="0" b="95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2762250" cy="1533525"/>
                    </a:xfrm>
                    <a:prstGeom prst="rect">
                      <a:avLst/>
                    </a:prstGeom>
                    <a:ln/>
                  </pic:spPr>
                </pic:pic>
              </a:graphicData>
            </a:graphic>
          </wp:inline>
        </w:drawing>
      </w:r>
    </w:p>
    <w:p w:rsidR="00BF28F7" w:rsidRDefault="00BF28F7"/>
    <w:p w:rsidR="00BF28F7" w:rsidRPr="001D6E75" w:rsidRDefault="00370C0A" w:rsidP="002E1849">
      <w:pPr>
        <w:jc w:val="both"/>
        <w:rPr>
          <w:lang w:val="it-IT"/>
        </w:rPr>
      </w:pPr>
      <w:r w:rsidRPr="001D6E75">
        <w:rPr>
          <w:lang w:val="it-IT"/>
        </w:rPr>
        <w:t xml:space="preserve">Essa dice ad ogni processo dove trovare i suoi vicini. Ogni cella del vettore dice se nella posizione i-esima vi è il vicino corrispondente, altrimenti il valore -1 indica che in quella direzione non vi è nessun vicino. </w:t>
      </w:r>
    </w:p>
    <w:p w:rsidR="00BF28F7" w:rsidRPr="001D6E75" w:rsidRDefault="00370C0A" w:rsidP="002E1849">
      <w:pPr>
        <w:jc w:val="both"/>
        <w:rPr>
          <w:lang w:val="it-IT"/>
        </w:rPr>
      </w:pPr>
      <w:r w:rsidRPr="001D6E75">
        <w:rPr>
          <w:lang w:val="it-IT"/>
        </w:rPr>
        <w:t xml:space="preserve">Esempio: la prima posizione </w:t>
      </w:r>
      <w:proofErr w:type="spellStart"/>
      <w:r w:rsidRPr="001D6E75">
        <w:rPr>
          <w:lang w:val="it-IT"/>
        </w:rPr>
        <w:t>neighboor</w:t>
      </w:r>
      <w:proofErr w:type="spellEnd"/>
      <w:r w:rsidRPr="001D6E75">
        <w:rPr>
          <w:lang w:val="it-IT"/>
        </w:rPr>
        <w:t>[</w:t>
      </w:r>
      <w:proofErr w:type="gramStart"/>
      <w:r w:rsidRPr="001D6E75">
        <w:rPr>
          <w:lang w:val="it-IT"/>
        </w:rPr>
        <w:t>0]=</w:t>
      </w:r>
      <w:proofErr w:type="gramEnd"/>
      <w:r w:rsidRPr="001D6E75">
        <w:rPr>
          <w:lang w:val="it-IT"/>
        </w:rPr>
        <w:t>2 indica che il processo corrente sopra di esso (si immaginino degli schermi messi vicini quanti sono i processi) ha il processo numero 2.</w:t>
      </w:r>
    </w:p>
    <w:p w:rsidR="00BF28F7" w:rsidRPr="001D6E75" w:rsidRDefault="00BF28F7" w:rsidP="002E1849">
      <w:pPr>
        <w:jc w:val="both"/>
        <w:rPr>
          <w:lang w:val="it-IT"/>
        </w:rPr>
      </w:pPr>
    </w:p>
    <w:p w:rsidR="00BF28F7" w:rsidRPr="001D6E75" w:rsidRDefault="00370C0A" w:rsidP="002E1849">
      <w:pPr>
        <w:jc w:val="both"/>
        <w:rPr>
          <w:lang w:val="it-IT"/>
        </w:rPr>
      </w:pPr>
      <w:r w:rsidRPr="001D6E75">
        <w:rPr>
          <w:lang w:val="it-IT"/>
        </w:rPr>
        <w:t>Seguono le strutture dati che contengono i buffer di invio/ricezione per ogni processo. La modalità di gestione è la stessa vista per la struttura “</w:t>
      </w:r>
      <w:proofErr w:type="spellStart"/>
      <w:r w:rsidRPr="001D6E75">
        <w:rPr>
          <w:lang w:val="it-IT"/>
        </w:rPr>
        <w:t>neighboor</w:t>
      </w:r>
      <w:proofErr w:type="spellEnd"/>
      <w:r w:rsidRPr="001D6E75">
        <w:rPr>
          <w:lang w:val="it-IT"/>
        </w:rPr>
        <w:t>”. In tali strutture, valori diversi da “NULL” indicano la presenza di vicini e quindi che si può utilizzare tali strutture per la comunicazione dei dati.</w:t>
      </w:r>
    </w:p>
    <w:p w:rsidR="00BF28F7" w:rsidRPr="001D6E75" w:rsidRDefault="00BF28F7" w:rsidP="002E1849">
      <w:pPr>
        <w:jc w:val="both"/>
        <w:rPr>
          <w:lang w:val="it-IT"/>
        </w:rPr>
      </w:pPr>
    </w:p>
    <w:p w:rsidR="00BF28F7" w:rsidRPr="001D6E75" w:rsidRDefault="00370C0A" w:rsidP="002E1849">
      <w:pPr>
        <w:jc w:val="both"/>
        <w:rPr>
          <w:lang w:val="it-IT"/>
        </w:rPr>
      </w:pPr>
      <w:r w:rsidRPr="001D6E75">
        <w:rPr>
          <w:lang w:val="it-IT"/>
        </w:rPr>
        <w:t xml:space="preserve">Tali strutture che seguiranno sono tutte collegate degli indici. Infatti </w:t>
      </w:r>
      <w:proofErr w:type="spellStart"/>
      <w:r w:rsidRPr="001D6E75">
        <w:rPr>
          <w:lang w:val="it-IT"/>
        </w:rPr>
        <w:t>neighboor</w:t>
      </w:r>
      <w:proofErr w:type="spellEnd"/>
      <w:r w:rsidRPr="001D6E75">
        <w:rPr>
          <w:lang w:val="it-IT"/>
        </w:rPr>
        <w:t xml:space="preserve">[i], </w:t>
      </w:r>
      <w:proofErr w:type="spellStart"/>
      <w:r w:rsidRPr="001D6E75">
        <w:rPr>
          <w:lang w:val="it-IT"/>
        </w:rPr>
        <w:t>buffSendInit</w:t>
      </w:r>
      <w:proofErr w:type="spellEnd"/>
      <w:r w:rsidRPr="001D6E75">
        <w:rPr>
          <w:lang w:val="it-IT"/>
        </w:rPr>
        <w:t xml:space="preserve">[i] e </w:t>
      </w:r>
      <w:proofErr w:type="spellStart"/>
      <w:r w:rsidRPr="001D6E75">
        <w:rPr>
          <w:lang w:val="it-IT"/>
        </w:rPr>
        <w:t>buffRecvInit</w:t>
      </w:r>
      <w:proofErr w:type="spellEnd"/>
      <w:r w:rsidRPr="001D6E75">
        <w:rPr>
          <w:lang w:val="it-IT"/>
        </w:rPr>
        <w:t xml:space="preserve">[i] si riferiscono a valori utilizzati per la comunicazione con </w:t>
      </w:r>
      <w:proofErr w:type="gramStart"/>
      <w:r w:rsidRPr="001D6E75">
        <w:rPr>
          <w:lang w:val="it-IT"/>
        </w:rPr>
        <w:t>l’ i</w:t>
      </w:r>
      <w:proofErr w:type="gramEnd"/>
      <w:r w:rsidRPr="001D6E75">
        <w:rPr>
          <w:lang w:val="it-IT"/>
        </w:rPr>
        <w:t>-esimo vicino.</w:t>
      </w:r>
    </w:p>
    <w:p w:rsidR="00BF28F7" w:rsidRDefault="00370C0A">
      <w:pPr>
        <w:jc w:val="both"/>
      </w:pPr>
      <w:r>
        <w:rPr>
          <w:noProof/>
        </w:rPr>
        <w:lastRenderedPageBreak/>
        <w:drawing>
          <wp:inline distT="114300" distB="114300" distL="114300" distR="114300">
            <wp:extent cx="2657475" cy="2219325"/>
            <wp:effectExtent l="0" t="0" r="9525" b="9525"/>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57960" cy="2219730"/>
                    </a:xfrm>
                    <a:prstGeom prst="rect">
                      <a:avLst/>
                    </a:prstGeom>
                    <a:ln/>
                  </pic:spPr>
                </pic:pic>
              </a:graphicData>
            </a:graphic>
          </wp:inline>
        </w:drawing>
      </w:r>
    </w:p>
    <w:p w:rsidR="00BF28F7" w:rsidRDefault="00BF28F7">
      <w:pPr>
        <w:jc w:val="both"/>
      </w:pPr>
    </w:p>
    <w:p w:rsidR="00BF28F7" w:rsidRPr="001D6E75" w:rsidRDefault="00370C0A">
      <w:pPr>
        <w:jc w:val="both"/>
        <w:rPr>
          <w:lang w:val="it-IT"/>
        </w:rPr>
      </w:pPr>
      <w:r w:rsidRPr="001D6E75">
        <w:rPr>
          <w:lang w:val="it-IT"/>
        </w:rPr>
        <w:t>La struttura “</w:t>
      </w:r>
      <w:proofErr w:type="spellStart"/>
      <w:r w:rsidRPr="001D6E75">
        <w:rPr>
          <w:lang w:val="it-IT"/>
        </w:rPr>
        <w:t>countInit</w:t>
      </w:r>
      <w:proofErr w:type="spellEnd"/>
      <w:r w:rsidRPr="001D6E75">
        <w:rPr>
          <w:lang w:val="it-IT"/>
        </w:rPr>
        <w:t>” specifica le dimensioni dei buffer per la comunicazione con l’i-esimo vicino.</w:t>
      </w:r>
    </w:p>
    <w:p w:rsidR="00BF28F7" w:rsidRPr="001D6E75" w:rsidRDefault="00BF28F7">
      <w:pPr>
        <w:jc w:val="both"/>
        <w:rPr>
          <w:lang w:val="it-IT"/>
        </w:rPr>
      </w:pPr>
    </w:p>
    <w:p w:rsidR="00BF28F7" w:rsidRDefault="00370C0A">
      <w:pPr>
        <w:jc w:val="both"/>
      </w:pPr>
      <w:r>
        <w:rPr>
          <w:noProof/>
        </w:rPr>
        <w:drawing>
          <wp:inline distT="114300" distB="114300" distL="114300" distR="114300">
            <wp:extent cx="2919413" cy="164020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919413" cy="1640208"/>
                    </a:xfrm>
                    <a:prstGeom prst="rect">
                      <a:avLst/>
                    </a:prstGeom>
                    <a:ln/>
                  </pic:spPr>
                </pic:pic>
              </a:graphicData>
            </a:graphic>
          </wp:inline>
        </w:drawing>
      </w:r>
    </w:p>
    <w:p w:rsidR="00BF28F7" w:rsidRDefault="00BF28F7">
      <w:pPr>
        <w:jc w:val="both"/>
      </w:pPr>
    </w:p>
    <w:p w:rsidR="00BF28F7" w:rsidRPr="001D6E75" w:rsidRDefault="00370C0A">
      <w:pPr>
        <w:jc w:val="both"/>
        <w:rPr>
          <w:lang w:val="it-IT"/>
        </w:rPr>
      </w:pPr>
      <w:r w:rsidRPr="001D6E75">
        <w:rPr>
          <w:lang w:val="it-IT"/>
        </w:rPr>
        <w:t>Infine “</w:t>
      </w:r>
      <w:proofErr w:type="spellStart"/>
      <w:r w:rsidRPr="001D6E75">
        <w:rPr>
          <w:lang w:val="it-IT"/>
        </w:rPr>
        <w:t>dataTypeInit</w:t>
      </w:r>
      <w:proofErr w:type="spellEnd"/>
      <w:r w:rsidRPr="001D6E75">
        <w:rPr>
          <w:lang w:val="it-IT"/>
        </w:rPr>
        <w:t xml:space="preserve">” specifica il tipo di dato che bisogna scambiarsi con l’i-esimo vicino. In seguito alla fase di inizializzazione per ogni cella </w:t>
      </w:r>
      <w:proofErr w:type="spellStart"/>
      <w:r w:rsidRPr="001D6E75">
        <w:rPr>
          <w:lang w:val="it-IT"/>
        </w:rPr>
        <w:t>verra</w:t>
      </w:r>
      <w:proofErr w:type="spellEnd"/>
      <w:r w:rsidRPr="001D6E75">
        <w:rPr>
          <w:lang w:val="it-IT"/>
        </w:rPr>
        <w:t xml:space="preserve"> scelto il valore di data </w:t>
      </w:r>
      <w:proofErr w:type="spellStart"/>
      <w:r w:rsidRPr="001D6E75">
        <w:rPr>
          <w:lang w:val="it-IT"/>
        </w:rPr>
        <w:t>type</w:t>
      </w:r>
      <w:proofErr w:type="spellEnd"/>
      <w:r w:rsidRPr="001D6E75">
        <w:rPr>
          <w:lang w:val="it-IT"/>
        </w:rPr>
        <w:t xml:space="preserve"> corretto, se deve essere un tipo semplice MPI_FLOAT, o un tipo derivato “</w:t>
      </w:r>
      <w:proofErr w:type="spellStart"/>
      <w:r w:rsidRPr="001D6E75">
        <w:rPr>
          <w:lang w:val="it-IT"/>
        </w:rPr>
        <w:t>rowtype</w:t>
      </w:r>
      <w:proofErr w:type="spellEnd"/>
      <w:r w:rsidRPr="001D6E75">
        <w:rPr>
          <w:lang w:val="it-IT"/>
        </w:rPr>
        <w:t>” o “</w:t>
      </w:r>
      <w:proofErr w:type="spellStart"/>
      <w:r w:rsidRPr="001D6E75">
        <w:rPr>
          <w:lang w:val="it-IT"/>
        </w:rPr>
        <w:t>columntype</w:t>
      </w:r>
      <w:proofErr w:type="spellEnd"/>
      <w:r w:rsidRPr="001D6E75">
        <w:rPr>
          <w:lang w:val="it-IT"/>
        </w:rPr>
        <w:t>”.</w:t>
      </w:r>
    </w:p>
    <w:p w:rsidR="00BF28F7" w:rsidRPr="001D6E75" w:rsidRDefault="00BF28F7">
      <w:pPr>
        <w:jc w:val="both"/>
        <w:rPr>
          <w:lang w:val="it-IT"/>
        </w:rPr>
      </w:pPr>
    </w:p>
    <w:p w:rsidR="00BF28F7" w:rsidRDefault="00370C0A">
      <w:pPr>
        <w:jc w:val="both"/>
      </w:pPr>
      <w:r>
        <w:rPr>
          <w:noProof/>
        </w:rPr>
        <w:drawing>
          <wp:inline distT="114300" distB="114300" distL="114300" distR="114300">
            <wp:extent cx="4222673" cy="154781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222673" cy="1547813"/>
                    </a:xfrm>
                    <a:prstGeom prst="rect">
                      <a:avLst/>
                    </a:prstGeom>
                    <a:ln/>
                  </pic:spPr>
                </pic:pic>
              </a:graphicData>
            </a:graphic>
          </wp:inline>
        </w:drawing>
      </w:r>
    </w:p>
    <w:p w:rsidR="00BF28F7" w:rsidRDefault="00BF28F7"/>
    <w:p w:rsidR="00BF28F7" w:rsidRPr="001D6E75" w:rsidRDefault="00370C0A">
      <w:pPr>
        <w:rPr>
          <w:lang w:val="it-IT"/>
        </w:rPr>
      </w:pPr>
      <w:r w:rsidRPr="001D6E75">
        <w:rPr>
          <w:lang w:val="it-IT"/>
        </w:rPr>
        <w:lastRenderedPageBreak/>
        <w:t xml:space="preserve">Esempio per la comunicazione con il vicino di destra i tipi di dati che bisogna scambiarsi sono le colonne ai bordi, quindi si utilizzerà un </w:t>
      </w:r>
      <w:proofErr w:type="spellStart"/>
      <w:r w:rsidRPr="001D6E75">
        <w:rPr>
          <w:lang w:val="it-IT"/>
        </w:rPr>
        <w:t>datatype</w:t>
      </w:r>
      <w:proofErr w:type="spellEnd"/>
      <w:r w:rsidRPr="001D6E75">
        <w:rPr>
          <w:lang w:val="it-IT"/>
        </w:rPr>
        <w:t xml:space="preserve"> di tipo “</w:t>
      </w:r>
      <w:proofErr w:type="spellStart"/>
      <w:r w:rsidRPr="001D6E75">
        <w:rPr>
          <w:lang w:val="it-IT"/>
        </w:rPr>
        <w:t>columntype</w:t>
      </w:r>
      <w:proofErr w:type="spellEnd"/>
      <w:r w:rsidRPr="001D6E75">
        <w:rPr>
          <w:lang w:val="it-IT"/>
        </w:rPr>
        <w:t>”.</w:t>
      </w:r>
    </w:p>
    <w:p w:rsidR="00BF28F7" w:rsidRPr="001D6E75" w:rsidRDefault="00BF28F7">
      <w:pPr>
        <w:rPr>
          <w:lang w:val="it-IT"/>
        </w:rPr>
      </w:pPr>
    </w:p>
    <w:p w:rsidR="00BF28F7" w:rsidRPr="001D6E75" w:rsidRDefault="00370C0A" w:rsidP="00941BBD">
      <w:pPr>
        <w:pStyle w:val="Titolo1"/>
        <w:rPr>
          <w:lang w:val="it-IT"/>
        </w:rPr>
      </w:pPr>
      <w:bookmarkStart w:id="40" w:name="h.2r48ab60si2b" w:colFirst="0" w:colLast="0"/>
      <w:bookmarkStart w:id="41" w:name="kix.e493zr6gvteh" w:colFirst="0" w:colLast="0"/>
      <w:bookmarkStart w:id="42" w:name="_Toc422251357"/>
      <w:bookmarkEnd w:id="40"/>
      <w:bookmarkEnd w:id="41"/>
      <w:r w:rsidRPr="001D6E75">
        <w:rPr>
          <w:rFonts w:eastAsia="Calibri"/>
          <w:lang w:val="it-IT"/>
        </w:rPr>
        <w:t>Procedura principale</w:t>
      </w:r>
      <w:bookmarkEnd w:id="42"/>
    </w:p>
    <w:p w:rsidR="00BF28F7" w:rsidRPr="001D6E75" w:rsidRDefault="00370C0A">
      <w:pPr>
        <w:jc w:val="both"/>
        <w:rPr>
          <w:lang w:val="it-IT"/>
        </w:rPr>
      </w:pPr>
      <w:r w:rsidRPr="001D6E75">
        <w:rPr>
          <w:lang w:val="it-IT"/>
        </w:rPr>
        <w:t>Viene ora presentato il ciclo principale che consente lo svolgimento dell’intero sistema.</w:t>
      </w:r>
    </w:p>
    <w:p w:rsidR="00BF28F7" w:rsidRPr="001D6E75" w:rsidRDefault="00BF28F7">
      <w:pPr>
        <w:jc w:val="both"/>
        <w:rPr>
          <w:lang w:val="it-IT"/>
        </w:rPr>
      </w:pPr>
    </w:p>
    <w:p w:rsidR="00BF28F7" w:rsidRDefault="00370C0A">
      <w:pPr>
        <w:jc w:val="both"/>
      </w:pPr>
      <w:r>
        <w:rPr>
          <w:noProof/>
        </w:rPr>
        <w:drawing>
          <wp:inline distT="114300" distB="114300" distL="114300" distR="114300">
            <wp:extent cx="5943600" cy="11811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181100"/>
                    </a:xfrm>
                    <a:prstGeom prst="rect">
                      <a:avLst/>
                    </a:prstGeom>
                    <a:ln/>
                  </pic:spPr>
                </pic:pic>
              </a:graphicData>
            </a:graphic>
          </wp:inline>
        </w:drawing>
      </w:r>
    </w:p>
    <w:p w:rsidR="00BF28F7" w:rsidRPr="001D6E75" w:rsidRDefault="00370C0A">
      <w:pPr>
        <w:jc w:val="both"/>
        <w:rPr>
          <w:lang w:val="it-IT"/>
        </w:rPr>
      </w:pPr>
      <w:r w:rsidRPr="001D6E75">
        <w:rPr>
          <w:lang w:val="it-IT"/>
        </w:rPr>
        <w:t xml:space="preserve">In pratica questo ciclo viene eseguito da ogni processo insieme alla parte grafica OpenGL (che però per non causare </w:t>
      </w:r>
      <w:proofErr w:type="spellStart"/>
      <w:r w:rsidRPr="001D6E75">
        <w:rPr>
          <w:lang w:val="it-IT"/>
        </w:rPr>
        <w:t>freeze</w:t>
      </w:r>
      <w:proofErr w:type="spellEnd"/>
      <w:r w:rsidRPr="001D6E75">
        <w:rPr>
          <w:lang w:val="it-IT"/>
        </w:rPr>
        <w:t xml:space="preserve"> dell’intero sistema viene gestita in un </w:t>
      </w:r>
      <w:proofErr w:type="spellStart"/>
      <w:r w:rsidRPr="001D6E75">
        <w:rPr>
          <w:lang w:val="it-IT"/>
        </w:rPr>
        <w:t>Pthread</w:t>
      </w:r>
      <w:proofErr w:type="spellEnd"/>
      <w:r w:rsidRPr="001D6E75">
        <w:rPr>
          <w:lang w:val="it-IT"/>
        </w:rPr>
        <w:t xml:space="preserve"> a parte). Il ciclo sostanzialmente esegue le istruzioni finché non si verifica la condizione di stop dell’automa cellulare (fin quando non si sono raggiunti gli </w:t>
      </w:r>
      <w:proofErr w:type="spellStart"/>
      <w:r w:rsidRPr="001D6E75">
        <w:rPr>
          <w:lang w:val="it-IT"/>
        </w:rPr>
        <w:t>steps</w:t>
      </w:r>
      <w:proofErr w:type="spellEnd"/>
      <w:r w:rsidRPr="001D6E75">
        <w:rPr>
          <w:lang w:val="it-IT"/>
        </w:rPr>
        <w:t xml:space="preserve"> prestabiliti), quindi ad ogni iterazione si provvede ad aggiornare i bordi, si incrementa lo step dell’automa e si chiama la funzione di libreria OpenCAL </w:t>
      </w:r>
      <w:r w:rsidRPr="001D6E75">
        <w:rPr>
          <w:i/>
          <w:lang w:val="it-IT"/>
        </w:rPr>
        <w:t>“calRunCAStep2</w:t>
      </w:r>
      <w:proofErr w:type="gramStart"/>
      <w:r w:rsidRPr="001D6E75">
        <w:rPr>
          <w:i/>
          <w:lang w:val="it-IT"/>
        </w:rPr>
        <w:t>D(</w:t>
      </w:r>
      <w:proofErr w:type="gramEnd"/>
      <w:r w:rsidRPr="001D6E75">
        <w:rPr>
          <w:i/>
          <w:lang w:val="it-IT"/>
        </w:rPr>
        <w:t>)”</w:t>
      </w:r>
      <w:r w:rsidRPr="001D6E75">
        <w:rPr>
          <w:lang w:val="it-IT"/>
        </w:rPr>
        <w:t xml:space="preserve"> che provvede ad applicare la funzione di transizione. </w:t>
      </w:r>
    </w:p>
    <w:p w:rsidR="00BF28F7" w:rsidRPr="001D6E75" w:rsidRDefault="00BF28F7">
      <w:pPr>
        <w:rPr>
          <w:lang w:val="it-IT"/>
        </w:rPr>
      </w:pPr>
    </w:p>
    <w:p w:rsidR="00BF28F7" w:rsidRPr="001D6E75" w:rsidRDefault="00370C0A" w:rsidP="00941BBD">
      <w:pPr>
        <w:pStyle w:val="Titolo1"/>
        <w:rPr>
          <w:lang w:val="it-IT"/>
        </w:rPr>
      </w:pPr>
      <w:bookmarkStart w:id="43" w:name="h.7wf0eyscc43b" w:colFirst="0" w:colLast="0"/>
      <w:bookmarkStart w:id="44" w:name="id.vkir5ox4tc7g" w:colFirst="0" w:colLast="0"/>
      <w:bookmarkStart w:id="45" w:name="_Toc422251358"/>
      <w:bookmarkEnd w:id="43"/>
      <w:bookmarkEnd w:id="44"/>
      <w:r w:rsidRPr="001D6E75">
        <w:rPr>
          <w:rFonts w:eastAsia="Calibri"/>
          <w:lang w:val="it-IT"/>
        </w:rPr>
        <w:t>Performance</w:t>
      </w:r>
      <w:bookmarkEnd w:id="45"/>
    </w:p>
    <w:p w:rsidR="00BF28F7" w:rsidRPr="001D6E75" w:rsidRDefault="00370C0A">
      <w:pPr>
        <w:jc w:val="both"/>
        <w:rPr>
          <w:lang w:val="it-IT"/>
        </w:rPr>
      </w:pPr>
      <w:r w:rsidRPr="001D6E75">
        <w:rPr>
          <w:lang w:val="it-IT"/>
        </w:rPr>
        <w:t>Analizziamo dunque le prestazioni della simulazione:</w:t>
      </w:r>
    </w:p>
    <w:p w:rsidR="00BF28F7" w:rsidRPr="001D6E75" w:rsidRDefault="00370C0A">
      <w:pPr>
        <w:jc w:val="both"/>
        <w:rPr>
          <w:lang w:val="it-IT"/>
        </w:rPr>
      </w:pPr>
      <w:r w:rsidRPr="001D6E75">
        <w:rPr>
          <w:lang w:val="it-IT"/>
        </w:rPr>
        <w:t>Consideriamo la simulazione su un singolo processo con uno spazio dimensionale di 500 righe per 500 colonne. Il tempo atteso per una simulazione di questo genere lanciata su una singola macchina sarà sicuramente alto, senza contare che la simulazione stessa potrebbe non essere realistica a causa degli scatti grafici dovuti alla scarsa potenza della macchina su cui l’automa viene testato.</w:t>
      </w:r>
    </w:p>
    <w:p w:rsidR="00BF28F7" w:rsidRPr="001D6E75" w:rsidRDefault="00370C0A">
      <w:pPr>
        <w:jc w:val="both"/>
        <w:rPr>
          <w:lang w:val="it-IT"/>
        </w:rPr>
      </w:pPr>
      <w:r w:rsidRPr="001D6E75">
        <w:rPr>
          <w:lang w:val="it-IT"/>
        </w:rPr>
        <w:t>Pensiamo però di distribuire la simulazione su più calcolatori in modo tale che ciascuno di essi visualizzi ed elabori solo una porzione della matrice 500x500 (ad esempio la stessa simulazione su due calcolatori richiede che ogni nodo calcoli e visualizzi una 250x500) rendendo la simulazione più fluida con conseguente abbattimento dei tempi di esecuzione.</w:t>
      </w:r>
    </w:p>
    <w:p w:rsidR="00BF28F7" w:rsidRPr="001D6E75" w:rsidRDefault="00BF28F7">
      <w:pPr>
        <w:jc w:val="both"/>
        <w:rPr>
          <w:lang w:val="it-IT"/>
        </w:rPr>
      </w:pPr>
    </w:p>
    <w:p w:rsidR="00BF28F7" w:rsidRPr="001D6E75" w:rsidRDefault="00370C0A">
      <w:pPr>
        <w:jc w:val="both"/>
        <w:rPr>
          <w:lang w:val="it-IT"/>
        </w:rPr>
      </w:pPr>
      <w:r w:rsidRPr="001D6E75">
        <w:rPr>
          <w:lang w:val="it-IT"/>
        </w:rPr>
        <w:t xml:space="preserve">Il tempo sequenziale </w:t>
      </w: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lang w:val="it-IT"/>
              </w:rPr>
              <m:t xml:space="preserve"> </m:t>
            </m:r>
          </m:sub>
        </m:sSub>
      </m:oMath>
      <w:r w:rsidRPr="001D6E75">
        <w:rPr>
          <w:lang w:val="it-IT"/>
        </w:rPr>
        <w:t>su una matrice 500x500 per 1000 step temporali risulta essere:</w:t>
      </w:r>
    </w:p>
    <w:p w:rsidR="00BF28F7" w:rsidRDefault="000B6E0C">
      <w:pPr>
        <w:jc w:val="both"/>
      </w:pPr>
      <m:oMathPara>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r>
            <w:rPr>
              <w:rFonts w:ascii="Cambria Math" w:hAnsi="Cambria Math"/>
              <w:color w:val="373E4D"/>
              <w:sz w:val="18"/>
              <w:szCs w:val="18"/>
              <w:shd w:val="clear" w:color="auto" w:fill="F6F7F8"/>
            </w:rPr>
            <m:t>40.18</m:t>
          </m:r>
        </m:oMath>
      </m:oMathPara>
    </w:p>
    <w:p w:rsidR="00BF28F7" w:rsidRDefault="00BF28F7">
      <w:pPr>
        <w:jc w:val="both"/>
      </w:pPr>
    </w:p>
    <w:p w:rsidR="00BF28F7" w:rsidRPr="001D6E75" w:rsidRDefault="00370C0A">
      <w:pPr>
        <w:jc w:val="both"/>
        <w:rPr>
          <w:lang w:val="it-IT"/>
        </w:rPr>
      </w:pPr>
      <w:r w:rsidRPr="001D6E75">
        <w:rPr>
          <w:lang w:val="it-IT"/>
        </w:rPr>
        <w:lastRenderedPageBreak/>
        <w:t>Lanciamo quindi la stessa simulazione su due macchine fisiche distinte, su una matrice 250x500. Poiché la simulazione avviene sincronizzando gli step temporali, consideriamo solo il tempo di esecuzione su uno dei due calcolatori.</w:t>
      </w:r>
    </w:p>
    <w:p w:rsidR="00BF28F7" w:rsidRPr="001D6E75" w:rsidRDefault="00BF28F7">
      <w:pPr>
        <w:jc w:val="both"/>
        <w:rPr>
          <w:lang w:val="it-IT"/>
        </w:rPr>
      </w:pPr>
    </w:p>
    <w:p w:rsidR="00BF28F7" w:rsidRDefault="000B6E0C">
      <w:pPr>
        <w:jc w:val="both"/>
      </w:pPr>
      <m:oMathPara>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 xml:space="preserve"> = 21.08</m:t>
          </m:r>
        </m:oMath>
      </m:oMathPara>
    </w:p>
    <w:p w:rsidR="00BF28F7" w:rsidRDefault="00BF28F7">
      <w:pPr>
        <w:jc w:val="both"/>
      </w:pPr>
    </w:p>
    <w:p w:rsidR="00BF28F7" w:rsidRPr="001D6E75" w:rsidRDefault="00370C0A">
      <w:pPr>
        <w:jc w:val="both"/>
        <w:rPr>
          <w:lang w:val="it-IT"/>
        </w:rPr>
      </w:pPr>
      <w:r w:rsidRPr="001D6E75">
        <w:rPr>
          <w:lang w:val="it-IT"/>
        </w:rPr>
        <w:t>Si noti come i risultati delle simulazioni rispecchino quelli attesi.</w:t>
      </w:r>
    </w:p>
    <w:p w:rsidR="00BF28F7" w:rsidRPr="001D6E75" w:rsidRDefault="00370C0A">
      <w:pPr>
        <w:jc w:val="both"/>
        <w:rPr>
          <w:lang w:val="it-IT"/>
        </w:rPr>
      </w:pPr>
      <w:r w:rsidRPr="001D6E75">
        <w:rPr>
          <w:lang w:val="it-IT"/>
        </w:rPr>
        <w:t xml:space="preserve">Maggiori informazioni possono essere acquisite calcolando due importanti indici: Lo </w:t>
      </w:r>
      <w:proofErr w:type="spellStart"/>
      <w:r w:rsidRPr="001D6E75">
        <w:rPr>
          <w:lang w:val="it-IT"/>
        </w:rPr>
        <w:t>speedup</w:t>
      </w:r>
      <w:proofErr w:type="spellEnd"/>
      <w:r w:rsidRPr="001D6E75">
        <w:rPr>
          <w:lang w:val="it-IT"/>
        </w:rPr>
        <w:t xml:space="preserve"> e l’efficienza:</w:t>
      </w:r>
    </w:p>
    <w:p w:rsidR="00BF28F7" w:rsidRPr="001D6E75" w:rsidRDefault="00BF28F7">
      <w:pPr>
        <w:jc w:val="both"/>
        <w:rPr>
          <w:lang w:val="it-IT"/>
        </w:rPr>
      </w:pPr>
    </w:p>
    <w:p w:rsidR="00BF28F7" w:rsidRPr="001D6E75" w:rsidRDefault="00370C0A">
      <w:pPr>
        <w:jc w:val="both"/>
        <w:rPr>
          <w:lang w:val="it-IT"/>
        </w:rPr>
      </w:pPr>
      <w:r w:rsidRPr="001D6E75">
        <w:rPr>
          <w:lang w:val="it-IT"/>
        </w:rPr>
        <w:t xml:space="preserve">Lo </w:t>
      </w:r>
      <w:proofErr w:type="spellStart"/>
      <w:r w:rsidRPr="001D6E75">
        <w:rPr>
          <w:lang w:val="it-IT"/>
        </w:rPr>
        <w:t>speedup</w:t>
      </w:r>
      <w:proofErr w:type="spellEnd"/>
      <w:r w:rsidRPr="001D6E75">
        <w:rPr>
          <w:lang w:val="it-IT"/>
        </w:rPr>
        <w:t xml:space="preserve"> ci dà una stima dell’incremento della velocità di esecuzione nella versione parallela del programma rispetto alla sua versione sequenziale.</w:t>
      </w:r>
    </w:p>
    <w:p w:rsidR="00BF28F7" w:rsidRPr="001D6E75" w:rsidRDefault="00BF28F7">
      <w:pPr>
        <w:jc w:val="both"/>
        <w:rPr>
          <w:lang w:val="it-IT"/>
        </w:rPr>
      </w:pPr>
    </w:p>
    <w:p w:rsidR="00BF28F7" w:rsidRDefault="000B6E0C">
      <w:pPr>
        <w:jc w:val="both"/>
      </w:pPr>
      <m:oMathPara>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p</m:t>
              </m:r>
            </m:sub>
          </m:sSub>
          <m:r>
            <w:rPr>
              <w:rFonts w:ascii="Cambria Math" w:hAnsi="Cambria Math"/>
              <w:sz w:val="28"/>
              <w:szCs w:val="28"/>
            </w:rPr>
            <m:t xml:space="preserve"> =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S</m:t>
                  </m:r>
                </m:sub>
              </m:sSub>
            </m:num>
            <m:den>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p</m:t>
                  </m:r>
                </m:sub>
              </m:sSub>
            </m:den>
          </m:f>
          <m:r>
            <w:rPr>
              <w:rFonts w:ascii="Cambria Math" w:hAnsi="Cambria Math"/>
              <w:sz w:val="28"/>
              <w:szCs w:val="28"/>
            </w:rPr>
            <m:t xml:space="preserve"> =  </m:t>
          </m:r>
          <m:f>
            <m:fPr>
              <m:ctrlPr>
                <w:rPr>
                  <w:rFonts w:ascii="Cambria Math" w:hAnsi="Cambria Math"/>
                  <w:sz w:val="28"/>
                  <w:szCs w:val="28"/>
                </w:rPr>
              </m:ctrlPr>
            </m:fPr>
            <m:num>
              <m:r>
                <w:rPr>
                  <w:rFonts w:ascii="Cambria Math" w:hAnsi="Cambria Math"/>
                  <w:color w:val="373E4D"/>
                  <w:sz w:val="18"/>
                  <w:szCs w:val="18"/>
                  <w:shd w:val="clear" w:color="auto" w:fill="F6F7F8"/>
                </w:rPr>
                <m:t>40.18</m:t>
              </m:r>
            </m:num>
            <m:den>
              <m:r>
                <w:rPr>
                  <w:rFonts w:ascii="Cambria Math" w:hAnsi="Cambria Math"/>
                  <w:sz w:val="28"/>
                  <w:szCs w:val="28"/>
                </w:rPr>
                <m:t>21.08</m:t>
              </m:r>
            </m:den>
          </m:f>
          <m:r>
            <w:rPr>
              <w:rFonts w:ascii="Cambria Math" w:hAnsi="Cambria Math"/>
              <w:sz w:val="28"/>
              <w:szCs w:val="28"/>
            </w:rPr>
            <m:t xml:space="preserve"> =1,90</m:t>
          </m:r>
        </m:oMath>
      </m:oMathPara>
    </w:p>
    <w:p w:rsidR="00BF28F7" w:rsidRDefault="00BF28F7">
      <w:pPr>
        <w:jc w:val="both"/>
      </w:pPr>
    </w:p>
    <w:p w:rsidR="00BF28F7" w:rsidRPr="001D6E75" w:rsidRDefault="00370C0A">
      <w:pPr>
        <w:jc w:val="both"/>
        <w:rPr>
          <w:lang w:val="it-IT"/>
        </w:rPr>
      </w:pPr>
      <w:r w:rsidRPr="001D6E75">
        <w:rPr>
          <w:lang w:val="it-IT"/>
        </w:rPr>
        <w:t xml:space="preserve">Come si può osservare lo </w:t>
      </w:r>
      <w:proofErr w:type="spellStart"/>
      <w:r w:rsidRPr="001D6E75">
        <w:rPr>
          <w:lang w:val="it-IT"/>
        </w:rPr>
        <w:t>speedup</w:t>
      </w:r>
      <w:proofErr w:type="spellEnd"/>
      <w:r w:rsidRPr="001D6E75">
        <w:rPr>
          <w:lang w:val="it-IT"/>
        </w:rPr>
        <w:t xml:space="preserve"> ottenuto non è proprio lineare come ci si poteva attendere, ma il valore ottenuto ci fa pensare che il sistema sia comunque ben parallelizzato e molto scalabile: infatti all’aumentare della dimensione dell’input, quindi della dimensione dello spazio, ci aspettiamo che il rapporto fra il tempo sequenziale e quello parallelo sia sempre costante (proprio grazie alla proprietà del sistema di dividere il problema in un </w:t>
      </w:r>
      <w:proofErr w:type="spellStart"/>
      <w:r w:rsidRPr="001D6E75">
        <w:rPr>
          <w:lang w:val="it-IT"/>
        </w:rPr>
        <w:t>sottoproblema</w:t>
      </w:r>
      <w:proofErr w:type="spellEnd"/>
      <w:r w:rsidRPr="001D6E75">
        <w:rPr>
          <w:lang w:val="it-IT"/>
        </w:rPr>
        <w:t xml:space="preserve"> di dimensione notevolmente inferiore da risolvere su calcolatori differenti).</w:t>
      </w:r>
    </w:p>
    <w:p w:rsidR="00BF28F7" w:rsidRPr="001D6E75" w:rsidRDefault="00BF28F7">
      <w:pPr>
        <w:jc w:val="both"/>
        <w:rPr>
          <w:lang w:val="it-IT"/>
        </w:rPr>
      </w:pPr>
    </w:p>
    <w:p w:rsidR="00BF28F7" w:rsidRPr="001D6E75" w:rsidRDefault="00370C0A">
      <w:pPr>
        <w:jc w:val="both"/>
        <w:rPr>
          <w:lang w:val="it-IT"/>
        </w:rPr>
      </w:pPr>
      <w:r w:rsidRPr="001D6E75">
        <w:rPr>
          <w:lang w:val="it-IT"/>
        </w:rPr>
        <w:t xml:space="preserve">Di seguito riportiamo il grafico relativo a quattro esecuzioni su un input crescente. Vengono messi a confronto il tempo seriale con il tempo di esecuzione parallelo, con particolare attenzione al tempo di </w:t>
      </w:r>
      <w:proofErr w:type="spellStart"/>
      <w:r w:rsidRPr="001D6E75">
        <w:rPr>
          <w:lang w:val="it-IT"/>
        </w:rPr>
        <w:t>overhead</w:t>
      </w:r>
      <w:proofErr w:type="spellEnd"/>
      <w:r w:rsidRPr="001D6E75">
        <w:rPr>
          <w:lang w:val="it-IT"/>
        </w:rPr>
        <w:t>:</w:t>
      </w:r>
    </w:p>
    <w:p w:rsidR="00BF28F7" w:rsidRDefault="00370C0A">
      <w:pPr>
        <w:ind w:left="720"/>
        <w:jc w:val="both"/>
      </w:pPr>
      <w:r>
        <w:rPr>
          <w:noProof/>
        </w:rPr>
        <w:lastRenderedPageBreak/>
        <w:drawing>
          <wp:inline distT="114300" distB="114300" distL="114300" distR="114300">
            <wp:extent cx="5348288" cy="330702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348288" cy="3307024"/>
                    </a:xfrm>
                    <a:prstGeom prst="rect">
                      <a:avLst/>
                    </a:prstGeom>
                    <a:ln/>
                  </pic:spPr>
                </pic:pic>
              </a:graphicData>
            </a:graphic>
          </wp:inline>
        </w:drawing>
      </w:r>
    </w:p>
    <w:p w:rsidR="00BF28F7" w:rsidRPr="001D6E75" w:rsidRDefault="00370C0A">
      <w:pPr>
        <w:jc w:val="both"/>
        <w:rPr>
          <w:lang w:val="it-IT"/>
        </w:rPr>
      </w:pPr>
      <w:r w:rsidRPr="001D6E75">
        <w:rPr>
          <w:lang w:val="it-IT"/>
        </w:rPr>
        <w:t xml:space="preserve">E’ interessante notare come il tempo di </w:t>
      </w:r>
      <w:proofErr w:type="spellStart"/>
      <w:r w:rsidRPr="001D6E75">
        <w:rPr>
          <w:lang w:val="it-IT"/>
        </w:rPr>
        <w:t>overhead</w:t>
      </w:r>
      <w:proofErr w:type="spellEnd"/>
      <w:r w:rsidRPr="001D6E75">
        <w:rPr>
          <w:lang w:val="it-IT"/>
        </w:rPr>
        <w:t xml:space="preserve"> (calcolato </w:t>
      </w:r>
      <w:proofErr w:type="gramStart"/>
      <w:r w:rsidRPr="001D6E75">
        <w:rPr>
          <w:lang w:val="it-IT"/>
        </w:rPr>
        <w:t xml:space="preserve">come </w:t>
      </w: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lang w:val="it-IT"/>
          </w:rPr>
          <m:t>=</m:t>
        </m:r>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lang w:val="it-IT"/>
          </w:rPr>
          <m:t xml:space="preserve"> - </m:t>
        </m:r>
        <m:sSub>
          <m:sSubPr>
            <m:ctrlPr>
              <w:rPr>
                <w:rFonts w:ascii="Cambria Math" w:hAnsi="Cambria Math"/>
              </w:rPr>
            </m:ctrlPr>
          </m:sSubPr>
          <m:e>
            <m:r>
              <w:rPr>
                <w:rFonts w:ascii="Cambria Math" w:hAnsi="Cambria Math"/>
              </w:rPr>
              <m:t>T</m:t>
            </m:r>
          </m:e>
          <m:sub>
            <m:r>
              <w:rPr>
                <w:rFonts w:ascii="Cambria Math" w:hAnsi="Cambria Math"/>
              </w:rPr>
              <m:t>S</m:t>
            </m:r>
          </m:sub>
        </m:sSub>
      </m:oMath>
      <w:r w:rsidRPr="001D6E75">
        <w:rPr>
          <w:lang w:val="it-IT"/>
        </w:rPr>
        <w:t>)</w:t>
      </w:r>
      <w:proofErr w:type="gramEnd"/>
      <w:r w:rsidRPr="001D6E75">
        <w:rPr>
          <w:lang w:val="it-IT"/>
        </w:rPr>
        <w:t xml:space="preserve"> venga completamente abbattuto al crescere dell’input.</w:t>
      </w:r>
    </w:p>
    <w:p w:rsidR="00BF28F7" w:rsidRPr="001D6E75" w:rsidRDefault="00BF28F7">
      <w:pPr>
        <w:jc w:val="both"/>
        <w:rPr>
          <w:lang w:val="it-IT"/>
        </w:rPr>
      </w:pPr>
    </w:p>
    <w:p w:rsidR="00BF28F7" w:rsidRPr="001D6E75" w:rsidRDefault="00370C0A">
      <w:pPr>
        <w:jc w:val="both"/>
        <w:rPr>
          <w:lang w:val="it-IT"/>
        </w:rPr>
      </w:pPr>
      <w:r w:rsidRPr="001D6E75">
        <w:rPr>
          <w:lang w:val="it-IT"/>
        </w:rPr>
        <w:t>Consideriamo quindi la sua efficienza, che dovrebbe fornirci una stima del contributo di ogni processo (nel nostro caso di ogni singola macchina) alla soluzione del problema:</w:t>
      </w:r>
    </w:p>
    <w:p w:rsidR="00BF28F7" w:rsidRPr="001D6E75" w:rsidRDefault="00BF28F7">
      <w:pPr>
        <w:jc w:val="both"/>
        <w:rPr>
          <w:lang w:val="it-IT"/>
        </w:rPr>
      </w:pPr>
    </w:p>
    <w:p w:rsidR="00BF28F7" w:rsidRDefault="00370C0A">
      <w:pPr>
        <w:jc w:val="both"/>
      </w:pPr>
      <m:oMathPara>
        <m:oMath>
          <m:r>
            <w:rPr>
              <w:rFonts w:ascii="Cambria Math" w:hAnsi="Cambria Math"/>
              <w:sz w:val="28"/>
              <w:szCs w:val="28"/>
            </w:rPr>
            <m:t xml:space="preserve">E =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S</m:t>
                  </m:r>
                </m:sub>
              </m:sSub>
            </m:num>
            <m:den>
              <m:r>
                <w:rPr>
                  <w:rFonts w:ascii="Cambria Math" w:hAnsi="Cambria Math"/>
                  <w:sz w:val="28"/>
                  <w:szCs w:val="28"/>
                </w:rPr>
                <m:t>pTp</m:t>
              </m:r>
            </m:den>
          </m:f>
          <m: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40.18</m:t>
              </m:r>
            </m:num>
            <m:den>
              <m:r>
                <w:rPr>
                  <w:rFonts w:ascii="Cambria Math" w:hAnsi="Cambria Math"/>
                  <w:sz w:val="28"/>
                  <w:szCs w:val="28"/>
                </w:rPr>
                <m:t>2*21.08</m:t>
              </m:r>
            </m:den>
          </m:f>
          <m:r>
            <w:rPr>
              <w:rFonts w:ascii="Cambria Math" w:hAnsi="Cambria Math"/>
              <w:sz w:val="28"/>
              <w:szCs w:val="28"/>
            </w:rPr>
            <m:t xml:space="preserve"> =0,9530 </m:t>
          </m:r>
        </m:oMath>
      </m:oMathPara>
    </w:p>
    <w:p w:rsidR="00BF28F7" w:rsidRDefault="00BF28F7">
      <w:pPr>
        <w:jc w:val="both"/>
      </w:pPr>
    </w:p>
    <w:p w:rsidR="00BF28F7" w:rsidRPr="001D6E75" w:rsidRDefault="00370C0A">
      <w:pPr>
        <w:jc w:val="both"/>
        <w:rPr>
          <w:lang w:val="it-IT"/>
        </w:rPr>
      </w:pPr>
      <w:r w:rsidRPr="001D6E75">
        <w:rPr>
          <w:lang w:val="it-IT"/>
        </w:rPr>
        <w:t xml:space="preserve">Sappiamo che </w:t>
      </w:r>
      <w:proofErr w:type="spellStart"/>
      <w:r w:rsidRPr="001D6E75">
        <w:rPr>
          <w:lang w:val="it-IT"/>
        </w:rPr>
        <w:t>un’algoritmo</w:t>
      </w:r>
      <w:proofErr w:type="spellEnd"/>
      <w:r w:rsidRPr="001D6E75">
        <w:rPr>
          <w:lang w:val="it-IT"/>
        </w:rPr>
        <w:t xml:space="preserve"> è ben parallelizzato se la sua </w:t>
      </w:r>
      <w:proofErr w:type="spellStart"/>
      <w:r w:rsidRPr="001D6E75">
        <w:rPr>
          <w:lang w:val="it-IT"/>
        </w:rPr>
        <w:t>efficenza</w:t>
      </w:r>
      <w:proofErr w:type="spellEnd"/>
      <w:r w:rsidRPr="001D6E75">
        <w:rPr>
          <w:lang w:val="it-IT"/>
        </w:rPr>
        <w:t xml:space="preserve"> è almeno maggiore </w:t>
      </w:r>
      <w:proofErr w:type="gramStart"/>
      <w:r w:rsidRPr="001D6E75">
        <w:rPr>
          <w:lang w:val="it-IT"/>
        </w:rPr>
        <w:t xml:space="preserve">di </w:t>
      </w:r>
      <m:oMath>
        <m:f>
          <m:fPr>
            <m:ctrlPr>
              <w:rPr>
                <w:rFonts w:ascii="Cambria Math" w:hAnsi="Cambria Math"/>
              </w:rPr>
            </m:ctrlPr>
          </m:fPr>
          <m:num>
            <m:r>
              <w:rPr>
                <w:rFonts w:ascii="Cambria Math" w:hAnsi="Cambria Math"/>
                <w:lang w:val="it-IT"/>
              </w:rPr>
              <m:t>1</m:t>
            </m:r>
          </m:num>
          <m:den>
            <m:r>
              <w:rPr>
                <w:rFonts w:ascii="Cambria Math" w:hAnsi="Cambria Math"/>
              </w:rPr>
              <m:t>p</m:t>
            </m:r>
          </m:den>
        </m:f>
      </m:oMath>
      <w:r w:rsidRPr="001D6E75">
        <w:rPr>
          <w:lang w:val="it-IT"/>
        </w:rPr>
        <w:t>.</w:t>
      </w:r>
      <w:proofErr w:type="gramEnd"/>
    </w:p>
    <w:p w:rsidR="00BF28F7" w:rsidRPr="001D6E75" w:rsidRDefault="00370C0A">
      <w:pPr>
        <w:jc w:val="both"/>
        <w:rPr>
          <w:lang w:val="it-IT"/>
        </w:rPr>
      </w:pPr>
      <w:proofErr w:type="spellStart"/>
      <w:r w:rsidRPr="001D6E75">
        <w:rPr>
          <w:lang w:val="it-IT"/>
        </w:rPr>
        <w:t>Poichè</w:t>
      </w:r>
      <w:proofErr w:type="spellEnd"/>
      <w:r w:rsidRPr="001D6E75">
        <w:rPr>
          <w:lang w:val="it-IT"/>
        </w:rPr>
        <w:t xml:space="preserve"> dunque 0,95 &gt; 0,50 allora il sistema risponde bene al calcolo distribuito.</w:t>
      </w:r>
    </w:p>
    <w:p w:rsidR="00BF28F7" w:rsidRDefault="00BF28F7">
      <w:pPr>
        <w:jc w:val="both"/>
        <w:rPr>
          <w:lang w:val="it-IT"/>
        </w:rPr>
      </w:pPr>
    </w:p>
    <w:p w:rsidR="00941BBD" w:rsidRDefault="00941BBD">
      <w:pPr>
        <w:jc w:val="both"/>
        <w:rPr>
          <w:lang w:val="it-IT"/>
        </w:rPr>
      </w:pPr>
    </w:p>
    <w:p w:rsidR="00832108" w:rsidRDefault="00832108">
      <w:pPr>
        <w:jc w:val="both"/>
        <w:rPr>
          <w:lang w:val="it-IT"/>
        </w:rPr>
      </w:pPr>
    </w:p>
    <w:p w:rsidR="00832108" w:rsidRDefault="00832108">
      <w:pPr>
        <w:jc w:val="both"/>
        <w:rPr>
          <w:lang w:val="it-IT"/>
        </w:rPr>
      </w:pPr>
      <w:bookmarkStart w:id="46" w:name="_GoBack"/>
      <w:bookmarkEnd w:id="46"/>
    </w:p>
    <w:p w:rsidR="00941BBD" w:rsidRPr="001D6E75" w:rsidRDefault="00941BBD">
      <w:pPr>
        <w:jc w:val="both"/>
        <w:rPr>
          <w:lang w:val="it-IT"/>
        </w:rPr>
      </w:pPr>
    </w:p>
    <w:p w:rsidR="00BF28F7" w:rsidRPr="001D6E75" w:rsidRDefault="00370C0A" w:rsidP="00941BBD">
      <w:pPr>
        <w:pStyle w:val="Titolo1"/>
        <w:rPr>
          <w:lang w:val="it-IT"/>
        </w:rPr>
      </w:pPr>
      <w:bookmarkStart w:id="47" w:name="_Toc422251359"/>
      <w:r w:rsidRPr="001D6E75">
        <w:rPr>
          <w:rFonts w:eastAsia="Calibri"/>
          <w:lang w:val="it-IT"/>
        </w:rPr>
        <w:lastRenderedPageBreak/>
        <w:t>Considerazioni finali:</w:t>
      </w:r>
      <w:bookmarkEnd w:id="47"/>
    </w:p>
    <w:p w:rsidR="00BF28F7" w:rsidRPr="001D6E75" w:rsidRDefault="00370C0A">
      <w:pPr>
        <w:jc w:val="both"/>
        <w:rPr>
          <w:lang w:val="it-IT"/>
        </w:rPr>
      </w:pPr>
      <w:r w:rsidRPr="001D6E75">
        <w:rPr>
          <w:lang w:val="it-IT"/>
        </w:rPr>
        <w:t xml:space="preserve">I dati relativi alla performance sono rassicuranti: sebbene non abbiamo raggiunto uno </w:t>
      </w:r>
      <w:proofErr w:type="spellStart"/>
      <w:r w:rsidRPr="001D6E75">
        <w:rPr>
          <w:lang w:val="it-IT"/>
        </w:rPr>
        <w:t>speedup</w:t>
      </w:r>
      <w:proofErr w:type="spellEnd"/>
      <w:r w:rsidRPr="001D6E75">
        <w:rPr>
          <w:lang w:val="it-IT"/>
        </w:rPr>
        <w:t xml:space="preserve"> lineare i valori garantiscono una buona scalabilità del sistema, sia al crescere della dimensione dell’input, sia al crescere del numero di processi.</w:t>
      </w:r>
    </w:p>
    <w:p w:rsidR="00BF28F7" w:rsidRPr="001D6E75" w:rsidRDefault="00370C0A">
      <w:pPr>
        <w:jc w:val="both"/>
        <w:rPr>
          <w:lang w:val="it-IT"/>
        </w:rPr>
      </w:pPr>
      <w:r w:rsidRPr="001D6E75">
        <w:rPr>
          <w:lang w:val="it-IT"/>
        </w:rPr>
        <w:t xml:space="preserve">La </w:t>
      </w:r>
      <w:proofErr w:type="spellStart"/>
      <w:r w:rsidRPr="001D6E75">
        <w:rPr>
          <w:lang w:val="it-IT"/>
        </w:rPr>
        <w:t>clusterizzazione</w:t>
      </w:r>
      <w:proofErr w:type="spellEnd"/>
      <w:r w:rsidRPr="001D6E75">
        <w:rPr>
          <w:lang w:val="it-IT"/>
        </w:rPr>
        <w:t xml:space="preserve"> è stata realizzata con il minimo dispendio di risorse in quanto, grazie alla </w:t>
      </w:r>
      <w:proofErr w:type="spellStart"/>
      <w:r w:rsidRPr="001D6E75">
        <w:rPr>
          <w:lang w:val="it-IT"/>
        </w:rPr>
        <w:t>stuttura</w:t>
      </w:r>
      <w:proofErr w:type="spellEnd"/>
      <w:r w:rsidRPr="001D6E75">
        <w:rPr>
          <w:lang w:val="it-IT"/>
        </w:rPr>
        <w:t xml:space="preserve"> di MPI, abbiamo potuto concentrarci sulla realizzazione del sistema su singola macchina per poi estendere la simulazione solo nella fase finale del lavoro.</w:t>
      </w:r>
    </w:p>
    <w:sectPr w:rsidR="00BF28F7" w:rsidRPr="001D6E75">
      <w:footerReference w:type="default" r:id="rId19"/>
      <w:foot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E0C" w:rsidRDefault="000B6E0C">
      <w:pPr>
        <w:spacing w:before="0" w:after="0" w:line="240" w:lineRule="auto"/>
      </w:pPr>
      <w:r>
        <w:separator/>
      </w:r>
    </w:p>
  </w:endnote>
  <w:endnote w:type="continuationSeparator" w:id="0">
    <w:p w:rsidR="000B6E0C" w:rsidRDefault="000B6E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8F7" w:rsidRDefault="00370C0A">
    <w:pPr>
      <w:jc w:val="right"/>
    </w:pPr>
    <w:r>
      <w:fldChar w:fldCharType="begin"/>
    </w:r>
    <w:r>
      <w:instrText>PAGE</w:instrText>
    </w:r>
    <w:r>
      <w:fldChar w:fldCharType="separate"/>
    </w:r>
    <w:r w:rsidR="007D514F">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8F7" w:rsidRDefault="00BF28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E0C" w:rsidRDefault="000B6E0C">
      <w:pPr>
        <w:spacing w:before="0" w:after="0" w:line="240" w:lineRule="auto"/>
      </w:pPr>
      <w:r>
        <w:separator/>
      </w:r>
    </w:p>
  </w:footnote>
  <w:footnote w:type="continuationSeparator" w:id="0">
    <w:p w:rsidR="000B6E0C" w:rsidRDefault="000B6E0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82EA1"/>
    <w:multiLevelType w:val="multilevel"/>
    <w:tmpl w:val="3CC6C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F7"/>
    <w:rsid w:val="00075DE7"/>
    <w:rsid w:val="000B6E0C"/>
    <w:rsid w:val="00153129"/>
    <w:rsid w:val="00196EE4"/>
    <w:rsid w:val="001D6E75"/>
    <w:rsid w:val="002E1849"/>
    <w:rsid w:val="0030755D"/>
    <w:rsid w:val="00370C0A"/>
    <w:rsid w:val="00453D75"/>
    <w:rsid w:val="006662B7"/>
    <w:rsid w:val="007D514F"/>
    <w:rsid w:val="00832108"/>
    <w:rsid w:val="00941BBD"/>
    <w:rsid w:val="009A4C59"/>
    <w:rsid w:val="00AC4F01"/>
    <w:rsid w:val="00B20BCF"/>
    <w:rsid w:val="00B7413B"/>
    <w:rsid w:val="00BF28F7"/>
    <w:rsid w:val="00C8473D"/>
    <w:rsid w:val="00D102A1"/>
    <w:rsid w:val="00E14127"/>
    <w:rsid w:val="00E1657C"/>
    <w:rsid w:val="00E36865"/>
    <w:rsid w:val="00F04E32"/>
    <w:rsid w:val="00F80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F220B-0470-4A95-9B6B-E16BA567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8473D"/>
  </w:style>
  <w:style w:type="paragraph" w:styleId="Titolo1">
    <w:name w:val="heading 1"/>
    <w:basedOn w:val="Normale"/>
    <w:next w:val="Normale"/>
    <w:link w:val="Titolo1Carattere"/>
    <w:uiPriority w:val="9"/>
    <w:qFormat/>
    <w:rsid w:val="00C8473D"/>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C8473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C8473D"/>
    <w:pPr>
      <w:pBdr>
        <w:top w:val="single" w:sz="6" w:space="2" w:color="00C6BB" w:themeColor="accent1"/>
      </w:pBdr>
      <w:spacing w:before="300" w:after="0"/>
      <w:outlineLvl w:val="2"/>
    </w:pPr>
    <w:rPr>
      <w:caps/>
      <w:color w:val="00625C" w:themeColor="accent1" w:themeShade="7F"/>
      <w:spacing w:val="15"/>
    </w:rPr>
  </w:style>
  <w:style w:type="paragraph" w:styleId="Titolo4">
    <w:name w:val="heading 4"/>
    <w:basedOn w:val="Normale"/>
    <w:next w:val="Normale"/>
    <w:link w:val="Titolo4Carattere"/>
    <w:uiPriority w:val="9"/>
    <w:semiHidden/>
    <w:unhideWhenUsed/>
    <w:qFormat/>
    <w:rsid w:val="00C8473D"/>
    <w:pPr>
      <w:pBdr>
        <w:top w:val="dotted" w:sz="6" w:space="2" w:color="00C6BB" w:themeColor="accent1"/>
      </w:pBdr>
      <w:spacing w:before="200" w:after="0"/>
      <w:outlineLvl w:val="3"/>
    </w:pPr>
    <w:rPr>
      <w:caps/>
      <w:color w:val="00948B" w:themeColor="accent1" w:themeShade="BF"/>
      <w:spacing w:val="10"/>
    </w:rPr>
  </w:style>
  <w:style w:type="paragraph" w:styleId="Titolo5">
    <w:name w:val="heading 5"/>
    <w:basedOn w:val="Normale"/>
    <w:next w:val="Normale"/>
    <w:link w:val="Titolo5Carattere"/>
    <w:uiPriority w:val="9"/>
    <w:semiHidden/>
    <w:unhideWhenUsed/>
    <w:qFormat/>
    <w:rsid w:val="00C8473D"/>
    <w:pPr>
      <w:pBdr>
        <w:bottom w:val="single" w:sz="6" w:space="1" w:color="00C6BB" w:themeColor="accent1"/>
      </w:pBdr>
      <w:spacing w:before="200" w:after="0"/>
      <w:outlineLvl w:val="4"/>
    </w:pPr>
    <w:rPr>
      <w:caps/>
      <w:color w:val="00948B" w:themeColor="accent1" w:themeShade="BF"/>
      <w:spacing w:val="10"/>
    </w:rPr>
  </w:style>
  <w:style w:type="paragraph" w:styleId="Titolo6">
    <w:name w:val="heading 6"/>
    <w:basedOn w:val="Normale"/>
    <w:next w:val="Normale"/>
    <w:link w:val="Titolo6Carattere"/>
    <w:uiPriority w:val="9"/>
    <w:semiHidden/>
    <w:unhideWhenUsed/>
    <w:qFormat/>
    <w:rsid w:val="00C8473D"/>
    <w:pPr>
      <w:pBdr>
        <w:bottom w:val="dotted" w:sz="6" w:space="1" w:color="00C6BB" w:themeColor="accent1"/>
      </w:pBdr>
      <w:spacing w:before="200" w:after="0"/>
      <w:outlineLvl w:val="5"/>
    </w:pPr>
    <w:rPr>
      <w:caps/>
      <w:color w:val="00948B" w:themeColor="accent1" w:themeShade="BF"/>
      <w:spacing w:val="10"/>
    </w:rPr>
  </w:style>
  <w:style w:type="paragraph" w:styleId="Titolo7">
    <w:name w:val="heading 7"/>
    <w:basedOn w:val="Normale"/>
    <w:next w:val="Normale"/>
    <w:link w:val="Titolo7Carattere"/>
    <w:uiPriority w:val="9"/>
    <w:semiHidden/>
    <w:unhideWhenUsed/>
    <w:qFormat/>
    <w:rsid w:val="00C8473D"/>
    <w:pPr>
      <w:spacing w:before="200" w:after="0"/>
      <w:outlineLvl w:val="6"/>
    </w:pPr>
    <w:rPr>
      <w:caps/>
      <w:color w:val="00948B" w:themeColor="accent1" w:themeShade="BF"/>
      <w:spacing w:val="10"/>
    </w:rPr>
  </w:style>
  <w:style w:type="paragraph" w:styleId="Titolo8">
    <w:name w:val="heading 8"/>
    <w:basedOn w:val="Normale"/>
    <w:next w:val="Normale"/>
    <w:link w:val="Titolo8Carattere"/>
    <w:uiPriority w:val="9"/>
    <w:semiHidden/>
    <w:unhideWhenUsed/>
    <w:qFormat/>
    <w:rsid w:val="00C8473D"/>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C8473D"/>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8473D"/>
    <w:pPr>
      <w:spacing w:before="0" w:after="0"/>
    </w:pPr>
    <w:rPr>
      <w:rFonts w:asciiTheme="majorHAnsi" w:eastAsiaTheme="majorEastAsia" w:hAnsiTheme="majorHAnsi" w:cstheme="majorBidi"/>
      <w:caps/>
      <w:color w:val="00C6BB" w:themeColor="accent1"/>
      <w:spacing w:val="10"/>
      <w:sz w:val="52"/>
      <w:szCs w:val="52"/>
    </w:rPr>
  </w:style>
  <w:style w:type="paragraph" w:styleId="Sottotitolo">
    <w:name w:val="Subtitle"/>
    <w:basedOn w:val="Normale"/>
    <w:next w:val="Normale"/>
    <w:link w:val="SottotitoloCarattere"/>
    <w:uiPriority w:val="11"/>
    <w:qFormat/>
    <w:rsid w:val="00C8473D"/>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paragraph" w:styleId="Paragrafoelenco">
    <w:name w:val="List Paragraph"/>
    <w:basedOn w:val="Normale"/>
    <w:uiPriority w:val="34"/>
    <w:qFormat/>
    <w:rsid w:val="00153129"/>
    <w:pPr>
      <w:ind w:left="720"/>
      <w:contextualSpacing/>
    </w:pPr>
  </w:style>
  <w:style w:type="character" w:styleId="Titolodellibro">
    <w:name w:val="Book Title"/>
    <w:uiPriority w:val="33"/>
    <w:qFormat/>
    <w:rsid w:val="00C8473D"/>
    <w:rPr>
      <w:b/>
      <w:bCs/>
      <w:i/>
      <w:iCs/>
      <w:spacing w:val="0"/>
    </w:rPr>
  </w:style>
  <w:style w:type="character" w:customStyle="1" w:styleId="Titolo1Carattere">
    <w:name w:val="Titolo 1 Carattere"/>
    <w:basedOn w:val="Carpredefinitoparagrafo"/>
    <w:link w:val="Titolo1"/>
    <w:uiPriority w:val="9"/>
    <w:rsid w:val="00C8473D"/>
    <w:rPr>
      <w:caps/>
      <w:color w:val="FFFFFF" w:themeColor="background1"/>
      <w:spacing w:val="15"/>
      <w:sz w:val="22"/>
      <w:szCs w:val="22"/>
      <w:shd w:val="clear" w:color="auto" w:fill="00C6BB" w:themeFill="accent1"/>
    </w:rPr>
  </w:style>
  <w:style w:type="character" w:customStyle="1" w:styleId="Titolo2Carattere">
    <w:name w:val="Titolo 2 Carattere"/>
    <w:basedOn w:val="Carpredefinitoparagrafo"/>
    <w:link w:val="Titolo2"/>
    <w:uiPriority w:val="9"/>
    <w:rsid w:val="00C8473D"/>
    <w:rPr>
      <w:caps/>
      <w:spacing w:val="15"/>
      <w:shd w:val="clear" w:color="auto" w:fill="C0FFFB" w:themeFill="accent1" w:themeFillTint="33"/>
    </w:rPr>
  </w:style>
  <w:style w:type="character" w:customStyle="1" w:styleId="Titolo3Carattere">
    <w:name w:val="Titolo 3 Carattere"/>
    <w:basedOn w:val="Carpredefinitoparagrafo"/>
    <w:link w:val="Titolo3"/>
    <w:uiPriority w:val="9"/>
    <w:rsid w:val="00C8473D"/>
    <w:rPr>
      <w:caps/>
      <w:color w:val="00625C" w:themeColor="accent1" w:themeShade="7F"/>
      <w:spacing w:val="15"/>
    </w:rPr>
  </w:style>
  <w:style w:type="character" w:customStyle="1" w:styleId="Titolo4Carattere">
    <w:name w:val="Titolo 4 Carattere"/>
    <w:basedOn w:val="Carpredefinitoparagrafo"/>
    <w:link w:val="Titolo4"/>
    <w:uiPriority w:val="9"/>
    <w:semiHidden/>
    <w:rsid w:val="00C8473D"/>
    <w:rPr>
      <w:caps/>
      <w:color w:val="00948B" w:themeColor="accent1" w:themeShade="BF"/>
      <w:spacing w:val="10"/>
    </w:rPr>
  </w:style>
  <w:style w:type="character" w:customStyle="1" w:styleId="Titolo5Carattere">
    <w:name w:val="Titolo 5 Carattere"/>
    <w:basedOn w:val="Carpredefinitoparagrafo"/>
    <w:link w:val="Titolo5"/>
    <w:uiPriority w:val="9"/>
    <w:semiHidden/>
    <w:rsid w:val="00C8473D"/>
    <w:rPr>
      <w:caps/>
      <w:color w:val="00948B" w:themeColor="accent1" w:themeShade="BF"/>
      <w:spacing w:val="10"/>
    </w:rPr>
  </w:style>
  <w:style w:type="character" w:customStyle="1" w:styleId="Titolo6Carattere">
    <w:name w:val="Titolo 6 Carattere"/>
    <w:basedOn w:val="Carpredefinitoparagrafo"/>
    <w:link w:val="Titolo6"/>
    <w:uiPriority w:val="9"/>
    <w:semiHidden/>
    <w:rsid w:val="00C8473D"/>
    <w:rPr>
      <w:caps/>
      <w:color w:val="00948B" w:themeColor="accent1" w:themeShade="BF"/>
      <w:spacing w:val="10"/>
    </w:rPr>
  </w:style>
  <w:style w:type="character" w:customStyle="1" w:styleId="Titolo7Carattere">
    <w:name w:val="Titolo 7 Carattere"/>
    <w:basedOn w:val="Carpredefinitoparagrafo"/>
    <w:link w:val="Titolo7"/>
    <w:uiPriority w:val="9"/>
    <w:semiHidden/>
    <w:rsid w:val="00C8473D"/>
    <w:rPr>
      <w:caps/>
      <w:color w:val="00948B" w:themeColor="accent1" w:themeShade="BF"/>
      <w:spacing w:val="10"/>
    </w:rPr>
  </w:style>
  <w:style w:type="character" w:customStyle="1" w:styleId="Titolo8Carattere">
    <w:name w:val="Titolo 8 Carattere"/>
    <w:basedOn w:val="Carpredefinitoparagrafo"/>
    <w:link w:val="Titolo8"/>
    <w:uiPriority w:val="9"/>
    <w:semiHidden/>
    <w:rsid w:val="00C8473D"/>
    <w:rPr>
      <w:caps/>
      <w:spacing w:val="10"/>
      <w:sz w:val="18"/>
      <w:szCs w:val="18"/>
    </w:rPr>
  </w:style>
  <w:style w:type="character" w:customStyle="1" w:styleId="Titolo9Carattere">
    <w:name w:val="Titolo 9 Carattere"/>
    <w:basedOn w:val="Carpredefinitoparagrafo"/>
    <w:link w:val="Titolo9"/>
    <w:uiPriority w:val="9"/>
    <w:semiHidden/>
    <w:rsid w:val="00C8473D"/>
    <w:rPr>
      <w:i/>
      <w:iCs/>
      <w:caps/>
      <w:spacing w:val="10"/>
      <w:sz w:val="18"/>
      <w:szCs w:val="18"/>
    </w:rPr>
  </w:style>
  <w:style w:type="paragraph" w:styleId="Didascalia">
    <w:name w:val="caption"/>
    <w:basedOn w:val="Normale"/>
    <w:next w:val="Normale"/>
    <w:uiPriority w:val="35"/>
    <w:semiHidden/>
    <w:unhideWhenUsed/>
    <w:qFormat/>
    <w:rsid w:val="00C8473D"/>
    <w:rPr>
      <w:b/>
      <w:bCs/>
      <w:color w:val="00948B" w:themeColor="accent1" w:themeShade="BF"/>
      <w:sz w:val="16"/>
      <w:szCs w:val="16"/>
    </w:rPr>
  </w:style>
  <w:style w:type="character" w:customStyle="1" w:styleId="TitoloCarattere">
    <w:name w:val="Titolo Carattere"/>
    <w:basedOn w:val="Carpredefinitoparagrafo"/>
    <w:link w:val="Titolo"/>
    <w:uiPriority w:val="10"/>
    <w:rsid w:val="00C8473D"/>
    <w:rPr>
      <w:rFonts w:asciiTheme="majorHAnsi" w:eastAsiaTheme="majorEastAsia" w:hAnsiTheme="majorHAnsi" w:cstheme="majorBidi"/>
      <w:caps/>
      <w:color w:val="00C6BB" w:themeColor="accent1"/>
      <w:spacing w:val="10"/>
      <w:sz w:val="52"/>
      <w:szCs w:val="52"/>
    </w:rPr>
  </w:style>
  <w:style w:type="character" w:customStyle="1" w:styleId="SottotitoloCarattere">
    <w:name w:val="Sottotitolo Carattere"/>
    <w:basedOn w:val="Carpredefinitoparagrafo"/>
    <w:link w:val="Sottotitolo"/>
    <w:uiPriority w:val="11"/>
    <w:rsid w:val="00C8473D"/>
    <w:rPr>
      <w:caps/>
      <w:color w:val="595959" w:themeColor="text1" w:themeTint="A6"/>
      <w:spacing w:val="10"/>
      <w:sz w:val="21"/>
      <w:szCs w:val="21"/>
    </w:rPr>
  </w:style>
  <w:style w:type="character" w:styleId="Enfasigrassetto">
    <w:name w:val="Strong"/>
    <w:uiPriority w:val="22"/>
    <w:qFormat/>
    <w:rsid w:val="00C8473D"/>
    <w:rPr>
      <w:b/>
      <w:bCs/>
    </w:rPr>
  </w:style>
  <w:style w:type="character" w:styleId="Enfasicorsivo">
    <w:name w:val="Emphasis"/>
    <w:uiPriority w:val="20"/>
    <w:qFormat/>
    <w:rsid w:val="00C8473D"/>
    <w:rPr>
      <w:caps/>
      <w:color w:val="00625C" w:themeColor="accent1" w:themeShade="7F"/>
      <w:spacing w:val="5"/>
    </w:rPr>
  </w:style>
  <w:style w:type="paragraph" w:styleId="Nessunaspaziatura">
    <w:name w:val="No Spacing"/>
    <w:uiPriority w:val="1"/>
    <w:qFormat/>
    <w:rsid w:val="00C8473D"/>
    <w:pPr>
      <w:spacing w:after="0" w:line="240" w:lineRule="auto"/>
    </w:pPr>
  </w:style>
  <w:style w:type="paragraph" w:styleId="Citazione">
    <w:name w:val="Quote"/>
    <w:basedOn w:val="Normale"/>
    <w:next w:val="Normale"/>
    <w:link w:val="CitazioneCarattere"/>
    <w:uiPriority w:val="29"/>
    <w:qFormat/>
    <w:rsid w:val="00C8473D"/>
    <w:rPr>
      <w:i/>
      <w:iCs/>
      <w:sz w:val="24"/>
      <w:szCs w:val="24"/>
    </w:rPr>
  </w:style>
  <w:style w:type="character" w:customStyle="1" w:styleId="CitazioneCarattere">
    <w:name w:val="Citazione Carattere"/>
    <w:basedOn w:val="Carpredefinitoparagrafo"/>
    <w:link w:val="Citazione"/>
    <w:uiPriority w:val="29"/>
    <w:rsid w:val="00C8473D"/>
    <w:rPr>
      <w:i/>
      <w:iCs/>
      <w:sz w:val="24"/>
      <w:szCs w:val="24"/>
    </w:rPr>
  </w:style>
  <w:style w:type="paragraph" w:styleId="Citazioneintensa">
    <w:name w:val="Intense Quote"/>
    <w:basedOn w:val="Normale"/>
    <w:next w:val="Normale"/>
    <w:link w:val="CitazioneintensaCarattere"/>
    <w:uiPriority w:val="30"/>
    <w:qFormat/>
    <w:rsid w:val="00C8473D"/>
    <w:pPr>
      <w:spacing w:before="240" w:after="240" w:line="240" w:lineRule="auto"/>
      <w:ind w:left="1080" w:right="1080"/>
      <w:jc w:val="center"/>
    </w:pPr>
    <w:rPr>
      <w:color w:val="00C6BB" w:themeColor="accent1"/>
      <w:sz w:val="24"/>
      <w:szCs w:val="24"/>
    </w:rPr>
  </w:style>
  <w:style w:type="character" w:customStyle="1" w:styleId="CitazioneintensaCarattere">
    <w:name w:val="Citazione intensa Carattere"/>
    <w:basedOn w:val="Carpredefinitoparagrafo"/>
    <w:link w:val="Citazioneintensa"/>
    <w:uiPriority w:val="30"/>
    <w:rsid w:val="00C8473D"/>
    <w:rPr>
      <w:color w:val="00C6BB" w:themeColor="accent1"/>
      <w:sz w:val="24"/>
      <w:szCs w:val="24"/>
    </w:rPr>
  </w:style>
  <w:style w:type="character" w:styleId="Enfasidelicata">
    <w:name w:val="Subtle Emphasis"/>
    <w:uiPriority w:val="19"/>
    <w:qFormat/>
    <w:rsid w:val="00C8473D"/>
    <w:rPr>
      <w:i/>
      <w:iCs/>
      <w:color w:val="00625C" w:themeColor="accent1" w:themeShade="7F"/>
    </w:rPr>
  </w:style>
  <w:style w:type="character" w:styleId="Enfasiintensa">
    <w:name w:val="Intense Emphasis"/>
    <w:uiPriority w:val="21"/>
    <w:qFormat/>
    <w:rsid w:val="00C8473D"/>
    <w:rPr>
      <w:b/>
      <w:bCs/>
      <w:caps/>
      <w:color w:val="00625C" w:themeColor="accent1" w:themeShade="7F"/>
      <w:spacing w:val="10"/>
    </w:rPr>
  </w:style>
  <w:style w:type="character" w:styleId="Riferimentodelicato">
    <w:name w:val="Subtle Reference"/>
    <w:uiPriority w:val="31"/>
    <w:qFormat/>
    <w:rsid w:val="00C8473D"/>
    <w:rPr>
      <w:b/>
      <w:bCs/>
      <w:color w:val="00C6BB" w:themeColor="accent1"/>
    </w:rPr>
  </w:style>
  <w:style w:type="character" w:styleId="Riferimentointenso">
    <w:name w:val="Intense Reference"/>
    <w:uiPriority w:val="32"/>
    <w:qFormat/>
    <w:rsid w:val="00C8473D"/>
    <w:rPr>
      <w:b/>
      <w:bCs/>
      <w:i/>
      <w:iCs/>
      <w:caps/>
      <w:color w:val="00C6BB" w:themeColor="accent1"/>
    </w:rPr>
  </w:style>
  <w:style w:type="paragraph" w:styleId="Titolosommario">
    <w:name w:val="TOC Heading"/>
    <w:basedOn w:val="Titolo1"/>
    <w:next w:val="Normale"/>
    <w:uiPriority w:val="39"/>
    <w:unhideWhenUsed/>
    <w:qFormat/>
    <w:rsid w:val="00C8473D"/>
    <w:pPr>
      <w:outlineLvl w:val="9"/>
    </w:pPr>
  </w:style>
  <w:style w:type="paragraph" w:styleId="Sommario1">
    <w:name w:val="toc 1"/>
    <w:basedOn w:val="Normale"/>
    <w:next w:val="Normale"/>
    <w:autoRedefine/>
    <w:uiPriority w:val="39"/>
    <w:unhideWhenUsed/>
    <w:rsid w:val="00E36865"/>
    <w:pPr>
      <w:spacing w:after="100"/>
    </w:pPr>
  </w:style>
  <w:style w:type="paragraph" w:styleId="Sommario2">
    <w:name w:val="toc 2"/>
    <w:basedOn w:val="Normale"/>
    <w:next w:val="Normale"/>
    <w:autoRedefine/>
    <w:uiPriority w:val="39"/>
    <w:unhideWhenUsed/>
    <w:rsid w:val="00E36865"/>
    <w:pPr>
      <w:spacing w:after="100"/>
      <w:ind w:left="200"/>
    </w:pPr>
  </w:style>
  <w:style w:type="paragraph" w:styleId="Sommario3">
    <w:name w:val="toc 3"/>
    <w:basedOn w:val="Normale"/>
    <w:next w:val="Normale"/>
    <w:autoRedefine/>
    <w:uiPriority w:val="39"/>
    <w:unhideWhenUsed/>
    <w:rsid w:val="00E36865"/>
    <w:pPr>
      <w:spacing w:after="100"/>
      <w:ind w:left="400"/>
    </w:pPr>
  </w:style>
  <w:style w:type="character" w:styleId="Collegamentoipertestuale">
    <w:name w:val="Hyperlink"/>
    <w:basedOn w:val="Carpredefinitoparagrafo"/>
    <w:uiPriority w:val="99"/>
    <w:unhideWhenUsed/>
    <w:rsid w:val="00E36865"/>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Citazione">
  <a:themeElements>
    <a:clrScheme name="Citazion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zi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zion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227B6-9DD3-4388-B6BF-D6313C4E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2480</Words>
  <Characters>14142</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Aloisius</dc:creator>
  <cp:lastModifiedBy>lvllgu92d06c588g</cp:lastModifiedBy>
  <cp:revision>23</cp:revision>
  <cp:lastPrinted>2015-06-16T18:58:00Z</cp:lastPrinted>
  <dcterms:created xsi:type="dcterms:W3CDTF">2015-06-16T18:41:00Z</dcterms:created>
  <dcterms:modified xsi:type="dcterms:W3CDTF">2015-06-16T19:09:00Z</dcterms:modified>
</cp:coreProperties>
</file>