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0C9C" w14:textId="77777777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Seven named patterns. Seven interactive exercises. One bloated session fixed.</w:t>
      </w:r>
    </w:p>
    <w:p w14:paraId="5FA7ACD7" w14:textId="77777777" w:rsidR="00405E6C" w:rsidRPr="00405E6C" w:rsidRDefault="00405E6C" w:rsidP="00405E6C">
      <w:r w:rsidRPr="00405E6C">
        <w:t>Modules 1–5 built the architecture. Module 6 sharpens it. Each pattern targets a specific bloat type with a specific intervention. Every pattern has a before/after code view and a practice exercise you complete before moving on.</w:t>
      </w:r>
    </w:p>
    <w:p w14:paraId="633CB425" w14:textId="7E15DA9B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1</w:t>
      </w:r>
      <w:r>
        <w:rPr>
          <w:b/>
          <w:bCs/>
        </w:rPr>
        <w:tab/>
      </w:r>
      <w:r w:rsidRPr="00405E6C">
        <w:rPr>
          <w:b/>
          <w:bCs/>
        </w:rPr>
        <w:t>Scoped Reads</w:t>
      </w:r>
    </w:p>
    <w:p w14:paraId="36CF989C" w14:textId="201682B8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2</w:t>
      </w:r>
      <w:r>
        <w:rPr>
          <w:b/>
          <w:bCs/>
        </w:rPr>
        <w:tab/>
      </w:r>
      <w:r w:rsidRPr="00405E6C">
        <w:rPr>
          <w:b/>
          <w:bCs/>
        </w:rPr>
        <w:t>Search-Before-Read</w:t>
      </w:r>
    </w:p>
    <w:p w14:paraId="09B1D912" w14:textId="440915D4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3</w:t>
      </w:r>
      <w:r>
        <w:rPr>
          <w:b/>
          <w:bCs/>
        </w:rPr>
        <w:tab/>
      </w:r>
      <w:r w:rsidRPr="00405E6C">
        <w:rPr>
          <w:b/>
          <w:bCs/>
        </w:rPr>
        <w:t>Output Trimming</w:t>
      </w:r>
    </w:p>
    <w:p w14:paraId="0A1D7491" w14:textId="62E9F834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4</w:t>
      </w:r>
      <w:r>
        <w:rPr>
          <w:b/>
          <w:bCs/>
        </w:rPr>
        <w:tab/>
      </w:r>
      <w:r w:rsidRPr="00405E6C">
        <w:rPr>
          <w:b/>
          <w:bCs/>
        </w:rPr>
        <w:t>Cache Architecture</w:t>
      </w:r>
    </w:p>
    <w:p w14:paraId="50CBFB66" w14:textId="751606B1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5</w:t>
      </w:r>
      <w:r>
        <w:rPr>
          <w:b/>
          <w:bCs/>
        </w:rPr>
        <w:tab/>
      </w:r>
      <w:r w:rsidRPr="00405E6C">
        <w:rPr>
          <w:b/>
          <w:bCs/>
        </w:rPr>
        <w:t>Model Routing</w:t>
      </w:r>
    </w:p>
    <w:p w14:paraId="6D1BC4AF" w14:textId="7D9A92C1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6</w:t>
      </w:r>
      <w:r>
        <w:rPr>
          <w:b/>
          <w:bCs/>
        </w:rPr>
        <w:tab/>
      </w:r>
      <w:r w:rsidRPr="00405E6C">
        <w:rPr>
          <w:b/>
          <w:bCs/>
        </w:rPr>
        <w:t>Plan Mode Before Agentic Mode</w:t>
      </w:r>
    </w:p>
    <w:p w14:paraId="2D424C6E" w14:textId="590A1B35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7</w:t>
      </w:r>
      <w:r>
        <w:rPr>
          <w:b/>
          <w:bCs/>
        </w:rPr>
        <w:tab/>
      </w:r>
      <w:r w:rsidRPr="00405E6C">
        <w:rPr>
          <w:b/>
          <w:bCs/>
        </w:rPr>
        <w:t>MCP Sandboxing</w:t>
      </w:r>
    </w:p>
    <w:p w14:paraId="1241AD05" w14:textId="40E010DC" w:rsidR="0060617D" w:rsidRDefault="00405E6C">
      <w:r w:rsidRPr="00405E6C">
        <w:rPr>
          <w:b/>
          <w:bCs/>
        </w:rPr>
        <w:t>The compound effect:</w:t>
      </w:r>
      <w:r w:rsidRPr="00405E6C">
        <w:t> Each pattern addresses one bloat type. Used together they multiply — teams that apply all seven consistently report 80–90% reductions in engineering AI spend compared to un</w:t>
      </w:r>
      <w:r>
        <w:t>-</w:t>
      </w:r>
      <w:r w:rsidRPr="00405E6C">
        <w:t>architected usage.</w:t>
      </w:r>
    </w:p>
    <w:p w14:paraId="3C3C5E13" w14:textId="77777777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Pattern 1 of 7</w:t>
      </w:r>
    </w:p>
    <w:p w14:paraId="72F1CDCD" w14:textId="77777777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1</w:t>
      </w:r>
    </w:p>
    <w:p w14:paraId="41711594" w14:textId="77777777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Scoped Reads</w:t>
      </w:r>
    </w:p>
    <w:p w14:paraId="2A559C05" w14:textId="77777777" w:rsidR="00405E6C" w:rsidRPr="00405E6C" w:rsidRDefault="00405E6C" w:rsidP="00405E6C">
      <w:r w:rsidRPr="00405E6C">
        <w:rPr>
          <w:b/>
          <w:bCs/>
        </w:rPr>
        <w:t>Input Bloat</w:t>
      </w:r>
    </w:p>
    <w:p w14:paraId="314F29B5" w14:textId="77777777" w:rsidR="00405E6C" w:rsidRPr="00405E6C" w:rsidRDefault="00405E6C" w:rsidP="00405E6C">
      <w:r w:rsidRPr="00405E6C">
        <w:t>Direct the model to specific files or functions rather than letting it read everything. The model's default behaviour is to grep, search, and read every file it can find. A scoped read directive stops this — the model reads only what you tell it to.</w:t>
      </w:r>
    </w:p>
    <w:p w14:paraId="44FFDFF1" w14:textId="77777777" w:rsidR="00405E6C" w:rsidRPr="00405E6C" w:rsidRDefault="00405E6C" w:rsidP="00405E6C">
      <w:r w:rsidRPr="00405E6C">
        <w:rPr>
          <w:b/>
          <w:bCs/>
        </w:rPr>
        <w:t>Why it matters:</w:t>
      </w:r>
      <w:r w:rsidRPr="00405E6C">
        <w:t xml:space="preserve"> A full repository read can consume 40,000–80,000 tokens. A scoped read targeting the specific function costs 200–600 tokens. Same information the model </w:t>
      </w:r>
      <w:proofErr w:type="gramStart"/>
      <w:r w:rsidRPr="00405E6C">
        <w:t>actually needs</w:t>
      </w:r>
      <w:proofErr w:type="gramEnd"/>
      <w:r w:rsidRPr="00405E6C">
        <w:t>. 99% less input cost.</w:t>
      </w:r>
    </w:p>
    <w:p w14:paraId="273EFC91" w14:textId="77777777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Without this pattern</w:t>
      </w:r>
    </w:p>
    <w:p w14:paraId="366BFC40" w14:textId="77777777" w:rsidR="00405E6C" w:rsidRPr="00405E6C" w:rsidRDefault="00405E6C" w:rsidP="00405E6C">
      <w:pPr>
        <w:shd w:val="clear" w:color="auto" w:fill="000000" w:themeFill="text1"/>
      </w:pPr>
      <w:r w:rsidRPr="00405E6C">
        <w:t xml:space="preserve">// </w:t>
      </w:r>
      <w:proofErr w:type="spellStart"/>
      <w:r w:rsidRPr="00405E6C">
        <w:t>Unscoped</w:t>
      </w:r>
      <w:proofErr w:type="spellEnd"/>
      <w:r w:rsidRPr="00405E6C">
        <w:t xml:space="preserve"> — model reads everything</w:t>
      </w:r>
    </w:p>
    <w:p w14:paraId="67B8F837" w14:textId="77777777" w:rsidR="00405E6C" w:rsidRPr="00405E6C" w:rsidRDefault="00405E6C" w:rsidP="00405E6C">
      <w:pPr>
        <w:shd w:val="clear" w:color="auto" w:fill="000000" w:themeFill="text1"/>
      </w:pPr>
      <w:r w:rsidRPr="00405E6C">
        <w:t>"Here is our payment service repo.</w:t>
      </w:r>
    </w:p>
    <w:p w14:paraId="20355C0B" w14:textId="56B70E95" w:rsidR="00405E6C" w:rsidRPr="00405E6C" w:rsidRDefault="00405E6C" w:rsidP="00405E6C">
      <w:pPr>
        <w:shd w:val="clear" w:color="auto" w:fill="000000" w:themeFill="text1"/>
      </w:pPr>
      <w:r w:rsidRPr="00405E6C">
        <w:t>Find the race condition."</w:t>
      </w:r>
      <w:r>
        <w:br/>
      </w:r>
      <w:r w:rsidRPr="00405E6C">
        <w:t>Input: 62,400 tokens | Cost: $0.187</w:t>
      </w:r>
    </w:p>
    <w:p w14:paraId="5B8615AA" w14:textId="77777777" w:rsidR="00405E6C" w:rsidRDefault="00405E6C" w:rsidP="00405E6C">
      <w:pPr>
        <w:pBdr>
          <w:bottom w:val="single" w:sz="6" w:space="1" w:color="auto"/>
        </w:pBdr>
      </w:pPr>
    </w:p>
    <w:p w14:paraId="5B31463A" w14:textId="77777777" w:rsidR="00405E6C" w:rsidRPr="00405E6C" w:rsidRDefault="00405E6C" w:rsidP="00405E6C"/>
    <w:p w14:paraId="3A18C7DF" w14:textId="77777777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lastRenderedPageBreak/>
        <w:t>With this pattern</w:t>
      </w:r>
    </w:p>
    <w:p w14:paraId="63B8807D" w14:textId="77777777" w:rsidR="00405E6C" w:rsidRPr="00405E6C" w:rsidRDefault="00405E6C" w:rsidP="00405E6C">
      <w:pPr>
        <w:shd w:val="clear" w:color="auto" w:fill="000000" w:themeFill="text1"/>
      </w:pPr>
      <w:r w:rsidRPr="00405E6C">
        <w:t>// Scoped read directive in instruction file:</w:t>
      </w:r>
    </w:p>
    <w:p w14:paraId="38262A61" w14:textId="77777777" w:rsidR="00405E6C" w:rsidRPr="00405E6C" w:rsidRDefault="00405E6C" w:rsidP="00405E6C">
      <w:pPr>
        <w:shd w:val="clear" w:color="auto" w:fill="000000" w:themeFill="text1"/>
      </w:pPr>
      <w:r w:rsidRPr="00405E6C">
        <w:t>// "Before reading any file, identify</w:t>
      </w:r>
    </w:p>
    <w:p w14:paraId="2B34A574" w14:textId="77777777" w:rsidR="00405E6C" w:rsidRPr="00405E6C" w:rsidRDefault="00405E6C" w:rsidP="00405E6C">
      <w:pPr>
        <w:shd w:val="clear" w:color="auto" w:fill="000000" w:themeFill="text1"/>
      </w:pPr>
      <w:r w:rsidRPr="00405E6C">
        <w:t>/</w:t>
      </w:r>
      <w:proofErr w:type="gramStart"/>
      <w:r w:rsidRPr="00405E6C">
        <w:t>/  the</w:t>
      </w:r>
      <w:proofErr w:type="gramEnd"/>
      <w:r w:rsidRPr="00405E6C">
        <w:t xml:space="preserve"> specific function or module</w:t>
      </w:r>
    </w:p>
    <w:p w14:paraId="1DBC214B" w14:textId="77777777" w:rsidR="00405E6C" w:rsidRPr="00405E6C" w:rsidRDefault="00405E6C" w:rsidP="00405E6C">
      <w:pPr>
        <w:shd w:val="clear" w:color="auto" w:fill="000000" w:themeFill="text1"/>
      </w:pPr>
      <w:r w:rsidRPr="00405E6C">
        <w:t>/</w:t>
      </w:r>
      <w:proofErr w:type="gramStart"/>
      <w:r w:rsidRPr="00405E6C">
        <w:t>/  relevant</w:t>
      </w:r>
      <w:proofErr w:type="gramEnd"/>
      <w:r w:rsidRPr="00405E6C">
        <w:t xml:space="preserve"> to the task. Read only</w:t>
      </w:r>
    </w:p>
    <w:p w14:paraId="5555FF07" w14:textId="77777777" w:rsidR="00405E6C" w:rsidRPr="00405E6C" w:rsidRDefault="00405E6C" w:rsidP="00405E6C">
      <w:pPr>
        <w:shd w:val="clear" w:color="auto" w:fill="000000" w:themeFill="text1"/>
      </w:pPr>
      <w:r w:rsidRPr="00405E6C">
        <w:t>/</w:t>
      </w:r>
      <w:proofErr w:type="gramStart"/>
      <w:r w:rsidRPr="00405E6C">
        <w:t>/  that</w:t>
      </w:r>
      <w:proofErr w:type="gramEnd"/>
      <w:r w:rsidRPr="00405E6C">
        <w:t xml:space="preserve"> scope."</w:t>
      </w:r>
    </w:p>
    <w:p w14:paraId="5F25A601" w14:textId="77777777" w:rsidR="00405E6C" w:rsidRPr="00405E6C" w:rsidRDefault="00405E6C" w:rsidP="00405E6C">
      <w:pPr>
        <w:shd w:val="clear" w:color="auto" w:fill="000000" w:themeFill="text1"/>
      </w:pPr>
    </w:p>
    <w:p w14:paraId="425E54DF" w14:textId="77777777" w:rsidR="00405E6C" w:rsidRPr="00405E6C" w:rsidRDefault="00405E6C" w:rsidP="00405E6C">
      <w:pPr>
        <w:shd w:val="clear" w:color="auto" w:fill="000000" w:themeFill="text1"/>
      </w:pPr>
      <w:r w:rsidRPr="00405E6C">
        <w:t xml:space="preserve">"Race condition in </w:t>
      </w:r>
      <w:proofErr w:type="gramStart"/>
      <w:r w:rsidRPr="00405E6C">
        <w:t>checkout(</w:t>
      </w:r>
      <w:proofErr w:type="gramEnd"/>
      <w:r w:rsidRPr="00405E6C">
        <w:t>)</w:t>
      </w:r>
    </w:p>
    <w:p w14:paraId="37EAC70E" w14:textId="77777777" w:rsidR="00405E6C" w:rsidRPr="00405E6C" w:rsidRDefault="00405E6C" w:rsidP="00405E6C">
      <w:pPr>
        <w:shd w:val="clear" w:color="auto" w:fill="000000" w:themeFill="text1"/>
      </w:pPr>
      <w:r w:rsidRPr="00405E6C">
        <w:t>in /services/payment.js"</w:t>
      </w:r>
    </w:p>
    <w:p w14:paraId="44E327F9" w14:textId="77777777" w:rsidR="00405E6C" w:rsidRPr="00405E6C" w:rsidRDefault="00405E6C" w:rsidP="00405E6C">
      <w:pPr>
        <w:shd w:val="clear" w:color="auto" w:fill="000000" w:themeFill="text1"/>
      </w:pPr>
      <w:r w:rsidRPr="00405E6C">
        <w:t>→ Input: 340 tokens | Cost: $0.001</w:t>
      </w:r>
    </w:p>
    <w:p w14:paraId="70CE1DD9" w14:textId="77777777" w:rsidR="00405E6C" w:rsidRPr="00405E6C" w:rsidRDefault="00405E6C" w:rsidP="00405E6C">
      <w:pPr>
        <w:rPr>
          <w:b/>
          <w:bCs/>
        </w:rPr>
      </w:pPr>
      <w:r w:rsidRPr="00405E6C">
        <w:rPr>
          <w:b/>
          <w:bCs/>
        </w:rPr>
        <w:t>Apply patterns to fix this bloated session</w:t>
      </w:r>
    </w:p>
    <w:p w14:paraId="2E5BFC94" w14:textId="77777777" w:rsidR="00405E6C" w:rsidRPr="00405E6C" w:rsidRDefault="00405E6C" w:rsidP="00405E6C">
      <w:r w:rsidRPr="00405E6C">
        <w:t>Below is a real-looking engineering session costing $0.81 — 94% of which is avoidable. Apply the correct patterns to each bloat event. Watch the cost drop as you apply them.</w:t>
      </w:r>
    </w:p>
    <w:p w14:paraId="28F401B1" w14:textId="1FE203D3" w:rsidR="00405E6C" w:rsidRPr="00405E6C" w:rsidRDefault="00405E6C" w:rsidP="00405E6C">
      <w:pPr>
        <w:shd w:val="clear" w:color="auto" w:fill="000000" w:themeFill="text1"/>
      </w:pPr>
      <w:r>
        <w:t xml:space="preserve">1 </w:t>
      </w:r>
      <w:r w:rsidRPr="00405E6C">
        <w:t>ENGINEER</w:t>
      </w:r>
    </w:p>
    <w:p w14:paraId="33F1A577" w14:textId="77777777" w:rsidR="00405E6C" w:rsidRPr="00405E6C" w:rsidRDefault="00405E6C" w:rsidP="00405E6C">
      <w:pPr>
        <w:shd w:val="clear" w:color="auto" w:fill="000000" w:themeFill="text1"/>
      </w:pPr>
      <w:r w:rsidRPr="00405E6C">
        <w:t>"Debug the authentication timeout in our Node.js service"</w:t>
      </w:r>
    </w:p>
    <w:p w14:paraId="5865889E" w14:textId="77777777" w:rsidR="00405E6C" w:rsidRPr="00405E6C" w:rsidRDefault="00405E6C" w:rsidP="00405E6C">
      <w:pPr>
        <w:shd w:val="clear" w:color="auto" w:fill="000000" w:themeFill="text1"/>
      </w:pPr>
      <w:r w:rsidRPr="00405E6C">
        <w:t>prompt: 2,100 | cache: 1,840 | output: 420</w:t>
      </w:r>
    </w:p>
    <w:p w14:paraId="38230D3B" w14:textId="34473784" w:rsidR="00405E6C" w:rsidRPr="00405E6C" w:rsidRDefault="00405E6C" w:rsidP="00405E6C">
      <w:pPr>
        <w:shd w:val="clear" w:color="auto" w:fill="000000" w:themeFill="text1"/>
      </w:pPr>
      <w:r w:rsidRPr="00405E6C">
        <w:rPr>
          <w:b/>
          <w:bCs/>
        </w:rPr>
        <w:t>2</w:t>
      </w:r>
      <w:r>
        <w:rPr>
          <w:b/>
          <w:bCs/>
        </w:rPr>
        <w:t xml:space="preserve"> </w:t>
      </w:r>
      <w:r w:rsidRPr="00405E6C">
        <w:t>SYSTEM — TOOL</w:t>
      </w:r>
    </w:p>
    <w:p w14:paraId="33BF5C7D" w14:textId="77777777" w:rsidR="00405E6C" w:rsidRPr="00405E6C" w:rsidRDefault="00405E6C" w:rsidP="00405E6C">
      <w:pPr>
        <w:shd w:val="clear" w:color="auto" w:fill="000000" w:themeFill="text1"/>
      </w:pPr>
      <w:r w:rsidRPr="00405E6C">
        <w:t>[</w:t>
      </w:r>
      <w:proofErr w:type="spellStart"/>
      <w:r w:rsidRPr="00405E6C">
        <w:t>read_entire_repo</w:t>
      </w:r>
      <w:proofErr w:type="spellEnd"/>
      <w:r w:rsidRPr="00405E6C">
        <w:t>] → 24 files read, 52,000 tokens of raw file content returned to context</w:t>
      </w:r>
    </w:p>
    <w:p w14:paraId="4F4BE8E6" w14:textId="77777777" w:rsidR="00405E6C" w:rsidRPr="00405E6C" w:rsidRDefault="00405E6C" w:rsidP="00405E6C">
      <w:pPr>
        <w:shd w:val="clear" w:color="auto" w:fill="000000" w:themeFill="text1"/>
      </w:pPr>
      <w:r w:rsidRPr="00405E6C">
        <w:t xml:space="preserve">Apply: Scoped </w:t>
      </w:r>
      <w:proofErr w:type="spellStart"/>
      <w:r w:rsidRPr="00405E6C">
        <w:t>ReadsApply</w:t>
      </w:r>
      <w:proofErr w:type="spellEnd"/>
      <w:r w:rsidRPr="00405E6C">
        <w:t>: Search-Before-Read</w:t>
      </w:r>
    </w:p>
    <w:p w14:paraId="2E328FF4" w14:textId="77777777" w:rsidR="00405E6C" w:rsidRPr="00405E6C" w:rsidRDefault="00405E6C" w:rsidP="00405E6C">
      <w:pPr>
        <w:shd w:val="clear" w:color="auto" w:fill="000000" w:themeFill="text1"/>
      </w:pPr>
      <w:r w:rsidRPr="00405E6C">
        <w:t>prompt: 54,200 | cache: 1,840 | BLOAT TYPE: Input bloat (</w:t>
      </w:r>
      <w:proofErr w:type="spellStart"/>
      <w:r w:rsidRPr="00405E6C">
        <w:t>unscoped</w:t>
      </w:r>
      <w:proofErr w:type="spellEnd"/>
      <w:r w:rsidRPr="00405E6C">
        <w:t xml:space="preserve"> read)</w:t>
      </w:r>
    </w:p>
    <w:p w14:paraId="1B816FF4" w14:textId="77681E4B" w:rsidR="00405E6C" w:rsidRPr="00405E6C" w:rsidRDefault="00405E6C" w:rsidP="00405E6C">
      <w:pPr>
        <w:shd w:val="clear" w:color="auto" w:fill="000000" w:themeFill="text1"/>
      </w:pPr>
      <w:r w:rsidRPr="00405E6C">
        <w:rPr>
          <w:b/>
          <w:bCs/>
        </w:rPr>
        <w:t>3</w:t>
      </w:r>
      <w:r>
        <w:rPr>
          <w:b/>
          <w:bCs/>
        </w:rPr>
        <w:t xml:space="preserve"> </w:t>
      </w:r>
      <w:proofErr w:type="gramStart"/>
      <w:r w:rsidRPr="00405E6C">
        <w:t>COPILOT</w:t>
      </w:r>
      <w:proofErr w:type="gramEnd"/>
    </w:p>
    <w:p w14:paraId="4FB0A906" w14:textId="77777777" w:rsidR="00405E6C" w:rsidRPr="00405E6C" w:rsidRDefault="00405E6C" w:rsidP="00405E6C">
      <w:pPr>
        <w:shd w:val="clear" w:color="auto" w:fill="000000" w:themeFill="text1"/>
      </w:pPr>
      <w:r w:rsidRPr="00405E6C">
        <w:t>"Let me thoroughly analyse this. The authentication system in your codebase appears to use JWT tokens as defined in RFC 7519, which states that... [1,800 tokens of JWT background] ...with that context, I found 3 possible issues..."</w:t>
      </w:r>
    </w:p>
    <w:p w14:paraId="47512CA9" w14:textId="77777777" w:rsidR="00405E6C" w:rsidRPr="00405E6C" w:rsidRDefault="00405E6C" w:rsidP="00405E6C">
      <w:pPr>
        <w:shd w:val="clear" w:color="auto" w:fill="000000" w:themeFill="text1"/>
      </w:pPr>
      <w:r w:rsidRPr="00405E6C">
        <w:t>Apply: Output Trimming</w:t>
      </w:r>
    </w:p>
    <w:p w14:paraId="102B354D" w14:textId="77777777" w:rsidR="00405E6C" w:rsidRPr="00405E6C" w:rsidRDefault="00405E6C" w:rsidP="00405E6C">
      <w:pPr>
        <w:shd w:val="clear" w:color="auto" w:fill="000000" w:themeFill="text1"/>
      </w:pPr>
      <w:r w:rsidRPr="00405E6C">
        <w:t>prompt: 55,100 | output: 2,400 (output bloat) | BLOAT TYPE: Output bloat (no format directive)</w:t>
      </w:r>
    </w:p>
    <w:p w14:paraId="2F35D162" w14:textId="0B6FD515" w:rsidR="00405E6C" w:rsidRPr="00405E6C" w:rsidRDefault="00405E6C" w:rsidP="00405E6C">
      <w:pPr>
        <w:shd w:val="clear" w:color="auto" w:fill="000000" w:themeFill="text1"/>
      </w:pPr>
      <w:r w:rsidRPr="00405E6C">
        <w:rPr>
          <w:b/>
          <w:bCs/>
        </w:rPr>
        <w:t>4</w:t>
      </w:r>
      <w:r>
        <w:rPr>
          <w:b/>
          <w:bCs/>
        </w:rPr>
        <w:t xml:space="preserve"> </w:t>
      </w:r>
      <w:r w:rsidRPr="00405E6C">
        <w:t>SYSTEM — TOOL</w:t>
      </w:r>
    </w:p>
    <w:p w14:paraId="3EAE5A6B" w14:textId="77777777" w:rsidR="00405E6C" w:rsidRPr="00405E6C" w:rsidRDefault="00405E6C" w:rsidP="00405E6C">
      <w:pPr>
        <w:shd w:val="clear" w:color="auto" w:fill="000000" w:themeFill="text1"/>
      </w:pPr>
      <w:r w:rsidRPr="00405E6C">
        <w:lastRenderedPageBreak/>
        <w:t>[</w:t>
      </w:r>
      <w:proofErr w:type="spellStart"/>
      <w:r w:rsidRPr="00405E6C">
        <w:t>fetch_</w:t>
      </w:r>
      <w:proofErr w:type="gramStart"/>
      <w:r w:rsidRPr="00405E6C">
        <w:t>docs</w:t>
      </w:r>
      <w:proofErr w:type="spellEnd"/>
      <w:r w:rsidRPr="00405E6C">
        <w:t>(</w:t>
      </w:r>
      <w:proofErr w:type="gramEnd"/>
      <w:r w:rsidRPr="00405E6C">
        <w:t>"Node.js JWT library")] → 38,400 token raw documentation payload returned to context</w:t>
      </w:r>
    </w:p>
    <w:p w14:paraId="41CF8F17" w14:textId="77777777" w:rsidR="00405E6C" w:rsidRPr="00405E6C" w:rsidRDefault="00405E6C" w:rsidP="00405E6C">
      <w:pPr>
        <w:shd w:val="clear" w:color="auto" w:fill="000000" w:themeFill="text1"/>
      </w:pPr>
      <w:r w:rsidRPr="00405E6C">
        <w:t>Apply: MCP Sandboxing</w:t>
      </w:r>
    </w:p>
    <w:p w14:paraId="52B1457D" w14:textId="77777777" w:rsidR="00405E6C" w:rsidRPr="00405E6C" w:rsidRDefault="00405E6C" w:rsidP="00405E6C">
      <w:pPr>
        <w:shd w:val="clear" w:color="auto" w:fill="000000" w:themeFill="text1"/>
      </w:pPr>
      <w:r w:rsidRPr="00405E6C">
        <w:t>prompt: 96,200 | BLOAT TYPE: Session bloat (raw MCP payload)</w:t>
      </w:r>
    </w:p>
    <w:p w14:paraId="6E0FD3F2" w14:textId="3FA4F4A7" w:rsidR="00405E6C" w:rsidRPr="00405E6C" w:rsidRDefault="00405E6C" w:rsidP="00405E6C">
      <w:pPr>
        <w:shd w:val="clear" w:color="auto" w:fill="000000" w:themeFill="text1"/>
      </w:pPr>
      <w:r w:rsidRPr="00405E6C">
        <w:rPr>
          <w:b/>
          <w:bCs/>
        </w:rPr>
        <w:t>5</w:t>
      </w:r>
      <w:r>
        <w:rPr>
          <w:b/>
          <w:bCs/>
        </w:rPr>
        <w:t xml:space="preserve"> </w:t>
      </w:r>
      <w:r w:rsidRPr="00405E6C">
        <w:t>ENGINEER</w:t>
      </w:r>
    </w:p>
    <w:p w14:paraId="7042D8AE" w14:textId="77777777" w:rsidR="00405E6C" w:rsidRPr="00405E6C" w:rsidRDefault="00405E6C" w:rsidP="00405E6C">
      <w:pPr>
        <w:shd w:val="clear" w:color="auto" w:fill="000000" w:themeFill="text1"/>
      </w:pPr>
      <w:r w:rsidRPr="00405E6C">
        <w:t>"Also check the session middleware" [pastes 400-line middleware file]</w:t>
      </w:r>
    </w:p>
    <w:p w14:paraId="4F7F8F75" w14:textId="77777777" w:rsidR="00405E6C" w:rsidRPr="00405E6C" w:rsidRDefault="00405E6C" w:rsidP="00405E6C">
      <w:pPr>
        <w:shd w:val="clear" w:color="auto" w:fill="000000" w:themeFill="text1"/>
      </w:pPr>
      <w:r w:rsidRPr="00405E6C">
        <w:t>prompt: 99,600 | BLOAT TYPE: Input bloat (</w:t>
      </w:r>
      <w:proofErr w:type="spellStart"/>
      <w:r w:rsidRPr="00405E6C">
        <w:t>unscoped</w:t>
      </w:r>
      <w:proofErr w:type="spellEnd"/>
      <w:r w:rsidRPr="00405E6C">
        <w:t xml:space="preserve"> — only 40 lines relevant)</w:t>
      </w:r>
    </w:p>
    <w:p w14:paraId="43D97B11" w14:textId="656DEE04" w:rsidR="00405E6C" w:rsidRPr="00405E6C" w:rsidRDefault="00405E6C" w:rsidP="00405E6C">
      <w:pPr>
        <w:shd w:val="clear" w:color="auto" w:fill="000000" w:themeFill="text1"/>
      </w:pPr>
      <w:r w:rsidRPr="00405E6C">
        <w:rPr>
          <w:b/>
          <w:bCs/>
        </w:rPr>
        <w:t>6</w:t>
      </w:r>
      <w:r>
        <w:rPr>
          <w:b/>
          <w:bCs/>
        </w:rPr>
        <w:t xml:space="preserve"> </w:t>
      </w:r>
      <w:proofErr w:type="gramStart"/>
      <w:r w:rsidRPr="00405E6C">
        <w:t>COPILOT</w:t>
      </w:r>
      <w:proofErr w:type="gramEnd"/>
    </w:p>
    <w:p w14:paraId="09531984" w14:textId="77777777" w:rsidR="00405E6C" w:rsidRPr="00405E6C" w:rsidRDefault="00405E6C" w:rsidP="00405E6C">
      <w:pPr>
        <w:shd w:val="clear" w:color="auto" w:fill="000000" w:themeFill="text1"/>
      </w:pPr>
      <w:r w:rsidRPr="00405E6C">
        <w:t>"Based on my earlier JWT analysis... [contradicts architecture in instruction file — attention degraded to &lt;15%]"</w:t>
      </w:r>
    </w:p>
    <w:p w14:paraId="5406845D" w14:textId="77777777" w:rsidR="00405E6C" w:rsidRPr="00405E6C" w:rsidRDefault="00405E6C" w:rsidP="00405E6C">
      <w:pPr>
        <w:shd w:val="clear" w:color="auto" w:fill="000000" w:themeFill="text1"/>
      </w:pPr>
      <w:r w:rsidRPr="00405E6C">
        <w:t>SESSION TOTAL: $0.81 | 94% avoidable with the right patterns</w:t>
      </w:r>
    </w:p>
    <w:p w14:paraId="464ADBD3" w14:textId="77777777" w:rsidR="00405E6C" w:rsidRDefault="00405E6C"/>
    <w:p w14:paraId="18AB66E5" w14:textId="77777777" w:rsidR="00731C8E" w:rsidRPr="00731C8E" w:rsidRDefault="00731C8E" w:rsidP="00731C8E">
      <w:r w:rsidRPr="00731C8E">
        <w:rPr>
          <w:b/>
          <w:bCs/>
        </w:rPr>
        <w:t># code-review-agent.md</w:t>
      </w:r>
    </w:p>
    <w:p w14:paraId="02971119" w14:textId="77777777" w:rsidR="00731C8E" w:rsidRPr="00731C8E" w:rsidRDefault="00731C8E" w:rsidP="00731C8E"/>
    <w:p w14:paraId="78779E81" w14:textId="77777777" w:rsidR="00731C8E" w:rsidRPr="00731C8E" w:rsidRDefault="00731C8E" w:rsidP="00731C8E">
      <w:r w:rsidRPr="00731C8E">
        <w:t>role: Senior security engineer for this</w:t>
      </w:r>
    </w:p>
    <w:p w14:paraId="2008C470" w14:textId="77777777" w:rsidR="00731C8E" w:rsidRPr="00731C8E" w:rsidRDefault="00731C8E" w:rsidP="00731C8E">
      <w:r w:rsidRPr="00731C8E">
        <w:t xml:space="preserve">  Node.js payment service</w:t>
      </w:r>
    </w:p>
    <w:p w14:paraId="0B64B3C3" w14:textId="77777777" w:rsidR="00731C8E" w:rsidRPr="00731C8E" w:rsidRDefault="00731C8E" w:rsidP="00731C8E"/>
    <w:p w14:paraId="315106B9" w14:textId="77777777" w:rsidR="00731C8E" w:rsidRPr="00731C8E" w:rsidRDefault="00731C8E" w:rsidP="00731C8E">
      <w:r w:rsidRPr="00731C8E">
        <w:t>trigger:</w:t>
      </w:r>
    </w:p>
    <w:p w14:paraId="0C7BBA9B" w14:textId="77777777" w:rsidR="00731C8E" w:rsidRPr="00731C8E" w:rsidRDefault="00731C8E" w:rsidP="00731C8E">
      <w:r w:rsidRPr="00731C8E">
        <w:t xml:space="preserve">  </w:t>
      </w:r>
      <w:proofErr w:type="gramStart"/>
      <w:r w:rsidRPr="00731C8E">
        <w:t>on:</w:t>
      </w:r>
      <w:proofErr w:type="gramEnd"/>
      <w:r w:rsidRPr="00731C8E">
        <w:t xml:space="preserve"> </w:t>
      </w:r>
      <w:proofErr w:type="spellStart"/>
      <w:r w:rsidRPr="00731C8E">
        <w:t>pull_request</w:t>
      </w:r>
      <w:proofErr w:type="spellEnd"/>
    </w:p>
    <w:p w14:paraId="01B28628" w14:textId="77777777" w:rsidR="00731C8E" w:rsidRPr="00731C8E" w:rsidRDefault="00731C8E" w:rsidP="00731C8E">
      <w:r w:rsidRPr="00731C8E">
        <w:t xml:space="preserve">  types: [opened, synchronize]</w:t>
      </w:r>
    </w:p>
    <w:p w14:paraId="38D168B3" w14:textId="77777777" w:rsidR="00731C8E" w:rsidRPr="00731C8E" w:rsidRDefault="00731C8E" w:rsidP="00731C8E"/>
    <w:p w14:paraId="54AA6F66" w14:textId="77777777" w:rsidR="00731C8E" w:rsidRPr="00731C8E" w:rsidRDefault="00731C8E" w:rsidP="00731C8E">
      <w:r w:rsidRPr="00731C8E">
        <w:t>memory: persistent</w:t>
      </w:r>
    </w:p>
    <w:p w14:paraId="29807AC4" w14:textId="77777777" w:rsidR="00731C8E" w:rsidRPr="00731C8E" w:rsidRDefault="00731C8E" w:rsidP="00731C8E">
      <w:r w:rsidRPr="00731C8E">
        <w:t>memory-scope: project</w:t>
      </w:r>
    </w:p>
    <w:p w14:paraId="40F27B75" w14:textId="77777777" w:rsidR="00731C8E" w:rsidRPr="00731C8E" w:rsidRDefault="00731C8E" w:rsidP="00731C8E"/>
    <w:p w14:paraId="31771192" w14:textId="77777777" w:rsidR="00731C8E" w:rsidRPr="00731C8E" w:rsidRDefault="00731C8E" w:rsidP="00731C8E">
      <w:r w:rsidRPr="00731C8E">
        <w:t>workflow:</w:t>
      </w:r>
    </w:p>
    <w:p w14:paraId="3FE9CE41" w14:textId="77777777" w:rsidR="00731C8E" w:rsidRPr="00731C8E" w:rsidRDefault="00731C8E" w:rsidP="00731C8E">
      <w:r w:rsidRPr="00731C8E">
        <w:t xml:space="preserve">  1. Confirm code classification</w:t>
      </w:r>
    </w:p>
    <w:p w14:paraId="079A60A5" w14:textId="77777777" w:rsidR="00731C8E" w:rsidRPr="00731C8E" w:rsidRDefault="00731C8E" w:rsidP="00731C8E">
      <w:r w:rsidRPr="00731C8E">
        <w:t xml:space="preserve">     is Internal or below (OWASP LLM06)</w:t>
      </w:r>
    </w:p>
    <w:p w14:paraId="487A42ED" w14:textId="77777777" w:rsidR="00731C8E" w:rsidRPr="00731C8E" w:rsidRDefault="00731C8E" w:rsidP="00731C8E">
      <w:r w:rsidRPr="00731C8E">
        <w:t xml:space="preserve">  2. Read only the PR diff</w:t>
      </w:r>
    </w:p>
    <w:p w14:paraId="156665A7" w14:textId="77777777" w:rsidR="00731C8E" w:rsidRPr="00731C8E" w:rsidRDefault="00731C8E" w:rsidP="00731C8E">
      <w:r w:rsidRPr="00731C8E">
        <w:t xml:space="preserve">     (scoped read — not full repo)</w:t>
      </w:r>
    </w:p>
    <w:p w14:paraId="14566C32" w14:textId="77777777" w:rsidR="00731C8E" w:rsidRPr="00731C8E" w:rsidRDefault="00731C8E" w:rsidP="00731C8E">
      <w:r w:rsidRPr="00731C8E">
        <w:lastRenderedPageBreak/>
        <w:t xml:space="preserve">  3. Check against instruction file</w:t>
      </w:r>
    </w:p>
    <w:p w14:paraId="52817A4D" w14:textId="77777777" w:rsidR="00731C8E" w:rsidRPr="00731C8E" w:rsidRDefault="00731C8E" w:rsidP="00731C8E">
      <w:r w:rsidRPr="00731C8E">
        <w:t xml:space="preserve">     anti-patterns and security rules</w:t>
      </w:r>
    </w:p>
    <w:p w14:paraId="4C3DC865" w14:textId="77777777" w:rsidR="00731C8E" w:rsidRPr="00731C8E" w:rsidRDefault="00731C8E" w:rsidP="00731C8E">
      <w:r w:rsidRPr="00731C8E">
        <w:t xml:space="preserve">  4. Retrieve past findings from</w:t>
      </w:r>
    </w:p>
    <w:p w14:paraId="793D9E29" w14:textId="77777777" w:rsidR="00731C8E" w:rsidRPr="00731C8E" w:rsidRDefault="00731C8E" w:rsidP="00731C8E">
      <w:r w:rsidRPr="00731C8E">
        <w:t xml:space="preserve">     persistent memory</w:t>
      </w:r>
    </w:p>
    <w:p w14:paraId="4BE97212" w14:textId="77777777" w:rsidR="00731C8E" w:rsidRPr="00731C8E" w:rsidRDefault="00731C8E" w:rsidP="00731C8E">
      <w:r w:rsidRPr="00731C8E">
        <w:t xml:space="preserve">  5. Generate findings: SEVERITY |</w:t>
      </w:r>
    </w:p>
    <w:p w14:paraId="55C9FB06" w14:textId="77777777" w:rsidR="00731C8E" w:rsidRPr="00731C8E" w:rsidRDefault="00731C8E" w:rsidP="00731C8E">
      <w:r w:rsidRPr="00731C8E">
        <w:t xml:space="preserve">     </w:t>
      </w:r>
      <w:proofErr w:type="gramStart"/>
      <w:r w:rsidRPr="00731C8E">
        <w:t>FILE:LINE</w:t>
      </w:r>
      <w:proofErr w:type="gramEnd"/>
      <w:r w:rsidRPr="00731C8E">
        <w:t xml:space="preserve"> | ISSUE | FIX</w:t>
      </w:r>
    </w:p>
    <w:p w14:paraId="40AFF0E4" w14:textId="77777777" w:rsidR="00731C8E" w:rsidRPr="00731C8E" w:rsidRDefault="00731C8E" w:rsidP="00731C8E">
      <w:r w:rsidRPr="00731C8E">
        <w:t xml:space="preserve">  6. Post as PR comment via action</w:t>
      </w:r>
    </w:p>
    <w:p w14:paraId="38B94142" w14:textId="77777777" w:rsidR="00731C8E" w:rsidRPr="00731C8E" w:rsidRDefault="00731C8E" w:rsidP="00731C8E"/>
    <w:p w14:paraId="36094011" w14:textId="77777777" w:rsidR="00731C8E" w:rsidRPr="00731C8E" w:rsidRDefault="00731C8E" w:rsidP="00731C8E">
      <w:r w:rsidRPr="00731C8E">
        <w:t xml:space="preserve">action: </w:t>
      </w:r>
      <w:proofErr w:type="spellStart"/>
      <w:r w:rsidRPr="00731C8E">
        <w:t>post_pr_comment</w:t>
      </w:r>
      <w:proofErr w:type="spellEnd"/>
    </w:p>
    <w:p w14:paraId="1BEBA3C5" w14:textId="77777777" w:rsidR="00731C8E" w:rsidRPr="00731C8E" w:rsidRDefault="00731C8E" w:rsidP="00731C8E">
      <w:r w:rsidRPr="00731C8E">
        <w:t>output-format:</w:t>
      </w:r>
    </w:p>
    <w:p w14:paraId="39F67D01" w14:textId="77777777" w:rsidR="00731C8E" w:rsidRPr="00731C8E" w:rsidRDefault="00731C8E" w:rsidP="00731C8E">
      <w:r w:rsidRPr="00731C8E">
        <w:t xml:space="preserve">  SEVERITY | </w:t>
      </w:r>
      <w:proofErr w:type="gramStart"/>
      <w:r w:rsidRPr="00731C8E">
        <w:t>FILE:LINE</w:t>
      </w:r>
      <w:proofErr w:type="gramEnd"/>
      <w:r w:rsidRPr="00731C8E">
        <w:t xml:space="preserve"> | ISSUE | FIX</w:t>
      </w:r>
    </w:p>
    <w:p w14:paraId="2612F9B0" w14:textId="4026714B" w:rsidR="00731C8E" w:rsidRDefault="00731C8E" w:rsidP="00731C8E">
      <w:r w:rsidRPr="00731C8E">
        <w:t xml:space="preserve">  No prose. Machine-readable only.</w:t>
      </w:r>
    </w:p>
    <w:sectPr w:rsidR="00731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6C"/>
    <w:rsid w:val="00405E6C"/>
    <w:rsid w:val="0060617D"/>
    <w:rsid w:val="00731C8E"/>
    <w:rsid w:val="007402F2"/>
    <w:rsid w:val="009D65A6"/>
    <w:rsid w:val="00F0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BDA3"/>
  <w15:chartTrackingRefBased/>
  <w15:docId w15:val="{1ED41DB7-A321-4FA7-9F9A-59B91FE7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Srivastava(UST,IN)</dc:creator>
  <cp:keywords/>
  <dc:description/>
  <cp:lastModifiedBy>Alok Srivastava(UST,IN)</cp:lastModifiedBy>
  <cp:revision>1</cp:revision>
  <dcterms:created xsi:type="dcterms:W3CDTF">2026-06-23T08:50:00Z</dcterms:created>
  <dcterms:modified xsi:type="dcterms:W3CDTF">2026-08-10T18:20:00Z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2026-08-10T18:20:21Z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a4ad3ac5-876d-48ca-b5d5-c04692f2e2fa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