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GIT HOL-4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Implementing conflict resolution when multiple users are updating the trunk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