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20A16">
      <w:pPr>
        <w:jc w:val="center"/>
        <w:rPr>
          <w:rFonts w:hint="default" w:ascii="等线 Light" w:hAnsi="等线 Light" w:cs="等线 Light"/>
          <w:b/>
          <w:bCs/>
          <w:sz w:val="32"/>
          <w:szCs w:val="32"/>
        </w:rPr>
      </w:pPr>
      <w:r>
        <w:rPr>
          <w:rFonts w:hint="default" w:ascii="等线 Light" w:hAnsi="等线 Light" w:cs="等线 Light"/>
          <w:b/>
          <w:bCs/>
          <w:sz w:val="32"/>
          <w:szCs w:val="32"/>
        </w:rPr>
        <w:t>RTM (Requirement Traceability Matrix) — SauceDemo</w:t>
      </w:r>
    </w:p>
    <w:p w14:paraId="6A1A75C0">
      <w:pPr>
        <w:rPr>
          <w:rFonts w:hint="default" w:ascii="等线 Light" w:hAnsi="等线 Light" w:cs="等线 Light"/>
          <w:sz w:val="24"/>
          <w:szCs w:val="24"/>
        </w:rPr>
      </w:pPr>
    </w:p>
    <w:tbl>
      <w:tblPr>
        <w:tblStyle w:val="3"/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0"/>
        <w:gridCol w:w="3085"/>
        <w:gridCol w:w="1421"/>
        <w:gridCol w:w="2195"/>
        <w:gridCol w:w="1413"/>
      </w:tblGrid>
      <w:tr w14:paraId="55377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9885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291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2BAF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2C0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752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Coverage Status</w:t>
            </w:r>
          </w:p>
        </w:tc>
      </w:tr>
      <w:tr w14:paraId="253CC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2E04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94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SauceDemo login page loads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031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D0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FC8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60DE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4FB2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EC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login with valid credentials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995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A2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TC-SD-002, TC-SD-008, TC-SD-044, TC-SD-047, TC-SD-048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728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1284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601E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89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error message is displayed for invalid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E3D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CB48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TC-SD-003, TC-SD-009, TC-SD-046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5A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7F8C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B84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AD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error message is displayed for invalid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8BA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88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522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7B6FF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DE4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6F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validation message when username is empty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24E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72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TC-SD-005, TC-SD-007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621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76DCD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1F6F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7F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validation message when password is empty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163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FF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TC-SD-006, TC-SD-007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8BE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3BE9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A909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F6B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Products page loads after successful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260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78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TC-SD-011, TC-SD-060, TC-SD-061, TC-SD-062, TC-SD-063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A26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4A44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BFC4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AC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product list displays name, price, image, Add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298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26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TC-SD-012, TC-SD-013, TC-SD-014, TC-SD-015, TC-SD-049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A45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6F66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0F7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9A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sort products using sort dropdown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082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D5D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TC-SD-016, TC-SD-017, TC-SD-018, TC-SD-019, TC-SD-020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F6B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6A99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F956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6ED8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add a single product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52E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D6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TC-SD-021, TC-SD-022, TC-SD-050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260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5A434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CFD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C86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remove product after adding to cart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D1E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01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TC-SD-023, TC-SD-024, TC-SD-051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C8E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6255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8C8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6CD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cart icon badge count updates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887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95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TC-SD-025, TC-SD-026, TC-SD-050, TC-SD-051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7F0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0F541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C9AD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0A2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navigate to Cart page from Products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D28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F0E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FB7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75BD7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BD33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AD1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Cart page displays added product details correctly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39A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2F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TC-SD-028, TC-SD-029, TC-SD-030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058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20B93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2ABE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43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remove product from Cart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2F7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3C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TC-SD-031, TC-SD-032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053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55872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4E29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74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proceed to checkout from Cart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F01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3BA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TC-SD-033, TC-SD-054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551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1371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0AD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6D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enter checkout information and continue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019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76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TC-SD-034, TC-SD-038, TC-SD-039, TC-SD-056, TC-SD-057, TC-SD-058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552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1D0FF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3719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D5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error message is displayed when checkout info is incomplete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18B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251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TC-SD-035, TC-SD-036, TC-SD-037, TC-SD-055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EEE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5D44C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44A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0F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complete the order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77C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235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TC-SD-040, TC-SD-041, TC-SD-059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484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  <w:tr w14:paraId="10BE1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BDB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FR-020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D1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logout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9BD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6A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TC-SD-042, TC-SD-043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D05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Covered</w:t>
            </w:r>
          </w:p>
        </w:tc>
      </w:tr>
    </w:tbl>
    <w:p w14:paraId="027BEC21">
      <w:pPr>
        <w:rPr>
          <w:rFonts w:hint="default" w:ascii="等线 Light" w:hAnsi="等线 Light" w:cs="等线 Light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9A3ED2"/>
    <w:rsid w:val="00D24EE8"/>
    <w:rsid w:val="0CA42D4A"/>
    <w:rsid w:val="2F342400"/>
    <w:rsid w:val="35414240"/>
    <w:rsid w:val="4D2B4C2A"/>
    <w:rsid w:val="5D9A3ED2"/>
    <w:rsid w:val="70CA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2026-01-30T10:04:00Z</dcterms:created>
  <dc:creator>Jinwoo Sung</dc:creator>
  <cp:lastModifiedBy>Jinwoo Sung</cp:lastModifiedBy>
  <dcterms:modified xsi:type="dcterms:W3CDTF">2026-01-30T11:12:26Z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F6E1146CF6EA4213A9B690A2A9DC9005_11</vt:lpwstr>
  </property>
</Properties>
</file>