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7E922" w14:textId="77777777" w:rsidR="007E3B96" w:rsidRDefault="00000000">
      <w:pPr>
        <w:jc w:val="center"/>
        <w:rPr>
          <w:rFonts w:ascii="DengXian Light" w:eastAsia="SimSun" w:hAnsi="DengXian Light" w:cs="DengXian Light" w:hint="eastAsia"/>
          <w:b/>
          <w:bCs/>
          <w:sz w:val="32"/>
          <w:szCs w:val="32"/>
        </w:rPr>
      </w:pPr>
      <w:r>
        <w:rPr>
          <w:rFonts w:ascii="DengXian Light" w:eastAsia="SimSun" w:hAnsi="DengXian Light" w:cs="DengXian Light"/>
          <w:b/>
          <w:bCs/>
          <w:sz w:val="32"/>
          <w:szCs w:val="32"/>
        </w:rPr>
        <w:t xml:space="preserve">Test Summary Report — </w:t>
      </w:r>
      <w:proofErr w:type="spellStart"/>
      <w:r>
        <w:rPr>
          <w:rFonts w:ascii="DengXian Light" w:eastAsia="SimSun" w:hAnsi="DengXian Light" w:cs="DengXian Light"/>
          <w:b/>
          <w:bCs/>
          <w:sz w:val="32"/>
          <w:szCs w:val="32"/>
        </w:rPr>
        <w:t>SauceDemo</w:t>
      </w:r>
      <w:proofErr w:type="spellEnd"/>
    </w:p>
    <w:p w14:paraId="204004FD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p w14:paraId="064E69EB" w14:textId="77777777" w:rsidR="007E3B96" w:rsidRDefault="00000000">
      <w:pPr>
        <w:numPr>
          <w:ilvl w:val="0"/>
          <w:numId w:val="1"/>
        </w:numPr>
        <w:rPr>
          <w:rFonts w:ascii="DengXian Light" w:eastAsia="SimSun" w:hAnsi="DengXian Light" w:cs="DengXian Light" w:hint="eastAsia"/>
          <w:b/>
          <w:bCs/>
          <w:sz w:val="28"/>
          <w:szCs w:val="28"/>
        </w:rPr>
      </w:pPr>
      <w:r>
        <w:rPr>
          <w:rFonts w:ascii="DengXian Light" w:eastAsia="SimSun" w:hAnsi="DengXian Light" w:cs="DengXian Light"/>
          <w:b/>
          <w:bCs/>
          <w:sz w:val="28"/>
          <w:szCs w:val="28"/>
        </w:rPr>
        <w:t>Document Information</w:t>
      </w:r>
    </w:p>
    <w:p w14:paraId="05A2403B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4987"/>
      </w:tblGrid>
      <w:tr w:rsidR="007E3B96" w14:paraId="645D86A8" w14:textId="77777777">
        <w:trPr>
          <w:tblHeader/>
          <w:tblCellSpacing w:w="15" w:type="dxa"/>
        </w:trPr>
        <w:tc>
          <w:tcPr>
            <w:tcW w:w="2484" w:type="dxa"/>
            <w:vAlign w:val="center"/>
          </w:tcPr>
          <w:p w14:paraId="0197B035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b/>
                <w:bCs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b/>
                <w:bCs/>
                <w:sz w:val="24"/>
                <w:szCs w:val="24"/>
                <w:lang w:bidi="ar"/>
              </w:rPr>
              <w:t>Item</w:t>
            </w:r>
          </w:p>
        </w:tc>
        <w:tc>
          <w:tcPr>
            <w:tcW w:w="4942" w:type="dxa"/>
            <w:vAlign w:val="center"/>
          </w:tcPr>
          <w:p w14:paraId="2159A450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b/>
                <w:bCs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b/>
                <w:bCs/>
                <w:sz w:val="24"/>
                <w:szCs w:val="24"/>
                <w:lang w:bidi="ar"/>
              </w:rPr>
              <w:t>Details</w:t>
            </w:r>
          </w:p>
        </w:tc>
      </w:tr>
      <w:tr w:rsidR="007E3B96" w14:paraId="13A3F5C5" w14:textId="77777777">
        <w:trPr>
          <w:tblCellSpacing w:w="15" w:type="dxa"/>
        </w:trPr>
        <w:tc>
          <w:tcPr>
            <w:tcW w:w="2484" w:type="dxa"/>
            <w:vAlign w:val="center"/>
          </w:tcPr>
          <w:p w14:paraId="6A13C0A9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Project Name</w:t>
            </w:r>
          </w:p>
        </w:tc>
        <w:tc>
          <w:tcPr>
            <w:tcW w:w="4942" w:type="dxa"/>
            <w:vAlign w:val="center"/>
          </w:tcPr>
          <w:p w14:paraId="43CD1F22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proofErr w:type="spellStart"/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SauceDemo</w:t>
            </w:r>
            <w:proofErr w:type="spellEnd"/>
          </w:p>
        </w:tc>
      </w:tr>
      <w:tr w:rsidR="007E3B96" w14:paraId="5CC5D9EB" w14:textId="77777777">
        <w:trPr>
          <w:tblCellSpacing w:w="15" w:type="dxa"/>
        </w:trPr>
        <w:tc>
          <w:tcPr>
            <w:tcW w:w="2484" w:type="dxa"/>
            <w:vAlign w:val="center"/>
          </w:tcPr>
          <w:p w14:paraId="0CA12C78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Application URL</w:t>
            </w:r>
          </w:p>
        </w:tc>
        <w:tc>
          <w:tcPr>
            <w:tcW w:w="4942" w:type="dxa"/>
            <w:vAlign w:val="center"/>
          </w:tcPr>
          <w:p w14:paraId="067AB5AC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hyperlink r:id="rId5" w:history="1">
              <w:r>
                <w:rPr>
                  <w:rStyle w:val="Hyperlink"/>
                  <w:rFonts w:ascii="DengXian Light" w:eastAsia="SimSun" w:hAnsi="DengXian Light" w:cs="DengXian Light"/>
                  <w:sz w:val="24"/>
                  <w:szCs w:val="24"/>
                </w:rPr>
                <w:t>https://www.saucedemo.com</w:t>
              </w:r>
            </w:hyperlink>
          </w:p>
        </w:tc>
      </w:tr>
      <w:tr w:rsidR="007E3B96" w14:paraId="38149939" w14:textId="77777777">
        <w:trPr>
          <w:tblCellSpacing w:w="15" w:type="dxa"/>
        </w:trPr>
        <w:tc>
          <w:tcPr>
            <w:tcW w:w="2484" w:type="dxa"/>
            <w:vAlign w:val="center"/>
          </w:tcPr>
          <w:p w14:paraId="7175EB1F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Test Type</w:t>
            </w:r>
          </w:p>
        </w:tc>
        <w:tc>
          <w:tcPr>
            <w:tcW w:w="4942" w:type="dxa"/>
            <w:vAlign w:val="center"/>
          </w:tcPr>
          <w:p w14:paraId="43A33347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Manual Testing</w:t>
            </w:r>
          </w:p>
        </w:tc>
      </w:tr>
      <w:tr w:rsidR="007E3B96" w14:paraId="10DBAF99" w14:textId="77777777">
        <w:trPr>
          <w:tblCellSpacing w:w="15" w:type="dxa"/>
        </w:trPr>
        <w:tc>
          <w:tcPr>
            <w:tcW w:w="2484" w:type="dxa"/>
            <w:vAlign w:val="center"/>
          </w:tcPr>
          <w:p w14:paraId="61AA5B26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Test Cycle</w:t>
            </w:r>
          </w:p>
        </w:tc>
        <w:tc>
          <w:tcPr>
            <w:tcW w:w="4942" w:type="dxa"/>
            <w:vAlign w:val="center"/>
          </w:tcPr>
          <w:p w14:paraId="2540CE9D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Cycle 1</w:t>
            </w:r>
          </w:p>
        </w:tc>
      </w:tr>
      <w:tr w:rsidR="007E3B96" w14:paraId="49165627" w14:textId="77777777">
        <w:trPr>
          <w:tblCellSpacing w:w="15" w:type="dxa"/>
        </w:trPr>
        <w:tc>
          <w:tcPr>
            <w:tcW w:w="2484" w:type="dxa"/>
            <w:vAlign w:val="center"/>
          </w:tcPr>
          <w:p w14:paraId="003CA55D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Environment</w:t>
            </w:r>
          </w:p>
        </w:tc>
        <w:tc>
          <w:tcPr>
            <w:tcW w:w="4942" w:type="dxa"/>
            <w:vAlign w:val="center"/>
          </w:tcPr>
          <w:p w14:paraId="54B5786B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Web Application</w:t>
            </w:r>
          </w:p>
        </w:tc>
      </w:tr>
      <w:tr w:rsidR="007E3B96" w14:paraId="22EB79FB" w14:textId="77777777">
        <w:trPr>
          <w:tblCellSpacing w:w="15" w:type="dxa"/>
        </w:trPr>
        <w:tc>
          <w:tcPr>
            <w:tcW w:w="2484" w:type="dxa"/>
            <w:vAlign w:val="center"/>
          </w:tcPr>
          <w:p w14:paraId="7A0446A7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Browser</w:t>
            </w:r>
          </w:p>
        </w:tc>
        <w:tc>
          <w:tcPr>
            <w:tcW w:w="4942" w:type="dxa"/>
            <w:vAlign w:val="center"/>
          </w:tcPr>
          <w:p w14:paraId="0B43B573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Google Chrome</w:t>
            </w:r>
          </w:p>
        </w:tc>
      </w:tr>
      <w:tr w:rsidR="007E3B96" w14:paraId="78570262" w14:textId="77777777">
        <w:trPr>
          <w:tblCellSpacing w:w="15" w:type="dxa"/>
        </w:trPr>
        <w:tc>
          <w:tcPr>
            <w:tcW w:w="2484" w:type="dxa"/>
            <w:vAlign w:val="center"/>
          </w:tcPr>
          <w:p w14:paraId="7064A27F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Prepared By</w:t>
            </w:r>
          </w:p>
        </w:tc>
        <w:tc>
          <w:tcPr>
            <w:tcW w:w="4942" w:type="dxa"/>
            <w:vAlign w:val="center"/>
          </w:tcPr>
          <w:p w14:paraId="5FB4AEEC" w14:textId="3918E550" w:rsidR="007E3B96" w:rsidRDefault="00990973">
            <w:pPr>
              <w:rPr>
                <w:rFonts w:ascii="DengXian Light" w:hAnsi="DengXian Light" w:cs="DengXian Light" w:hint="eastAsia"/>
                <w:sz w:val="24"/>
                <w:szCs w:val="24"/>
                <w:lang w:val="en-IN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val="en-IN"/>
              </w:rPr>
              <w:t>Alok Kumar</w:t>
            </w:r>
          </w:p>
        </w:tc>
      </w:tr>
      <w:tr w:rsidR="007E3B96" w14:paraId="685E0CA1" w14:textId="77777777">
        <w:trPr>
          <w:tblCellSpacing w:w="15" w:type="dxa"/>
        </w:trPr>
        <w:tc>
          <w:tcPr>
            <w:tcW w:w="2484" w:type="dxa"/>
            <w:vAlign w:val="center"/>
          </w:tcPr>
          <w:p w14:paraId="6F4EB5F7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Role</w:t>
            </w:r>
          </w:p>
        </w:tc>
        <w:tc>
          <w:tcPr>
            <w:tcW w:w="4942" w:type="dxa"/>
            <w:vAlign w:val="center"/>
          </w:tcPr>
          <w:p w14:paraId="584759FB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QA / Manual Tester</w:t>
            </w:r>
          </w:p>
        </w:tc>
      </w:tr>
      <w:tr w:rsidR="007E3B96" w14:paraId="5A2B5DC9" w14:textId="77777777">
        <w:trPr>
          <w:tblCellSpacing w:w="15" w:type="dxa"/>
        </w:trPr>
        <w:tc>
          <w:tcPr>
            <w:tcW w:w="2484" w:type="dxa"/>
            <w:vAlign w:val="center"/>
          </w:tcPr>
          <w:p w14:paraId="4CE297E4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Date</w:t>
            </w:r>
          </w:p>
        </w:tc>
        <w:tc>
          <w:tcPr>
            <w:tcW w:w="4942" w:type="dxa"/>
            <w:vAlign w:val="center"/>
          </w:tcPr>
          <w:p w14:paraId="0CB05E76" w14:textId="29540408" w:rsidR="007E3B96" w:rsidRDefault="00990973">
            <w:pPr>
              <w:rPr>
                <w:rFonts w:ascii="DengXian Light" w:hAnsi="DengXian Light" w:cs="DengXian Light" w:hint="eastAsia"/>
                <w:sz w:val="24"/>
                <w:szCs w:val="24"/>
                <w:lang w:val="en-IN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val="en-IN"/>
              </w:rPr>
              <w:t>20/08/2026</w:t>
            </w:r>
          </w:p>
        </w:tc>
      </w:tr>
    </w:tbl>
    <w:p w14:paraId="5CEB2FC9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p w14:paraId="64B181F5" w14:textId="77777777" w:rsidR="007E3B96" w:rsidRDefault="00000000">
      <w:pPr>
        <w:numPr>
          <w:ilvl w:val="0"/>
          <w:numId w:val="1"/>
        </w:numPr>
        <w:rPr>
          <w:rFonts w:ascii="DengXian Light" w:eastAsia="SimSun" w:hAnsi="DengXian Light" w:cs="DengXian Light" w:hint="eastAsia"/>
          <w:b/>
          <w:bCs/>
          <w:sz w:val="28"/>
          <w:szCs w:val="28"/>
        </w:rPr>
      </w:pPr>
      <w:r>
        <w:rPr>
          <w:rFonts w:ascii="DengXian Light" w:eastAsia="SimSun" w:hAnsi="DengXian Light" w:cs="DengXian Light"/>
          <w:b/>
          <w:bCs/>
          <w:sz w:val="28"/>
          <w:szCs w:val="28"/>
        </w:rPr>
        <w:t xml:space="preserve"> Objective</w:t>
      </w:r>
    </w:p>
    <w:p w14:paraId="5FC83684" w14:textId="77777777" w:rsidR="007E3B96" w:rsidRDefault="00000000">
      <w:pPr>
        <w:pStyle w:val="NormalWeb"/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 xml:space="preserve">The objective of this testing effort was to </w:t>
      </w:r>
      <w:r>
        <w:rPr>
          <w:rStyle w:val="Strong"/>
          <w:rFonts w:ascii="DengXian Light" w:hAnsi="DengXian Light" w:cs="DengXian Light"/>
        </w:rPr>
        <w:t>verify the functionality, stability, and usability</w:t>
      </w:r>
      <w:r>
        <w:rPr>
          <w:rFonts w:ascii="DengXian Light" w:hAnsi="DengXian Light" w:cs="DengXian Light"/>
        </w:rPr>
        <w:t xml:space="preserve"> of the </w:t>
      </w:r>
      <w:proofErr w:type="spellStart"/>
      <w:r>
        <w:rPr>
          <w:rFonts w:ascii="DengXian Light" w:hAnsi="DengXian Light" w:cs="DengXian Light"/>
        </w:rPr>
        <w:t>SauceDemo</w:t>
      </w:r>
      <w:proofErr w:type="spellEnd"/>
      <w:r>
        <w:rPr>
          <w:rFonts w:ascii="DengXian Light" w:hAnsi="DengXian Light" w:cs="DengXian Light"/>
        </w:rPr>
        <w:t xml:space="preserve"> application by executing planned test cases and identifying defects before release.</w:t>
      </w:r>
    </w:p>
    <w:p w14:paraId="4CDC360D" w14:textId="77777777" w:rsidR="007E3B96" w:rsidRDefault="00000000">
      <w:pPr>
        <w:pStyle w:val="NormalWeb"/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 xml:space="preserve">Testing focused on </w:t>
      </w:r>
      <w:r>
        <w:rPr>
          <w:rStyle w:val="Strong"/>
          <w:rFonts w:ascii="DengXian Light" w:hAnsi="DengXian Light" w:cs="DengXian Light"/>
        </w:rPr>
        <w:t>core user workflows</w:t>
      </w:r>
      <w:r>
        <w:rPr>
          <w:rFonts w:ascii="DengXian Light" w:hAnsi="DengXian Light" w:cs="DengXian Light"/>
        </w:rPr>
        <w:t>, including:</w:t>
      </w:r>
    </w:p>
    <w:p w14:paraId="55A49F39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Login</w:t>
      </w:r>
    </w:p>
    <w:p w14:paraId="57617DDC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Product selection</w:t>
      </w:r>
    </w:p>
    <w:p w14:paraId="194B7F9D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Cart operations</w:t>
      </w:r>
    </w:p>
    <w:p w14:paraId="69397201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Checkout process</w:t>
      </w:r>
    </w:p>
    <w:p w14:paraId="179E7772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Logout</w:t>
      </w:r>
    </w:p>
    <w:p w14:paraId="269BE01A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Navigation and session behavior</w:t>
      </w:r>
    </w:p>
    <w:p w14:paraId="7F78B72C" w14:textId="77777777" w:rsidR="007E3B96" w:rsidRDefault="00000000">
      <w:pPr>
        <w:pStyle w:val="Heading2"/>
        <w:rPr>
          <w:rFonts w:ascii="DengXian Light" w:hAnsi="DengXian Light" w:cs="DengXian Light"/>
          <w:sz w:val="28"/>
          <w:szCs w:val="28"/>
        </w:rPr>
      </w:pPr>
      <w:r>
        <w:rPr>
          <w:rFonts w:ascii="DengXian Light" w:hAnsi="DengXian Light" w:cs="DengXian Light" w:hint="default"/>
          <w:sz w:val="28"/>
          <w:szCs w:val="28"/>
        </w:rPr>
        <w:t>3. Scope of Testing</w:t>
      </w:r>
    </w:p>
    <w:p w14:paraId="6B6E1DF8" w14:textId="77777777" w:rsidR="007E3B96" w:rsidRDefault="00000000">
      <w:pPr>
        <w:pStyle w:val="Heading3"/>
        <w:rPr>
          <w:rFonts w:ascii="DengXian Light" w:hAnsi="DengXian Light" w:cs="DengXian Light"/>
          <w:sz w:val="24"/>
          <w:szCs w:val="24"/>
        </w:rPr>
      </w:pPr>
      <w:r>
        <w:rPr>
          <w:rFonts w:ascii="DengXian Light" w:hAnsi="DengXian Light" w:cs="DengXian Light" w:hint="default"/>
          <w:sz w:val="24"/>
          <w:szCs w:val="24"/>
        </w:rPr>
        <w:t xml:space="preserve"> In Scope</w:t>
      </w:r>
    </w:p>
    <w:p w14:paraId="5046F3AA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Login functionality</w:t>
      </w:r>
    </w:p>
    <w:p w14:paraId="6494090F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Products listing and sorting</w:t>
      </w:r>
    </w:p>
    <w:p w14:paraId="22E7FB54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Add to Cart / Remove from Cart</w:t>
      </w:r>
    </w:p>
    <w:p w14:paraId="512E77C5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Cart validation</w:t>
      </w:r>
    </w:p>
    <w:p w14:paraId="00B8806C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Checkout workflow</w:t>
      </w:r>
    </w:p>
    <w:p w14:paraId="306708FA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Order completion</w:t>
      </w:r>
    </w:p>
    <w:p w14:paraId="75CD2BA0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Logout functionality</w:t>
      </w:r>
    </w:p>
    <w:p w14:paraId="0647250D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lastRenderedPageBreak/>
        <w:t>Menu and navigation options</w:t>
      </w:r>
    </w:p>
    <w:p w14:paraId="2E1EA926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Session handling</w:t>
      </w:r>
    </w:p>
    <w:p w14:paraId="5B3ECCE2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UI validations</w:t>
      </w:r>
    </w:p>
    <w:p w14:paraId="3763B191" w14:textId="77777777" w:rsidR="007E3B96" w:rsidRDefault="00000000">
      <w:pPr>
        <w:pStyle w:val="Heading3"/>
        <w:rPr>
          <w:rFonts w:ascii="DengXian Light" w:hAnsi="DengXian Light" w:cs="DengXian Light"/>
          <w:sz w:val="24"/>
          <w:szCs w:val="24"/>
        </w:rPr>
      </w:pPr>
      <w:r>
        <w:rPr>
          <w:rFonts w:ascii="DengXian Light" w:hAnsi="DengXian Light" w:cs="DengXian Light" w:hint="default"/>
          <w:sz w:val="24"/>
          <w:szCs w:val="24"/>
          <w:lang w:val="en-IN"/>
        </w:rPr>
        <w:t xml:space="preserve"> </w:t>
      </w:r>
      <w:r>
        <w:rPr>
          <w:rFonts w:ascii="DengXian Light" w:hAnsi="DengXian Light" w:cs="DengXian Light" w:hint="default"/>
          <w:sz w:val="24"/>
          <w:szCs w:val="24"/>
        </w:rPr>
        <w:t>Out of Scope</w:t>
      </w:r>
    </w:p>
    <w:p w14:paraId="719EBBED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Performance testing</w:t>
      </w:r>
    </w:p>
    <w:p w14:paraId="004300A9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Security testing</w:t>
      </w:r>
    </w:p>
    <w:p w14:paraId="33181F0E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Automation testing</w:t>
      </w:r>
    </w:p>
    <w:p w14:paraId="2CAAC09D" w14:textId="77777777" w:rsidR="007E3B96" w:rsidRDefault="00000000">
      <w:pPr>
        <w:pStyle w:val="NormalWeb"/>
        <w:numPr>
          <w:ilvl w:val="0"/>
          <w:numId w:val="2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Cross-browser testing (limited to Chrome)</w:t>
      </w:r>
    </w:p>
    <w:p w14:paraId="7AE9B9E2" w14:textId="77777777" w:rsidR="007E3B96" w:rsidRDefault="00000000">
      <w:pPr>
        <w:numPr>
          <w:ilvl w:val="0"/>
          <w:numId w:val="3"/>
        </w:numPr>
        <w:rPr>
          <w:rFonts w:ascii="DengXian Light" w:eastAsia="SimSun" w:hAnsi="DengXian Light" w:cs="DengXian Light" w:hint="eastAsia"/>
          <w:b/>
          <w:bCs/>
          <w:sz w:val="28"/>
          <w:szCs w:val="28"/>
        </w:rPr>
      </w:pPr>
      <w:r>
        <w:rPr>
          <w:rFonts w:ascii="DengXian Light" w:eastAsia="SimSun" w:hAnsi="DengXian Light" w:cs="DengXian Light"/>
          <w:b/>
          <w:bCs/>
          <w:sz w:val="28"/>
          <w:szCs w:val="28"/>
        </w:rPr>
        <w:t>Test Environment</w:t>
      </w:r>
    </w:p>
    <w:p w14:paraId="3BE006DF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4987"/>
      </w:tblGrid>
      <w:tr w:rsidR="007E3B96" w14:paraId="5B07D6F5" w14:textId="77777777">
        <w:trPr>
          <w:tblHeader/>
          <w:tblCellSpacing w:w="15" w:type="dxa"/>
        </w:trPr>
        <w:tc>
          <w:tcPr>
            <w:tcW w:w="2314" w:type="dxa"/>
            <w:vAlign w:val="center"/>
          </w:tcPr>
          <w:p w14:paraId="6CC9E84F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b/>
                <w:bCs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b/>
                <w:bCs/>
                <w:sz w:val="24"/>
                <w:szCs w:val="24"/>
                <w:lang w:bidi="ar"/>
              </w:rPr>
              <w:t>Component</w:t>
            </w:r>
          </w:p>
        </w:tc>
        <w:tc>
          <w:tcPr>
            <w:tcW w:w="4942" w:type="dxa"/>
            <w:vAlign w:val="center"/>
          </w:tcPr>
          <w:p w14:paraId="363FBEFE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b/>
                <w:bCs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b/>
                <w:bCs/>
                <w:sz w:val="24"/>
                <w:szCs w:val="24"/>
                <w:lang w:bidi="ar"/>
              </w:rPr>
              <w:t>Details</w:t>
            </w:r>
          </w:p>
        </w:tc>
      </w:tr>
      <w:tr w:rsidR="007E3B96" w14:paraId="152B84A2" w14:textId="77777777">
        <w:trPr>
          <w:tblCellSpacing w:w="15" w:type="dxa"/>
        </w:trPr>
        <w:tc>
          <w:tcPr>
            <w:tcW w:w="2314" w:type="dxa"/>
            <w:vAlign w:val="center"/>
          </w:tcPr>
          <w:p w14:paraId="1DECF6CD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Application Type</w:t>
            </w:r>
          </w:p>
        </w:tc>
        <w:tc>
          <w:tcPr>
            <w:tcW w:w="4942" w:type="dxa"/>
            <w:vAlign w:val="center"/>
          </w:tcPr>
          <w:p w14:paraId="0F192099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Web Application</w:t>
            </w:r>
          </w:p>
        </w:tc>
      </w:tr>
      <w:tr w:rsidR="007E3B96" w14:paraId="16692A6C" w14:textId="77777777">
        <w:trPr>
          <w:tblCellSpacing w:w="15" w:type="dxa"/>
        </w:trPr>
        <w:tc>
          <w:tcPr>
            <w:tcW w:w="2314" w:type="dxa"/>
            <w:vAlign w:val="center"/>
          </w:tcPr>
          <w:p w14:paraId="65DCA6FE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Browser</w:t>
            </w:r>
          </w:p>
        </w:tc>
        <w:tc>
          <w:tcPr>
            <w:tcW w:w="4942" w:type="dxa"/>
            <w:vAlign w:val="center"/>
          </w:tcPr>
          <w:p w14:paraId="3A1D96FB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Google Chrome</w:t>
            </w:r>
          </w:p>
        </w:tc>
      </w:tr>
      <w:tr w:rsidR="007E3B96" w14:paraId="01EAD59A" w14:textId="77777777">
        <w:trPr>
          <w:tblCellSpacing w:w="15" w:type="dxa"/>
        </w:trPr>
        <w:tc>
          <w:tcPr>
            <w:tcW w:w="2314" w:type="dxa"/>
            <w:vAlign w:val="center"/>
          </w:tcPr>
          <w:p w14:paraId="3381FFBB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OS</w:t>
            </w:r>
          </w:p>
        </w:tc>
        <w:tc>
          <w:tcPr>
            <w:tcW w:w="4942" w:type="dxa"/>
            <w:vAlign w:val="center"/>
          </w:tcPr>
          <w:p w14:paraId="71413513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Windows</w:t>
            </w:r>
          </w:p>
        </w:tc>
      </w:tr>
      <w:tr w:rsidR="007E3B96" w14:paraId="7BDCF474" w14:textId="77777777">
        <w:trPr>
          <w:tblCellSpacing w:w="15" w:type="dxa"/>
        </w:trPr>
        <w:tc>
          <w:tcPr>
            <w:tcW w:w="2314" w:type="dxa"/>
            <w:vAlign w:val="center"/>
          </w:tcPr>
          <w:p w14:paraId="4B234CB4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Test Data</w:t>
            </w:r>
          </w:p>
        </w:tc>
        <w:tc>
          <w:tcPr>
            <w:tcW w:w="4942" w:type="dxa"/>
            <w:vAlign w:val="center"/>
          </w:tcPr>
          <w:p w14:paraId="541556E0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 xml:space="preserve">Standard test users provided by </w:t>
            </w:r>
            <w:proofErr w:type="spellStart"/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SauceDemo</w:t>
            </w:r>
            <w:proofErr w:type="spellEnd"/>
          </w:p>
        </w:tc>
      </w:tr>
      <w:tr w:rsidR="007E3B96" w14:paraId="5E914623" w14:textId="77777777">
        <w:trPr>
          <w:tblCellSpacing w:w="15" w:type="dxa"/>
        </w:trPr>
        <w:tc>
          <w:tcPr>
            <w:tcW w:w="2314" w:type="dxa"/>
            <w:vAlign w:val="center"/>
          </w:tcPr>
          <w:p w14:paraId="101BF7B6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Tools Used</w:t>
            </w:r>
          </w:p>
        </w:tc>
        <w:tc>
          <w:tcPr>
            <w:tcW w:w="4942" w:type="dxa"/>
            <w:vAlign w:val="center"/>
          </w:tcPr>
          <w:p w14:paraId="5663EE4C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Excel (Test Cases, Bug Report, RTM)</w:t>
            </w:r>
          </w:p>
        </w:tc>
      </w:tr>
    </w:tbl>
    <w:p w14:paraId="3A064F36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p w14:paraId="3526E7DF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p w14:paraId="21A42A49" w14:textId="77777777" w:rsidR="007E3B96" w:rsidRDefault="00000000">
      <w:pPr>
        <w:numPr>
          <w:ilvl w:val="0"/>
          <w:numId w:val="3"/>
        </w:numPr>
        <w:rPr>
          <w:rFonts w:ascii="DengXian Light" w:eastAsia="SimSun" w:hAnsi="DengXian Light" w:cs="DengXian Light" w:hint="eastAsia"/>
          <w:b/>
          <w:bCs/>
          <w:sz w:val="28"/>
          <w:szCs w:val="28"/>
        </w:rPr>
      </w:pPr>
      <w:r>
        <w:rPr>
          <w:rFonts w:ascii="DengXian Light" w:eastAsia="SimSun" w:hAnsi="DengXian Light" w:cs="DengXian Light"/>
          <w:b/>
          <w:bCs/>
          <w:sz w:val="28"/>
          <w:szCs w:val="28"/>
        </w:rPr>
        <w:t>Test Execution Summary</w:t>
      </w:r>
    </w:p>
    <w:p w14:paraId="3B5FB87D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1631"/>
      </w:tblGrid>
      <w:tr w:rsidR="007E3B96" w14:paraId="6604A92A" w14:textId="77777777">
        <w:trPr>
          <w:tblHeader/>
          <w:tblCellSpacing w:w="15" w:type="dxa"/>
        </w:trPr>
        <w:tc>
          <w:tcPr>
            <w:tcW w:w="3251" w:type="dxa"/>
            <w:vAlign w:val="center"/>
          </w:tcPr>
          <w:p w14:paraId="513EF455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b/>
                <w:bCs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b/>
                <w:bCs/>
                <w:sz w:val="24"/>
                <w:szCs w:val="24"/>
                <w:lang w:bidi="ar"/>
              </w:rPr>
              <w:t>Metric</w:t>
            </w:r>
          </w:p>
        </w:tc>
        <w:tc>
          <w:tcPr>
            <w:tcW w:w="1586" w:type="dxa"/>
            <w:vAlign w:val="center"/>
          </w:tcPr>
          <w:p w14:paraId="30B0D6FB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b/>
                <w:bCs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b/>
                <w:bCs/>
                <w:sz w:val="24"/>
                <w:szCs w:val="24"/>
                <w:lang w:bidi="ar"/>
              </w:rPr>
              <w:t>Count</w:t>
            </w:r>
          </w:p>
        </w:tc>
      </w:tr>
      <w:tr w:rsidR="007E3B96" w14:paraId="07824016" w14:textId="77777777">
        <w:trPr>
          <w:tblCellSpacing w:w="15" w:type="dxa"/>
        </w:trPr>
        <w:tc>
          <w:tcPr>
            <w:tcW w:w="3251" w:type="dxa"/>
            <w:vAlign w:val="center"/>
          </w:tcPr>
          <w:p w14:paraId="5907DCBF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Total Test Scenarios</w:t>
            </w:r>
          </w:p>
        </w:tc>
        <w:tc>
          <w:tcPr>
            <w:tcW w:w="1586" w:type="dxa"/>
            <w:vAlign w:val="center"/>
          </w:tcPr>
          <w:p w14:paraId="466F65BD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20</w:t>
            </w:r>
          </w:p>
        </w:tc>
      </w:tr>
      <w:tr w:rsidR="007E3B96" w14:paraId="68881FDB" w14:textId="77777777">
        <w:trPr>
          <w:tblCellSpacing w:w="15" w:type="dxa"/>
        </w:trPr>
        <w:tc>
          <w:tcPr>
            <w:tcW w:w="3251" w:type="dxa"/>
            <w:vAlign w:val="center"/>
          </w:tcPr>
          <w:p w14:paraId="3652272A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Total Test Cases Designed</w:t>
            </w:r>
          </w:p>
        </w:tc>
        <w:tc>
          <w:tcPr>
            <w:tcW w:w="1586" w:type="dxa"/>
            <w:vAlign w:val="center"/>
          </w:tcPr>
          <w:p w14:paraId="50A5FA9B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63</w:t>
            </w:r>
          </w:p>
        </w:tc>
      </w:tr>
      <w:tr w:rsidR="007E3B96" w14:paraId="375FFA7B" w14:textId="77777777">
        <w:trPr>
          <w:tblCellSpacing w:w="15" w:type="dxa"/>
        </w:trPr>
        <w:tc>
          <w:tcPr>
            <w:tcW w:w="3251" w:type="dxa"/>
            <w:vAlign w:val="center"/>
          </w:tcPr>
          <w:p w14:paraId="30E5831E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Test Cases Executed</w:t>
            </w:r>
          </w:p>
        </w:tc>
        <w:tc>
          <w:tcPr>
            <w:tcW w:w="1586" w:type="dxa"/>
            <w:vAlign w:val="center"/>
          </w:tcPr>
          <w:p w14:paraId="4891C582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63</w:t>
            </w:r>
          </w:p>
        </w:tc>
      </w:tr>
      <w:tr w:rsidR="007E3B96" w14:paraId="331DAB31" w14:textId="77777777">
        <w:trPr>
          <w:tblCellSpacing w:w="15" w:type="dxa"/>
        </w:trPr>
        <w:tc>
          <w:tcPr>
            <w:tcW w:w="3251" w:type="dxa"/>
            <w:vAlign w:val="center"/>
          </w:tcPr>
          <w:p w14:paraId="6EDDAF65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Passed</w:t>
            </w:r>
          </w:p>
        </w:tc>
        <w:tc>
          <w:tcPr>
            <w:tcW w:w="1586" w:type="dxa"/>
            <w:vAlign w:val="center"/>
          </w:tcPr>
          <w:p w14:paraId="65068D4B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sz w:val="24"/>
                <w:szCs w:val="24"/>
                <w:lang w:val="en-IN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val="en-IN"/>
              </w:rPr>
              <w:t>60</w:t>
            </w:r>
          </w:p>
        </w:tc>
      </w:tr>
      <w:tr w:rsidR="007E3B96" w14:paraId="608F38F3" w14:textId="77777777">
        <w:trPr>
          <w:tblCellSpacing w:w="15" w:type="dxa"/>
        </w:trPr>
        <w:tc>
          <w:tcPr>
            <w:tcW w:w="3251" w:type="dxa"/>
            <w:vAlign w:val="center"/>
          </w:tcPr>
          <w:p w14:paraId="3E5A6C5B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Failed</w:t>
            </w:r>
          </w:p>
        </w:tc>
        <w:tc>
          <w:tcPr>
            <w:tcW w:w="1586" w:type="dxa"/>
            <w:vAlign w:val="center"/>
          </w:tcPr>
          <w:p w14:paraId="72F41BE4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sz w:val="24"/>
                <w:szCs w:val="24"/>
                <w:lang w:val="en-IN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val="en-IN"/>
              </w:rPr>
              <w:t>3</w:t>
            </w:r>
          </w:p>
        </w:tc>
      </w:tr>
      <w:tr w:rsidR="007E3B96" w14:paraId="302BF9A2" w14:textId="77777777">
        <w:trPr>
          <w:tblCellSpacing w:w="15" w:type="dxa"/>
        </w:trPr>
        <w:tc>
          <w:tcPr>
            <w:tcW w:w="3251" w:type="dxa"/>
            <w:vAlign w:val="center"/>
          </w:tcPr>
          <w:p w14:paraId="4E05488D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Blocked</w:t>
            </w:r>
          </w:p>
        </w:tc>
        <w:tc>
          <w:tcPr>
            <w:tcW w:w="1586" w:type="dxa"/>
            <w:vAlign w:val="center"/>
          </w:tcPr>
          <w:p w14:paraId="7BFD2C19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sz w:val="24"/>
                <w:szCs w:val="24"/>
                <w:lang w:val="en-IN"/>
              </w:rPr>
            </w:pPr>
            <w:r>
              <w:rPr>
                <w:rStyle w:val="Emphasis"/>
                <w:rFonts w:ascii="DengXian Light" w:eastAsia="SimSun" w:hAnsi="DengXian Light" w:cs="DengXian Light"/>
                <w:sz w:val="24"/>
                <w:szCs w:val="24"/>
                <w:lang w:val="en-IN" w:bidi="ar"/>
              </w:rPr>
              <w:t>0</w:t>
            </w:r>
          </w:p>
        </w:tc>
      </w:tr>
      <w:tr w:rsidR="007E3B96" w14:paraId="31FFE415" w14:textId="77777777">
        <w:trPr>
          <w:tblCellSpacing w:w="15" w:type="dxa"/>
        </w:trPr>
        <w:tc>
          <w:tcPr>
            <w:tcW w:w="3251" w:type="dxa"/>
            <w:vAlign w:val="center"/>
          </w:tcPr>
          <w:p w14:paraId="71C50D3D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Not Run</w:t>
            </w:r>
          </w:p>
        </w:tc>
        <w:tc>
          <w:tcPr>
            <w:tcW w:w="1586" w:type="dxa"/>
            <w:vAlign w:val="center"/>
          </w:tcPr>
          <w:p w14:paraId="32478308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sz w:val="24"/>
                <w:szCs w:val="24"/>
                <w:lang w:val="en-IN"/>
              </w:rPr>
            </w:pPr>
            <w:r>
              <w:rPr>
                <w:rStyle w:val="Emphasis"/>
                <w:rFonts w:ascii="DengXian Light" w:eastAsia="SimSun" w:hAnsi="DengXian Light" w:cs="DengXian Light"/>
                <w:sz w:val="24"/>
                <w:szCs w:val="24"/>
                <w:lang w:val="en-IN" w:bidi="ar"/>
              </w:rPr>
              <w:t>0</w:t>
            </w:r>
          </w:p>
        </w:tc>
      </w:tr>
    </w:tbl>
    <w:p w14:paraId="27A00F0C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p w14:paraId="6C1844D6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p w14:paraId="15A4A8CA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p w14:paraId="3FFB61C7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p w14:paraId="2460EF95" w14:textId="77777777" w:rsidR="007E3B96" w:rsidRDefault="00000000">
      <w:pPr>
        <w:numPr>
          <w:ilvl w:val="0"/>
          <w:numId w:val="3"/>
        </w:numPr>
        <w:rPr>
          <w:rFonts w:ascii="DengXian Light" w:eastAsia="SimSun" w:hAnsi="DengXian Light" w:cs="DengXian Light" w:hint="eastAsia"/>
          <w:b/>
          <w:bCs/>
          <w:sz w:val="28"/>
          <w:szCs w:val="28"/>
        </w:rPr>
      </w:pPr>
      <w:r>
        <w:rPr>
          <w:rFonts w:ascii="DengXian Light" w:eastAsia="SimSun" w:hAnsi="DengXian Light" w:cs="DengXian Light"/>
          <w:b/>
          <w:bCs/>
          <w:sz w:val="28"/>
          <w:szCs w:val="28"/>
        </w:rPr>
        <w:t xml:space="preserve"> Defect Summary</w:t>
      </w:r>
    </w:p>
    <w:p w14:paraId="4791B2E6" w14:textId="77777777" w:rsidR="007E3B96" w:rsidRDefault="007E3B96">
      <w:pPr>
        <w:rPr>
          <w:rFonts w:ascii="DengXian Light" w:eastAsia="SimSun" w:hAnsi="DengXian Light" w:cs="DengXian Light" w:hint="eastAsia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2175"/>
      </w:tblGrid>
      <w:tr w:rsidR="007E3B96" w14:paraId="6D164A8E" w14:textId="77777777">
        <w:trPr>
          <w:tblHeader/>
          <w:tblCellSpacing w:w="15" w:type="dxa"/>
        </w:trPr>
        <w:tc>
          <w:tcPr>
            <w:tcW w:w="2126" w:type="dxa"/>
            <w:vAlign w:val="center"/>
          </w:tcPr>
          <w:p w14:paraId="467D0B5F" w14:textId="77777777" w:rsidR="007E3B96" w:rsidRDefault="00000000">
            <w:pPr>
              <w:jc w:val="both"/>
              <w:rPr>
                <w:rFonts w:ascii="DengXian Light" w:hAnsi="DengXian Light" w:cs="DengXian Light" w:hint="eastAsia"/>
                <w:b/>
                <w:bCs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b/>
                <w:bCs/>
                <w:sz w:val="24"/>
                <w:szCs w:val="24"/>
                <w:lang w:bidi="ar"/>
              </w:rPr>
              <w:t>Severity</w:t>
            </w:r>
          </w:p>
        </w:tc>
        <w:tc>
          <w:tcPr>
            <w:tcW w:w="2130" w:type="dxa"/>
            <w:vAlign w:val="center"/>
          </w:tcPr>
          <w:p w14:paraId="5A1894BF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b/>
                <w:bCs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b/>
                <w:bCs/>
                <w:sz w:val="24"/>
                <w:szCs w:val="24"/>
                <w:lang w:bidi="ar"/>
              </w:rPr>
              <w:t>Count</w:t>
            </w:r>
          </w:p>
        </w:tc>
      </w:tr>
      <w:tr w:rsidR="007E3B96" w14:paraId="06AC21FB" w14:textId="77777777">
        <w:trPr>
          <w:tblCellSpacing w:w="15" w:type="dxa"/>
        </w:trPr>
        <w:tc>
          <w:tcPr>
            <w:tcW w:w="2126" w:type="dxa"/>
            <w:vAlign w:val="center"/>
          </w:tcPr>
          <w:p w14:paraId="20E02CE4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lastRenderedPageBreak/>
              <w:t>Critical</w:t>
            </w:r>
          </w:p>
        </w:tc>
        <w:tc>
          <w:tcPr>
            <w:tcW w:w="2130" w:type="dxa"/>
            <w:vAlign w:val="center"/>
          </w:tcPr>
          <w:p w14:paraId="3D7A0449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0</w:t>
            </w:r>
          </w:p>
        </w:tc>
      </w:tr>
      <w:tr w:rsidR="007E3B96" w14:paraId="630C19F2" w14:textId="77777777">
        <w:trPr>
          <w:tblCellSpacing w:w="15" w:type="dxa"/>
        </w:trPr>
        <w:tc>
          <w:tcPr>
            <w:tcW w:w="2126" w:type="dxa"/>
            <w:vAlign w:val="center"/>
          </w:tcPr>
          <w:p w14:paraId="31A98BBE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High</w:t>
            </w:r>
          </w:p>
        </w:tc>
        <w:tc>
          <w:tcPr>
            <w:tcW w:w="2130" w:type="dxa"/>
            <w:vAlign w:val="center"/>
          </w:tcPr>
          <w:p w14:paraId="2507E43C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sz w:val="24"/>
                <w:szCs w:val="24"/>
                <w:lang w:val="en-IN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val="en-IN"/>
              </w:rPr>
              <w:t>3</w:t>
            </w:r>
          </w:p>
        </w:tc>
      </w:tr>
      <w:tr w:rsidR="007E3B96" w14:paraId="6F4E7CDD" w14:textId="77777777">
        <w:trPr>
          <w:tblCellSpacing w:w="15" w:type="dxa"/>
        </w:trPr>
        <w:tc>
          <w:tcPr>
            <w:tcW w:w="2126" w:type="dxa"/>
            <w:vAlign w:val="center"/>
          </w:tcPr>
          <w:p w14:paraId="7AB32768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Medium</w:t>
            </w:r>
          </w:p>
        </w:tc>
        <w:tc>
          <w:tcPr>
            <w:tcW w:w="2130" w:type="dxa"/>
            <w:vAlign w:val="center"/>
          </w:tcPr>
          <w:p w14:paraId="1636FCB1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sz w:val="24"/>
                <w:szCs w:val="24"/>
                <w:lang w:val="en-IN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val="en-IN"/>
              </w:rPr>
              <w:t>1</w:t>
            </w:r>
          </w:p>
        </w:tc>
      </w:tr>
      <w:tr w:rsidR="007E3B96" w14:paraId="2AAF5059" w14:textId="77777777">
        <w:trPr>
          <w:tblCellSpacing w:w="15" w:type="dxa"/>
        </w:trPr>
        <w:tc>
          <w:tcPr>
            <w:tcW w:w="2126" w:type="dxa"/>
            <w:vAlign w:val="center"/>
          </w:tcPr>
          <w:p w14:paraId="1BFC93D0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Low</w:t>
            </w:r>
          </w:p>
        </w:tc>
        <w:tc>
          <w:tcPr>
            <w:tcW w:w="2130" w:type="dxa"/>
            <w:vAlign w:val="center"/>
          </w:tcPr>
          <w:p w14:paraId="20550E77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sz w:val="24"/>
                <w:szCs w:val="24"/>
                <w:lang w:val="en-IN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val="en-IN"/>
              </w:rPr>
              <w:t>0</w:t>
            </w:r>
          </w:p>
        </w:tc>
      </w:tr>
      <w:tr w:rsidR="007E3B96" w14:paraId="4AC1E3B2" w14:textId="77777777">
        <w:trPr>
          <w:tblCellSpacing w:w="15" w:type="dxa"/>
        </w:trPr>
        <w:tc>
          <w:tcPr>
            <w:tcW w:w="2126" w:type="dxa"/>
            <w:vAlign w:val="center"/>
          </w:tcPr>
          <w:p w14:paraId="246402CF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Total Defects</w:t>
            </w:r>
          </w:p>
        </w:tc>
        <w:tc>
          <w:tcPr>
            <w:tcW w:w="2130" w:type="dxa"/>
            <w:vAlign w:val="center"/>
          </w:tcPr>
          <w:p w14:paraId="120B20C0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sz w:val="24"/>
                <w:szCs w:val="24"/>
                <w:lang w:val="en-IN"/>
              </w:rPr>
            </w:pPr>
            <w:r>
              <w:rPr>
                <w:rFonts w:ascii="DengXian Light" w:hAnsi="DengXian Light" w:cs="DengXian Light"/>
                <w:sz w:val="24"/>
                <w:szCs w:val="24"/>
                <w:lang w:val="en-IN"/>
              </w:rPr>
              <w:t>4</w:t>
            </w:r>
          </w:p>
        </w:tc>
      </w:tr>
    </w:tbl>
    <w:p w14:paraId="14C145A7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p w14:paraId="014839C8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p w14:paraId="5E1CDD79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p w14:paraId="713694FE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p w14:paraId="16DE00B5" w14:textId="77777777" w:rsidR="007E3B96" w:rsidRDefault="00000000">
      <w:pPr>
        <w:pStyle w:val="Heading3"/>
        <w:rPr>
          <w:rFonts w:ascii="DengXian Light" w:hAnsi="DengXian Light" w:cs="DengXian Light"/>
          <w:sz w:val="24"/>
          <w:szCs w:val="24"/>
        </w:rPr>
      </w:pPr>
      <w:r>
        <w:rPr>
          <w:rFonts w:ascii="DengXian Light" w:hAnsi="DengXian Light" w:cs="DengXian Light" w:hint="default"/>
          <w:sz w:val="24"/>
          <w:szCs w:val="24"/>
        </w:rPr>
        <w:t>Defect Observations</w:t>
      </w:r>
    </w:p>
    <w:p w14:paraId="00DCB571" w14:textId="77777777" w:rsidR="007E3B96" w:rsidRDefault="00000000">
      <w:pPr>
        <w:pStyle w:val="NormalWeb"/>
        <w:numPr>
          <w:ilvl w:val="0"/>
          <w:numId w:val="4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Minor UI-related issues were observed</w:t>
      </w:r>
    </w:p>
    <w:p w14:paraId="11CC334C" w14:textId="77777777" w:rsidR="007E3B96" w:rsidRDefault="00000000">
      <w:pPr>
        <w:pStyle w:val="NormalWeb"/>
        <w:numPr>
          <w:ilvl w:val="0"/>
          <w:numId w:val="4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No critical defects blocking core functionality</w:t>
      </w:r>
    </w:p>
    <w:p w14:paraId="7F0B9322" w14:textId="77777777" w:rsidR="007E3B96" w:rsidRDefault="00000000">
      <w:pPr>
        <w:pStyle w:val="NormalWeb"/>
        <w:numPr>
          <w:ilvl w:val="0"/>
          <w:numId w:val="4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Application is stable for normal user operations</w:t>
      </w:r>
    </w:p>
    <w:p w14:paraId="5F068F10" w14:textId="77777777" w:rsidR="007E3B96" w:rsidRDefault="00000000">
      <w:pPr>
        <w:numPr>
          <w:ilvl w:val="0"/>
          <w:numId w:val="3"/>
        </w:numPr>
        <w:rPr>
          <w:rFonts w:ascii="DengXian Light" w:eastAsia="SimSun" w:hAnsi="DengXian Light" w:cs="DengXian Light" w:hint="eastAsia"/>
          <w:b/>
          <w:bCs/>
          <w:sz w:val="28"/>
          <w:szCs w:val="28"/>
        </w:rPr>
      </w:pPr>
      <w:r>
        <w:rPr>
          <w:rFonts w:ascii="DengXian Light" w:eastAsia="SimSun" w:hAnsi="DengXian Light" w:cs="DengXian Light"/>
          <w:b/>
          <w:bCs/>
          <w:sz w:val="28"/>
          <w:szCs w:val="28"/>
        </w:rPr>
        <w:t>Requirement Coverage Summary</w:t>
      </w:r>
    </w:p>
    <w:p w14:paraId="70FDCD4D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2381"/>
      </w:tblGrid>
      <w:tr w:rsidR="007E3B96" w14:paraId="1FC34D20" w14:textId="77777777">
        <w:trPr>
          <w:tblHeader/>
          <w:tblCellSpacing w:w="15" w:type="dxa"/>
        </w:trPr>
        <w:tc>
          <w:tcPr>
            <w:tcW w:w="3195" w:type="dxa"/>
            <w:vAlign w:val="center"/>
          </w:tcPr>
          <w:p w14:paraId="76E5A840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b/>
                <w:bCs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b/>
                <w:bCs/>
                <w:sz w:val="24"/>
                <w:szCs w:val="24"/>
                <w:lang w:bidi="ar"/>
              </w:rPr>
              <w:t>Requirement Type</w:t>
            </w:r>
          </w:p>
        </w:tc>
        <w:tc>
          <w:tcPr>
            <w:tcW w:w="2336" w:type="dxa"/>
            <w:vAlign w:val="center"/>
          </w:tcPr>
          <w:p w14:paraId="3F317BF8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b/>
                <w:bCs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b/>
                <w:bCs/>
                <w:sz w:val="24"/>
                <w:szCs w:val="24"/>
                <w:lang w:bidi="ar"/>
              </w:rPr>
              <w:t>Coverage</w:t>
            </w:r>
          </w:p>
        </w:tc>
      </w:tr>
      <w:tr w:rsidR="007E3B96" w14:paraId="2CA4D1A7" w14:textId="77777777">
        <w:trPr>
          <w:tblCellSpacing w:w="15" w:type="dxa"/>
        </w:trPr>
        <w:tc>
          <w:tcPr>
            <w:tcW w:w="3195" w:type="dxa"/>
            <w:vAlign w:val="center"/>
          </w:tcPr>
          <w:p w14:paraId="37B10B08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Functional Requirements</w:t>
            </w:r>
          </w:p>
        </w:tc>
        <w:tc>
          <w:tcPr>
            <w:tcW w:w="2336" w:type="dxa"/>
            <w:vAlign w:val="center"/>
          </w:tcPr>
          <w:p w14:paraId="1A0B5F7A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100%</w:t>
            </w:r>
          </w:p>
        </w:tc>
      </w:tr>
      <w:tr w:rsidR="007E3B96" w14:paraId="17D5371B" w14:textId="77777777">
        <w:trPr>
          <w:tblCellSpacing w:w="15" w:type="dxa"/>
        </w:trPr>
        <w:tc>
          <w:tcPr>
            <w:tcW w:w="3195" w:type="dxa"/>
            <w:vAlign w:val="center"/>
          </w:tcPr>
          <w:p w14:paraId="6D7E45E5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Test Scenario Coverage</w:t>
            </w:r>
          </w:p>
        </w:tc>
        <w:tc>
          <w:tcPr>
            <w:tcW w:w="2336" w:type="dxa"/>
            <w:vAlign w:val="center"/>
          </w:tcPr>
          <w:p w14:paraId="72607EEE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100%</w:t>
            </w:r>
          </w:p>
        </w:tc>
      </w:tr>
      <w:tr w:rsidR="007E3B96" w14:paraId="7AFB9E10" w14:textId="77777777">
        <w:trPr>
          <w:tblCellSpacing w:w="15" w:type="dxa"/>
        </w:trPr>
        <w:tc>
          <w:tcPr>
            <w:tcW w:w="3195" w:type="dxa"/>
            <w:vAlign w:val="center"/>
          </w:tcPr>
          <w:p w14:paraId="419151B2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Test Case Coverage</w:t>
            </w:r>
          </w:p>
        </w:tc>
        <w:tc>
          <w:tcPr>
            <w:tcW w:w="2336" w:type="dxa"/>
            <w:vAlign w:val="center"/>
          </w:tcPr>
          <w:p w14:paraId="3A740800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100%</w:t>
            </w:r>
          </w:p>
        </w:tc>
      </w:tr>
      <w:tr w:rsidR="007E3B96" w14:paraId="3740C975" w14:textId="77777777">
        <w:trPr>
          <w:tblCellSpacing w:w="15" w:type="dxa"/>
        </w:trPr>
        <w:tc>
          <w:tcPr>
            <w:tcW w:w="3195" w:type="dxa"/>
            <w:vAlign w:val="center"/>
          </w:tcPr>
          <w:p w14:paraId="791A975A" w14:textId="77777777" w:rsidR="007E3B96" w:rsidRDefault="00000000">
            <w:pPr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RTM Status</w:t>
            </w:r>
          </w:p>
        </w:tc>
        <w:tc>
          <w:tcPr>
            <w:tcW w:w="2336" w:type="dxa"/>
            <w:vAlign w:val="center"/>
          </w:tcPr>
          <w:p w14:paraId="198116E1" w14:textId="77777777" w:rsidR="007E3B96" w:rsidRDefault="00000000">
            <w:pPr>
              <w:jc w:val="center"/>
              <w:rPr>
                <w:rFonts w:ascii="DengXian Light" w:hAnsi="DengXian Light" w:cs="DengXian Light" w:hint="eastAsia"/>
                <w:sz w:val="24"/>
                <w:szCs w:val="24"/>
              </w:rPr>
            </w:pPr>
            <w:r>
              <w:rPr>
                <w:rFonts w:ascii="DengXian Light" w:eastAsia="SimSun" w:hAnsi="DengXian Light" w:cs="DengXian Light"/>
                <w:sz w:val="24"/>
                <w:szCs w:val="24"/>
                <w:lang w:bidi="ar"/>
              </w:rPr>
              <w:t>Complete</w:t>
            </w:r>
          </w:p>
        </w:tc>
      </w:tr>
    </w:tbl>
    <w:p w14:paraId="3614A0E9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p w14:paraId="4444F930" w14:textId="77777777" w:rsidR="007E3B96" w:rsidRDefault="00000000">
      <w:pPr>
        <w:rPr>
          <w:rFonts w:ascii="DengXian Light" w:eastAsia="SimSun" w:hAnsi="DengXian Light" w:cs="DengXian Light" w:hint="eastAsia"/>
          <w:sz w:val="24"/>
          <w:szCs w:val="24"/>
        </w:rPr>
      </w:pPr>
      <w:r>
        <w:rPr>
          <w:rFonts w:ascii="DengXian Light" w:eastAsia="SimSun" w:hAnsi="DengXian Light" w:cs="DengXian Light"/>
          <w:sz w:val="24"/>
          <w:szCs w:val="24"/>
        </w:rPr>
        <w:t>✔ All requirements were mapped to corresponding test scenarios and test cases</w:t>
      </w:r>
      <w:r>
        <w:rPr>
          <w:rFonts w:ascii="DengXian Light" w:eastAsia="SimSun" w:hAnsi="DengXian Light" w:cs="DengXian Light"/>
          <w:sz w:val="24"/>
          <w:szCs w:val="24"/>
        </w:rPr>
        <w:br/>
        <w:t>✔ No requirement gaps identified</w:t>
      </w:r>
    </w:p>
    <w:p w14:paraId="52503C8E" w14:textId="77777777" w:rsidR="007E3B96" w:rsidRDefault="007E3B96">
      <w:pPr>
        <w:rPr>
          <w:rFonts w:ascii="DengXian Light" w:eastAsia="SimSun" w:hAnsi="DengXian Light" w:cs="DengXian Light" w:hint="eastAsia"/>
          <w:sz w:val="24"/>
          <w:szCs w:val="24"/>
        </w:rPr>
      </w:pPr>
    </w:p>
    <w:p w14:paraId="6846CFA0" w14:textId="77777777" w:rsidR="007E3B96" w:rsidRDefault="00000000">
      <w:pPr>
        <w:pStyle w:val="Heading2"/>
        <w:rPr>
          <w:rFonts w:ascii="DengXian Light" w:hAnsi="DengXian Light" w:cs="DengXian Light"/>
          <w:sz w:val="28"/>
          <w:szCs w:val="28"/>
        </w:rPr>
      </w:pPr>
      <w:r>
        <w:rPr>
          <w:rFonts w:ascii="DengXian Light" w:hAnsi="DengXian Light" w:cs="DengXian Light" w:hint="default"/>
          <w:sz w:val="28"/>
          <w:szCs w:val="28"/>
        </w:rPr>
        <w:t>8. Risks &amp; Limitations</w:t>
      </w:r>
    </w:p>
    <w:p w14:paraId="2BB2FBA1" w14:textId="77777777" w:rsidR="007E3B96" w:rsidRDefault="00000000">
      <w:pPr>
        <w:pStyle w:val="NormalWeb"/>
        <w:numPr>
          <w:ilvl w:val="0"/>
          <w:numId w:val="5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 xml:space="preserve">Testing was limited to </w:t>
      </w:r>
      <w:r>
        <w:rPr>
          <w:rStyle w:val="Strong"/>
          <w:rFonts w:ascii="DengXian Light" w:hAnsi="DengXian Light" w:cs="DengXian Light"/>
        </w:rPr>
        <w:t>one browser (Chrome)</w:t>
      </w:r>
    </w:p>
    <w:p w14:paraId="2ED14BD5" w14:textId="77777777" w:rsidR="007E3B96" w:rsidRDefault="00000000">
      <w:pPr>
        <w:pStyle w:val="NormalWeb"/>
        <w:numPr>
          <w:ilvl w:val="0"/>
          <w:numId w:val="5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No performance or security testing conducted</w:t>
      </w:r>
    </w:p>
    <w:p w14:paraId="3FBDEADA" w14:textId="77777777" w:rsidR="007E3B96" w:rsidRDefault="00000000">
      <w:pPr>
        <w:pStyle w:val="NormalWeb"/>
        <w:numPr>
          <w:ilvl w:val="0"/>
          <w:numId w:val="5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 xml:space="preserve">Test execution performed in a </w:t>
      </w:r>
      <w:r>
        <w:rPr>
          <w:rStyle w:val="Strong"/>
          <w:rFonts w:ascii="DengXian Light" w:hAnsi="DengXian Light" w:cs="DengXian Light"/>
        </w:rPr>
        <w:t>controlled demo environment</w:t>
      </w:r>
    </w:p>
    <w:p w14:paraId="0E024CA7" w14:textId="77777777" w:rsidR="007E3B96" w:rsidRDefault="00000000">
      <w:pPr>
        <w:pStyle w:val="Heading2"/>
        <w:rPr>
          <w:rFonts w:ascii="DengXian Light" w:hAnsi="DengXian Light" w:cs="DengXian Light"/>
          <w:sz w:val="28"/>
          <w:szCs w:val="28"/>
        </w:rPr>
      </w:pPr>
      <w:r>
        <w:rPr>
          <w:rFonts w:ascii="DengXian Light" w:hAnsi="DengXian Light" w:cs="DengXian Light" w:hint="default"/>
          <w:sz w:val="28"/>
          <w:szCs w:val="28"/>
        </w:rPr>
        <w:t>9. Test Conclusion</w:t>
      </w:r>
    </w:p>
    <w:p w14:paraId="13238DD8" w14:textId="77777777" w:rsidR="007E3B96" w:rsidRDefault="00000000">
      <w:pPr>
        <w:pStyle w:val="NormalWeb"/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>Based on the executed test cases and defect analysis:</w:t>
      </w:r>
    </w:p>
    <w:p w14:paraId="7C4CE061" w14:textId="77777777" w:rsidR="007E3B96" w:rsidRDefault="00000000">
      <w:pPr>
        <w:pStyle w:val="NormalWeb"/>
        <w:numPr>
          <w:ilvl w:val="0"/>
          <w:numId w:val="5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 xml:space="preserve"> Core functionalities are working as expected</w:t>
      </w:r>
    </w:p>
    <w:p w14:paraId="4DF4BE98" w14:textId="77777777" w:rsidR="007E3B96" w:rsidRDefault="00000000">
      <w:pPr>
        <w:pStyle w:val="NormalWeb"/>
        <w:numPr>
          <w:ilvl w:val="0"/>
          <w:numId w:val="5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lastRenderedPageBreak/>
        <w:t xml:space="preserve"> No critical or show-stopper defects identified</w:t>
      </w:r>
    </w:p>
    <w:p w14:paraId="3235B6CA" w14:textId="77777777" w:rsidR="007E3B96" w:rsidRDefault="00000000">
      <w:pPr>
        <w:pStyle w:val="NormalWeb"/>
        <w:numPr>
          <w:ilvl w:val="0"/>
          <w:numId w:val="5"/>
        </w:numPr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 xml:space="preserve"> Application is </w:t>
      </w:r>
      <w:r>
        <w:rPr>
          <w:rStyle w:val="Strong"/>
          <w:rFonts w:ascii="DengXian Light" w:hAnsi="DengXian Light" w:cs="DengXian Light"/>
        </w:rPr>
        <w:t>stable and ready for release</w:t>
      </w:r>
      <w:r>
        <w:rPr>
          <w:rFonts w:ascii="DengXian Light" w:hAnsi="DengXian Light" w:cs="DengXian Light"/>
        </w:rPr>
        <w:t xml:space="preserve"> from a functional testing perspective</w:t>
      </w:r>
    </w:p>
    <w:p w14:paraId="393DDEB2" w14:textId="77777777" w:rsidR="007E3B96" w:rsidRDefault="00000000">
      <w:pPr>
        <w:pStyle w:val="Heading3"/>
        <w:rPr>
          <w:rFonts w:ascii="DengXian Light" w:hAnsi="DengXian Light" w:cs="DengXian Light"/>
          <w:sz w:val="28"/>
          <w:szCs w:val="28"/>
        </w:rPr>
      </w:pPr>
      <w:r>
        <w:rPr>
          <w:rFonts w:ascii="DengXian Light" w:hAnsi="DengXian Light" w:cs="DengXian Light" w:hint="default"/>
          <w:sz w:val="28"/>
          <w:szCs w:val="28"/>
        </w:rPr>
        <w:t>Final Recommendation</w:t>
      </w:r>
    </w:p>
    <w:p w14:paraId="726A94FD" w14:textId="77777777" w:rsidR="007E3B96" w:rsidRDefault="00000000">
      <w:pPr>
        <w:pStyle w:val="NormalWeb"/>
        <w:ind w:right="720"/>
        <w:rPr>
          <w:rFonts w:ascii="DengXian Light" w:hAnsi="DengXian Light" w:cs="DengXian Light" w:hint="eastAsia"/>
        </w:rPr>
      </w:pPr>
      <w:r>
        <w:rPr>
          <w:rFonts w:ascii="DengXian Light" w:hAnsi="DengXian Light" w:cs="DengXian Light"/>
        </w:rPr>
        <w:t xml:space="preserve">The </w:t>
      </w:r>
      <w:proofErr w:type="spellStart"/>
      <w:r>
        <w:rPr>
          <w:rFonts w:ascii="DengXian Light" w:hAnsi="DengXian Light" w:cs="DengXian Light"/>
        </w:rPr>
        <w:t>SauceDemo</w:t>
      </w:r>
      <w:proofErr w:type="spellEnd"/>
      <w:r>
        <w:rPr>
          <w:rFonts w:ascii="DengXian Light" w:hAnsi="DengXian Light" w:cs="DengXian Light"/>
        </w:rPr>
        <w:t xml:space="preserve"> application can be </w:t>
      </w:r>
      <w:r>
        <w:rPr>
          <w:rStyle w:val="Strong"/>
          <w:rFonts w:ascii="DengXian Light" w:hAnsi="DengXian Light" w:cs="DengXian Light"/>
        </w:rPr>
        <w:t>approved for release</w:t>
      </w:r>
      <w:r>
        <w:rPr>
          <w:rFonts w:ascii="DengXian Light" w:hAnsi="DengXian Light" w:cs="DengXian Light"/>
        </w:rPr>
        <w:t>.</w:t>
      </w:r>
    </w:p>
    <w:p w14:paraId="759131A7" w14:textId="77777777" w:rsidR="007E3B96" w:rsidRDefault="007E3B96">
      <w:pPr>
        <w:pStyle w:val="NormalWeb"/>
        <w:ind w:right="720"/>
        <w:rPr>
          <w:rFonts w:ascii="DengXian Light" w:hAnsi="DengXian Light" w:cs="DengXian Light" w:hint="eastAsia"/>
        </w:rPr>
      </w:pPr>
    </w:p>
    <w:sectPr w:rsidR="007E3B96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59DD36"/>
    <w:multiLevelType w:val="singleLevel"/>
    <w:tmpl w:val="E959DD3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FE1E29A"/>
    <w:multiLevelType w:val="singleLevel"/>
    <w:tmpl w:val="0FE1E29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BA42670"/>
    <w:multiLevelType w:val="singleLevel"/>
    <w:tmpl w:val="5BA42670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D0D120E"/>
    <w:multiLevelType w:val="singleLevel"/>
    <w:tmpl w:val="5D0D120E"/>
    <w:lvl w:ilvl="0">
      <w:start w:val="4"/>
      <w:numFmt w:val="decimal"/>
      <w:suff w:val="space"/>
      <w:lvlText w:val="%1."/>
      <w:lvlJc w:val="left"/>
    </w:lvl>
  </w:abstractNum>
  <w:abstractNum w:abstractNumId="4" w15:restartNumberingAfterBreak="0">
    <w:nsid w:val="7281D382"/>
    <w:multiLevelType w:val="singleLevel"/>
    <w:tmpl w:val="7281D38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471050195">
    <w:abstractNumId w:val="2"/>
  </w:num>
  <w:num w:numId="2" w16cid:durableId="900600790">
    <w:abstractNumId w:val="0"/>
  </w:num>
  <w:num w:numId="3" w16cid:durableId="766772665">
    <w:abstractNumId w:val="3"/>
  </w:num>
  <w:num w:numId="4" w16cid:durableId="1040547280">
    <w:abstractNumId w:val="1"/>
  </w:num>
  <w:num w:numId="5" w16cid:durableId="752624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28B0DAC"/>
    <w:rsid w:val="007E3B96"/>
    <w:rsid w:val="008C3028"/>
    <w:rsid w:val="00990973"/>
    <w:rsid w:val="028B0DAC"/>
    <w:rsid w:val="0CA30B4B"/>
    <w:rsid w:val="0F6F44E2"/>
    <w:rsid w:val="1555138F"/>
    <w:rsid w:val="18935F5E"/>
    <w:rsid w:val="20CF0D61"/>
    <w:rsid w:val="2C2D7609"/>
    <w:rsid w:val="2F563C39"/>
    <w:rsid w:val="309C64CF"/>
    <w:rsid w:val="31A0529A"/>
    <w:rsid w:val="33EC463C"/>
    <w:rsid w:val="34324DB1"/>
    <w:rsid w:val="34D658BF"/>
    <w:rsid w:val="386D6C10"/>
    <w:rsid w:val="45346097"/>
    <w:rsid w:val="4E1E2F39"/>
    <w:rsid w:val="54396FBB"/>
    <w:rsid w:val="67203250"/>
    <w:rsid w:val="75F776EE"/>
    <w:rsid w:val="7B18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9A5702"/>
  <w15:docId w15:val="{93818B2A-6470-4EEC-8C6B-60D942B9D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Jinwoo Sung</dc:creator>
  <cp:lastModifiedBy>Alok Kumar</cp:lastModifiedBy>
  <cp:revision>2</cp:revision>
  <dcterms:created xsi:type="dcterms:W3CDTF">2026-01-30T10:26:00Z</dcterms:created>
  <dcterms:modified xsi:type="dcterms:W3CDTF">2026-10-21T10:24:00Z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D82424EED8B44ECD9798CEE37B8C7460_11</vt:lpwstr>
  </property>
  <property fmtid="{D5CDD505-2E9C-101B-9397-08002B2CF9AE}" pid="4" name="KSOTemplateDocerSaveRecord">
    <vt:lpwstr>eyJoZGlkIjoiZjJjOTRhNWFkZDc3NmUyMDFhM2Y4MzBmZTNiMzQ1ODgiLCJ1c2VySWQiOiI1Njc2MDc0Mjk4ODIifQ==</vt:lpwstr>
  </property>
</Properties>
</file>