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3148A8">
      <w:pPr>
        <w:numPr>
          <w:ilvl w:val="0"/>
          <w:numId w:val="0"/>
        </w:numPr>
        <w:spacing w:line="360" w:lineRule="auto"/>
        <w:ind w:leftChars="0"/>
        <w:jc w:val="center"/>
        <w:rPr>
          <w:rFonts w:hint="default" w:ascii="Cooper Black" w:hAnsi="Cooper Black" w:cs="Cooper Black"/>
          <w:b/>
          <w:bCs/>
          <w:color w:val="262626" w:themeColor="text1" w:themeTint="D9"/>
          <w:sz w:val="60"/>
          <w:szCs w:val="60"/>
          <w:u w:val="single"/>
          <w:shd w:val="clear" w:color="auto" w:fill="auto"/>
          <w:lang w:val="en-IN"/>
          <w14:glow w14:rad="101600">
            <w14:schemeClr w14:val="accent6">
              <w14:satMod w14:val="175000"/>
              <w14:alpha w14:val="60000"/>
            </w14:schemeClr>
          </w14:glow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</w:pPr>
      <w:r>
        <w:rPr>
          <w:rFonts w:hint="default" w:ascii="Cooper Black" w:hAnsi="Cooper Black" w:cs="Cooper Black"/>
          <w:b/>
          <w:bCs/>
          <w:color w:val="262626" w:themeColor="text1" w:themeTint="D9"/>
          <w:sz w:val="60"/>
          <w:szCs w:val="60"/>
          <w:u w:val="single"/>
          <w:shd w:val="clear" w:color="auto" w:fill="auto"/>
          <w:lang w:val="en-IN"/>
          <w14:glow w14:rad="101600">
            <w14:schemeClr w14:val="accent6">
              <w14:satMod w14:val="175000"/>
              <w14:alpha w14:val="60000"/>
            </w14:schemeClr>
          </w14:glow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>CI/CD With Jenkins</w:t>
      </w:r>
    </w:p>
    <w:p w14:paraId="76C4F043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To install Jenkins in Ubuntu:</w:t>
      </w:r>
    </w:p>
    <w:p w14:paraId="2E97EBFA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You need to install Java because </w:t>
      </w:r>
      <w:r>
        <w:rPr>
          <w:rFonts w:hint="default" w:ascii="Bodoni MT" w:hAnsi="Bodoni MT" w:cs="Bodoni MT"/>
          <w:i/>
          <w:iCs/>
          <w:sz w:val="22"/>
          <w:szCs w:val="22"/>
          <w:lang w:val="en-IN"/>
        </w:rPr>
        <w:t>Jenkins is written in Java</w:t>
      </w:r>
      <w:r>
        <w:rPr>
          <w:rFonts w:hint="default" w:ascii="Bodoni MT" w:hAnsi="Bodoni MT" w:cs="Bodoni MT"/>
          <w:i w:val="0"/>
          <w:iCs w:val="0"/>
          <w:sz w:val="22"/>
          <w:szCs w:val="22"/>
          <w:lang w:val="en-IN"/>
        </w:rPr>
        <w:t>.</w:t>
      </w:r>
    </w:p>
    <w:p w14:paraId="2CF0D39F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i w:val="0"/>
          <w:iCs w:val="0"/>
          <w:sz w:val="22"/>
          <w:szCs w:val="22"/>
          <w:lang w:val="en-IN"/>
        </w:rPr>
        <w:t xml:space="preserve">Its not a native program (like .exe or .bin), rather it’s a </w:t>
      </w:r>
      <w:r>
        <w:rPr>
          <w:rFonts w:hint="default" w:ascii="Bodoni MT" w:hAnsi="Bodoni MT" w:cs="Bodoni MT"/>
          <w:b/>
          <w:bCs/>
          <w:i w:val="0"/>
          <w:iCs w:val="0"/>
          <w:sz w:val="22"/>
          <w:szCs w:val="22"/>
          <w:lang w:val="en-IN"/>
        </w:rPr>
        <w:t>.war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 xml:space="preserve"> file (</w:t>
      </w:r>
      <w:r>
        <w:rPr>
          <w:rFonts w:hint="default" w:ascii="Bodoni MT" w:hAnsi="Bodoni MT" w:cs="Bodoni MT"/>
          <w:b w:val="0"/>
          <w:bCs w:val="0"/>
          <w:i w:val="0"/>
          <w:iCs w:val="0"/>
          <w:color w:val="1F4E79" w:themeColor="accent1" w:themeShade="80"/>
          <w:sz w:val="22"/>
          <w:szCs w:val="22"/>
          <w:lang w:val="en-IN"/>
        </w:rPr>
        <w:t>Java Web Application Archive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>).</w:t>
      </w:r>
    </w:p>
    <w:p w14:paraId="18279398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>To run it, you need JVM (Java Virtual Machine), which comes from JDE/JRE.</w:t>
      </w:r>
    </w:p>
    <w:p w14:paraId="675324F5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drawing>
          <wp:inline distT="0" distB="0" distL="114300" distR="114300">
            <wp:extent cx="4576445" cy="2206625"/>
            <wp:effectExtent l="0" t="0" r="8255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576445" cy="220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B48A9C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/>
          <w:b/>
          <w:bCs/>
          <w:sz w:val="22"/>
          <w:szCs w:val="22"/>
          <w:lang w:val="en-IN"/>
        </w:rPr>
        <w:t>/var/lib/jenkins</w:t>
      </w:r>
      <w:r>
        <w:rPr>
          <w:rFonts w:hint="default" w:ascii="Bodoni MT"/>
          <w:b w:val="0"/>
          <w:bCs w:val="0"/>
          <w:sz w:val="22"/>
          <w:szCs w:val="22"/>
          <w:lang w:val="en-IN"/>
        </w:rPr>
        <w:t xml:space="preserve"> is the home directory of Jenkins. You can see this inside /etc/passwd</w:t>
      </w:r>
    </w:p>
    <w:p w14:paraId="1D63BDCE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Inside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/var/lib/jenkins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the jenkins configuration (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config.xml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) file exists.</w:t>
      </w:r>
    </w:p>
    <w:p w14:paraId="7F23FAB7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After installing jenkins, you can copy the </w:t>
      </w:r>
      <w:r>
        <w:rPr>
          <w:rFonts w:hint="default" w:ascii="Bodoni MT" w:hAnsi="Bodoni MT" w:cs="Bodoni MT"/>
          <w:b w:val="0"/>
          <w:bCs w:val="0"/>
          <w:i/>
          <w:iCs/>
          <w:sz w:val="22"/>
          <w:szCs w:val="22"/>
          <w:lang w:val="en-IN"/>
        </w:rPr>
        <w:t>public IP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 xml:space="preserve"> of the instance and open in the browser with port </w:t>
      </w:r>
      <w:r>
        <w:rPr>
          <w:rFonts w:hint="default" w:ascii="Bodoni MT" w:hAnsi="Bodoni MT" w:cs="Bodoni MT"/>
          <w:b w:val="0"/>
          <w:bCs w:val="0"/>
          <w:i/>
          <w:iCs/>
          <w:sz w:val="22"/>
          <w:szCs w:val="22"/>
          <w:lang w:val="en-IN"/>
        </w:rPr>
        <w:t>8080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 xml:space="preserve"> (remember: TCP with port 8080 should be present in the security group attached to the ubuntu instance).</w:t>
      </w:r>
    </w:p>
    <w:p w14:paraId="7B91525F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After opening the browser, it’ll show one path where the initial password is present.</w:t>
      </w:r>
    </w:p>
    <w:p w14:paraId="1D46D826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/>
          <w:b/>
          <w:bCs/>
          <w:sz w:val="22"/>
          <w:szCs w:val="22"/>
        </w:rPr>
        <w:t>/var/lib/jenkins/secrets/initialAdminPassword</w:t>
      </w:r>
      <w:r>
        <w:rPr>
          <w:rFonts w:hint="default" w:ascii="Bodoni MT" w:hAnsi="Bodoni MT"/>
          <w:sz w:val="22"/>
          <w:szCs w:val="22"/>
          <w:lang w:val="en-IN"/>
        </w:rPr>
        <w:t xml:space="preserve">     : In this file the initial password is stored. </w:t>
      </w:r>
    </w:p>
    <w:p w14:paraId="4A5FD397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/>
          <w:i/>
          <w:iCs/>
          <w:sz w:val="22"/>
          <w:szCs w:val="22"/>
          <w:lang w:val="en-IN"/>
        </w:rPr>
        <w:t>If you can’t open the jenkins ui through browser, then try updating the security inbound rule for TCP 8080 traffic for all IPv4. sometimes, My IP doesn’t work.</w:t>
      </w:r>
      <w:r>
        <w:rPr>
          <w:rFonts w:hint="default" w:ascii="Bodoni MT" w:hAnsi="Bodoni MT"/>
          <w:sz w:val="22"/>
          <w:szCs w:val="22"/>
          <w:lang w:val="en-IN"/>
        </w:rPr>
        <w:t xml:space="preserve">    </w:t>
      </w:r>
    </w:p>
    <w:p w14:paraId="3DAE2274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/>
          <w:sz w:val="22"/>
          <w:szCs w:val="22"/>
          <w:lang w:val="en-IN"/>
        </w:rPr>
        <w:t xml:space="preserve">Change the </w:t>
      </w:r>
      <w:r>
        <w:rPr>
          <w:rFonts w:hint="default" w:ascii="Bodoni MT" w:hAnsi="Bodoni MT"/>
          <w:b/>
          <w:bCs/>
          <w:sz w:val="22"/>
          <w:szCs w:val="22"/>
          <w:lang w:val="en-IN"/>
        </w:rPr>
        <w:t>jenkins url</w:t>
      </w:r>
      <w:r>
        <w:rPr>
          <w:rFonts w:hint="default" w:ascii="Bodoni MT" w:hAnsi="Bodoni MT"/>
          <w:b w:val="0"/>
          <w:bCs w:val="0"/>
          <w:sz w:val="22"/>
          <w:szCs w:val="22"/>
          <w:lang w:val="en-IN"/>
        </w:rPr>
        <w:t xml:space="preserve"> to a random domain. Otherwise it’ll try to access that public ip only. If your instance is rebooted, then the public IP will be changed, and Jenkins will become slow.</w:t>
      </w:r>
    </w:p>
    <w:p w14:paraId="0BB4E7FF">
      <w:pPr>
        <w:numPr>
          <w:ilvl w:val="0"/>
          <w:numId w:val="0"/>
        </w:numPr>
        <w:spacing w:line="360" w:lineRule="auto"/>
        <w:rPr>
          <w:rFonts w:hint="default" w:ascii="Bodoni MT" w:hAnsi="Bodoni MT"/>
          <w:b w:val="0"/>
          <w:bCs w:val="0"/>
          <w:sz w:val="22"/>
          <w:szCs w:val="22"/>
          <w:lang w:val="en-IN"/>
        </w:rPr>
      </w:pPr>
    </w:p>
    <w:p w14:paraId="30A763FB">
      <w:pPr>
        <w:numPr>
          <w:ilvl w:val="0"/>
          <w:numId w:val="0"/>
        </w:numPr>
        <w:spacing w:line="360" w:lineRule="auto"/>
        <w:rPr>
          <w:rFonts w:hint="default" w:ascii="Bodoni MT" w:hAnsi="Bodoni MT"/>
          <w:b w:val="0"/>
          <w:bCs w:val="0"/>
          <w:sz w:val="22"/>
          <w:szCs w:val="22"/>
          <w:lang w:val="en-IN"/>
        </w:rPr>
      </w:pPr>
    </w:p>
    <w:p w14:paraId="664CB13C">
      <w:pPr>
        <w:numPr>
          <w:ilvl w:val="0"/>
          <w:numId w:val="0"/>
        </w:numPr>
        <w:spacing w:line="360" w:lineRule="auto"/>
        <w:rPr>
          <w:rFonts w:hint="default" w:ascii="Bodoni MT" w:hAnsi="Bodoni MT"/>
          <w:b w:val="0"/>
          <w:bCs w:val="0"/>
          <w:sz w:val="22"/>
          <w:szCs w:val="22"/>
          <w:lang w:val="en-IN"/>
        </w:rPr>
      </w:pPr>
    </w:p>
    <w:p w14:paraId="05511C3F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color w:val="1F4E79" w:themeColor="accent1" w:themeShade="80"/>
          <w:sz w:val="22"/>
          <w:szCs w:val="22"/>
          <w:u w:val="single"/>
          <w:lang w:val="en-IN"/>
        </w:rPr>
        <w:t>Jobs in Jenkins</w:t>
      </w:r>
    </w:p>
    <w:p w14:paraId="6ABCBD3F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Freestyle Job</w:t>
      </w:r>
    </w:p>
    <w:p w14:paraId="77CFDE48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In freestyle, everything is configured in the Jenkins UI.</w:t>
      </w:r>
    </w:p>
    <w:p w14:paraId="1A21A589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i/>
          <w:iCs/>
          <w:sz w:val="22"/>
          <w:szCs w:val="22"/>
          <w:lang w:val="en-US"/>
        </w:rPr>
        <w:t>Graphical Jobs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US"/>
        </w:rPr>
        <w:t>.</w:t>
      </w:r>
    </w:p>
    <w:p w14:paraId="1DDFC041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/>
          <w:sz w:val="22"/>
          <w:szCs w:val="22"/>
        </w:rPr>
      </w:pPr>
      <w:r>
        <w:rPr>
          <w:rFonts w:hint="default" w:ascii="Bodoni MT" w:hAnsi="Bodoni MT"/>
          <w:sz w:val="22"/>
          <w:szCs w:val="22"/>
        </w:rPr>
        <w:t>Each job has a GUI form where you define:</w:t>
      </w:r>
    </w:p>
    <w:p w14:paraId="5F830841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/>
          <w:sz w:val="22"/>
          <w:szCs w:val="22"/>
        </w:rPr>
      </w:pPr>
      <w:r>
        <w:rPr>
          <w:rFonts w:hint="default" w:ascii="Bodoni MT" w:hAnsi="Bodoni MT"/>
          <w:sz w:val="22"/>
          <w:szCs w:val="22"/>
        </w:rPr>
        <w:t>Where to get code (GitHub, SVN, etc.)</w:t>
      </w:r>
    </w:p>
    <w:p w14:paraId="175B8002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/>
          <w:sz w:val="22"/>
          <w:szCs w:val="22"/>
        </w:rPr>
      </w:pPr>
      <w:r>
        <w:rPr>
          <w:rFonts w:hint="default" w:ascii="Bodoni MT" w:hAnsi="Bodoni MT"/>
          <w:sz w:val="22"/>
          <w:szCs w:val="22"/>
        </w:rPr>
        <w:t>Build steps (e.g., mvn clean install, npm build)</w:t>
      </w:r>
    </w:p>
    <w:p w14:paraId="50978AA1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/>
          <w:sz w:val="22"/>
          <w:szCs w:val="22"/>
        </w:rPr>
        <w:t>Post-build actions (e.g., deploy, send email)</w:t>
      </w:r>
    </w:p>
    <w:p w14:paraId="49A1710A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/>
          <w:b/>
          <w:bCs/>
          <w:sz w:val="22"/>
          <w:szCs w:val="22"/>
          <w:lang w:val="en-IN"/>
        </w:rPr>
        <w:t>Pros:</w:t>
      </w:r>
      <w:r>
        <w:rPr>
          <w:rFonts w:hint="default" w:ascii="Bodoni MT" w:hAnsi="Bodoni MT"/>
          <w:sz w:val="22"/>
          <w:szCs w:val="22"/>
          <w:lang w:val="en-IN"/>
        </w:rPr>
        <w:t xml:space="preserve"> </w:t>
      </w:r>
    </w:p>
    <w:p w14:paraId="3A9CE882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/>
          <w:sz w:val="22"/>
          <w:szCs w:val="22"/>
          <w:lang w:val="en-IN"/>
        </w:rPr>
        <w:t>Easy to create (beginner friendly)</w:t>
      </w:r>
    </w:p>
    <w:p w14:paraId="3AB61BC4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/>
          <w:sz w:val="22"/>
          <w:szCs w:val="22"/>
          <w:lang w:val="en-IN"/>
        </w:rPr>
        <w:t>Great for simple projects</w:t>
      </w:r>
    </w:p>
    <w:p w14:paraId="40245DAB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/>
          <w:sz w:val="22"/>
          <w:szCs w:val="22"/>
          <w:lang w:val="en-IN"/>
        </w:rPr>
        <w:t>No need to learn syntax.</w:t>
      </w:r>
    </w:p>
    <w:p w14:paraId="36DAF80F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/>
          <w:b/>
          <w:bCs/>
          <w:sz w:val="22"/>
          <w:szCs w:val="22"/>
          <w:lang w:val="en-IN"/>
        </w:rPr>
        <w:t>Cons:</w:t>
      </w:r>
      <w:r>
        <w:rPr>
          <w:rFonts w:hint="default" w:ascii="Bodoni MT" w:hAnsi="Bodoni MT"/>
          <w:b w:val="0"/>
          <w:bCs w:val="0"/>
          <w:sz w:val="22"/>
          <w:szCs w:val="22"/>
          <w:lang w:val="en-IN"/>
        </w:rPr>
        <w:t xml:space="preserve"> </w:t>
      </w:r>
    </w:p>
    <w:p w14:paraId="1C792CDD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/>
          <w:b w:val="0"/>
          <w:bCs w:val="0"/>
          <w:sz w:val="22"/>
          <w:szCs w:val="22"/>
          <w:lang w:val="en-IN"/>
        </w:rPr>
        <w:t>Hard to maintain (if there are many jobs, have to edit each of them manually)</w:t>
      </w:r>
    </w:p>
    <w:p w14:paraId="7F05E10B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/>
          <w:b w:val="0"/>
          <w:bCs w:val="0"/>
          <w:sz w:val="22"/>
          <w:szCs w:val="22"/>
          <w:lang w:val="en-IN"/>
        </w:rPr>
        <w:t>Not portable (configs only stay in Jenkins server, not git repo)</w:t>
      </w:r>
    </w:p>
    <w:p w14:paraId="1DC9ED55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/>
          <w:b w:val="0"/>
          <w:bCs w:val="0"/>
          <w:sz w:val="22"/>
          <w:szCs w:val="22"/>
          <w:lang w:val="en-IN"/>
        </w:rPr>
        <w:t>Limited flexibility (complex workflows are difficult to manage)</w:t>
      </w:r>
    </w:p>
    <w:p w14:paraId="1CBFD2D5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/>
          <w:b w:val="0"/>
          <w:bCs w:val="0"/>
          <w:sz w:val="22"/>
          <w:szCs w:val="22"/>
          <w:lang w:val="en-IN"/>
        </w:rPr>
        <w:t>If jenkins crashes, you loose job definitions (unless backed up)</w:t>
      </w:r>
    </w:p>
    <w:p w14:paraId="3E8D9656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color w:val="1F4E79" w:themeColor="accent1" w:themeShade="80"/>
          <w:sz w:val="22"/>
          <w:szCs w:val="22"/>
          <w:lang w:val="en-IN"/>
        </w:rPr>
        <w:t>Pipeline As A Code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 xml:space="preserve">    </w:t>
      </w:r>
    </w:p>
    <w:p w14:paraId="6639831B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Instead of configuring Jobs in UI,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Jenkinsfile</w:t>
      </w:r>
      <w:r>
        <w:rPr>
          <w:rFonts w:hint="default" w:ascii="Bodoni MT" w:hAnsi="Bodoni MT" w:cs="Bodoni MT"/>
          <w:sz w:val="22"/>
          <w:szCs w:val="22"/>
          <w:lang w:val="en-IN"/>
        </w:rPr>
        <w:t xml:space="preserve"> is used.</w:t>
      </w:r>
    </w:p>
    <w:p w14:paraId="596A00DF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Jenkins read the file and runs the pipeline automatically.</w:t>
      </w:r>
    </w:p>
    <w:p w14:paraId="584D85A3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Written in Groovy based DSL (</w:t>
      </w:r>
      <w:r>
        <w:rPr>
          <w:rFonts w:hint="default" w:ascii="Bodoni MT" w:hAnsi="Bodoni MT" w:cs="Bodoni MT"/>
          <w:sz w:val="22"/>
          <w:szCs w:val="22"/>
          <w:lang w:val="en-US"/>
        </w:rPr>
        <w:t>Domain Specific Language)</w:t>
      </w:r>
    </w:p>
    <w:p w14:paraId="66D166E6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b/>
          <w:bCs/>
          <w:color w:val="1F4E79" w:themeColor="accent1" w:themeShade="80"/>
          <w:sz w:val="22"/>
          <w:szCs w:val="22"/>
          <w:u w:val="single"/>
        </w:rPr>
      </w:pPr>
      <w:r>
        <w:rPr>
          <w:rFonts w:hint="default" w:ascii="Bodoni MT" w:hAnsi="Bodoni MT" w:cs="Bodoni MT"/>
          <w:b/>
          <w:bCs/>
          <w:color w:val="1F4E79" w:themeColor="accent1" w:themeShade="80"/>
          <w:sz w:val="22"/>
          <w:szCs w:val="22"/>
          <w:u w:val="single"/>
          <w:lang w:val="en-US"/>
        </w:rPr>
        <w:t>Plugins vs Tools</w:t>
      </w:r>
    </w:p>
    <w:p w14:paraId="2EAF31C2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>Simple analogy:</w:t>
      </w:r>
    </w:p>
    <w:p w14:paraId="70D5C0C7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>Keywords:</w:t>
      </w:r>
    </w:p>
    <w:p w14:paraId="14B2FACF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>Programmer (Jenkins)</w:t>
      </w:r>
    </w:p>
    <w:p w14:paraId="50DC01AE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>Programming Language (Plugin)</w:t>
      </w:r>
    </w:p>
    <w:p w14:paraId="2FCFDFDF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>Tools (Laptop with compiler installed)</w:t>
      </w:r>
    </w:p>
    <w:p w14:paraId="42A193B1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 xml:space="preserve">If a programmer knows the language </w:t>
      </w:r>
      <w:r>
        <w:rPr>
          <w:rFonts w:hint="default" w:ascii="Bodoni MT" w:hAnsi="Bodoni MT" w:cs="Bodoni MT"/>
          <w:color w:val="385724" w:themeColor="accent6" w:themeShade="80"/>
          <w:sz w:val="22"/>
          <w:szCs w:val="22"/>
          <w:lang w:val="en-US"/>
        </w:rPr>
        <w:t>(jenkins have plugins installed)</w:t>
      </w:r>
      <w:r>
        <w:rPr>
          <w:rFonts w:hint="default" w:ascii="Bodoni MT" w:hAnsi="Bodoni MT" w:cs="Bodoni MT"/>
          <w:sz w:val="22"/>
          <w:szCs w:val="22"/>
          <w:lang w:val="en-US"/>
        </w:rPr>
        <w:t xml:space="preserve"> but doesn’t have a laptop </w:t>
      </w:r>
      <w:r>
        <w:rPr>
          <w:rFonts w:hint="default" w:ascii="Bodoni MT" w:hAnsi="Bodoni MT" w:cs="Bodoni MT"/>
          <w:color w:val="385724" w:themeColor="accent6" w:themeShade="80"/>
          <w:sz w:val="22"/>
          <w:szCs w:val="22"/>
          <w:lang w:val="en-US"/>
        </w:rPr>
        <w:t>(the server where jenkins present, doesn’t have that tool)</w:t>
      </w:r>
      <w:r>
        <w:rPr>
          <w:rFonts w:hint="default" w:ascii="Bodoni MT" w:hAnsi="Bodoni MT" w:cs="Bodoni MT"/>
          <w:sz w:val="22"/>
          <w:szCs w:val="22"/>
          <w:lang w:val="en-US"/>
        </w:rPr>
        <w:t>: then it’ll be of no use</w:t>
      </w:r>
    </w:p>
    <w:p w14:paraId="22BEA65A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 xml:space="preserve">If a programmer doesn’t know the language </w:t>
      </w:r>
      <w:r>
        <w:rPr>
          <w:rFonts w:hint="default" w:ascii="Bodoni MT" w:hAnsi="Bodoni MT" w:cs="Bodoni MT"/>
          <w:color w:val="385724" w:themeColor="accent6" w:themeShade="80"/>
          <w:sz w:val="22"/>
          <w:szCs w:val="22"/>
          <w:lang w:val="en-US"/>
        </w:rPr>
        <w:t>(jenkins don’t have the plugin)</w:t>
      </w:r>
      <w:r>
        <w:rPr>
          <w:rFonts w:hint="default" w:ascii="Bodoni MT" w:hAnsi="Bodoni MT" w:cs="Bodoni MT"/>
          <w:sz w:val="22"/>
          <w:szCs w:val="22"/>
          <w:lang w:val="en-US"/>
        </w:rPr>
        <w:t xml:space="preserve"> and he is given a laptop </w:t>
      </w:r>
      <w:r>
        <w:rPr>
          <w:rFonts w:hint="default" w:ascii="Bodoni MT" w:hAnsi="Bodoni MT" w:cs="Bodoni MT"/>
          <w:color w:val="385724" w:themeColor="accent6" w:themeShade="80"/>
          <w:sz w:val="22"/>
          <w:szCs w:val="22"/>
          <w:lang w:val="en-US"/>
        </w:rPr>
        <w:t>(the server where jenkins is present, have the tools installed)</w:t>
      </w:r>
      <w:r>
        <w:rPr>
          <w:rFonts w:hint="default" w:ascii="Bodoni MT" w:hAnsi="Bodoni MT" w:cs="Bodoni MT"/>
          <w:sz w:val="22"/>
          <w:szCs w:val="22"/>
          <w:lang w:val="en-US"/>
        </w:rPr>
        <w:t>: then it’ll be of no use</w:t>
      </w:r>
    </w:p>
    <w:p w14:paraId="7F3DA892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/>
          <w:b/>
          <w:bCs/>
          <w:i/>
          <w:iCs/>
          <w:color w:val="843C0B" w:themeColor="accent2" w:themeShade="80"/>
          <w:sz w:val="22"/>
          <w:szCs w:val="22"/>
          <w:lang w:val="en-US"/>
        </w:rPr>
        <w:t xml:space="preserve">Plugins </w:t>
      </w:r>
      <w:r>
        <w:rPr>
          <w:rFonts w:hint="default" w:ascii="Bodoni MT" w:hAnsi="Bodoni MT"/>
          <w:b w:val="0"/>
          <w:bCs w:val="0"/>
          <w:i/>
          <w:iCs/>
          <w:color w:val="843C0B" w:themeColor="accent2" w:themeShade="80"/>
          <w:sz w:val="22"/>
          <w:szCs w:val="22"/>
          <w:lang w:val="en-US"/>
        </w:rPr>
        <w:t xml:space="preserve">tell Jenkins how to do things; </w:t>
      </w:r>
      <w:r>
        <w:rPr>
          <w:rFonts w:hint="default" w:ascii="Bodoni MT" w:hAnsi="Bodoni MT"/>
          <w:b/>
          <w:bCs/>
          <w:i/>
          <w:iCs/>
          <w:color w:val="843C0B" w:themeColor="accent2" w:themeShade="80"/>
          <w:sz w:val="22"/>
          <w:szCs w:val="22"/>
          <w:lang w:val="en-US"/>
        </w:rPr>
        <w:t xml:space="preserve">Tools </w:t>
      </w:r>
      <w:r>
        <w:rPr>
          <w:rFonts w:hint="default" w:ascii="Bodoni MT" w:hAnsi="Bodoni MT"/>
          <w:b w:val="0"/>
          <w:bCs w:val="0"/>
          <w:i/>
          <w:iCs/>
          <w:color w:val="843C0B" w:themeColor="accent2" w:themeShade="80"/>
          <w:sz w:val="22"/>
          <w:szCs w:val="22"/>
          <w:lang w:val="en-US"/>
        </w:rPr>
        <w:t>let Jenkins actually do the work.</w:t>
      </w:r>
      <w:r>
        <w:rPr>
          <w:rFonts w:hint="default" w:ascii="Bodoni MT" w:hAnsi="Bodoni MT"/>
          <w:sz w:val="22"/>
          <w:szCs w:val="22"/>
          <w:lang w:val="en-US"/>
        </w:rPr>
        <w:t xml:space="preserve">   </w:t>
      </w:r>
    </w:p>
    <w:p w14:paraId="7FF4119C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highlight w:val="yellow"/>
          <w:lang w:val="en-US"/>
        </w:rPr>
        <w:t xml:space="preserve">You can install the tools in the server directly executing the command like </w:t>
      </w:r>
      <w:r>
        <w:rPr>
          <w:rFonts w:hint="default" w:ascii="Bodoni MT" w:hAnsi="Bodoni MT" w:cs="Bodoni MT"/>
          <w:b/>
          <w:bCs/>
          <w:sz w:val="22"/>
          <w:szCs w:val="22"/>
          <w:highlight w:val="yellow"/>
          <w:lang w:val="en-US"/>
        </w:rPr>
        <w:t>apt install maven</w:t>
      </w:r>
      <w:r>
        <w:rPr>
          <w:rFonts w:hint="default" w:ascii="Bodoni MT" w:hAnsi="Bodoni MT" w:cs="Bodoni MT"/>
          <w:b w:val="0"/>
          <w:bCs w:val="0"/>
          <w:sz w:val="22"/>
          <w:szCs w:val="22"/>
          <w:highlight w:val="yellow"/>
          <w:lang w:val="en-US"/>
        </w:rPr>
        <w:t xml:space="preserve"> ..etc. OR you can do from the Jenkins GUI as well.</w:t>
      </w:r>
    </w:p>
    <w:p w14:paraId="019721FE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 xml:space="preserve">Note: </w:t>
      </w:r>
    </w:p>
    <w:p w14:paraId="5C612ADF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>In GUI, it’ll display only those Tools, whose Plugins are installed.</w:t>
      </w:r>
    </w:p>
    <w:p w14:paraId="24A16844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>If you don’t see the particular Tool you want, then install its Plugin first.</w:t>
      </w:r>
    </w:p>
    <w:p w14:paraId="5F61114A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>If you’ll install the Tools via system CLI directly; then also it’ll be of no use if the Plugin is not installed in Jenkins.</w:t>
      </w:r>
    </w:p>
    <w:p w14:paraId="21803069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>Ex: I am installing Maven (tool) via GUI</w:t>
      </w:r>
    </w:p>
    <w:p w14:paraId="4E0ED317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drawing>
          <wp:inline distT="0" distB="0" distL="114300" distR="114300">
            <wp:extent cx="1632585" cy="2687320"/>
            <wp:effectExtent l="0" t="0" r="5715" b="508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32585" cy="2687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F622EA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>Its simple, just give a name and select the version.</w:t>
      </w:r>
    </w:p>
    <w:p w14:paraId="59EDA9DC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>Ex-2: I am installing JDK via GUI. Its little different</w:t>
      </w:r>
    </w:p>
    <w:p w14:paraId="0ABB886B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</w:rPr>
        <w:drawing>
          <wp:inline distT="0" distB="0" distL="114300" distR="114300">
            <wp:extent cx="2773045" cy="2141220"/>
            <wp:effectExtent l="0" t="0" r="8255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73045" cy="2141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EABE49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 xml:space="preserve">Its little different. </w:t>
      </w:r>
      <w:r>
        <w:rPr>
          <w:rFonts w:hint="default" w:ascii="Bodoni MT" w:hAnsi="Bodoni MT" w:cs="Bodoni MT"/>
          <w:sz w:val="22"/>
          <w:szCs w:val="22"/>
          <w:highlight w:val="yellow"/>
          <w:lang w:val="en-US"/>
        </w:rPr>
        <w:t>Installed java-17 version in cli</w:t>
      </w:r>
      <w:r>
        <w:rPr>
          <w:rFonts w:hint="default" w:ascii="Bodoni MT" w:hAnsi="Bodoni MT" w:cs="Bodoni MT"/>
          <w:sz w:val="22"/>
          <w:szCs w:val="22"/>
          <w:lang w:val="en-US"/>
        </w:rPr>
        <w:t xml:space="preserve">, then </w:t>
      </w:r>
      <w:r>
        <w:rPr>
          <w:rFonts w:hint="default" w:ascii="Bodoni MT" w:hAnsi="Bodoni MT" w:cs="Bodoni MT"/>
          <w:sz w:val="22"/>
          <w:szCs w:val="22"/>
          <w:highlight w:val="yellow"/>
          <w:lang w:val="en-US"/>
        </w:rPr>
        <w:t>gave its home directory path in GUI</w:t>
      </w:r>
      <w:r>
        <w:rPr>
          <w:rFonts w:hint="default" w:ascii="Bodoni MT" w:hAnsi="Bodoni MT" w:cs="Bodoni MT"/>
          <w:sz w:val="22"/>
          <w:szCs w:val="22"/>
          <w:lang w:val="en-US"/>
        </w:rPr>
        <w:t>.</w:t>
      </w:r>
    </w:p>
    <w:p w14:paraId="1E0A8489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/>
          <w:color w:val="FF0000"/>
          <w:sz w:val="22"/>
          <w:szCs w:val="22"/>
          <w:highlight w:val="none"/>
          <w:lang w:val="en-US"/>
        </w:rPr>
        <w:t>T</w:t>
      </w:r>
      <w:r>
        <w:rPr>
          <w:rFonts w:hint="default" w:ascii="Bodoni MT" w:hAnsi="Bodoni MT"/>
          <w:color w:val="FF0000"/>
          <w:sz w:val="22"/>
          <w:szCs w:val="22"/>
          <w:highlight w:val="none"/>
        </w:rPr>
        <w:t>he tools whose multiple versions can be installed at once in a system</w:t>
      </w:r>
      <w:r>
        <w:rPr>
          <w:rFonts w:hint="default" w:ascii="Bodoni MT" w:hAnsi="Bodoni MT"/>
          <w:color w:val="FF0000"/>
          <w:sz w:val="22"/>
          <w:szCs w:val="22"/>
          <w:highlight w:val="none"/>
          <w:lang w:val="en-US"/>
        </w:rPr>
        <w:t xml:space="preserve"> </w:t>
      </w:r>
      <w:r>
        <w:rPr>
          <w:rFonts w:hint="default" w:ascii="Bodoni MT" w:hAnsi="Bodoni MT"/>
          <w:i/>
          <w:iCs/>
          <w:color w:val="FF0000"/>
          <w:sz w:val="22"/>
          <w:szCs w:val="22"/>
          <w:highlight w:val="none"/>
          <w:lang w:val="en-US"/>
        </w:rPr>
        <w:t>(multiple versions of JDK can be installed in a system)</w:t>
      </w:r>
      <w:r>
        <w:rPr>
          <w:rFonts w:hint="default" w:ascii="Bodoni MT" w:hAnsi="Bodoni MT"/>
          <w:color w:val="FF0000"/>
          <w:sz w:val="22"/>
          <w:szCs w:val="22"/>
          <w:highlight w:val="none"/>
        </w:rPr>
        <w:t>, we need to tell jenkins that which version is to be used by giving that version's home directory path</w:t>
      </w:r>
      <w:r>
        <w:rPr>
          <w:rFonts w:hint="default" w:ascii="Bodoni MT" w:hAnsi="Bodoni MT"/>
          <w:color w:val="FF0000"/>
          <w:sz w:val="22"/>
          <w:szCs w:val="22"/>
          <w:highlight w:val="none"/>
          <w:lang w:val="en-US"/>
        </w:rPr>
        <w:t>.</w:t>
      </w:r>
      <w:r>
        <w:rPr>
          <w:rFonts w:hint="default" w:ascii="Bodoni MT" w:hAnsi="Bodoni MT"/>
          <w:sz w:val="22"/>
          <w:szCs w:val="22"/>
          <w:lang w:val="en-US"/>
        </w:rPr>
        <w:t xml:space="preserve">       </w:t>
      </w:r>
    </w:p>
    <w:p w14:paraId="0BDAFECC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>The installed plugins stay in the directory:</w:t>
      </w:r>
      <w:r>
        <w:rPr>
          <w:rFonts w:hint="default" w:ascii="Bodoni MT" w:hAnsi="Bodoni MT" w:cs="Bodoni MT"/>
          <w:b w:val="0"/>
          <w:bCs w:val="0"/>
          <w:i w:val="0"/>
          <w:iCs w:val="0"/>
          <w:color w:val="FF0000"/>
          <w:sz w:val="22"/>
          <w:szCs w:val="22"/>
          <w:highlight w:val="yellow"/>
          <w:lang w:val="en-US"/>
        </w:rPr>
        <w:t xml:space="preserve"> </w:t>
      </w:r>
      <w:r>
        <w:rPr>
          <w:rFonts w:hint="default" w:ascii="Bodoni MT" w:hAnsi="Bodoni MT"/>
          <w:b w:val="0"/>
          <w:bCs w:val="0"/>
          <w:i w:val="0"/>
          <w:iCs w:val="0"/>
          <w:color w:val="FF0000"/>
          <w:sz w:val="22"/>
          <w:szCs w:val="22"/>
          <w:highlight w:val="yellow"/>
          <w:lang w:val="en-US"/>
        </w:rPr>
        <w:t>/var/lib/jenkins/plugins</w:t>
      </w:r>
    </w:p>
    <w:p w14:paraId="643E8AF5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drawing>
          <wp:inline distT="0" distB="0" distL="114300" distR="114300">
            <wp:extent cx="5332730" cy="2774950"/>
            <wp:effectExtent l="0" t="0" r="127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32730" cy="277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/>
          <w:sz w:val="22"/>
          <w:szCs w:val="22"/>
          <w:lang w:val="en-US"/>
        </w:rPr>
        <w:t xml:space="preserve">  </w:t>
      </w:r>
    </w:p>
    <w:p w14:paraId="690D37BF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 xml:space="preserve">All global tools configurations (JDK, Maven, Git, Node.js etc) are stored inside: </w:t>
      </w:r>
      <w:r>
        <w:rPr>
          <w:rFonts w:hint="default" w:ascii="Bodoni MT" w:hAnsi="Bodoni MT"/>
          <w:b w:val="0"/>
          <w:bCs w:val="0"/>
          <w:color w:val="FF0000"/>
          <w:sz w:val="22"/>
          <w:szCs w:val="22"/>
          <w:highlight w:val="yellow"/>
          <w:lang w:val="en-US"/>
        </w:rPr>
        <w:t>/var/lib/jenkins/hudson.tasks.*</w:t>
      </w:r>
      <w:r>
        <w:rPr>
          <w:rFonts w:hint="default" w:ascii="Bodoni MT" w:hAnsi="Bodoni MT"/>
          <w:b/>
          <w:bCs/>
          <w:color w:val="FF0000"/>
          <w:sz w:val="22"/>
          <w:szCs w:val="22"/>
          <w:lang w:val="en-US"/>
        </w:rPr>
        <w:t xml:space="preserve"> </w:t>
      </w:r>
      <w:r>
        <w:rPr>
          <w:rFonts w:hint="default" w:ascii="Bodoni MT" w:hAnsi="Bodoni MT"/>
          <w:sz w:val="22"/>
          <w:szCs w:val="22"/>
          <w:lang w:val="en-US"/>
        </w:rPr>
        <w:t xml:space="preserve">   </w:t>
      </w:r>
    </w:p>
    <w:p w14:paraId="6935ABAE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 xml:space="preserve">Exception: JDKs are stored inside </w:t>
      </w:r>
      <w:r>
        <w:rPr>
          <w:rFonts w:hint="default" w:ascii="Bodoni MT" w:hAnsi="Bodoni MT"/>
          <w:b/>
          <w:bCs/>
          <w:color w:val="2E75B6" w:themeColor="accent1" w:themeShade="BF"/>
          <w:sz w:val="22"/>
          <w:szCs w:val="22"/>
          <w:lang w:val="en-US"/>
        </w:rPr>
        <w:t>/var/lib/jenkins/config.xml</w:t>
      </w:r>
      <w:r>
        <w:rPr>
          <w:rFonts w:hint="default" w:ascii="Bodoni MT" w:hAnsi="Bodoni MT"/>
          <w:sz w:val="22"/>
          <w:szCs w:val="22"/>
          <w:lang w:val="en-US"/>
        </w:rPr>
        <w:t xml:space="preserve"> because Jenkins treats them as a core runtime tool</w:t>
      </w:r>
    </w:p>
    <w:p w14:paraId="31051684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 xml:space="preserve">If you have not updated the JDK in Jenkins UI, then you can’t see the JDK inside that </w:t>
      </w:r>
      <w:r>
        <w:rPr>
          <w:rFonts w:hint="default" w:ascii="Bodoni MT" w:hAnsi="Bodoni MT" w:cs="Bodoni MT"/>
          <w:b/>
          <w:bCs/>
          <w:sz w:val="22"/>
          <w:szCs w:val="22"/>
          <w:lang w:val="en-US"/>
        </w:rPr>
        <w:t>config.xml</w:t>
      </w:r>
      <w:r>
        <w:rPr>
          <w:rFonts w:hint="default" w:ascii="Bodoni MT" w:hAnsi="Bodoni MT" w:cs="Bodoni MT"/>
          <w:sz w:val="22"/>
          <w:szCs w:val="22"/>
          <w:lang w:val="en-US"/>
        </w:rPr>
        <w:t>. And Jenkins will use the default JDK that is present globally (in my case, global default was JDK version 21).</w:t>
      </w:r>
    </w:p>
    <w:p w14:paraId="4DD7D0EE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</w:rPr>
        <w:drawing>
          <wp:inline distT="0" distB="0" distL="114300" distR="114300">
            <wp:extent cx="5293995" cy="1006475"/>
            <wp:effectExtent l="0" t="0" r="190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93995" cy="100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94070E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>If multiples JDKs are configured inside this, then whatever version mentioned in the Job will be used while running the Job inside pipeline.</w:t>
      </w:r>
    </w:p>
    <w:p w14:paraId="3B6DD3BE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color w:val="002060"/>
          <w:sz w:val="24"/>
          <w:szCs w:val="24"/>
          <w:u w:val="single"/>
          <w:lang w:val="en-IN"/>
        </w:rPr>
        <w:t>Lets create out first Job</w:t>
      </w:r>
      <w:r>
        <w:rPr>
          <w:rFonts w:hint="default" w:ascii="Bodoni MT" w:hAnsi="Bodoni MT" w:cs="Bodoni MT"/>
          <w:sz w:val="22"/>
          <w:szCs w:val="22"/>
          <w:lang w:val="en-IN"/>
        </w:rPr>
        <w:t xml:space="preserve">   </w:t>
      </w:r>
    </w:p>
    <w:p w14:paraId="679AD9F1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Create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FreeStyle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project.</w:t>
      </w:r>
    </w:p>
    <w:p w14:paraId="35EDA06E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Give one description like “Learning Jenkins Jobs”</w:t>
      </w:r>
    </w:p>
    <w:p w14:paraId="4BDA1D7F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Skip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Triggers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and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Environments</w:t>
      </w:r>
      <w:r>
        <w:rPr>
          <w:rFonts w:hint="default" w:ascii="Bodoni MT" w:hAnsi="Bodoni MT" w:cs="Bodoni MT"/>
          <w:sz w:val="22"/>
          <w:szCs w:val="22"/>
          <w:lang w:val="en-IN"/>
        </w:rPr>
        <w:t xml:space="preserve"> for now.</w:t>
      </w:r>
    </w:p>
    <w:p w14:paraId="232684DD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Under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Build Steps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, select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Execute Shell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(the windows part like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execute windows batch commands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will not work as the Jenkins is hosted in Ubuntu in our case).</w:t>
      </w:r>
    </w:p>
    <w:p w14:paraId="72B75FD7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Save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this now.</w:t>
      </w:r>
    </w:p>
    <w:p w14:paraId="7CD4A0FB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</w:rPr>
        <w:drawing>
          <wp:inline distT="0" distB="0" distL="114300" distR="114300">
            <wp:extent cx="2918460" cy="1236345"/>
            <wp:effectExtent l="0" t="0" r="2540" b="8255"/>
            <wp:docPr id="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18460" cy="1236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3E6F53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Under the created Job, click on that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Build Now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button 2 or 3 times.</w:t>
      </w:r>
    </w:p>
    <w:p w14:paraId="3F4E7417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</w:rPr>
        <w:drawing>
          <wp:inline distT="0" distB="0" distL="114300" distR="114300">
            <wp:extent cx="2228850" cy="1622425"/>
            <wp:effectExtent l="0" t="0" r="6350" b="3175"/>
            <wp:docPr id="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28850" cy="162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5BD18A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You’ll see something like this.</w:t>
      </w:r>
    </w:p>
    <w:p w14:paraId="73A268F4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</w:rPr>
        <w:drawing>
          <wp:inline distT="0" distB="0" distL="114300" distR="114300">
            <wp:extent cx="3529965" cy="862330"/>
            <wp:effectExtent l="0" t="0" r="635" b="1270"/>
            <wp:docPr id="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29965" cy="862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860C50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You can also see the console output of the build.</w:t>
      </w:r>
    </w:p>
    <w:p w14:paraId="1258EC3F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</w:rPr>
        <w:drawing>
          <wp:inline distT="0" distB="0" distL="114300" distR="114300">
            <wp:extent cx="4044950" cy="2842895"/>
            <wp:effectExtent l="0" t="0" r="6350" b="1905"/>
            <wp:docPr id="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44950" cy="2842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2881BB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You can see the path where the Job ran was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/var/lib/jenkins/workspace/FirstJob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  </w:t>
      </w:r>
    </w:p>
    <w:p w14:paraId="72C36914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You can see some folders inside the path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/var/lib/jenkins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, in which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jobs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and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workspace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are there.</w:t>
      </w:r>
    </w:p>
    <w:p w14:paraId="0129DB20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jobs</w:t>
      </w:r>
    </w:p>
    <w:p w14:paraId="02AE5F7F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It contains every detail about the job.</w:t>
      </w:r>
    </w:p>
    <w:p w14:paraId="7891000A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Like the build history, configurations, metadata etc.</w:t>
      </w:r>
    </w:p>
    <w:p w14:paraId="1DC671CE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 xml:space="preserve">workspace 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  </w:t>
      </w:r>
    </w:p>
    <w:p w14:paraId="6E42EA49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It is where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Jenkins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actually run build the code and do stuffs.</w:t>
      </w:r>
    </w:p>
    <w:p w14:paraId="5C848C44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You can think it like it’s a local folder for the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Jenkins user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where it does the things like pulling any repo, building that and testing etc etc.</w:t>
      </w:r>
    </w:p>
    <w:p w14:paraId="0884CAB1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5264150" cy="1482725"/>
            <wp:effectExtent l="0" t="0" r="6350" b="3175"/>
            <wp:docPr id="1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48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671E15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Here there is an option W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orkspace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, which remain in sync with the path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/var/lib/jenkins/workspace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.</w:t>
      </w:r>
    </w:p>
    <w:p w14:paraId="20234827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I created one folder inside that path manually using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mkdir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command inside the linux and now it came inside the Jenkins website as well.</w:t>
      </w:r>
    </w:p>
    <w:p w14:paraId="65A346DC">
      <w:pPr>
        <w:numPr>
          <w:ilvl w:val="4"/>
          <w:numId w:val="1"/>
        </w:numPr>
        <w:spacing w:line="360" w:lineRule="auto"/>
        <w:ind w:left="210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sz w:val="22"/>
          <w:szCs w:val="22"/>
        </w:rPr>
        <w:drawing>
          <wp:inline distT="0" distB="0" distL="114300" distR="114300">
            <wp:extent cx="1031240" cy="621030"/>
            <wp:effectExtent l="0" t="0" r="10160" b="1270"/>
            <wp:docPr id="1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31240" cy="62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9046B0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b/>
          <w:bCs/>
          <w:color w:val="FFFFFF" w:themeColor="background1"/>
          <w:sz w:val="22"/>
          <w:szCs w:val="22"/>
          <w:highlight w:val="red"/>
          <w:u w:val="single"/>
          <w:lang w:val="en-US"/>
          <w14:textFill>
            <w14:solidFill>
              <w14:schemeClr w14:val="bg1"/>
            </w14:solidFill>
          </w14:textFill>
        </w:rPr>
      </w:pPr>
      <w:r>
        <w:rPr>
          <w:rFonts w:hint="default" w:ascii="Bodoni MT" w:hAnsi="Bodoni MT" w:cs="Bodoni MT"/>
          <w:b/>
          <w:bCs/>
          <w:color w:val="FFFFFF" w:themeColor="background1"/>
          <w:sz w:val="22"/>
          <w:szCs w:val="22"/>
          <w:highlight w:val="red"/>
          <w:u w:val="single"/>
          <w:lang w:val="en-IN"/>
          <w14:textFill>
            <w14:solidFill>
              <w14:schemeClr w14:val="bg1"/>
            </w14:solidFill>
          </w14:textFill>
        </w:rPr>
        <w:t xml:space="preserve">Note                                                                                                                                          </w:t>
      </w:r>
    </w:p>
    <w:p w14:paraId="24783C2B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The tools that we configure are available globally for all the jobs. Its not bounded to any particular job.</w:t>
      </w:r>
    </w:p>
    <w:p w14:paraId="3E9F32DE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Lets suppose JDK, if I have 2 different JDK present inside the tools, then inside the Job, I can select which JDK will be used in my current Job.</w:t>
      </w:r>
    </w:p>
    <w:p w14:paraId="24A1536E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highlight w:val="red"/>
          <w:lang w:val="en-US"/>
        </w:rPr>
      </w:pPr>
      <w:r>
        <w:rPr>
          <w:rFonts w:hint="default" w:ascii="Bodoni MT" w:hAnsi="Bodoni MT" w:cs="Bodoni MT"/>
          <w:sz w:val="22"/>
          <w:szCs w:val="22"/>
          <w:highlight w:val="red"/>
          <w:lang w:val="en-IN"/>
        </w:rPr>
        <w:t xml:space="preserve">                                                                                                                                            </w:t>
      </w:r>
    </w:p>
    <w:p w14:paraId="17E38D78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b/>
          <w:bCs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Creating another job to build the vprofile project from github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   </w:t>
      </w:r>
    </w:p>
    <w:p w14:paraId="79BC037A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Give a name and description to the job. (it is also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Free Style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).</w:t>
      </w:r>
    </w:p>
    <w:p w14:paraId="6443171F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Select the JDK version. (I chose 17)</w:t>
      </w:r>
    </w:p>
    <w:p w14:paraId="04215D4D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/>
          <w:sz w:val="22"/>
          <w:szCs w:val="22"/>
          <w:lang w:val="en-US"/>
        </w:rPr>
        <w:t>Source Code Management</w:t>
      </w:r>
      <w:r>
        <w:rPr>
          <w:rFonts w:hint="default" w:ascii="Bodoni MT" w:hAnsi="Bodoni MT"/>
          <w:sz w:val="22"/>
          <w:szCs w:val="22"/>
          <w:lang w:val="en-IN"/>
        </w:rPr>
        <w:t xml:space="preserve">: Choose </w:t>
      </w:r>
      <w:r>
        <w:rPr>
          <w:rFonts w:hint="default" w:ascii="Bodoni MT" w:hAnsi="Bodoni MT"/>
          <w:b/>
          <w:bCs/>
          <w:sz w:val="22"/>
          <w:szCs w:val="22"/>
          <w:lang w:val="en-IN"/>
        </w:rPr>
        <w:t>Git</w:t>
      </w:r>
      <w:r>
        <w:rPr>
          <w:rFonts w:hint="default" w:ascii="Bodoni MT" w:hAnsi="Bodoni MT"/>
          <w:b w:val="0"/>
          <w:bCs w:val="0"/>
          <w:sz w:val="22"/>
          <w:szCs w:val="22"/>
          <w:lang w:val="en-IN"/>
        </w:rPr>
        <w:t xml:space="preserve">. </w:t>
      </w:r>
    </w:p>
    <w:p w14:paraId="6EABE8DE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/>
          <w:b w:val="0"/>
          <w:bCs w:val="0"/>
          <w:sz w:val="22"/>
          <w:szCs w:val="22"/>
          <w:lang w:val="en-IN"/>
        </w:rPr>
        <w:t>If the repo is public, then no need to give the credentials.</w:t>
      </w:r>
    </w:p>
    <w:p w14:paraId="5F305517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/>
          <w:b w:val="0"/>
          <w:bCs w:val="0"/>
          <w:sz w:val="22"/>
          <w:szCs w:val="22"/>
          <w:lang w:val="en-IN"/>
        </w:rPr>
        <w:t>Otherwise you need to give clicking on that Add button present in the right.</w:t>
      </w:r>
    </w:p>
    <w:p w14:paraId="4234BEF5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sz w:val="22"/>
          <w:szCs w:val="22"/>
        </w:rPr>
        <w:drawing>
          <wp:inline distT="0" distB="0" distL="114300" distR="114300">
            <wp:extent cx="5267325" cy="2171700"/>
            <wp:effectExtent l="0" t="0" r="3175" b="0"/>
            <wp:docPr id="1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1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0AC9DA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/>
          <w:sz w:val="22"/>
          <w:szCs w:val="22"/>
          <w:lang w:val="en-IN"/>
        </w:rPr>
        <w:t>You have so many methods using which you can connect to Github.</w:t>
      </w:r>
    </w:p>
    <w:p w14:paraId="23EFE8E0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sz w:val="22"/>
          <w:szCs w:val="22"/>
        </w:rPr>
        <w:drawing>
          <wp:inline distT="0" distB="0" distL="114300" distR="114300">
            <wp:extent cx="1991360" cy="2036445"/>
            <wp:effectExtent l="0" t="0" r="2540" b="8255"/>
            <wp:docPr id="1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9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91360" cy="2036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5011BA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sz w:val="22"/>
          <w:szCs w:val="22"/>
        </w:rPr>
        <w:drawing>
          <wp:inline distT="0" distB="0" distL="114300" distR="114300">
            <wp:extent cx="2543810" cy="1481455"/>
            <wp:effectExtent l="0" t="0" r="8890" b="4445"/>
            <wp:docPr id="1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0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43810" cy="1481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F5A9AD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/>
          <w:sz w:val="22"/>
          <w:szCs w:val="22"/>
          <w:lang w:val="en-IN"/>
        </w:rPr>
        <w:t>Also select the branch from which the code will be build.</w:t>
      </w:r>
    </w:p>
    <w:p w14:paraId="639E1BF5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In the previous job, we used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Execution Shell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. But its not recommended.</w:t>
      </w:r>
    </w:p>
    <w:p w14:paraId="236DFABC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Every time use Plugins to do some specific task.</w:t>
      </w:r>
    </w:p>
    <w:p w14:paraId="6A0088A5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If there is no plugin to do the task you are interested in, then only you should write commands in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Execution Shell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.</w:t>
      </w:r>
    </w:p>
    <w:p w14:paraId="4EE669B6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Here, I chose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Invoke top-level Maven targets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, chose the maven version and the command in the goal i.e.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install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because I want to build the source code.</w:t>
      </w:r>
    </w:p>
    <w:p w14:paraId="62B9DD8D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You have some advanced settings as well that you can checkout.</w:t>
      </w:r>
    </w:p>
    <w:p w14:paraId="3A217548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sz w:val="22"/>
          <w:szCs w:val="22"/>
        </w:rPr>
        <w:drawing>
          <wp:inline distT="0" distB="0" distL="114300" distR="114300">
            <wp:extent cx="2201545" cy="2609850"/>
            <wp:effectExtent l="0" t="0" r="8255" b="6350"/>
            <wp:docPr id="1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01545" cy="2609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A0E223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Now Lets see the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Post-Build Actions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 </w:t>
      </w:r>
    </w:p>
    <w:p w14:paraId="246CEE16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I chose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Archive the artifacts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and gave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**/*.war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inside the input field </w:t>
      </w:r>
      <w:r>
        <w:rPr>
          <w:rFonts w:hint="default" w:ascii="Bodoni MT" w:hAnsi="Bodoni MT" w:cs="Bodoni MT"/>
          <w:b w:val="0"/>
          <w:bCs w:val="0"/>
          <w:i/>
          <w:iCs/>
          <w:sz w:val="22"/>
          <w:szCs w:val="22"/>
          <w:lang w:val="en-IN"/>
        </w:rPr>
        <w:t>Files to archive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5356DBCC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i w:val="0"/>
          <w:iCs w:val="0"/>
          <w:sz w:val="22"/>
          <w:szCs w:val="22"/>
          <w:lang w:val="en-IN"/>
        </w:rPr>
        <w:t>**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 xml:space="preserve"> means it’ll go to every sub-directory and check if any </w:t>
      </w:r>
      <w:r>
        <w:rPr>
          <w:rFonts w:hint="default" w:ascii="Bodoni MT" w:hAnsi="Bodoni MT" w:cs="Bodoni MT"/>
          <w:b/>
          <w:bCs/>
          <w:i w:val="0"/>
          <w:iCs w:val="0"/>
          <w:sz w:val="22"/>
          <w:szCs w:val="22"/>
          <w:lang w:val="en-IN"/>
        </w:rPr>
        <w:t xml:space="preserve">*.war 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>file present and archive that.</w:t>
      </w:r>
    </w:p>
    <w:p w14:paraId="503B0205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It stores the archived file in somewhere else and give you one link to download or view that. (in the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status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section)</w:t>
      </w:r>
    </w:p>
    <w:p w14:paraId="618C3853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5266690" cy="1788160"/>
            <wp:effectExtent l="0" t="0" r="3810" b="2540"/>
            <wp:docPr id="1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788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1E39E6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b/>
          <w:bCs/>
          <w:sz w:val="22"/>
          <w:szCs w:val="22"/>
          <w:highlight w:val="green"/>
          <w:lang w:val="en-US"/>
        </w:rPr>
      </w:pPr>
      <w:r>
        <w:rPr>
          <w:rFonts w:hint="default" w:ascii="Bodoni MT" w:hAnsi="Bodoni MT" w:cs="Bodoni MT"/>
          <w:b/>
          <w:bCs/>
          <w:sz w:val="22"/>
          <w:szCs w:val="22"/>
          <w:highlight w:val="green"/>
          <w:lang w:val="en-IN"/>
        </w:rPr>
        <w:t xml:space="preserve">IMPORTANT                                                                                                                   </w:t>
      </w:r>
    </w:p>
    <w:p w14:paraId="51CD7086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When we install any tools from the Jenkins, it install the tool in the Linux (or whatever server where Jenkins is hosted) for the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Jenkins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user only; not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globally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.</w:t>
      </w:r>
    </w:p>
    <w:p w14:paraId="76DE802C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I installed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maven3.9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in the tools section of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Jenkins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.</w:t>
      </w:r>
    </w:p>
    <w:p w14:paraId="012E2719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Ran one job 2 or 3 times (PS: inside the job under the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invoke top-level Maven targets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the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maven3.9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was selected).</w:t>
      </w:r>
    </w:p>
    <w:p w14:paraId="7833B46D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Then I selected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Default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instead of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 xml:space="preserve">maven3.9 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in that drop-down and ran built the job again. Now it </w:t>
      </w:r>
      <w:r>
        <w:rPr>
          <w:rFonts w:hint="default" w:ascii="Bodoni MT" w:hAnsi="Bodoni MT" w:cs="Bodoni MT"/>
          <w:b/>
          <w:bCs/>
          <w:color w:val="FF0000"/>
          <w:sz w:val="22"/>
          <w:szCs w:val="22"/>
          <w:lang w:val="en-IN"/>
        </w:rPr>
        <w:t>failed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.</w:t>
      </w:r>
    </w:p>
    <w:p w14:paraId="24F18221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Because, when you choose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default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in that option, it checks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system default maven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, i.e. inside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/usr/bin/mvn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folder which is accessible globally. But maven is not installed in our server globally.</w:t>
      </w:r>
    </w:p>
    <w:p w14:paraId="63B2EC0A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So, you need to install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 xml:space="preserve">maven 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in the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 xml:space="preserve">linux server </w:t>
      </w:r>
      <w:r>
        <w:rPr>
          <w:rFonts w:hint="default" w:ascii="Bodoni MT" w:hAnsi="Bodoni MT" w:cs="Bodoni MT"/>
          <w:b/>
          <w:bCs/>
          <w:i/>
          <w:iCs/>
          <w:sz w:val="22"/>
          <w:szCs w:val="22"/>
          <w:lang w:val="en-IN"/>
        </w:rPr>
        <w:t>globally</w:t>
      </w:r>
      <w:r>
        <w:rPr>
          <w:rFonts w:hint="default" w:ascii="Bodoni MT" w:hAnsi="Bodoni MT" w:cs="Bodoni MT"/>
          <w:b w:val="0"/>
          <w:bCs w:val="0"/>
          <w:i/>
          <w:iCs/>
          <w:sz w:val="22"/>
          <w:szCs w:val="22"/>
          <w:lang w:val="en-IN"/>
        </w:rPr>
        <w:t xml:space="preserve"> 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 xml:space="preserve">then build the job again. Now it’ll </w:t>
      </w:r>
      <w:r>
        <w:rPr>
          <w:rFonts w:hint="default" w:ascii="Bodoni MT" w:hAnsi="Bodoni MT" w:cs="Bodoni MT"/>
          <w:b/>
          <w:bCs/>
          <w:i w:val="0"/>
          <w:iCs w:val="0"/>
          <w:color w:val="00B050"/>
          <w:sz w:val="22"/>
          <w:szCs w:val="22"/>
          <w:lang w:val="en-IN"/>
        </w:rPr>
        <w:t>pass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6E007712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highlight w:val="green"/>
          <w:lang w:val="en-US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highlight w:val="green"/>
          <w:lang w:val="en-IN"/>
        </w:rPr>
        <w:t xml:space="preserve">                                                                                                                                  </w:t>
      </w:r>
    </w:p>
    <w:p w14:paraId="4A071DAA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When you create a new job, at the bottom there is an option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Copy from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, there you can give the name of any existing job you have. </w:t>
      </w:r>
    </w:p>
    <w:p w14:paraId="580D2498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It’ll copy all the configs from there to this new job by default. </w:t>
      </w:r>
    </w:p>
    <w:p w14:paraId="5AAD9D99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Means all the fields will be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auto-selected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according to that reference Job.</w:t>
      </w:r>
    </w:p>
    <w:p w14:paraId="245BE776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highlight w:val="yellow"/>
          <w:lang w:val="en-IN"/>
        </w:rPr>
        <w:t xml:space="preserve">When you install any plugins, then only it’ll be visible in the job. </w:t>
      </w:r>
      <w:r>
        <w:rPr>
          <w:rFonts w:hint="default" w:ascii="Bodoni MT" w:hAnsi="Bodoni MT" w:cs="Bodoni MT"/>
          <w:sz w:val="22"/>
          <w:szCs w:val="22"/>
          <w:lang w:val="en-IN"/>
        </w:rPr>
        <w:t xml:space="preserve">  </w:t>
      </w:r>
    </w:p>
    <w:p w14:paraId="44D2CA16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Just like Gitlab CI/CD, Jenkins also has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environment variables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like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BUILD_ID, BUILD_NUMBER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..etc etc.</w:t>
      </w:r>
    </w:p>
    <w:p w14:paraId="5FEA967E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You can use your </w:t>
      </w:r>
      <w:r>
        <w:rPr>
          <w:rFonts w:hint="default" w:ascii="Bodoni MT" w:hAnsi="Bodoni MT" w:cs="Bodoni MT"/>
          <w:sz w:val="22"/>
          <w:szCs w:val="22"/>
          <w:highlight w:val="yellow"/>
          <w:lang w:val="en-IN"/>
        </w:rPr>
        <w:t xml:space="preserve"> own </w:t>
      </w:r>
      <w:r>
        <w:rPr>
          <w:rFonts w:hint="default" w:ascii="Bodoni MT" w:hAnsi="Bodoni MT" w:cs="Bodoni MT"/>
          <w:b/>
          <w:bCs/>
          <w:sz w:val="22"/>
          <w:szCs w:val="22"/>
          <w:highlight w:val="yellow"/>
          <w:lang w:val="en-IN"/>
        </w:rPr>
        <w:t>variables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 inside the job.</w:t>
      </w:r>
    </w:p>
    <w:p w14:paraId="70307119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sz w:val="22"/>
          <w:szCs w:val="22"/>
        </w:rPr>
        <w:drawing>
          <wp:inline distT="0" distB="0" distL="114300" distR="114300">
            <wp:extent cx="2412365" cy="1359535"/>
            <wp:effectExtent l="0" t="0" r="635" b="12065"/>
            <wp:docPr id="1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12365" cy="1359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2CD19B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/>
          <w:sz w:val="22"/>
          <w:szCs w:val="22"/>
          <w:lang w:val="en-IN"/>
        </w:rPr>
        <w:t>Inside the configure section, select this checkbox “</w:t>
      </w:r>
      <w:r>
        <w:rPr>
          <w:rFonts w:hint="default" w:ascii="Bodoni MT"/>
          <w:b/>
          <w:bCs/>
          <w:sz w:val="22"/>
          <w:szCs w:val="22"/>
          <w:lang w:val="en-IN"/>
        </w:rPr>
        <w:t>This project is parameterized</w:t>
      </w:r>
      <w:r>
        <w:rPr>
          <w:rFonts w:hint="default" w:ascii="Bodoni MT"/>
          <w:b w:val="0"/>
          <w:bCs w:val="0"/>
          <w:sz w:val="22"/>
          <w:szCs w:val="22"/>
          <w:lang w:val="en-IN"/>
        </w:rPr>
        <w:t>”</w:t>
      </w:r>
    </w:p>
    <w:p w14:paraId="774621A8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/>
          <w:b w:val="0"/>
          <w:bCs w:val="0"/>
          <w:sz w:val="22"/>
          <w:szCs w:val="22"/>
          <w:lang w:val="en-IN"/>
        </w:rPr>
        <w:t xml:space="preserve">Then you’ll get the button </w:t>
      </w:r>
      <w:r>
        <w:rPr>
          <w:rFonts w:hint="default" w:ascii="Bodoni MT"/>
          <w:b/>
          <w:bCs/>
          <w:sz w:val="22"/>
          <w:szCs w:val="22"/>
          <w:lang w:val="en-IN"/>
        </w:rPr>
        <w:t>Build with Parameters</w:t>
      </w:r>
      <w:r>
        <w:rPr>
          <w:rFonts w:hint="default" w:ascii="Bodoni MT"/>
          <w:b w:val="0"/>
          <w:bCs w:val="0"/>
          <w:sz w:val="22"/>
          <w:szCs w:val="22"/>
          <w:lang w:val="en-IN"/>
        </w:rPr>
        <w:t xml:space="preserve"> in place of </w:t>
      </w:r>
      <w:r>
        <w:rPr>
          <w:rFonts w:hint="default" w:ascii="Bodoni MT"/>
          <w:b/>
          <w:bCs/>
          <w:sz w:val="22"/>
          <w:szCs w:val="22"/>
          <w:lang w:val="en-IN"/>
        </w:rPr>
        <w:t>Build now</w:t>
      </w:r>
      <w:r>
        <w:rPr>
          <w:rFonts w:hint="default" w:ascii="Bodoni MT"/>
          <w:b w:val="0"/>
          <w:bCs w:val="0"/>
          <w:sz w:val="22"/>
          <w:szCs w:val="22"/>
          <w:lang w:val="en-IN"/>
        </w:rPr>
        <w:t>.</w:t>
      </w:r>
    </w:p>
    <w:p w14:paraId="46832987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sz w:val="22"/>
          <w:szCs w:val="22"/>
        </w:rPr>
        <w:drawing>
          <wp:inline distT="0" distB="0" distL="114300" distR="114300">
            <wp:extent cx="2367280" cy="739140"/>
            <wp:effectExtent l="0" t="0" r="7620" b="10160"/>
            <wp:docPr id="1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67280" cy="739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6AA0AA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When you click that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 xml:space="preserve">Build with parameters 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button, you’ll get one page where you can enter the values.</w:t>
      </w:r>
    </w:p>
    <w:p w14:paraId="50BD225A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sz w:val="22"/>
          <w:szCs w:val="22"/>
        </w:rPr>
        <w:drawing>
          <wp:inline distT="0" distB="0" distL="114300" distR="114300">
            <wp:extent cx="2201545" cy="1197610"/>
            <wp:effectExtent l="0" t="0" r="8255" b="8890"/>
            <wp:docPr id="2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5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201545" cy="1197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449AFE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/>
          <w:sz w:val="22"/>
          <w:szCs w:val="22"/>
          <w:lang w:val="en-IN"/>
        </w:rPr>
        <w:t xml:space="preserve">Also, you can add the </w:t>
      </w:r>
      <w:r>
        <w:rPr>
          <w:rFonts w:hint="default" w:ascii="Bodoni MT"/>
          <w:b/>
          <w:bCs/>
          <w:sz w:val="22"/>
          <w:szCs w:val="22"/>
          <w:lang w:val="en-IN"/>
        </w:rPr>
        <w:t>default value</w:t>
      </w:r>
      <w:r>
        <w:rPr>
          <w:rFonts w:hint="default" w:ascii="Bodoni MT"/>
          <w:b w:val="0"/>
          <w:bCs w:val="0"/>
          <w:sz w:val="22"/>
          <w:szCs w:val="22"/>
          <w:lang w:val="en-IN"/>
        </w:rPr>
        <w:t xml:space="preserve"> in that </w:t>
      </w:r>
      <w:r>
        <w:rPr>
          <w:rFonts w:hint="default" w:ascii="Bodoni MT"/>
          <w:b/>
          <w:bCs/>
          <w:sz w:val="22"/>
          <w:szCs w:val="22"/>
          <w:lang w:val="en-IN"/>
        </w:rPr>
        <w:t xml:space="preserve">configure </w:t>
      </w:r>
      <w:r>
        <w:rPr>
          <w:rFonts w:hint="default" w:ascii="Bodoni MT"/>
          <w:b w:val="0"/>
          <w:bCs w:val="0"/>
          <w:sz w:val="22"/>
          <w:szCs w:val="22"/>
          <w:lang w:val="en-IN"/>
        </w:rPr>
        <w:t>page.</w:t>
      </w:r>
    </w:p>
    <w:p w14:paraId="7DC545BB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Inside the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Manage Jenkins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path, there is an option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System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. </w:t>
      </w:r>
    </w:p>
    <w:p w14:paraId="554E14D3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Here you can configure the global configurations. (its not specific to any particular Job)</w:t>
      </w:r>
    </w:p>
    <w:p w14:paraId="551E1556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</w:rPr>
        <w:drawing>
          <wp:inline distT="0" distB="0" distL="114300" distR="114300">
            <wp:extent cx="2319020" cy="1901825"/>
            <wp:effectExtent l="0" t="0" r="5080" b="3175"/>
            <wp:docPr id="2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16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19020" cy="190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sz w:val="22"/>
          <w:szCs w:val="22"/>
          <w:lang w:val="en-IN"/>
        </w:rPr>
        <w:t xml:space="preserve"> (Here I changed the timestamp pattern)</w:t>
      </w:r>
    </w:p>
    <w:p w14:paraId="46764669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4344035" cy="801370"/>
            <wp:effectExtent l="0" t="0" r="12065" b="11430"/>
            <wp:docPr id="2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17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44035" cy="80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0E3549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Added in the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execution shell</w:t>
      </w:r>
      <w:r>
        <w:rPr>
          <w:rFonts w:hint="default" w:ascii="Bodoni MT" w:hAnsi="Bodoni MT" w:cs="Bodoni MT"/>
          <w:sz w:val="22"/>
          <w:szCs w:val="22"/>
          <w:lang w:val="en-IN"/>
        </w:rPr>
        <w:t xml:space="preserve"> in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Build Steps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.</w:t>
      </w:r>
    </w:p>
    <w:p w14:paraId="02E27A9B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Disk Space Issue</w:t>
      </w:r>
    </w:p>
    <w:p w14:paraId="46BEDB9E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Whenever you get any issue for disk space, just increase the volume capacity.</w:t>
      </w:r>
    </w:p>
    <w:p w14:paraId="52519844">
      <w:pPr>
        <w:numPr>
          <w:ilvl w:val="0"/>
          <w:numId w:val="0"/>
        </w:numPr>
        <w:spacing w:line="360" w:lineRule="auto"/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</w:pPr>
    </w:p>
    <w:p w14:paraId="31B9D762">
      <w:pPr>
        <w:numPr>
          <w:ilvl w:val="0"/>
          <w:numId w:val="0"/>
        </w:numPr>
        <w:spacing w:line="360" w:lineRule="auto"/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</w:pPr>
    </w:p>
    <w:p w14:paraId="5D79E982">
      <w:pPr>
        <w:numPr>
          <w:ilvl w:val="0"/>
          <w:numId w:val="0"/>
        </w:numPr>
        <w:spacing w:line="360" w:lineRule="auto"/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</w:pPr>
    </w:p>
    <w:p w14:paraId="33D0DA32">
      <w:pPr>
        <w:numPr>
          <w:ilvl w:val="0"/>
          <w:numId w:val="0"/>
        </w:numPr>
        <w:spacing w:line="360" w:lineRule="auto"/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</w:pPr>
    </w:p>
    <w:p w14:paraId="1A7773F3">
      <w:pPr>
        <w:numPr>
          <w:ilvl w:val="0"/>
          <w:numId w:val="0"/>
        </w:numPr>
        <w:spacing w:line="360" w:lineRule="auto"/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</w:pPr>
    </w:p>
    <w:p w14:paraId="11DC4125">
      <w:pPr>
        <w:numPr>
          <w:ilvl w:val="0"/>
          <w:numId w:val="0"/>
        </w:numPr>
        <w:spacing w:line="360" w:lineRule="auto"/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</w:pPr>
    </w:p>
    <w:p w14:paraId="09E18806">
      <w:pPr>
        <w:numPr>
          <w:ilvl w:val="0"/>
          <w:numId w:val="0"/>
        </w:numPr>
        <w:spacing w:line="360" w:lineRule="auto"/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</w:pPr>
    </w:p>
    <w:p w14:paraId="5BD85156">
      <w:pP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br w:type="page"/>
      </w:r>
    </w:p>
    <w:p w14:paraId="3A045F4F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sz w:val="26"/>
          <w:szCs w:val="26"/>
          <w:lang w:val="en-IN"/>
        </w:rPr>
        <w:t>Flow of Continuous Integration Pipeline</w:t>
      </w:r>
      <w:r>
        <w:rPr>
          <w:rFonts w:hint="default" w:ascii="Bodoni MT" w:hAnsi="Bodoni MT" w:cs="Bodoni MT"/>
          <w:sz w:val="22"/>
          <w:szCs w:val="22"/>
          <w:lang w:val="en-IN"/>
        </w:rPr>
        <w:t xml:space="preserve">  </w:t>
      </w:r>
    </w:p>
    <w:p w14:paraId="19EF9D3E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5988050" cy="2694305"/>
            <wp:effectExtent l="0" t="0" r="6350" b="10795"/>
            <wp:docPr id="24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19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88050" cy="269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3C39C8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SonarQube</w:t>
      </w:r>
      <w:r>
        <w:rPr>
          <w:rFonts w:hint="default" w:ascii="Bodoni MT" w:hAnsi="Bodoni MT" w:cs="Bodoni MT"/>
          <w:sz w:val="22"/>
          <w:szCs w:val="22"/>
          <w:lang w:val="en-IN"/>
        </w:rPr>
        <w:t xml:space="preserve"> </w:t>
      </w:r>
    </w:p>
    <w:p w14:paraId="5611C3BE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/>
          <w:sz w:val="22"/>
          <w:szCs w:val="22"/>
          <w:lang w:val="en-IN"/>
        </w:rPr>
        <w:t>SonarQube analyzes the source code and generates a report (usually in XML format), which is uploaded to the SonarQube server.</w:t>
      </w:r>
    </w:p>
    <w:p w14:paraId="4D09169A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Also </w:t>
      </w:r>
      <w:r>
        <w:rPr>
          <w:rFonts w:hint="default" w:ascii="Bodoni MT" w:hAnsi="Bodoni MT"/>
          <w:b w:val="0"/>
          <w:bCs w:val="0"/>
          <w:sz w:val="22"/>
          <w:szCs w:val="22"/>
          <w:lang w:val="en-IN"/>
        </w:rPr>
        <w:t>we can define a Quality Gate — a set of rules (like no critical bugs, minimum 80% test coverage, etc.).</w:t>
      </w:r>
    </w:p>
    <w:p w14:paraId="2F271E2C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If it fails, then pipeline will </w:t>
      </w:r>
      <w:r>
        <w:rPr>
          <w:rFonts w:hint="default" w:ascii="Bodoni MT" w:hAnsi="Bodoni MT" w:cs="Bodoni MT"/>
          <w:b w:val="0"/>
          <w:bCs w:val="0"/>
          <w:color w:val="FF0000"/>
          <w:sz w:val="22"/>
          <w:szCs w:val="22"/>
          <w:lang w:val="en-IN"/>
        </w:rPr>
        <w:t>stop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.</w:t>
      </w:r>
    </w:p>
    <w:p w14:paraId="0319C150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highlight w:val="yellow"/>
          <w:lang w:val="en-US"/>
        </w:rPr>
      </w:pPr>
      <w:r>
        <w:rPr>
          <w:rFonts w:hint="default" w:ascii="Bodoni MT" w:hAnsi="Bodoni MT"/>
          <w:sz w:val="22"/>
          <w:szCs w:val="22"/>
          <w:highlight w:val="yellow"/>
          <w:lang w:val="en-US"/>
        </w:rPr>
        <w:t>You can think of SonarQube as your automated code reviewer that runs after your build or before deployment to check the quality of your code — not functionality, but cleanliness and security.</w:t>
      </w:r>
    </w:p>
    <w:p w14:paraId="7B6FFF72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b/>
          <w:bCs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Nexus</w:t>
      </w:r>
    </w:p>
    <w:p w14:paraId="23C9304B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It is you can say an </w:t>
      </w:r>
      <w:r>
        <w:rPr>
          <w:rFonts w:hint="default" w:ascii="Bodoni MT" w:hAnsi="Bodoni MT" w:cs="Bodoni MT"/>
          <w:b/>
          <w:bCs/>
          <w:i/>
          <w:iCs/>
          <w:sz w:val="22"/>
          <w:szCs w:val="22"/>
          <w:lang w:val="en-IN"/>
        </w:rPr>
        <w:t>artifact repository manager</w:t>
      </w:r>
      <w:r>
        <w:rPr>
          <w:rFonts w:hint="default" w:ascii="Bodoni MT" w:hAnsi="Bodoni MT" w:cs="Bodoni MT"/>
          <w:sz w:val="22"/>
          <w:szCs w:val="22"/>
          <w:lang w:val="en-IN"/>
        </w:rPr>
        <w:t>.</w:t>
      </w:r>
    </w:p>
    <w:p w14:paraId="2B5B4506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It stores built outputs (artifacts) - not source code.</w:t>
      </w:r>
    </w:p>
    <w:p w14:paraId="461F6497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Ex: .jar, .war, .zip, .rpm, Docker images, npm packages, Python wheels (.whl)</w:t>
      </w:r>
    </w:p>
    <w:p w14:paraId="3F1A2BF0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When you execute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mvn clean install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, one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.jar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file is created inside the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target/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folder. That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.jar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file is stored inside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nexus repo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, not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github repo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.</w:t>
      </w:r>
    </w:p>
    <w:p w14:paraId="2DF1A20A">
      <w:pPr>
        <w:numPr>
          <w:ilvl w:val="0"/>
          <w:numId w:val="0"/>
        </w:numPr>
        <w:spacing w:line="360" w:lineRule="auto"/>
        <w:ind w:left="420" w:leftChars="0"/>
        <w:rPr>
          <w:rFonts w:hint="default" w:ascii="Bodoni MT" w:hAnsi="Bodoni MT" w:cs="Bodoni MT"/>
          <w:sz w:val="22"/>
          <w:szCs w:val="22"/>
          <w:lang w:val="en-US"/>
        </w:rPr>
      </w:pPr>
    </w:p>
    <w:p w14:paraId="45195262">
      <w:pPr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br w:type="page"/>
      </w:r>
    </w:p>
    <w:p w14:paraId="46ED4D17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Steps for Continuous Integration Pipeline</w:t>
      </w:r>
      <w:r>
        <w:rPr>
          <w:rFonts w:hint="default" w:ascii="Bodoni MT" w:hAnsi="Bodoni MT" w:cs="Bodoni MT"/>
          <w:sz w:val="22"/>
          <w:szCs w:val="22"/>
          <w:lang w:val="en-IN"/>
        </w:rPr>
        <w:t xml:space="preserve">  </w:t>
      </w:r>
    </w:p>
    <w:p w14:paraId="6CB3512F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Jenkins setup</w:t>
      </w:r>
    </w:p>
    <w:p w14:paraId="6AC49501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Nexux setup</w:t>
      </w:r>
    </w:p>
    <w:p w14:paraId="61B3FC00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Sonarqube setup</w:t>
      </w:r>
    </w:p>
    <w:p w14:paraId="632FBDB6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Security group</w:t>
      </w:r>
    </w:p>
    <w:p w14:paraId="7D3C9E9A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Install necessary plugins in Jenkins (like Nexus, Sonar, Git etc)</w:t>
      </w:r>
    </w:p>
    <w:p w14:paraId="6BB1078A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Integrate</w:t>
      </w:r>
    </w:p>
    <w:p w14:paraId="12F8CAEE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Nexus</w:t>
      </w:r>
    </w:p>
    <w:p w14:paraId="1887D4E8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Sonarqube</w:t>
      </w:r>
    </w:p>
    <w:p w14:paraId="7166C7B8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Write pipeline script</w:t>
      </w:r>
    </w:p>
    <w:p w14:paraId="045CE38D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Set notification</w:t>
      </w:r>
    </w:p>
    <w:p w14:paraId="2A26E3A4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b/>
          <w:bCs/>
          <w:sz w:val="22"/>
          <w:szCs w:val="22"/>
          <w:u w:val="single"/>
          <w:lang w:val="en-US"/>
        </w:rPr>
      </w:pPr>
      <w:r>
        <w:rPr>
          <w:rFonts w:hint="default" w:ascii="Bodoni MT" w:hAnsi="Bodoni MT" w:cs="Bodoni MT"/>
          <w:b/>
          <w:bCs/>
          <w:sz w:val="22"/>
          <w:szCs w:val="22"/>
          <w:u w:val="single"/>
          <w:lang w:val="en-IN"/>
        </w:rPr>
        <w:t>Nexus setup</w:t>
      </w:r>
    </w:p>
    <w:p w14:paraId="18E0791E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Created an EC2 instance with volume type </w:t>
      </w:r>
      <w:r>
        <w:rPr>
          <w:rFonts w:hint="default" w:ascii="Bodoni MT" w:hAnsi="Bodoni MT" w:cs="Bodoni MT"/>
          <w:i/>
          <w:iCs/>
          <w:sz w:val="22"/>
          <w:szCs w:val="22"/>
          <w:lang w:val="en-IN"/>
        </w:rPr>
        <w:t>t2.medium</w:t>
      </w:r>
      <w:r>
        <w:rPr>
          <w:rFonts w:hint="default" w:ascii="Bodoni MT" w:hAnsi="Bodoni MT" w:cs="Bodoni MT"/>
          <w:i w:val="0"/>
          <w:iCs w:val="0"/>
          <w:sz w:val="22"/>
          <w:szCs w:val="22"/>
          <w:lang w:val="en-IN"/>
        </w:rPr>
        <w:t>.</w:t>
      </w:r>
    </w:p>
    <w:p w14:paraId="3A917B9C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i w:val="0"/>
          <w:iCs w:val="0"/>
          <w:sz w:val="22"/>
          <w:szCs w:val="22"/>
          <w:lang w:val="en-IN"/>
        </w:rPr>
        <w:t xml:space="preserve">In its security group, allowed </w:t>
      </w:r>
      <w:r>
        <w:rPr>
          <w:rFonts w:hint="default" w:ascii="Bodoni MT" w:hAnsi="Bodoni MT" w:cs="Bodoni MT"/>
          <w:b/>
          <w:bCs/>
          <w:i w:val="0"/>
          <w:iCs w:val="0"/>
          <w:sz w:val="22"/>
          <w:szCs w:val="22"/>
          <w:lang w:val="en-IN"/>
        </w:rPr>
        <w:t>8081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 xml:space="preserve"> port for Jenkins’s sg as it’ll be contacted by the port </w:t>
      </w:r>
      <w:r>
        <w:rPr>
          <w:rFonts w:hint="default" w:ascii="Bodoni MT" w:hAnsi="Bodoni MT" w:cs="Bodoni MT"/>
          <w:b/>
          <w:bCs/>
          <w:i w:val="0"/>
          <w:iCs w:val="0"/>
          <w:sz w:val="22"/>
          <w:szCs w:val="22"/>
          <w:lang w:val="en-IN"/>
        </w:rPr>
        <w:t>8081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5890FCC1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 xml:space="preserve">Also </w:t>
      </w:r>
      <w:r>
        <w:rPr>
          <w:rFonts w:hint="default" w:ascii="Bodoni MT" w:hAnsi="Bodoni MT" w:cs="Bodoni MT"/>
          <w:b/>
          <w:bCs/>
          <w:i w:val="0"/>
          <w:iCs w:val="0"/>
          <w:sz w:val="22"/>
          <w:szCs w:val="22"/>
          <w:lang w:val="en-IN"/>
        </w:rPr>
        <w:t>ssh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 xml:space="preserve"> and </w:t>
      </w:r>
      <w:r>
        <w:rPr>
          <w:rFonts w:hint="default" w:ascii="Bodoni MT" w:hAnsi="Bodoni MT" w:cs="Bodoni MT"/>
          <w:b/>
          <w:bCs/>
          <w:i w:val="0"/>
          <w:iCs w:val="0"/>
          <w:sz w:val="22"/>
          <w:szCs w:val="22"/>
          <w:lang w:val="en-IN"/>
        </w:rPr>
        <w:t>8081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 xml:space="preserve"> for </w:t>
      </w:r>
      <w:r>
        <w:rPr>
          <w:rFonts w:hint="default" w:ascii="Bodoni MT" w:hAnsi="Bodoni MT" w:cs="Bodoni MT"/>
          <w:b/>
          <w:bCs/>
          <w:i w:val="0"/>
          <w:iCs w:val="0"/>
          <w:sz w:val="22"/>
          <w:szCs w:val="22"/>
          <w:lang w:val="en-IN"/>
        </w:rPr>
        <w:t>My IP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74D19808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b/>
          <w:bCs/>
          <w:i w:val="0"/>
          <w:iCs w:val="0"/>
          <w:sz w:val="22"/>
          <w:szCs w:val="22"/>
          <w:u w:val="single"/>
          <w:lang w:val="en-US"/>
        </w:rPr>
      </w:pPr>
      <w:r>
        <w:rPr>
          <w:rFonts w:hint="default" w:ascii="Bodoni MT" w:hAnsi="Bodoni MT" w:cs="Bodoni MT"/>
          <w:b/>
          <w:bCs/>
          <w:i w:val="0"/>
          <w:iCs w:val="0"/>
          <w:sz w:val="22"/>
          <w:szCs w:val="22"/>
          <w:u w:val="single"/>
          <w:lang w:val="en-IN"/>
        </w:rPr>
        <w:t>SonarQube setup</w:t>
      </w:r>
    </w:p>
    <w:p w14:paraId="42BAF019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/>
          <w:b w:val="0"/>
          <w:bCs w:val="0"/>
          <w:i w:val="0"/>
          <w:iCs w:val="0"/>
          <w:sz w:val="22"/>
          <w:szCs w:val="22"/>
          <w:lang w:val="en-IN"/>
        </w:rPr>
        <w:t>Created an EC2 instance with volume type t2.medium.</w:t>
      </w:r>
    </w:p>
    <w:p w14:paraId="7082B98E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/>
          <w:b w:val="0"/>
          <w:bCs w:val="0"/>
          <w:i w:val="0"/>
          <w:iCs w:val="0"/>
          <w:sz w:val="22"/>
          <w:szCs w:val="22"/>
          <w:lang w:val="en-IN"/>
        </w:rPr>
        <w:t xml:space="preserve">In its security group, allowed 80 port for Jenkins’s sg as it’ll be contacted by the port 80.   </w:t>
      </w:r>
    </w:p>
    <w:p w14:paraId="5FF30FFA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/>
          <w:sz w:val="22"/>
          <w:szCs w:val="22"/>
          <w:lang w:val="en-US"/>
        </w:rPr>
        <w:t xml:space="preserve">Also </w:t>
      </w:r>
      <w:r>
        <w:rPr>
          <w:rFonts w:hint="default" w:ascii="Bodoni MT" w:hAnsi="Bodoni MT"/>
          <w:b/>
          <w:bCs/>
          <w:sz w:val="22"/>
          <w:szCs w:val="22"/>
          <w:lang w:val="en-US"/>
        </w:rPr>
        <w:t xml:space="preserve">ssh </w:t>
      </w:r>
      <w:r>
        <w:rPr>
          <w:rFonts w:hint="default" w:ascii="Bodoni MT" w:hAnsi="Bodoni MT"/>
          <w:sz w:val="22"/>
          <w:szCs w:val="22"/>
          <w:lang w:val="en-US"/>
        </w:rPr>
        <w:t xml:space="preserve">and </w:t>
      </w:r>
      <w:r>
        <w:rPr>
          <w:rFonts w:hint="default" w:ascii="Bodoni MT" w:hAnsi="Bodoni MT"/>
          <w:b/>
          <w:bCs/>
          <w:sz w:val="22"/>
          <w:szCs w:val="22"/>
          <w:lang w:val="en-US"/>
        </w:rPr>
        <w:t>80</w:t>
      </w:r>
      <w:r>
        <w:rPr>
          <w:rFonts w:hint="default" w:ascii="Bodoni MT" w:hAnsi="Bodoni MT"/>
          <w:sz w:val="22"/>
          <w:szCs w:val="22"/>
          <w:lang w:val="en-US"/>
        </w:rPr>
        <w:t xml:space="preserve"> for </w:t>
      </w:r>
      <w:r>
        <w:rPr>
          <w:rFonts w:hint="default" w:ascii="Bodoni MT" w:hAnsi="Bodoni MT"/>
          <w:b/>
          <w:bCs/>
          <w:sz w:val="22"/>
          <w:szCs w:val="22"/>
          <w:lang w:val="en-US"/>
        </w:rPr>
        <w:t>My IP</w:t>
      </w:r>
      <w:r>
        <w:rPr>
          <w:rFonts w:hint="default" w:ascii="Bodoni MT" w:hAnsi="Bodoni MT"/>
          <w:sz w:val="22"/>
          <w:szCs w:val="22"/>
          <w:lang w:val="en-US"/>
        </w:rPr>
        <w:t>.</w:t>
      </w:r>
    </w:p>
    <w:p w14:paraId="597B261C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highlight w:val="yellow"/>
          <w:lang w:val="en-US"/>
        </w:rPr>
      </w:pPr>
      <w:r>
        <w:rPr>
          <w:rFonts w:hint="default" w:ascii="Bodoni MT" w:hAnsi="Bodoni MT"/>
          <w:sz w:val="22"/>
          <w:szCs w:val="22"/>
          <w:highlight w:val="yellow"/>
          <w:lang w:val="en-IN"/>
        </w:rPr>
        <w:t xml:space="preserve">SonarQube will contact Jenkins to provide response after the review; and this will be done via port </w:t>
      </w:r>
      <w:r>
        <w:rPr>
          <w:rFonts w:hint="default" w:ascii="Bodoni MT" w:hAnsi="Bodoni MT"/>
          <w:b/>
          <w:bCs/>
          <w:sz w:val="22"/>
          <w:szCs w:val="22"/>
          <w:highlight w:val="yellow"/>
          <w:lang w:val="en-IN"/>
        </w:rPr>
        <w:t>8080</w:t>
      </w:r>
      <w:r>
        <w:rPr>
          <w:rFonts w:hint="default" w:ascii="Bodoni MT" w:hAnsi="Bodoni MT"/>
          <w:b w:val="0"/>
          <w:bCs w:val="0"/>
          <w:sz w:val="22"/>
          <w:szCs w:val="22"/>
          <w:highlight w:val="yellow"/>
          <w:lang w:val="en-IN"/>
        </w:rPr>
        <w:t>.</w:t>
      </w:r>
    </w:p>
    <w:p w14:paraId="4CAB7EBE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/>
          <w:b w:val="0"/>
          <w:bCs w:val="0"/>
          <w:sz w:val="22"/>
          <w:szCs w:val="22"/>
          <w:highlight w:val="yellow"/>
          <w:lang w:val="en-IN"/>
        </w:rPr>
        <w:t xml:space="preserve">So, in the Jenkins SG add SonarQube with port </w:t>
      </w:r>
      <w:r>
        <w:rPr>
          <w:rFonts w:hint="default" w:ascii="Bodoni MT" w:hAnsi="Bodoni MT"/>
          <w:b/>
          <w:bCs/>
          <w:sz w:val="22"/>
          <w:szCs w:val="22"/>
          <w:highlight w:val="yellow"/>
          <w:lang w:val="en-IN"/>
        </w:rPr>
        <w:t>8080</w:t>
      </w:r>
      <w:r>
        <w:rPr>
          <w:rFonts w:hint="default" w:ascii="Bodoni MT" w:hAnsi="Bodoni MT"/>
          <w:b w:val="0"/>
          <w:bCs w:val="0"/>
          <w:sz w:val="22"/>
          <w:szCs w:val="22"/>
          <w:highlight w:val="yellow"/>
          <w:lang w:val="en-IN"/>
        </w:rPr>
        <w:t xml:space="preserve">. </w:t>
      </w:r>
      <w:r>
        <w:rPr>
          <w:rFonts w:hint="default" w:ascii="Bodoni MT" w:hAnsi="Bodoni MT"/>
          <w:b w:val="0"/>
          <w:bCs w:val="0"/>
          <w:sz w:val="22"/>
          <w:szCs w:val="22"/>
          <w:lang w:val="en-IN"/>
        </w:rPr>
        <w:t xml:space="preserve"> </w:t>
      </w:r>
    </w:p>
    <w:p w14:paraId="7A8B7870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b/>
          <w:bCs/>
          <w:color w:val="FFFFFF" w:themeColor="background1"/>
          <w:sz w:val="22"/>
          <w:szCs w:val="22"/>
          <w:highlight w:val="red"/>
          <w:lang w:val="en-US"/>
          <w14:textFill>
            <w14:solidFill>
              <w14:schemeClr w14:val="bg1"/>
            </w14:solidFill>
          </w14:textFill>
        </w:rPr>
      </w:pPr>
      <w:r>
        <w:rPr>
          <w:rFonts w:hint="default" w:ascii="Bodoni MT" w:hAnsi="Bodoni MT" w:cs="Bodoni MT"/>
          <w:b/>
          <w:bCs/>
          <w:color w:val="FFFFFF" w:themeColor="background1"/>
          <w:sz w:val="22"/>
          <w:szCs w:val="22"/>
          <w:highlight w:val="red"/>
          <w:lang w:val="en-IN"/>
          <w14:textFill>
            <w14:solidFill>
              <w14:schemeClr w14:val="bg1"/>
            </w14:solidFill>
          </w14:textFill>
        </w:rPr>
        <w:t xml:space="preserve">NOTES                                                                                                                                      </w:t>
      </w:r>
    </w:p>
    <w:p w14:paraId="196F49C4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b w:val="0"/>
          <w:bCs w:val="0"/>
          <w:color w:val="auto"/>
          <w:sz w:val="22"/>
          <w:szCs w:val="22"/>
          <w:highlight w:val="none"/>
          <w:lang w:val="en-US"/>
        </w:rPr>
      </w:pPr>
      <w:r>
        <w:rPr>
          <w:rFonts w:hint="default" w:ascii="Bodoni MT" w:hAnsi="Bodoni MT" w:cs="Bodoni MT"/>
          <w:b w:val="0"/>
          <w:bCs w:val="0"/>
          <w:color w:val="auto"/>
          <w:sz w:val="22"/>
          <w:szCs w:val="22"/>
          <w:highlight w:val="none"/>
          <w:lang w:val="en-IN"/>
        </w:rPr>
        <w:t>(all the ports mentioned below is not for the server i.e. EC2 instances, these ports are for the website (jenkins, sonarqube, nexus) hosted on those servers).</w:t>
      </w:r>
    </w:p>
    <w:p w14:paraId="6C767C78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b w:val="0"/>
          <w:bCs w:val="0"/>
          <w:color w:val="auto"/>
          <w:sz w:val="22"/>
          <w:szCs w:val="22"/>
          <w:highlight w:val="yellow"/>
          <w:lang w:val="en-US"/>
        </w:rPr>
      </w:pPr>
      <w:r>
        <w:rPr>
          <w:rFonts w:hint="default" w:ascii="Bodoni MT" w:hAnsi="Bodoni MT"/>
          <w:b w:val="0"/>
          <w:bCs w:val="0"/>
          <w:color w:val="auto"/>
          <w:sz w:val="22"/>
          <w:szCs w:val="22"/>
          <w:highlight w:val="yellow"/>
          <w:lang w:val="en-IN"/>
        </w:rPr>
        <w:t>If an instance is accessible on a particular port (P), and a website is hosted on that same port (P), then any host that connects to the instance via port P will be able to receive responses from that website</w:t>
      </w:r>
      <w:r>
        <w:rPr>
          <w:rFonts w:hint="default" w:ascii="Bodoni MT" w:hAnsi="Bodoni MT" w:cs="Bodoni MT"/>
          <w:b w:val="0"/>
          <w:bCs w:val="0"/>
          <w:color w:val="auto"/>
          <w:sz w:val="22"/>
          <w:szCs w:val="22"/>
          <w:highlight w:val="yellow"/>
          <w:lang w:val="en-IN"/>
        </w:rPr>
        <w:t>.</w:t>
      </w:r>
    </w:p>
    <w:p w14:paraId="75C0A08F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b w:val="0"/>
          <w:bCs w:val="0"/>
          <w:i/>
          <w:iCs/>
          <w:color w:val="auto"/>
          <w:sz w:val="22"/>
          <w:szCs w:val="22"/>
          <w:highlight w:val="yellow"/>
          <w:lang w:val="en-US"/>
        </w:rPr>
      </w:pPr>
      <w:r>
        <w:rPr>
          <w:rFonts w:hint="default" w:ascii="Bodoni MT" w:hAnsi="Bodoni MT" w:cs="Bodoni MT"/>
          <w:b w:val="0"/>
          <w:bCs w:val="0"/>
          <w:i/>
          <w:iCs/>
          <w:color w:val="auto"/>
          <w:sz w:val="22"/>
          <w:szCs w:val="22"/>
          <w:highlight w:val="yellow"/>
          <w:lang w:val="en-IN"/>
        </w:rPr>
        <w:t>means to access the hosted website, first you need to access the instance; then only it’ll provide you access to that hosted website.</w:t>
      </w:r>
    </w:p>
    <w:p w14:paraId="4D24E079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b w:val="0"/>
          <w:bCs w:val="0"/>
          <w:color w:val="auto"/>
          <w:sz w:val="22"/>
          <w:szCs w:val="22"/>
          <w:highlight w:val="none"/>
          <w:lang w:val="en-US"/>
        </w:rPr>
      </w:pPr>
      <w:r>
        <w:rPr>
          <w:rFonts w:hint="default" w:ascii="Bodoni MT" w:hAnsi="Bodoni MT"/>
          <w:b w:val="0"/>
          <w:bCs w:val="0"/>
          <w:color w:val="auto"/>
          <w:sz w:val="22"/>
          <w:szCs w:val="22"/>
          <w:highlight w:val="none"/>
          <w:lang w:val="en-US"/>
        </w:rPr>
        <w:t xml:space="preserve">Jenkins is accessible through the port </w:t>
      </w:r>
      <w:r>
        <w:rPr>
          <w:rFonts w:hint="default" w:ascii="Bodoni MT" w:hAnsi="Bodoni MT"/>
          <w:b/>
          <w:bCs/>
          <w:color w:val="auto"/>
          <w:sz w:val="22"/>
          <w:szCs w:val="22"/>
          <w:highlight w:val="none"/>
          <w:lang w:val="en-US"/>
        </w:rPr>
        <w:t>8080</w:t>
      </w:r>
      <w:r>
        <w:rPr>
          <w:rFonts w:hint="default" w:ascii="Bodoni MT" w:hAnsi="Bodoni MT"/>
          <w:b w:val="0"/>
          <w:bCs w:val="0"/>
          <w:color w:val="auto"/>
          <w:sz w:val="22"/>
          <w:szCs w:val="22"/>
          <w:highlight w:val="none"/>
          <w:lang w:val="en-US"/>
        </w:rPr>
        <w:t>.</w:t>
      </w:r>
    </w:p>
    <w:p w14:paraId="5D64B361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color w:val="C00000"/>
          <w:sz w:val="22"/>
          <w:szCs w:val="22"/>
          <w:highlight w:val="none"/>
          <w:lang w:val="en-US"/>
        </w:rPr>
      </w:pPr>
      <w:r>
        <w:rPr>
          <w:rFonts w:hint="default" w:ascii="Bodoni MT" w:hAnsi="Bodoni MT" w:cs="Bodoni MT"/>
          <w:b w:val="0"/>
          <w:bCs w:val="0"/>
          <w:color w:val="C00000"/>
          <w:sz w:val="22"/>
          <w:szCs w:val="22"/>
          <w:highlight w:val="none"/>
          <w:u w:val="single"/>
          <w:lang w:val="en-IN"/>
        </w:rPr>
        <w:t>SonarQube</w:t>
      </w:r>
      <w:r>
        <w:rPr>
          <w:rFonts w:hint="default" w:ascii="Bodoni MT" w:hAnsi="Bodoni MT" w:cs="Bodoni MT"/>
          <w:color w:val="C00000"/>
          <w:sz w:val="22"/>
          <w:szCs w:val="22"/>
          <w:highlight w:val="none"/>
          <w:lang w:val="en-IN"/>
        </w:rPr>
        <w:t xml:space="preserve"> </w:t>
      </w:r>
    </w:p>
    <w:p w14:paraId="20E4207B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SonarQube’s default accessing port is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9000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.</w:t>
      </w:r>
    </w:p>
    <w:p w14:paraId="40C11E76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We were able to access SonarQube website (hosted in my EC2 server) was because of Nginx setup.</w:t>
      </w:r>
    </w:p>
    <w:p w14:paraId="1CF500F8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</w:rPr>
        <w:drawing>
          <wp:inline distT="0" distB="0" distL="114300" distR="114300">
            <wp:extent cx="2969260" cy="1710055"/>
            <wp:effectExtent l="0" t="0" r="2540" b="4445"/>
            <wp:docPr id="25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0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69260" cy="1710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D0535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It listens on port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80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and forwards that to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9000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.</w:t>
      </w:r>
    </w:p>
    <w:p w14:paraId="1D38848B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If you add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9000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port from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My IP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in the Sonar security group, then it can be accessible through port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9000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as well.</w:t>
      </w:r>
    </w:p>
    <w:p w14:paraId="58FF1F89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So, to do proper sharing of information between SonarQube and Jenkins:</w:t>
      </w:r>
    </w:p>
    <w:p w14:paraId="30108647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color w:val="auto"/>
          <w:sz w:val="22"/>
          <w:szCs w:val="22"/>
          <w:highlight w:val="yellow"/>
          <w:lang w:val="en-US"/>
        </w:rPr>
      </w:pPr>
      <w:r>
        <w:rPr>
          <w:rFonts w:hint="default" w:ascii="Bodoni MT" w:hAnsi="Bodoni MT" w:cs="Bodoni MT"/>
          <w:color w:val="auto"/>
          <w:sz w:val="22"/>
          <w:szCs w:val="22"/>
          <w:highlight w:val="yellow"/>
          <w:lang w:val="en-IN"/>
        </w:rPr>
        <w:t xml:space="preserve">Jenkins SG should allow </w:t>
      </w:r>
      <w:r>
        <w:rPr>
          <w:rFonts w:hint="default" w:ascii="Bodoni MT" w:hAnsi="Bodoni MT" w:cs="Bodoni MT"/>
          <w:b/>
          <w:bCs/>
          <w:color w:val="auto"/>
          <w:sz w:val="22"/>
          <w:szCs w:val="22"/>
          <w:highlight w:val="yellow"/>
          <w:lang w:val="en-IN"/>
        </w:rPr>
        <w:t>8080</w:t>
      </w:r>
      <w:r>
        <w:rPr>
          <w:rFonts w:hint="default" w:ascii="Bodoni MT" w:hAnsi="Bodoni MT" w:cs="Bodoni MT"/>
          <w:b w:val="0"/>
          <w:bCs w:val="0"/>
          <w:color w:val="auto"/>
          <w:sz w:val="22"/>
          <w:szCs w:val="22"/>
          <w:highlight w:val="yellow"/>
          <w:lang w:val="en-IN"/>
        </w:rPr>
        <w:t xml:space="preserve"> traffic from Sonar SG.</w:t>
      </w:r>
    </w:p>
    <w:p w14:paraId="53709AD3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color w:val="auto"/>
          <w:sz w:val="22"/>
          <w:szCs w:val="22"/>
          <w:highlight w:val="yellow"/>
          <w:lang w:val="en-US"/>
        </w:rPr>
      </w:pPr>
      <w:r>
        <w:rPr>
          <w:rFonts w:hint="default" w:ascii="Bodoni MT" w:hAnsi="Bodoni MT" w:cs="Bodoni MT"/>
          <w:b w:val="0"/>
          <w:bCs w:val="0"/>
          <w:color w:val="auto"/>
          <w:sz w:val="22"/>
          <w:szCs w:val="22"/>
          <w:highlight w:val="yellow"/>
          <w:lang w:val="en-IN"/>
        </w:rPr>
        <w:t xml:space="preserve">Sonar SG should allow </w:t>
      </w:r>
      <w:r>
        <w:rPr>
          <w:rFonts w:hint="default" w:ascii="Bodoni MT" w:hAnsi="Bodoni MT" w:cs="Bodoni MT"/>
          <w:b/>
          <w:bCs/>
          <w:color w:val="auto"/>
          <w:sz w:val="22"/>
          <w:szCs w:val="22"/>
          <w:highlight w:val="yellow"/>
          <w:lang w:val="en-IN"/>
        </w:rPr>
        <w:t>80</w:t>
      </w:r>
      <w:r>
        <w:rPr>
          <w:rFonts w:hint="default" w:ascii="Bodoni MT" w:hAnsi="Bodoni MT" w:cs="Bodoni MT"/>
          <w:b w:val="0"/>
          <w:bCs w:val="0"/>
          <w:color w:val="auto"/>
          <w:sz w:val="22"/>
          <w:szCs w:val="22"/>
          <w:highlight w:val="yellow"/>
          <w:lang w:val="en-IN"/>
        </w:rPr>
        <w:t xml:space="preserve"> traffic from Jenkins SG.</w:t>
      </w:r>
    </w:p>
    <w:p w14:paraId="4BCFA908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color w:val="00B0F0"/>
          <w:sz w:val="22"/>
          <w:szCs w:val="22"/>
          <w:highlight w:val="none"/>
          <w:lang w:val="en-US"/>
        </w:rPr>
      </w:pPr>
      <w:r>
        <w:rPr>
          <w:rFonts w:hint="default" w:ascii="Bodoni MT" w:hAnsi="Bodoni MT" w:cs="Bodoni MT"/>
          <w:color w:val="00B0F0"/>
          <w:sz w:val="22"/>
          <w:szCs w:val="22"/>
          <w:highlight w:val="none"/>
          <w:lang w:val="en-IN"/>
        </w:rPr>
        <w:t>nginx doesn’t present by default; we had installed that and configured in our code;</w:t>
      </w:r>
    </w:p>
    <w:p w14:paraId="7F3832DF">
      <w:pPr>
        <w:keepNext w:val="0"/>
        <w:keepLines w:val="0"/>
        <w:widowControl/>
        <w:numPr>
          <w:ilvl w:val="1"/>
          <w:numId w:val="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C00000"/>
          <w:kern w:val="0"/>
          <w:sz w:val="22"/>
          <w:szCs w:val="22"/>
          <w:u w:val="single"/>
          <w:lang w:val="en-IN" w:eastAsia="zh-CN" w:bidi="ar"/>
        </w:rPr>
        <w:t>Nexus</w:t>
      </w:r>
      <w:r>
        <w:rPr>
          <w:rFonts w:hint="default" w:ascii="Bodoni MT" w:hAnsi="Bodoni MT" w:eastAsia="等线" w:cs="Bodoni MT"/>
          <w:color w:val="C00000"/>
          <w:kern w:val="0"/>
          <w:sz w:val="22"/>
          <w:szCs w:val="22"/>
          <w:lang w:val="en-US" w:eastAsia="zh-CN" w:bidi="ar"/>
        </w:rPr>
        <w:t xml:space="preserve"> </w:t>
      </w:r>
    </w:p>
    <w:p w14:paraId="7A75946D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Nexus runs on port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8081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.</w:t>
      </w:r>
    </w:p>
    <w:p w14:paraId="52E00D97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highlight w:val="yellow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highlight w:val="yellow"/>
          <w:lang w:val="en-IN"/>
        </w:rPr>
        <w:t xml:space="preserve">So, Sonar SG should allow </w:t>
      </w:r>
      <w:r>
        <w:rPr>
          <w:rFonts w:hint="default" w:ascii="Bodoni MT" w:hAnsi="Bodoni MT" w:cs="Bodoni MT"/>
          <w:b/>
          <w:bCs/>
          <w:sz w:val="22"/>
          <w:szCs w:val="22"/>
          <w:highlight w:val="yellow"/>
          <w:lang w:val="en-IN"/>
        </w:rPr>
        <w:t>8081</w:t>
      </w:r>
      <w:r>
        <w:rPr>
          <w:rFonts w:hint="default" w:ascii="Bodoni MT" w:hAnsi="Bodoni MT" w:cs="Bodoni MT"/>
          <w:b w:val="0"/>
          <w:bCs w:val="0"/>
          <w:sz w:val="22"/>
          <w:szCs w:val="22"/>
          <w:highlight w:val="yellow"/>
          <w:lang w:val="en-IN"/>
        </w:rPr>
        <w:t xml:space="preserve"> traffic from Jenkins SG. </w:t>
      </w:r>
    </w:p>
    <w:p w14:paraId="355331EC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color w:val="FFFFFF" w:themeColor="background1"/>
          <w:sz w:val="22"/>
          <w:szCs w:val="22"/>
          <w:highlight w:val="red"/>
          <w:lang w:val="en-US"/>
          <w14:textFill>
            <w14:solidFill>
              <w14:schemeClr w14:val="bg1"/>
            </w14:solidFill>
          </w14:textFill>
        </w:rPr>
      </w:pPr>
      <w:r>
        <w:rPr>
          <w:rFonts w:hint="default" w:ascii="Bodoni MT" w:hAnsi="Bodoni MT" w:cs="Bodoni MT"/>
          <w:color w:val="FFFFFF" w:themeColor="background1"/>
          <w:sz w:val="22"/>
          <w:szCs w:val="22"/>
          <w:highlight w:val="red"/>
          <w:lang w:val="en-IN"/>
          <w14:textFill>
            <w14:solidFill>
              <w14:schemeClr w14:val="bg1"/>
            </w14:solidFill>
          </w14:textFill>
        </w:rPr>
        <w:t xml:space="preserve">                                                                    </w:t>
      </w:r>
    </w:p>
    <w:p w14:paraId="72FF5DFC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</w:p>
    <w:p w14:paraId="7EDBA50A">
      <w:pPr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br w:type="page"/>
      </w:r>
    </w:p>
    <w:p w14:paraId="61720E38">
      <w:pPr>
        <w:numPr>
          <w:ilvl w:val="0"/>
          <w:numId w:val="0"/>
        </w:numPr>
        <w:spacing w:line="360" w:lineRule="auto"/>
        <w:ind w:leftChars="0"/>
        <w:jc w:val="center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Cooper Black" w:hAnsi="Cooper Black" w:cs="Cooper Black"/>
          <w:b/>
          <w:bCs/>
          <w:color w:val="FF0000"/>
          <w:sz w:val="26"/>
          <w:szCs w:val="26"/>
          <w:highlight w:val="none"/>
          <w:lang w:val="en-IN"/>
          <w14:glow w14:rad="101600">
            <w14:schemeClr w14:val="accent4">
              <w14:satMod w14:val="175000"/>
              <w14:alpha w14:val="60000"/>
            </w14:schemeClr>
          </w14:glow>
          <w14:shadow w14:blurRad="101600" w14:dist="101600" w14:dir="21360000" w14:sx="100000" w14:sy="100000" w14:kx="0" w14:ky="0" w14:algn="t">
            <w14:schemeClr w14:val="accent2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</w:rPr>
        <w:t>PIPELINE AS A CODE</w:t>
      </w:r>
    </w:p>
    <w:p w14:paraId="47E40AB5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b/>
          <w:bCs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Introduction</w:t>
      </w:r>
    </w:p>
    <w:p w14:paraId="377D2181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Automate pipeline setup with Jenkinsfile</w:t>
      </w:r>
    </w:p>
    <w:p w14:paraId="7EB75A89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Jenkinsfile defines Stages in CI/CD pipeline.</w:t>
      </w:r>
    </w:p>
    <w:p w14:paraId="7B114638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Jenkinsfile is a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text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file with Pipeline DSL (domain specific language) syntax.</w:t>
      </w:r>
    </w:p>
    <w:p w14:paraId="3692D1FB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Similar to groovy.</w:t>
      </w:r>
    </w:p>
    <w:p w14:paraId="02FE4152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Two Syntax:</w:t>
      </w:r>
    </w:p>
    <w:p w14:paraId="3666D949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Scripted</w:t>
      </w:r>
    </w:p>
    <w:p w14:paraId="2C2E1411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Declarative</w:t>
      </w:r>
    </w:p>
    <w:p w14:paraId="0360DF62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sz w:val="22"/>
          <w:szCs w:val="22"/>
          <w:u w:val="single"/>
          <w:lang w:val="en-IN"/>
        </w:rPr>
        <w:t xml:space="preserve">Syntax </w:t>
      </w:r>
      <w:r>
        <w:rPr>
          <w:rFonts w:hint="default" w:ascii="Bodoni MT" w:hAnsi="Bodoni MT" w:cs="Bodoni MT"/>
          <w:sz w:val="22"/>
          <w:szCs w:val="22"/>
          <w:lang w:val="en-IN"/>
        </w:rPr>
        <w:t>(the tree structure of the bullet points represents parent/child/siblings relationship of the commands)</w:t>
      </w:r>
    </w:p>
    <w:p w14:paraId="07454575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color w:val="2E75B6" w:themeColor="accent1" w:themeShade="BF"/>
          <w:sz w:val="22"/>
          <w:szCs w:val="22"/>
          <w:lang w:val="en-IN"/>
        </w:rPr>
        <w:t>pipeline { …. }</w:t>
      </w:r>
      <w:r>
        <w:rPr>
          <w:rFonts w:hint="default" w:ascii="Bodoni MT" w:hAnsi="Bodoni MT" w:cs="Bodoni MT"/>
          <w:sz w:val="22"/>
          <w:szCs w:val="22"/>
          <w:lang w:val="en-IN"/>
        </w:rPr>
        <w:t xml:space="preserve"> </w:t>
      </w:r>
    </w:p>
    <w:p w14:paraId="383CA2E3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Main block of code.</w:t>
      </w:r>
    </w:p>
    <w:p w14:paraId="7B11A8EE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Everything comes inside this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pipeline</w:t>
      </w:r>
      <w:r>
        <w:rPr>
          <w:rFonts w:hint="default" w:ascii="Bodoni MT" w:hAnsi="Bodoni MT" w:cs="Bodoni MT"/>
          <w:sz w:val="22"/>
          <w:szCs w:val="22"/>
          <w:lang w:val="en-IN"/>
        </w:rPr>
        <w:t>.</w:t>
      </w:r>
    </w:p>
    <w:p w14:paraId="3C7D6EB0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color w:val="2E75B6" w:themeColor="accent1" w:themeShade="BF"/>
          <w:sz w:val="22"/>
          <w:szCs w:val="22"/>
          <w:lang w:val="en-IN"/>
        </w:rPr>
        <w:t>agent { .. }</w:t>
      </w:r>
      <w:r>
        <w:rPr>
          <w:rFonts w:hint="default" w:ascii="Bodoni MT" w:hAnsi="Bodoni MT" w:cs="Bodoni MT"/>
          <w:sz w:val="22"/>
          <w:szCs w:val="22"/>
          <w:lang w:val="en-IN"/>
        </w:rPr>
        <w:t xml:space="preserve">  </w:t>
      </w:r>
    </w:p>
    <w:p w14:paraId="3CB2DABC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Where the job is going to run.</w:t>
      </w:r>
    </w:p>
    <w:p w14:paraId="1831DFD4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color w:val="2E75B6" w:themeColor="accent1" w:themeShade="BF"/>
          <w:sz w:val="22"/>
          <w:szCs w:val="22"/>
          <w:lang w:val="en-IN"/>
        </w:rPr>
        <w:t>tools { .. }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   </w:t>
      </w:r>
    </w:p>
    <w:p w14:paraId="2070D71F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From the global tools configuration, it you want to include any.</w:t>
      </w:r>
    </w:p>
    <w:p w14:paraId="30003F2E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For ex: sonar, maven, jdk etc</w:t>
      </w:r>
    </w:p>
    <w:p w14:paraId="276CFB6E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color w:val="2E75B6" w:themeColor="accent1" w:themeShade="BF"/>
          <w:sz w:val="22"/>
          <w:szCs w:val="22"/>
          <w:lang w:val="en-IN"/>
        </w:rPr>
        <w:t>environment { .. }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  </w:t>
      </w:r>
    </w:p>
    <w:p w14:paraId="4D90B6A4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Environment variables.</w:t>
      </w:r>
    </w:p>
    <w:p w14:paraId="5E1E943E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color w:val="2E75B6" w:themeColor="accent1" w:themeShade="BF"/>
          <w:sz w:val="22"/>
          <w:szCs w:val="22"/>
          <w:lang w:val="en-IN"/>
        </w:rPr>
        <w:t>stages { .. }</w:t>
      </w:r>
      <w:r>
        <w:rPr>
          <w:rFonts w:hint="default" w:ascii="Bodoni MT" w:hAnsi="Bodoni MT" w:cs="Bodoni MT"/>
          <w:sz w:val="22"/>
          <w:szCs w:val="22"/>
          <w:lang w:val="en-IN"/>
        </w:rPr>
        <w:t xml:space="preserve">  </w:t>
      </w:r>
    </w:p>
    <w:p w14:paraId="50A8BE5B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Steps that will be executed in the Job.</w:t>
      </w:r>
    </w:p>
    <w:p w14:paraId="0E08967A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color w:val="C55A11" w:themeColor="accent2" w:themeShade="BF"/>
          <w:sz w:val="22"/>
          <w:szCs w:val="22"/>
          <w:lang w:val="en-IN"/>
        </w:rPr>
        <w:t>stage { .. }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  </w:t>
      </w:r>
    </w:p>
    <w:p w14:paraId="30B33591">
      <w:pPr>
        <w:numPr>
          <w:ilvl w:val="4"/>
          <w:numId w:val="1"/>
        </w:numPr>
        <w:spacing w:line="360" w:lineRule="auto"/>
        <w:ind w:left="210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The syntax will be like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stage(“Clone code from git”) { .. }</w:t>
      </w:r>
    </w:p>
    <w:p w14:paraId="280EC99E">
      <w:pPr>
        <w:numPr>
          <w:ilvl w:val="4"/>
          <w:numId w:val="1"/>
        </w:numPr>
        <w:spacing w:line="360" w:lineRule="auto"/>
        <w:ind w:left="210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color w:val="BF9000" w:themeColor="accent4" w:themeShade="BF"/>
          <w:sz w:val="22"/>
          <w:szCs w:val="22"/>
          <w:lang w:val="en-IN"/>
        </w:rPr>
        <w:t>steps { .. }</w:t>
      </w:r>
      <w:r>
        <w:rPr>
          <w:rFonts w:hint="default" w:ascii="Bodoni MT" w:hAnsi="Bodoni MT" w:cs="Bodoni MT"/>
          <w:sz w:val="22"/>
          <w:szCs w:val="22"/>
          <w:lang w:val="en-IN"/>
        </w:rPr>
        <w:t xml:space="preserve">     </w:t>
      </w:r>
    </w:p>
    <w:p w14:paraId="0EF6CF5B">
      <w:pPr>
        <w:numPr>
          <w:ilvl w:val="5"/>
          <w:numId w:val="1"/>
        </w:numPr>
        <w:spacing w:line="360" w:lineRule="auto"/>
        <w:ind w:left="25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Actual commands</w:t>
      </w:r>
    </w:p>
    <w:p w14:paraId="5076ACDA">
      <w:pPr>
        <w:numPr>
          <w:ilvl w:val="4"/>
          <w:numId w:val="1"/>
        </w:numPr>
        <w:spacing w:line="360" w:lineRule="auto"/>
        <w:ind w:left="210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color w:val="BF9000" w:themeColor="accent4" w:themeShade="BF"/>
          <w:sz w:val="22"/>
          <w:szCs w:val="22"/>
          <w:lang w:val="en-IN"/>
        </w:rPr>
        <w:t>post { .. }</w:t>
      </w:r>
      <w:r>
        <w:rPr>
          <w:rFonts w:hint="default" w:ascii="Bodoni MT" w:hAnsi="Bodoni MT" w:cs="Bodoni MT"/>
          <w:sz w:val="22"/>
          <w:szCs w:val="22"/>
          <w:lang w:val="en-IN"/>
        </w:rPr>
        <w:t xml:space="preserve">     </w:t>
      </w:r>
    </w:p>
    <w:p w14:paraId="6434A64E">
      <w:pPr>
        <w:numPr>
          <w:ilvl w:val="5"/>
          <w:numId w:val="1"/>
        </w:numPr>
        <w:spacing w:line="360" w:lineRule="auto"/>
        <w:ind w:left="25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Post installation steps.</w:t>
      </w:r>
    </w:p>
    <w:p w14:paraId="5E8745B4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5269865" cy="4879340"/>
            <wp:effectExtent l="0" t="0" r="635" b="10160"/>
            <wp:docPr id="26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879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F7E0D8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color w:val="2E75B6" w:themeColor="accent1" w:themeShade="BF"/>
          <w:sz w:val="22"/>
          <w:szCs w:val="22"/>
          <w:lang w:val="en-IN"/>
        </w:rPr>
        <w:t>tools</w:t>
      </w:r>
    </w:p>
    <w:p w14:paraId="1B13B5AF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The names i.e. ‘MAVEN3.9’, ‘JDK17’ should be same as </w:t>
      </w:r>
      <w:r>
        <w:rPr>
          <w:rFonts w:hint="default" w:ascii="Bodoni MT" w:hAnsi="Bodoni MT"/>
          <w:sz w:val="22"/>
          <w:szCs w:val="22"/>
          <w:lang w:val="en-IN"/>
        </w:rPr>
        <w:t>defined in Jenkins global tool configuration.</w:t>
      </w:r>
    </w:p>
    <w:p w14:paraId="38EA2668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/>
          <w:b/>
          <w:bCs/>
          <w:color w:val="2E75B6" w:themeColor="accent1" w:themeShade="BF"/>
          <w:sz w:val="22"/>
          <w:szCs w:val="22"/>
          <w:lang w:val="en-IN"/>
        </w:rPr>
        <w:t>stage</w:t>
      </w:r>
      <w:r>
        <w:rPr>
          <w:rFonts w:hint="default" w:ascii="Bodoni MT" w:hAnsi="Bodoni MT"/>
          <w:b w:val="0"/>
          <w:bCs w:val="0"/>
          <w:color w:val="2E75B6" w:themeColor="accent1" w:themeShade="BF"/>
          <w:sz w:val="22"/>
          <w:szCs w:val="22"/>
          <w:lang w:val="en-IN"/>
        </w:rPr>
        <w:t xml:space="preserve"> </w:t>
      </w:r>
    </w:p>
    <w:p w14:paraId="303A91C3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/>
          <w:b w:val="0"/>
          <w:bCs w:val="0"/>
          <w:sz w:val="22"/>
          <w:szCs w:val="22"/>
          <w:lang w:val="en-IN"/>
        </w:rPr>
        <w:t>The first word is the plugin (</w:t>
      </w:r>
      <w:r>
        <w:rPr>
          <w:rFonts w:hint="default" w:ascii="Bodoni MT" w:hAnsi="Bodoni MT"/>
          <w:b/>
          <w:bCs/>
          <w:color w:val="548235" w:themeColor="accent6" w:themeShade="BF"/>
          <w:sz w:val="22"/>
          <w:szCs w:val="22"/>
          <w:lang w:val="en-IN"/>
        </w:rPr>
        <w:t>git</w:t>
      </w:r>
      <w:r>
        <w:rPr>
          <w:rFonts w:hint="default" w:ascii="Bodoni MT" w:hAnsi="Bodoni MT"/>
          <w:b w:val="0"/>
          <w:bCs w:val="0"/>
          <w:color w:val="548235" w:themeColor="accent6" w:themeShade="BF"/>
          <w:sz w:val="22"/>
          <w:szCs w:val="22"/>
          <w:lang w:val="en-IN"/>
        </w:rPr>
        <w:t xml:space="preserve"> </w:t>
      </w:r>
      <w:r>
        <w:rPr>
          <w:rFonts w:hint="default" w:ascii="Bodoni MT" w:hAnsi="Bodoni MT"/>
          <w:b w:val="0"/>
          <w:bCs w:val="0"/>
          <w:sz w:val="22"/>
          <w:szCs w:val="22"/>
          <w:lang w:val="en-IN"/>
        </w:rPr>
        <w:t>in the provided image)</w:t>
      </w:r>
    </w:p>
    <w:p w14:paraId="3842B84A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And remaining will be the input fields which comes in the UI to enter the values like </w:t>
      </w:r>
      <w:r>
        <w:rPr>
          <w:rFonts w:hint="default" w:ascii="Bodoni MT" w:hAnsi="Bodoni MT" w:cs="Bodoni MT"/>
          <w:i/>
          <w:iCs/>
          <w:sz w:val="22"/>
          <w:szCs w:val="22"/>
          <w:lang w:val="en-IN"/>
        </w:rPr>
        <w:t>branch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 xml:space="preserve">, </w:t>
      </w:r>
      <w:r>
        <w:rPr>
          <w:rFonts w:hint="default" w:ascii="Bodoni MT" w:hAnsi="Bodoni MT" w:cs="Bodoni MT"/>
          <w:b w:val="0"/>
          <w:bCs w:val="0"/>
          <w:i/>
          <w:iCs/>
          <w:sz w:val="22"/>
          <w:szCs w:val="22"/>
          <w:lang w:val="en-IN"/>
        </w:rPr>
        <w:t>url</w:t>
      </w:r>
      <w:r>
        <w:rPr>
          <w:rFonts w:hint="default" w:ascii="Bodoni MT" w:hAnsi="Bodoni MT" w:cs="Bodoni MT"/>
          <w:sz w:val="22"/>
          <w:szCs w:val="22"/>
          <w:lang w:val="en-IN"/>
        </w:rPr>
        <w:t>.</w:t>
      </w:r>
    </w:p>
    <w:p w14:paraId="3C186699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Multiple </w:t>
      </w:r>
      <w:r>
        <w:rPr>
          <w:rFonts w:hint="default" w:ascii="Bodoni MT" w:hAnsi="Bodoni MT" w:cs="Bodoni MT"/>
          <w:b/>
          <w:bCs/>
          <w:color w:val="2E75B6" w:themeColor="accent1" w:themeShade="BF"/>
          <w:sz w:val="22"/>
          <w:szCs w:val="22"/>
          <w:lang w:val="en-IN"/>
        </w:rPr>
        <w:t>stage</w:t>
      </w:r>
      <w:r>
        <w:rPr>
          <w:rFonts w:hint="default" w:ascii="Bodoni MT" w:hAnsi="Bodoni MT" w:cs="Bodoni MT"/>
          <w:b w:val="0"/>
          <w:bCs w:val="0"/>
          <w:color w:val="2E75B6" w:themeColor="accent1" w:themeShade="BF"/>
          <w:sz w:val="22"/>
          <w:szCs w:val="22"/>
          <w:lang w:val="en-IN"/>
        </w:rPr>
        <w:t xml:space="preserve"> 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can be there.</w:t>
      </w:r>
    </w:p>
    <w:p w14:paraId="51EC8D29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Inside the </w:t>
      </w:r>
      <w:r>
        <w:rPr>
          <w:rFonts w:hint="default" w:ascii="Bodoni MT" w:hAnsi="Bodoni MT" w:cs="Bodoni MT"/>
          <w:b/>
          <w:bCs/>
          <w:color w:val="2E75B6" w:themeColor="accent1" w:themeShade="BF"/>
          <w:sz w:val="22"/>
          <w:szCs w:val="22"/>
          <w:lang w:val="en-IN"/>
        </w:rPr>
        <w:t>post</w:t>
      </w:r>
      <w:r>
        <w:rPr>
          <w:rFonts w:hint="default" w:ascii="Bodoni MT" w:hAnsi="Bodoni MT" w:cs="Bodoni MT"/>
          <w:b w:val="0"/>
          <w:bCs w:val="0"/>
          <w:color w:val="2E75B6" w:themeColor="accent1" w:themeShade="BF"/>
          <w:sz w:val="22"/>
          <w:szCs w:val="22"/>
          <w:lang w:val="en-IN"/>
        </w:rPr>
        <w:t xml:space="preserve"> 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block, there is another block </w:t>
      </w:r>
      <w:r>
        <w:rPr>
          <w:rFonts w:hint="default" w:ascii="Bodoni MT" w:hAnsi="Bodoni MT" w:cs="Bodoni MT"/>
          <w:b/>
          <w:bCs/>
          <w:color w:val="2E75B6" w:themeColor="accent1" w:themeShade="BF"/>
          <w:sz w:val="22"/>
          <w:szCs w:val="22"/>
          <w:lang w:val="en-IN"/>
        </w:rPr>
        <w:t>success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, which will be executed if the pipeline succeeds till that.</w:t>
      </w:r>
    </w:p>
    <w:p w14:paraId="1E25C8CD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color w:val="548235" w:themeColor="accent6" w:themeShade="BF"/>
          <w:sz w:val="22"/>
          <w:szCs w:val="22"/>
          <w:lang w:val="en-IN"/>
        </w:rPr>
        <w:t xml:space="preserve">archiveArtifacts 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is also a plugin.</w:t>
      </w:r>
    </w:p>
    <w:p w14:paraId="3340DB31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Now go to Jenkins website, create one new file and select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Pipeline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instead of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Freestyle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.</w:t>
      </w:r>
    </w:p>
    <w:p w14:paraId="3BC2213B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Inside the created Pipeline item, under the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Pipeline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section, there will be 2 options.</w:t>
      </w:r>
    </w:p>
    <w:p w14:paraId="1E915A03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1823085" cy="1894205"/>
            <wp:effectExtent l="0" t="0" r="5715" b="10795"/>
            <wp:docPr id="27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2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23085" cy="1894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592998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First one if you are pasting the Jenkinsfile code directly there.</w:t>
      </w:r>
    </w:p>
    <w:p w14:paraId="3FD0F963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i/>
          <w:iCs/>
          <w:sz w:val="22"/>
          <w:szCs w:val="22"/>
          <w:lang w:val="en-IN"/>
        </w:rPr>
        <w:t>Pipeline script from SCM</w:t>
      </w:r>
      <w:r>
        <w:rPr>
          <w:rFonts w:hint="default" w:ascii="Bodoni MT" w:hAnsi="Bodoni MT" w:cs="Bodoni MT"/>
          <w:sz w:val="22"/>
          <w:szCs w:val="22"/>
          <w:lang w:val="en-IN"/>
        </w:rPr>
        <w:t xml:space="preserve"> means if you are taking the code from any repo like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git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. You need to give the url, and path to the Jenkinsfile (mostly its in the root directory only in the name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Jenkinsfile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)</w:t>
      </w:r>
    </w:p>
    <w:p w14:paraId="3EABFBE4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In my case, I am going with </w:t>
      </w:r>
      <w:r>
        <w:rPr>
          <w:rFonts w:hint="default" w:ascii="Bodoni MT" w:hAnsi="Bodoni MT" w:cs="Bodoni MT"/>
          <w:b w:val="0"/>
          <w:bCs w:val="0"/>
          <w:i/>
          <w:iCs/>
          <w:sz w:val="22"/>
          <w:szCs w:val="22"/>
          <w:lang w:val="en-IN"/>
        </w:rPr>
        <w:t>Pipeline script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.</w:t>
      </w:r>
    </w:p>
    <w:p w14:paraId="40027482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5052695" cy="695960"/>
            <wp:effectExtent l="0" t="0" r="1905" b="2540"/>
            <wp:docPr id="28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3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52695" cy="695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9405CF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If you check the pipeline overview, it’ll be visible after the build.</w:t>
      </w:r>
    </w:p>
    <w:p w14:paraId="416BC01B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</w:p>
    <w:p w14:paraId="2D856B00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In order to integrate with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SonarQube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, we need to add this in the Tool (as we have installed Sonar Scanner plugin, so there will be an option visible)</w:t>
      </w:r>
    </w:p>
    <w:p w14:paraId="4F2B209D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sz w:val="22"/>
          <w:szCs w:val="22"/>
        </w:rPr>
        <w:drawing>
          <wp:inline distT="0" distB="0" distL="114300" distR="114300">
            <wp:extent cx="1993900" cy="2387600"/>
            <wp:effectExtent l="0" t="0" r="0" b="0"/>
            <wp:docPr id="29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4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993900" cy="238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6685A8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/>
          <w:sz w:val="22"/>
          <w:szCs w:val="22"/>
          <w:lang w:val="en-IN"/>
        </w:rPr>
        <w:t xml:space="preserve">The exact name (sonar6.2) should be used in the code as well. </w:t>
      </w:r>
    </w:p>
    <w:p w14:paraId="54BE60D7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/>
          <w:sz w:val="22"/>
          <w:szCs w:val="22"/>
          <w:lang w:val="en-IN"/>
        </w:rPr>
        <w:t xml:space="preserve">Now we need to configure the SonarQube server in the </w:t>
      </w:r>
      <w:r>
        <w:rPr>
          <w:rFonts w:hint="default" w:ascii="Bodoni MT"/>
          <w:b/>
          <w:bCs/>
          <w:sz w:val="22"/>
          <w:szCs w:val="22"/>
          <w:lang w:val="en-IN"/>
        </w:rPr>
        <w:t>system</w:t>
      </w:r>
      <w:r>
        <w:rPr>
          <w:rFonts w:hint="default" w:ascii="Bodoni MT"/>
          <w:b w:val="0"/>
          <w:bCs w:val="0"/>
          <w:sz w:val="22"/>
          <w:szCs w:val="22"/>
          <w:lang w:val="en-IN"/>
        </w:rPr>
        <w:t xml:space="preserve"> page of jenkins.</w:t>
      </w:r>
    </w:p>
    <w:p w14:paraId="3B1465C0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/>
          <w:b w:val="0"/>
          <w:bCs w:val="0"/>
          <w:sz w:val="22"/>
          <w:szCs w:val="22"/>
          <w:lang w:val="en-IN"/>
        </w:rPr>
        <w:t xml:space="preserve">Go to SonarQube &gt;&gt; (click on your profile) &gt;&gt; My Account </w:t>
      </w:r>
    </w:p>
    <w:p w14:paraId="6163AA63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/>
          <w:b w:val="0"/>
          <w:bCs w:val="0"/>
          <w:sz w:val="22"/>
          <w:szCs w:val="22"/>
          <w:lang w:val="en-IN"/>
        </w:rPr>
        <w:t>And generate one token.</w:t>
      </w:r>
    </w:p>
    <w:p w14:paraId="17C4122E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</w:rPr>
        <w:drawing>
          <wp:inline distT="0" distB="0" distL="114300" distR="114300">
            <wp:extent cx="2521585" cy="3211195"/>
            <wp:effectExtent l="0" t="0" r="5715" b="1905"/>
            <wp:docPr id="30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25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521585" cy="3211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sz w:val="22"/>
          <w:szCs w:val="22"/>
          <w:lang w:val="en-IN"/>
        </w:rPr>
        <w:t>(</w:t>
      </w:r>
      <w:r>
        <w:rPr>
          <w:rFonts w:hint="default" w:ascii="Bodoni MT" w:hAnsi="Bodoni MT" w:cs="Bodoni MT"/>
          <w:b/>
          <w:bCs/>
          <w:i w:val="0"/>
          <w:iCs w:val="0"/>
          <w:color w:val="4472C4" w:themeColor="accent5"/>
          <w:sz w:val="22"/>
          <w:szCs w:val="22"/>
          <w:lang w:val="en-IN"/>
          <w14:textFill>
            <w14:solidFill>
              <w14:schemeClr w14:val="accent5"/>
            </w14:solidFill>
          </w14:textFill>
        </w:rPr>
        <w:t>private ip</w:t>
      </w:r>
      <w:r>
        <w:rPr>
          <w:rFonts w:hint="default" w:ascii="Bodoni MT" w:hAnsi="Bodoni MT" w:cs="Bodoni MT"/>
          <w:sz w:val="22"/>
          <w:szCs w:val="22"/>
          <w:lang w:val="en-IN"/>
        </w:rPr>
        <w:t xml:space="preserve"> of sonar server instance is given)</w:t>
      </w:r>
    </w:p>
    <w:p w14:paraId="109D9882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</w:rPr>
        <w:drawing>
          <wp:inline distT="0" distB="0" distL="114300" distR="114300">
            <wp:extent cx="2324735" cy="3898900"/>
            <wp:effectExtent l="0" t="0" r="12065" b="0"/>
            <wp:docPr id="32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27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324735" cy="389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sz w:val="22"/>
          <w:szCs w:val="22"/>
          <w:lang w:val="en-IN"/>
        </w:rPr>
        <w:t>(token is of type secret text)</w:t>
      </w:r>
    </w:p>
    <w:p w14:paraId="3700F1A9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color w:val="auto"/>
          <w:sz w:val="22"/>
          <w:szCs w:val="22"/>
          <w:highlight w:val="none"/>
          <w:lang w:val="en-IN"/>
        </w:rPr>
        <w:t>This token will be present inside the page:</w:t>
      </w:r>
      <w:r>
        <w:rPr>
          <w:rFonts w:hint="default" w:ascii="Bodoni MT" w:hAnsi="Bodoni MT" w:cs="Bodoni MT"/>
          <w:color w:val="FFFF00"/>
          <w:sz w:val="22"/>
          <w:szCs w:val="22"/>
          <w:highlight w:val="darkRed"/>
          <w:lang w:val="en-IN"/>
        </w:rPr>
        <w:t xml:space="preserve"> </w:t>
      </w:r>
      <w:r>
        <w:rPr>
          <w:rFonts w:hint="default" w:ascii="Bodoni MT" w:hAnsi="Bodoni MT" w:cs="Bodoni MT"/>
          <w:b/>
          <w:bCs/>
          <w:color w:val="FFFF00"/>
          <w:sz w:val="22"/>
          <w:szCs w:val="22"/>
          <w:highlight w:val="darkRed"/>
          <w:lang w:val="en-IN"/>
        </w:rPr>
        <w:t>manage jenkins &gt;&gt; credentials .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     </w:t>
      </w:r>
    </w:p>
    <w:p w14:paraId="0B24D5CA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Now added that token here.</w:t>
      </w:r>
    </w:p>
    <w:p w14:paraId="1D221834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sz w:val="22"/>
          <w:szCs w:val="22"/>
          <w:u w:val="single"/>
          <w:lang w:val="en-IN"/>
        </w:rPr>
        <w:t>Checkstyle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 </w:t>
      </w:r>
    </w:p>
    <w:p w14:paraId="375C4AEC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It comes in the through a </w:t>
      </w:r>
      <w:r>
        <w:rPr>
          <w:rFonts w:hint="default" w:ascii="Bodoni MT" w:hAnsi="Bodoni MT" w:cs="Bodoni MT"/>
          <w:b w:val="0"/>
          <w:bCs w:val="0"/>
          <w:i/>
          <w:iCs/>
          <w:sz w:val="22"/>
          <w:szCs w:val="22"/>
          <w:lang w:val="en-IN"/>
        </w:rPr>
        <w:t>Maven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 xml:space="preserve"> plugin called </w:t>
      </w:r>
      <w:r>
        <w:rPr>
          <w:rFonts w:hint="default" w:ascii="Bodoni MT" w:hAnsi="Bodoni MT" w:cs="Bodoni MT"/>
          <w:b/>
          <w:bCs/>
          <w:i w:val="0"/>
          <w:iCs w:val="0"/>
          <w:sz w:val="22"/>
          <w:szCs w:val="22"/>
          <w:lang w:val="en-IN"/>
        </w:rPr>
        <w:t>maven-checkstyle-plugin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1DFD7329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 xml:space="preserve">When you execute the command </w:t>
      </w:r>
      <w:r>
        <w:rPr>
          <w:rFonts w:hint="default" w:ascii="Bodoni MT" w:hAnsi="Bodoni MT" w:cs="Bodoni MT"/>
          <w:b/>
          <w:bCs/>
          <w:i w:val="0"/>
          <w:iCs w:val="0"/>
          <w:sz w:val="22"/>
          <w:szCs w:val="22"/>
          <w:lang w:val="en-IN"/>
        </w:rPr>
        <w:t>mvn checkstyle:checkstyle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 xml:space="preserve"> or </w:t>
      </w:r>
      <w:r>
        <w:rPr>
          <w:rFonts w:hint="default" w:ascii="Bodoni MT" w:hAnsi="Bodoni MT" w:cs="Bodoni MT"/>
          <w:b/>
          <w:bCs/>
          <w:i w:val="0"/>
          <w:iCs w:val="0"/>
          <w:sz w:val="22"/>
          <w:szCs w:val="22"/>
          <w:lang w:val="en-IN"/>
        </w:rPr>
        <w:t>mvn checkstyle:check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 xml:space="preserve"> it’ll download the maven plugin </w:t>
      </w:r>
      <w:r>
        <w:rPr>
          <w:rFonts w:hint="default" w:ascii="Bodoni MT" w:hAnsi="Bodoni MT" w:cs="Bodoni MT"/>
          <w:b w:val="0"/>
          <w:bCs w:val="0"/>
          <w:i/>
          <w:iCs/>
          <w:sz w:val="22"/>
          <w:szCs w:val="22"/>
          <w:lang w:val="en-IN"/>
        </w:rPr>
        <w:t>maven-checkstyle-plugin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 xml:space="preserve"> automatically if it is not there.</w:t>
      </w:r>
    </w:p>
    <w:p w14:paraId="580E810B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highlight w:val="yellow"/>
          <w:lang w:val="en-US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highlight w:val="yellow"/>
          <w:lang w:val="en-IN"/>
        </w:rPr>
        <w:t>Neither of these commands build the code like</w:t>
      </w:r>
      <w:r>
        <w:rPr>
          <w:rFonts w:hint="default" w:ascii="Bodoni MT" w:hAnsi="Bodoni MT" w:cs="Bodoni MT"/>
          <w:b/>
          <w:bCs/>
          <w:i/>
          <w:iCs/>
          <w:sz w:val="22"/>
          <w:szCs w:val="22"/>
          <w:highlight w:val="yellow"/>
          <w:lang w:val="en-IN"/>
        </w:rPr>
        <w:t xml:space="preserve"> mvn install</w:t>
      </w:r>
      <w:r>
        <w:rPr>
          <w:rFonts w:hint="default" w:ascii="Bodoni MT" w:hAnsi="Bodoni MT" w:cs="Bodoni MT"/>
          <w:b w:val="0"/>
          <w:bCs w:val="0"/>
          <w:i/>
          <w:iCs/>
          <w:sz w:val="22"/>
          <w:szCs w:val="22"/>
          <w:highlight w:val="yellow"/>
          <w:lang w:val="en-IN"/>
        </w:rPr>
        <w:t>.</w:t>
      </w:r>
    </w:p>
    <w:p w14:paraId="6FDF9339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i w:val="0"/>
          <w:iCs w:val="0"/>
          <w:sz w:val="22"/>
          <w:szCs w:val="22"/>
          <w:lang w:val="en-IN"/>
        </w:rPr>
        <w:t>maven checkstyle:checkstyle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 xml:space="preserve"> =&gt;</w:t>
      </w:r>
    </w:p>
    <w:p w14:paraId="3A765235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 xml:space="preserve">This command will generate a report in </w:t>
      </w:r>
      <w:r>
        <w:rPr>
          <w:rFonts w:hint="default" w:ascii="Bodoni MT" w:hAnsi="Bodoni MT" w:cs="Bodoni MT"/>
          <w:b w:val="0"/>
          <w:bCs w:val="0"/>
          <w:i/>
          <w:iCs/>
          <w:sz w:val="22"/>
          <w:szCs w:val="22"/>
          <w:lang w:val="en-IN"/>
        </w:rPr>
        <w:t>xml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 xml:space="preserve"> file. </w:t>
      </w:r>
    </w:p>
    <w:p w14:paraId="2F02D187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>The execution of this command doesn’t stop even if the validations fails.</w:t>
      </w:r>
    </w:p>
    <w:p w14:paraId="31DD6F43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>It is used to get a report of the code.</w:t>
      </w:r>
    </w:p>
    <w:p w14:paraId="1E68BB68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i w:val="0"/>
          <w:iCs w:val="0"/>
          <w:sz w:val="22"/>
          <w:szCs w:val="22"/>
          <w:lang w:val="en-IN"/>
        </w:rPr>
        <w:t>maven checkstyle:check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 xml:space="preserve"> </w:t>
      </w:r>
    </w:p>
    <w:p w14:paraId="409C29C0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 xml:space="preserve">This command doesn’t generate a report in xml file. </w:t>
      </w:r>
    </w:p>
    <w:p w14:paraId="3D76A9AC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>The execution of this command stops if any validation fails.</w:t>
      </w:r>
    </w:p>
    <w:p w14:paraId="5D472E5A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It is suitable to include in CI/CD. If this command fails, then don’t build.</w:t>
      </w:r>
    </w:p>
    <w:p w14:paraId="6D2D1054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In our CI/CD code, we’ll generate a report using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checkstyle:checkstyle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and upload that to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sonar scanner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to check properly.</w:t>
      </w:r>
    </w:p>
    <w:p w14:paraId="1A167AE8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2968625" cy="1010285"/>
            <wp:effectExtent l="0" t="0" r="3175" b="5715"/>
            <wp:docPr id="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968625" cy="1010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59ABF3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I included this stage in the pipeline. </w:t>
      </w:r>
    </w:p>
    <w:p w14:paraId="33D451FA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highlight w:val="yellow"/>
          <w:lang w:val="en-IN"/>
        </w:rPr>
        <w:t xml:space="preserve">NOTE: Whatever the execution happens in the pipeline, it’ll be stored inside the folder </w:t>
      </w:r>
      <w:r>
        <w:rPr>
          <w:rFonts w:hint="default" w:ascii="Bodoni MT" w:hAnsi="Bodoni MT" w:cs="Bodoni MT"/>
          <w:b/>
          <w:bCs/>
          <w:sz w:val="22"/>
          <w:szCs w:val="22"/>
          <w:highlight w:val="yellow"/>
          <w:lang w:val="en-IN"/>
        </w:rPr>
        <w:t>/var/lib/jenkins/workspace/&lt;</w:t>
      </w:r>
      <w:r>
        <w:rPr>
          <w:rFonts w:hint="default" w:ascii="Bodoni MT" w:hAnsi="Bodoni MT" w:cs="Bodoni MT"/>
          <w:b w:val="0"/>
          <w:bCs w:val="0"/>
          <w:sz w:val="22"/>
          <w:szCs w:val="22"/>
          <w:highlight w:val="yellow"/>
          <w:lang w:val="en-IN"/>
        </w:rPr>
        <w:t>item name</w:t>
      </w:r>
      <w:r>
        <w:rPr>
          <w:rFonts w:hint="default" w:ascii="Bodoni MT" w:hAnsi="Bodoni MT" w:cs="Bodoni MT"/>
          <w:b/>
          <w:bCs/>
          <w:sz w:val="22"/>
          <w:szCs w:val="22"/>
          <w:highlight w:val="yellow"/>
          <w:lang w:val="en-IN"/>
        </w:rPr>
        <w:t>&gt;/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   </w:t>
      </w:r>
    </w:p>
    <w:p w14:paraId="7E125028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So inside that folder, the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xml report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file was generated.</w:t>
      </w:r>
    </w:p>
    <w:p w14:paraId="6CF27153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5363845" cy="2601595"/>
            <wp:effectExtent l="0" t="0" r="8255" b="1905"/>
            <wp:docPr id="2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63845" cy="2601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D52704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In here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sh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means execute the command in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execution shell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(in free style items we came across this)</w:t>
      </w:r>
    </w:p>
    <w:p w14:paraId="5DDFD841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5268595" cy="3374390"/>
            <wp:effectExtent l="0" t="0" r="1905" b="3810"/>
            <wp:docPr id="3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374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B17BF2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That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environment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block can be given in the top level as well (depending upon your usage).</w:t>
      </w:r>
    </w:p>
    <w:p w14:paraId="6E9BEEA5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In my case I only needed this in that specific stage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“Sonar Code Analysis”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so just written the environment inside that stage.</w:t>
      </w:r>
    </w:p>
    <w:p w14:paraId="6E1246CD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b/>
          <w:bCs/>
          <w:sz w:val="22"/>
          <w:szCs w:val="22"/>
          <w:lang w:val="en-US"/>
        </w:rPr>
      </w:pPr>
      <w:r>
        <w:rPr>
          <w:rFonts w:hint="default" w:ascii="Bodoni MT" w:hAnsi="Bodoni MT"/>
          <w:b/>
          <w:bCs/>
          <w:sz w:val="22"/>
          <w:szCs w:val="22"/>
          <w:lang w:val="en-US"/>
        </w:rPr>
        <w:t>withSonarQubeEnv('sonarserver')</w:t>
      </w:r>
      <w:r>
        <w:rPr>
          <w:rFonts w:hint="default" w:ascii="Bodoni MT" w:hAnsi="Bodoni MT"/>
          <w:b/>
          <w:bCs/>
          <w:sz w:val="22"/>
          <w:szCs w:val="22"/>
          <w:lang w:val="en-IN"/>
        </w:rPr>
        <w:t>{ .. }</w:t>
      </w:r>
    </w:p>
    <w:p w14:paraId="05D89823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/>
          <w:sz w:val="22"/>
          <w:szCs w:val="22"/>
          <w:lang w:val="en-IN"/>
        </w:rPr>
        <w:t>It</w:t>
      </w:r>
      <w:r>
        <w:rPr>
          <w:rFonts w:hint="default" w:ascii="Bodoni MT" w:hAnsi="Bodoni MT"/>
          <w:sz w:val="22"/>
          <w:szCs w:val="22"/>
          <w:lang w:val="en-US"/>
        </w:rPr>
        <w:t xml:space="preserve"> is not a normal function call like in Java.</w:t>
      </w:r>
    </w:p>
    <w:p w14:paraId="427BBD76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/>
          <w:sz w:val="22"/>
          <w:szCs w:val="22"/>
          <w:lang w:val="en-US"/>
        </w:rPr>
        <w:t>Its purpose is to wrap a block of steps and inject environment variables for SonarScanner (SONAR_HOST_URL, SONAR_AUTH_TOKEN, etc.).</w:t>
      </w:r>
    </w:p>
    <w:p w14:paraId="24ABB3E7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/>
          <w:sz w:val="22"/>
          <w:szCs w:val="22"/>
          <w:lang w:val="en-IN"/>
        </w:rPr>
        <w:t xml:space="preserve">I gave some </w:t>
      </w:r>
      <w:r>
        <w:rPr>
          <w:rFonts w:hint="default" w:ascii="Bodoni MT" w:hAnsi="Bodoni MT"/>
          <w:b/>
          <w:bCs/>
          <w:sz w:val="22"/>
          <w:szCs w:val="22"/>
          <w:lang w:val="en-IN"/>
        </w:rPr>
        <w:t>echo</w:t>
      </w:r>
      <w:r>
        <w:rPr>
          <w:rFonts w:hint="default" w:ascii="Bodoni MT" w:hAnsi="Bodoni MT"/>
          <w:b w:val="0"/>
          <w:bCs w:val="0"/>
          <w:sz w:val="22"/>
          <w:szCs w:val="22"/>
          <w:lang w:val="en-IN"/>
        </w:rPr>
        <w:t xml:space="preserve"> commands to print these default sonar environment variables.</w:t>
      </w:r>
    </w:p>
    <w:p w14:paraId="54C49553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2495550" cy="556895"/>
            <wp:effectExtent l="0" t="0" r="6350" b="1905"/>
            <wp:docPr id="3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4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495550" cy="556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D460C5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5274310" cy="3342005"/>
            <wp:effectExtent l="0" t="0" r="8890" b="10795"/>
            <wp:docPr id="3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5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8D0C4E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Here the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xml report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is being generated using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checkstyle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and then its uploaded to sonarqube.</w:t>
      </w:r>
    </w:p>
    <w:p w14:paraId="4A207FE3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Also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 xml:space="preserve">jacoco 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is there to test the code coverage.</w:t>
      </w:r>
    </w:p>
    <w:p w14:paraId="424176B4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After that, in sonarqube the validation will happen.</w:t>
      </w:r>
    </w:p>
    <w:p w14:paraId="7ABBFDE0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With the default gate present in sonarqube, the validation will pass for me.</w:t>
      </w:r>
    </w:p>
    <w:p w14:paraId="185E5AC5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If you want to add custom validation, then you can create custom gate and attach that to the project in sonarqube.</w:t>
      </w:r>
    </w:p>
    <w:p w14:paraId="756E7A93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</w:rPr>
        <w:drawing>
          <wp:inline distT="0" distB="0" distL="114300" distR="114300">
            <wp:extent cx="3016250" cy="1854200"/>
            <wp:effectExtent l="0" t="0" r="6350" b="0"/>
            <wp:docPr id="3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6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016250" cy="185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sz w:val="22"/>
          <w:szCs w:val="22"/>
          <w:lang w:val="en-IN"/>
        </w:rPr>
        <w:t xml:space="preserve"> (after the build it’ll be created in sonarqube project page)</w:t>
      </w:r>
    </w:p>
    <w:p w14:paraId="084F86EC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sz w:val="22"/>
          <w:szCs w:val="22"/>
          <w:u w:val="single"/>
          <w:lang w:val="en-IN"/>
        </w:rPr>
        <w:t>To create and attach custom gate:</w:t>
      </w:r>
      <w:r>
        <w:rPr>
          <w:rFonts w:hint="default" w:ascii="Bodoni MT" w:hAnsi="Bodoni MT" w:cs="Bodoni MT"/>
          <w:sz w:val="22"/>
          <w:szCs w:val="22"/>
          <w:lang w:val="en-IN"/>
        </w:rPr>
        <w:t xml:space="preserve">  </w:t>
      </w:r>
    </w:p>
    <w:p w14:paraId="721C3901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Click on the link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 xml:space="preserve">Quality Gates 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in the navigation bar.</w:t>
      </w:r>
    </w:p>
    <w:p w14:paraId="2D30C8AC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Give one name and create. </w:t>
      </w:r>
    </w:p>
    <w:p w14:paraId="2307A2FB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Go inside that newly created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quality gate,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scroll down and click on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 xml:space="preserve">Unlock editing 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button.</w:t>
      </w:r>
    </w:p>
    <w:p w14:paraId="6CCF60F9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Click on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Add Condition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button.</w:t>
      </w:r>
    </w:p>
    <w:p w14:paraId="666252D1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sz w:val="22"/>
          <w:szCs w:val="22"/>
        </w:rPr>
        <w:drawing>
          <wp:inline distT="0" distB="0" distL="114300" distR="114300">
            <wp:extent cx="3295015" cy="1545590"/>
            <wp:effectExtent l="0" t="0" r="6985" b="3810"/>
            <wp:docPr id="3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7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295015" cy="1545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D55A0E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/>
          <w:sz w:val="22"/>
          <w:szCs w:val="22"/>
          <w:lang w:val="en-IN"/>
        </w:rPr>
        <w:t xml:space="preserve">Now we need to attach this </w:t>
      </w:r>
      <w:r>
        <w:rPr>
          <w:rFonts w:hint="default" w:ascii="Bodoni MT"/>
          <w:i/>
          <w:iCs/>
          <w:sz w:val="22"/>
          <w:szCs w:val="22"/>
          <w:lang w:val="en-IN"/>
        </w:rPr>
        <w:t>quality gate</w:t>
      </w:r>
      <w:r>
        <w:rPr>
          <w:rFonts w:hint="default" w:ascii="Bodoni MT"/>
          <w:i w:val="0"/>
          <w:iCs w:val="0"/>
          <w:sz w:val="22"/>
          <w:szCs w:val="22"/>
          <w:lang w:val="en-IN"/>
        </w:rPr>
        <w:t xml:space="preserve"> to the project.</w:t>
      </w:r>
    </w:p>
    <w:p w14:paraId="2B2BA57D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i w:val="0"/>
          <w:iCs w:val="0"/>
          <w:sz w:val="22"/>
          <w:szCs w:val="22"/>
          <w:lang w:val="en-IN"/>
        </w:rPr>
        <w:t>Go inside your project and then:</w:t>
      </w:r>
    </w:p>
    <w:p w14:paraId="721C6ACE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</w:rPr>
        <w:drawing>
          <wp:inline distT="0" distB="0" distL="114300" distR="114300">
            <wp:extent cx="1794510" cy="1794510"/>
            <wp:effectExtent l="0" t="0" r="8890" b="8890"/>
            <wp:docPr id="3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8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794510" cy="1794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sz w:val="22"/>
          <w:szCs w:val="22"/>
          <w:lang w:val="en-IN"/>
        </w:rPr>
        <w:t xml:space="preserve"> click on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Quality Gate</w:t>
      </w:r>
    </w:p>
    <w:p w14:paraId="35FDFD0B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Select your created </w:t>
      </w:r>
      <w:r>
        <w:rPr>
          <w:rFonts w:hint="default" w:ascii="Bodoni MT" w:hAnsi="Bodoni MT" w:cs="Bodoni MT"/>
          <w:b w:val="0"/>
          <w:bCs w:val="0"/>
          <w:i/>
          <w:iCs/>
          <w:sz w:val="22"/>
          <w:szCs w:val="22"/>
          <w:lang w:val="en-IN"/>
        </w:rPr>
        <w:t>quality gate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403B6DFE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Now when we run the pipeline again, if the bugs are greater than 10 then the sonar qube validation will fail.</w:t>
      </w:r>
    </w:p>
    <w:p w14:paraId="315CC2D2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color w:val="FF0000"/>
          <w:sz w:val="22"/>
          <w:szCs w:val="22"/>
          <w:lang w:val="en-IN"/>
        </w:rPr>
        <w:t>But, the pipeline will still pass as the validation failure occurred in the sonarqube level.</w:t>
      </w:r>
    </w:p>
    <w:p w14:paraId="4C12552D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color w:val="FF0000"/>
          <w:sz w:val="22"/>
          <w:szCs w:val="22"/>
          <w:lang w:val="en-IN"/>
        </w:rPr>
        <w:t>So we need to return the response from SonarQube to jenkins in another stage, so that jenkins will validate that and fail the pipeline if the desired response is not received.</w:t>
      </w:r>
      <w:r>
        <w:rPr>
          <w:rFonts w:hint="default" w:ascii="Bodoni MT" w:hAnsi="Bodoni MT" w:cs="Bodoni MT"/>
          <w:color w:val="auto"/>
          <w:sz w:val="22"/>
          <w:szCs w:val="22"/>
          <w:lang w:val="en-IN"/>
        </w:rPr>
        <w:t xml:space="preserve">   </w:t>
      </w:r>
    </w:p>
    <w:p w14:paraId="7F90AC06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To achive this we need to configure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Webhook</w:t>
      </w:r>
      <w:r>
        <w:rPr>
          <w:rFonts w:hint="default" w:ascii="Bodoni MT" w:hAnsi="Bodoni MT" w:cs="Bodoni MT"/>
          <w:sz w:val="22"/>
          <w:szCs w:val="22"/>
          <w:lang w:val="en-IN"/>
        </w:rPr>
        <w:t>.</w:t>
      </w:r>
    </w:p>
    <w:p w14:paraId="757ECAC6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sz w:val="22"/>
          <w:szCs w:val="22"/>
          <w:u w:val="single"/>
          <w:lang w:val="en-IN"/>
        </w:rPr>
        <w:t>Configuring Webhook</w:t>
      </w:r>
      <w:r>
        <w:rPr>
          <w:rFonts w:hint="default" w:ascii="Bodoni MT" w:hAnsi="Bodoni MT" w:cs="Bodoni MT"/>
          <w:sz w:val="22"/>
          <w:szCs w:val="22"/>
          <w:lang w:val="en-IN"/>
        </w:rPr>
        <w:t xml:space="preserve">    </w:t>
      </w:r>
    </w:p>
    <w:p w14:paraId="1EE596BF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When you install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SonarQube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plugin in Jenkins, it automatically exposes a default webhook url </w:t>
      </w:r>
      <w:r>
        <w:rPr>
          <w:rFonts w:hint="default" w:ascii="Bodoni MT" w:hAnsi="Bodoni MT"/>
          <w:b w:val="0"/>
          <w:bCs w:val="0"/>
          <w:sz w:val="22"/>
          <w:szCs w:val="22"/>
          <w:lang w:val="en-IN"/>
        </w:rPr>
        <w:fldChar w:fldCharType="begin"/>
      </w:r>
      <w:r>
        <w:rPr>
          <w:rFonts w:hint="default" w:ascii="Bodoni MT" w:hAnsi="Bodoni MT"/>
          <w:b w:val="0"/>
          <w:bCs w:val="0"/>
          <w:sz w:val="22"/>
          <w:szCs w:val="22"/>
          <w:lang w:val="en-IN"/>
        </w:rPr>
        <w:instrText xml:space="preserve"> HYPERLINK "http://&lt;jenkins-url&gt;/sonarqube-webhook/" </w:instrText>
      </w:r>
      <w:r>
        <w:rPr>
          <w:rFonts w:hint="default" w:ascii="Bodoni MT" w:hAnsi="Bodoni MT"/>
          <w:b w:val="0"/>
          <w:bCs w:val="0"/>
          <w:sz w:val="22"/>
          <w:szCs w:val="22"/>
          <w:lang w:val="en-IN"/>
        </w:rPr>
        <w:fldChar w:fldCharType="separate"/>
      </w:r>
      <w:r>
        <w:rPr>
          <w:rStyle w:val="4"/>
          <w:rFonts w:hint="default" w:ascii="Bodoni MT" w:hAnsi="Bodoni MT"/>
          <w:b w:val="0"/>
          <w:bCs w:val="0"/>
          <w:sz w:val="22"/>
          <w:szCs w:val="22"/>
          <w:lang w:val="en-IN"/>
        </w:rPr>
        <w:t>http://&lt;jenkins-url&gt;/sonarqube-webhook/</w:t>
      </w:r>
      <w:r>
        <w:rPr>
          <w:rFonts w:hint="default" w:ascii="Bodoni MT" w:hAnsi="Bodoni MT"/>
          <w:b w:val="0"/>
          <w:bCs w:val="0"/>
          <w:sz w:val="22"/>
          <w:szCs w:val="22"/>
          <w:lang w:val="en-IN"/>
        </w:rPr>
        <w:fldChar w:fldCharType="end"/>
      </w:r>
      <w:r>
        <w:rPr>
          <w:rFonts w:hint="default" w:ascii="Bodoni MT" w:hAnsi="Bodoni MT"/>
          <w:b w:val="0"/>
          <w:bCs w:val="0"/>
          <w:sz w:val="22"/>
          <w:szCs w:val="22"/>
          <w:lang w:val="en-IN"/>
        </w:rPr>
        <w:t xml:space="preserve"> </w:t>
      </w:r>
    </w:p>
    <w:p w14:paraId="0C4D9D3B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Go to the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Project Setting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(where the link to attach Quality Gate was there) and click on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Webhooks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. </w:t>
      </w:r>
    </w:p>
    <w:p w14:paraId="5DFAD243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Then Create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Webhook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giving the url as the above format.</w:t>
      </w:r>
    </w:p>
    <w:p w14:paraId="1CDEC339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161030" cy="3489960"/>
            <wp:effectExtent l="0" t="0" r="1270" b="2540"/>
            <wp:docPr id="3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9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161030" cy="3489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 xml:space="preserve"> (No need to give </w:t>
      </w:r>
      <w:r>
        <w:rPr>
          <w:rFonts w:hint="default" w:ascii="Bodoni MT" w:hAnsi="Bodoni MT" w:cs="Bodoni MT"/>
          <w:b/>
          <w:bCs/>
          <w:lang w:val="en-IN"/>
        </w:rPr>
        <w:t>Secr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et</w:t>
      </w:r>
      <w:r>
        <w:rPr>
          <w:rFonts w:hint="default" w:ascii="Bodoni MT" w:hAnsi="Bodoni MT" w:cs="Bodoni MT"/>
          <w:sz w:val="22"/>
          <w:szCs w:val="22"/>
          <w:lang w:val="en-IN"/>
        </w:rPr>
        <w:t>)</w:t>
      </w:r>
    </w:p>
    <w:p w14:paraId="38F02296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sz w:val="22"/>
          <w:szCs w:val="22"/>
        </w:rPr>
        <w:drawing>
          <wp:inline distT="0" distB="0" distL="114300" distR="114300">
            <wp:extent cx="3345180" cy="1200150"/>
            <wp:effectExtent l="0" t="0" r="7620" b="6350"/>
            <wp:docPr id="3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10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E4D3D4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/>
          <w:sz w:val="22"/>
          <w:szCs w:val="22"/>
          <w:lang w:val="en-IN"/>
        </w:rPr>
        <w:t xml:space="preserve">After configuring </w:t>
      </w:r>
      <w:r>
        <w:rPr>
          <w:rFonts w:hint="default" w:ascii="Bodoni MT"/>
          <w:b/>
          <w:bCs/>
          <w:sz w:val="22"/>
          <w:szCs w:val="22"/>
          <w:lang w:val="en-IN"/>
        </w:rPr>
        <w:t>Webhook</w:t>
      </w:r>
      <w:r>
        <w:rPr>
          <w:rFonts w:hint="default" w:ascii="Bodoni MT"/>
          <w:b w:val="0"/>
          <w:bCs w:val="0"/>
          <w:sz w:val="22"/>
          <w:szCs w:val="22"/>
          <w:lang w:val="en-IN"/>
        </w:rPr>
        <w:t>, I added this stage in the pipeline at the end.</w:t>
      </w:r>
    </w:p>
    <w:p w14:paraId="5FDDF600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/>
          <w:b w:val="0"/>
          <w:bCs w:val="0"/>
          <w:sz w:val="22"/>
          <w:szCs w:val="22"/>
          <w:lang w:val="en-IN"/>
        </w:rPr>
        <w:t>So now, it the validation fails in the sonarqube, it’ll send the response to Jenkins so the pipeline will fail.</w:t>
      </w:r>
    </w:p>
    <w:p w14:paraId="3C494A42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b/>
          <w:bCs/>
          <w:sz w:val="22"/>
          <w:szCs w:val="22"/>
          <w:lang w:val="en-US"/>
        </w:rPr>
      </w:pPr>
      <w:r>
        <w:rPr>
          <w:rFonts w:hint="default" w:ascii="Bodoni MT" w:hAnsi="Bodoni MT"/>
          <w:b/>
          <w:bCs/>
          <w:sz w:val="22"/>
          <w:szCs w:val="22"/>
          <w:lang w:val="en-US"/>
        </w:rPr>
        <w:t>waitForQualityGate abortPipeline: true</w:t>
      </w:r>
    </w:p>
    <w:p w14:paraId="23ABF45B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/>
          <w:sz w:val="22"/>
          <w:szCs w:val="22"/>
          <w:lang w:val="en-IN"/>
        </w:rPr>
        <w:t xml:space="preserve">Here only if the response is for </w:t>
      </w:r>
      <w:r>
        <w:rPr>
          <w:rFonts w:hint="default" w:ascii="Bodoni MT" w:hAnsi="Bodoni MT"/>
          <w:b/>
          <w:bCs/>
          <w:color w:val="FF0000"/>
          <w:sz w:val="22"/>
          <w:szCs w:val="22"/>
          <w:lang w:val="en-IN"/>
        </w:rPr>
        <w:t>failure</w:t>
      </w:r>
      <w:r>
        <w:rPr>
          <w:rFonts w:hint="default" w:ascii="Bodoni MT" w:hAnsi="Bodoni MT"/>
          <w:b w:val="0"/>
          <w:bCs w:val="0"/>
          <w:sz w:val="22"/>
          <w:szCs w:val="22"/>
          <w:lang w:val="en-IN"/>
        </w:rPr>
        <w:t xml:space="preserve">, then only </w:t>
      </w:r>
      <w:r>
        <w:rPr>
          <w:rFonts w:hint="default" w:ascii="Bodoni MT" w:hAnsi="Bodoni MT"/>
          <w:b/>
          <w:bCs/>
          <w:color w:val="FF0000"/>
          <w:sz w:val="22"/>
          <w:szCs w:val="22"/>
          <w:lang w:val="en-IN"/>
        </w:rPr>
        <w:t>abortPipeline: true</w:t>
      </w:r>
      <w:r>
        <w:rPr>
          <w:rFonts w:hint="default" w:ascii="Bodoni MT" w:hAnsi="Bodoni MT"/>
          <w:b w:val="0"/>
          <w:bCs w:val="0"/>
          <w:sz w:val="22"/>
          <w:szCs w:val="22"/>
          <w:lang w:val="en-IN"/>
        </w:rPr>
        <w:t xml:space="preserve"> will be executed otherwise it’ll be skipped.</w:t>
      </w:r>
    </w:p>
    <w:p w14:paraId="37372886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/>
          <w:b w:val="0"/>
          <w:bCs w:val="0"/>
          <w:sz w:val="22"/>
          <w:szCs w:val="22"/>
          <w:lang w:val="en-IN"/>
        </w:rPr>
        <w:t>Also for timeout (if sonarqube doesn’t send any response till the desired timeout time)</w:t>
      </w:r>
    </w:p>
    <w:p w14:paraId="1A87857F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</w:rPr>
        <w:drawing>
          <wp:inline distT="0" distB="0" distL="114300" distR="114300">
            <wp:extent cx="5261610" cy="563245"/>
            <wp:effectExtent l="0" t="0" r="8890" b="8255"/>
            <wp:docPr id="4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11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563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258676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Before adding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Quality Gate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stage.</w:t>
      </w:r>
    </w:p>
    <w:p w14:paraId="0864FA2F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</w:rPr>
        <w:drawing>
          <wp:inline distT="0" distB="0" distL="114300" distR="114300">
            <wp:extent cx="1994535" cy="832485"/>
            <wp:effectExtent l="0" t="0" r="12065" b="5715"/>
            <wp:docPr id="4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12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994535" cy="832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sz w:val="22"/>
          <w:szCs w:val="22"/>
          <w:lang w:val="en-IN"/>
        </w:rPr>
        <w:t>(even if SonarQube failed, pipeline passed)</w:t>
      </w:r>
    </w:p>
    <w:p w14:paraId="4582062A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</w:rPr>
        <w:drawing>
          <wp:inline distT="0" distB="0" distL="114300" distR="114300">
            <wp:extent cx="5260975" cy="478155"/>
            <wp:effectExtent l="0" t="0" r="9525" b="4445"/>
            <wp:docPr id="4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13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478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542486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After adding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Quality Gate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stage.</w:t>
      </w:r>
    </w:p>
    <w:p w14:paraId="69F4C0F0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sz w:val="22"/>
          <w:szCs w:val="22"/>
          <w:highlight w:val="yellow"/>
          <w:lang w:val="en-IN"/>
        </w:rPr>
        <w:t>NOTE</w:t>
      </w:r>
      <w:r>
        <w:rPr>
          <w:rFonts w:hint="default" w:ascii="Bodoni MT" w:hAnsi="Bodoni MT" w:cs="Bodoni MT"/>
          <w:sz w:val="22"/>
          <w:szCs w:val="22"/>
          <w:highlight w:val="yellow"/>
          <w:lang w:val="en-IN"/>
        </w:rPr>
        <w:t xml:space="preserve">: this Webhook will work only if </w:t>
      </w:r>
      <w:r>
        <w:rPr>
          <w:rFonts w:hint="default" w:ascii="Bodoni MT" w:hAnsi="Bodoni MT" w:cs="Bodoni MT"/>
          <w:b/>
          <w:bCs/>
          <w:sz w:val="22"/>
          <w:szCs w:val="22"/>
          <w:highlight w:val="yellow"/>
          <w:lang w:val="en-IN"/>
        </w:rPr>
        <w:t>SonarQube</w:t>
      </w:r>
      <w:r>
        <w:rPr>
          <w:rFonts w:hint="default" w:ascii="Bodoni MT" w:hAnsi="Bodoni MT" w:cs="Bodoni MT"/>
          <w:b w:val="0"/>
          <w:bCs w:val="0"/>
          <w:sz w:val="22"/>
          <w:szCs w:val="22"/>
          <w:highlight w:val="yellow"/>
          <w:lang w:val="en-IN"/>
        </w:rPr>
        <w:t xml:space="preserve"> security group is allowed for port </w:t>
      </w:r>
      <w:r>
        <w:rPr>
          <w:rFonts w:hint="default" w:ascii="Bodoni MT" w:hAnsi="Bodoni MT" w:cs="Bodoni MT"/>
          <w:b/>
          <w:bCs/>
          <w:sz w:val="22"/>
          <w:szCs w:val="22"/>
          <w:highlight w:val="yellow"/>
          <w:lang w:val="en-IN"/>
        </w:rPr>
        <w:t>8080</w:t>
      </w:r>
      <w:r>
        <w:rPr>
          <w:rFonts w:hint="default" w:ascii="Bodoni MT" w:hAnsi="Bodoni MT" w:cs="Bodoni MT"/>
          <w:b w:val="0"/>
          <w:bCs w:val="0"/>
          <w:sz w:val="22"/>
          <w:szCs w:val="22"/>
          <w:highlight w:val="yellow"/>
          <w:lang w:val="en-IN"/>
        </w:rPr>
        <w:t xml:space="preserve"> inside the </w:t>
      </w:r>
      <w:r>
        <w:rPr>
          <w:rFonts w:hint="default" w:ascii="Bodoni MT" w:hAnsi="Bodoni MT" w:cs="Bodoni MT"/>
          <w:b/>
          <w:bCs/>
          <w:sz w:val="22"/>
          <w:szCs w:val="22"/>
          <w:highlight w:val="yellow"/>
          <w:lang w:val="en-IN"/>
        </w:rPr>
        <w:t>Jenkins</w:t>
      </w:r>
      <w:r>
        <w:rPr>
          <w:rFonts w:hint="default" w:ascii="Bodoni MT" w:hAnsi="Bodoni MT" w:cs="Bodoni MT"/>
          <w:b w:val="0"/>
          <w:bCs w:val="0"/>
          <w:sz w:val="22"/>
          <w:szCs w:val="22"/>
          <w:highlight w:val="yellow"/>
          <w:lang w:val="en-IN"/>
        </w:rPr>
        <w:t xml:space="preserve"> security group.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 </w:t>
      </w:r>
    </w:p>
    <w:p w14:paraId="59235391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b w:val="0"/>
          <w:bCs w:val="0"/>
          <w:sz w:val="28"/>
          <w:szCs w:val="28"/>
          <w:u w:val="none"/>
          <w:lang w:val="en-US"/>
        </w:rPr>
      </w:pPr>
      <w:r>
        <w:rPr>
          <w:rFonts w:hint="default" w:ascii="Bodoni MT" w:hAnsi="Bodoni MT" w:cs="Bodoni MT"/>
          <w:b/>
          <w:bCs/>
          <w:sz w:val="28"/>
          <w:szCs w:val="28"/>
          <w:u w:val="single"/>
          <w:lang w:val="en-IN"/>
        </w:rPr>
        <w:t>Nexus setup</w:t>
      </w:r>
      <w:r>
        <w:rPr>
          <w:rFonts w:hint="default" w:ascii="Bodoni MT" w:hAnsi="Bodoni MT" w:cs="Bodoni MT"/>
          <w:b/>
          <w:bCs/>
          <w:sz w:val="22"/>
          <w:szCs w:val="22"/>
          <w:u w:val="single"/>
          <w:lang w:val="en-IN"/>
        </w:rPr>
        <w:t xml:space="preserve">  (to upload the artifacts to nexus repo)</w:t>
      </w:r>
    </w:p>
    <w:p w14:paraId="2500D33E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b w:val="0"/>
          <w:bCs w:val="0"/>
          <w:sz w:val="28"/>
          <w:szCs w:val="28"/>
          <w:u w:val="none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US"/>
        </w:rPr>
        <w:t xml:space="preserve">first make sure </w:t>
      </w:r>
      <w:r>
        <w:rPr>
          <w:rFonts w:hint="default" w:ascii="Bodoni MT" w:hAnsi="Bodoni MT" w:cs="Bodoni MT"/>
          <w:b/>
          <w:bCs/>
          <w:sz w:val="22"/>
          <w:szCs w:val="22"/>
          <w:u w:val="none"/>
          <w:lang w:val="en-US"/>
        </w:rPr>
        <w:t>Nexus Artifact Uploader</w:t>
      </w: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US"/>
        </w:rPr>
        <w:t xml:space="preserve"> plugin is installed in the Jenkins.</w:t>
      </w:r>
    </w:p>
    <w:p w14:paraId="5D761A2B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b w:val="0"/>
          <w:bCs w:val="0"/>
          <w:sz w:val="28"/>
          <w:szCs w:val="28"/>
          <w:u w:val="none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IN"/>
        </w:rPr>
        <w:t>First login to Nexus UI and create one repo of type</w:t>
      </w:r>
      <w:r>
        <w:rPr>
          <w:rFonts w:hint="default" w:ascii="Bodoni MT" w:hAnsi="Bodoni MT" w:cs="Bodoni MT"/>
          <w:b/>
          <w:bCs/>
          <w:sz w:val="22"/>
          <w:szCs w:val="22"/>
          <w:u w:val="none"/>
          <w:lang w:val="en-IN"/>
        </w:rPr>
        <w:t xml:space="preserve"> </w:t>
      </w:r>
      <w:r>
        <w:rPr>
          <w:rFonts w:hint="default" w:ascii="Bodoni MT" w:hAnsi="Bodoni MT" w:cs="Bodoni MT"/>
          <w:b/>
          <w:bCs/>
          <w:sz w:val="22"/>
          <w:szCs w:val="22"/>
          <w:highlight w:val="yellow"/>
          <w:u w:val="none"/>
          <w:lang w:val="en-IN"/>
        </w:rPr>
        <w:t xml:space="preserve">maven2 </w:t>
      </w:r>
      <w:r>
        <w:rPr>
          <w:rFonts w:hint="default" w:ascii="Bodoni MT" w:hAnsi="Bodoni MT" w:cs="Bodoni MT"/>
          <w:b/>
          <w:bCs/>
          <w:sz w:val="22"/>
          <w:szCs w:val="22"/>
          <w:highlight w:val="yellow"/>
          <w:u w:val="none"/>
          <w:lang w:val="en-US"/>
        </w:rPr>
        <w:t>hosted</w:t>
      </w:r>
      <w:r>
        <w:rPr>
          <w:rFonts w:hint="default" w:ascii="Bodoni MT" w:hAnsi="Bodoni MT" w:cs="Bodoni MT"/>
          <w:b/>
          <w:bCs/>
          <w:sz w:val="22"/>
          <w:szCs w:val="22"/>
          <w:u w:val="none"/>
          <w:lang w:val="en-US"/>
        </w:rPr>
        <w:t xml:space="preserve"> </w:t>
      </w: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IN"/>
        </w:rPr>
        <w:t>(</w:t>
      </w: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US"/>
        </w:rPr>
        <w:t xml:space="preserve">hosted </w:t>
      </w: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IN"/>
        </w:rPr>
        <w:t>because we will upload the artifact</w:t>
      </w: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US"/>
        </w:rPr>
        <w:t xml:space="preserve">). </w:t>
      </w:r>
      <w:r>
        <w:rPr>
          <w:rFonts w:hint="default" w:ascii="Bodoni MT" w:hAnsi="Bodoni MT" w:cs="Bodoni MT"/>
          <w:b w:val="0"/>
          <w:bCs w:val="0"/>
          <w:color w:val="D9D9D9" w:themeColor="background1" w:themeShade="D9"/>
          <w:sz w:val="22"/>
          <w:szCs w:val="22"/>
          <w:highlight w:val="darkCyan"/>
          <w:u w:val="none"/>
          <w:lang w:val="en-US"/>
        </w:rPr>
        <w:t xml:space="preserve">(for downloading: </w:t>
      </w:r>
      <w:r>
        <w:rPr>
          <w:rFonts w:hint="default" w:ascii="Bodoni MT" w:hAnsi="Bodoni MT" w:cs="Bodoni MT"/>
          <w:b/>
          <w:bCs/>
          <w:color w:val="D9D9D9" w:themeColor="background1" w:themeShade="D9"/>
          <w:sz w:val="22"/>
          <w:szCs w:val="22"/>
          <w:highlight w:val="darkCyan"/>
          <w:u w:val="none"/>
          <w:lang w:val="en-US"/>
        </w:rPr>
        <w:t>maven2 proxy</w:t>
      </w:r>
      <w:r>
        <w:rPr>
          <w:rFonts w:hint="default" w:ascii="Bodoni MT" w:hAnsi="Bodoni MT" w:cs="Bodoni MT"/>
          <w:b w:val="0"/>
          <w:bCs w:val="0"/>
          <w:color w:val="D9D9D9" w:themeColor="background1" w:themeShade="D9"/>
          <w:sz w:val="22"/>
          <w:szCs w:val="22"/>
          <w:highlight w:val="darkCyan"/>
          <w:u w:val="none"/>
          <w:lang w:val="en-US"/>
        </w:rPr>
        <w:t xml:space="preserve"> is used)</w:t>
      </w:r>
    </w:p>
    <w:p w14:paraId="496B191E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Go to the page: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 xml:space="preserve">manage jenkins &gt;&gt; credentials 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 </w:t>
      </w:r>
    </w:p>
    <w:p w14:paraId="446384CA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Then click on that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global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link</w:t>
      </w:r>
    </w:p>
    <w:p w14:paraId="32C57E92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3844925" cy="768350"/>
            <wp:effectExtent l="0" t="0" r="3175" b="6350"/>
            <wp:docPr id="4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2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844925" cy="768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1E4A84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Create one credential giving nexus username and password:</w:t>
      </w:r>
    </w:p>
    <w:p w14:paraId="6AEAFE5F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3096895" cy="3542665"/>
            <wp:effectExtent l="0" t="0" r="1905" b="635"/>
            <wp:docPr id="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1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096895" cy="3542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B81AEC">
      <w:pPr>
        <w:keepNext w:val="0"/>
        <w:keepLines w:val="0"/>
        <w:widowControl/>
        <w:numPr>
          <w:ilvl w:val="3"/>
          <w:numId w:val="3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color w:val="FFFFFF"/>
          <w:sz w:val="22"/>
          <w:szCs w:val="22"/>
          <w:highlight w:val="red"/>
        </w:rPr>
      </w:pPr>
      <w:r>
        <w:rPr>
          <w:rFonts w:hint="default" w:ascii="Bodoni MT" w:hAnsi="Bodoni MT" w:eastAsia="等线" w:cs="Bodoni MT"/>
          <w:b/>
          <w:bCs/>
          <w:color w:val="FFFFFF"/>
          <w:kern w:val="0"/>
          <w:sz w:val="22"/>
          <w:szCs w:val="22"/>
          <w:highlight w:val="red"/>
          <w:lang w:val="en-US" w:eastAsia="zh-CN" w:bidi="ar"/>
        </w:rPr>
        <w:t xml:space="preserve">NOTE                                                       </w:t>
      </w:r>
    </w:p>
    <w:p w14:paraId="3015A001">
      <w:pPr>
        <w:keepNext w:val="0"/>
        <w:keepLines w:val="0"/>
        <w:widowControl/>
        <w:numPr>
          <w:ilvl w:val="4"/>
          <w:numId w:val="3"/>
        </w:numPr>
        <w:suppressLineNumbers w:val="0"/>
        <w:spacing w:before="0" w:beforeAutospacing="0" w:after="0" w:afterAutospacing="0" w:line="360" w:lineRule="auto"/>
        <w:ind w:left="210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Times New Roman"/>
          <w:b/>
          <w:bCs/>
          <w:kern w:val="0"/>
          <w:sz w:val="22"/>
          <w:szCs w:val="22"/>
          <w:lang w:val="en-US" w:eastAsia="zh-CN" w:bidi="ar"/>
        </w:rPr>
        <w:t xml:space="preserve">System </w:t>
      </w:r>
      <w:r>
        <w:rPr>
          <w:rFonts w:hint="default" w:ascii="Bodoni MT" w:hAnsi="Bodoni MT" w:eastAsia="等线" w:cs="Times New Roman"/>
          <w:b w:val="0"/>
          <w:bCs w:val="0"/>
          <w:kern w:val="0"/>
          <w:sz w:val="22"/>
          <w:szCs w:val="22"/>
          <w:lang w:val="en-US" w:eastAsia="zh-CN" w:bidi="ar"/>
        </w:rPr>
        <w:t xml:space="preserve">defines </w:t>
      </w:r>
      <w:r>
        <w:rPr>
          <w:rFonts w:hint="default" w:ascii="Bodoni MT" w:hAnsi="Bodoni MT" w:eastAsia="等线" w:cs="Times New Roman"/>
          <w:b w:val="0"/>
          <w:bCs w:val="0"/>
          <w:i w:val="0"/>
          <w:iCs w:val="0"/>
          <w:kern w:val="0"/>
          <w:sz w:val="22"/>
          <w:szCs w:val="22"/>
          <w:lang w:val="en-US" w:eastAsia="zh-CN" w:bidi="ar"/>
        </w:rPr>
        <w:t xml:space="preserve">who can </w:t>
      </w:r>
      <w:r>
        <w:rPr>
          <w:rFonts w:hint="default" w:ascii="Bodoni MT" w:hAnsi="Bodoni MT" w:eastAsia="等线" w:cs="Times New Roman"/>
          <w:b/>
          <w:bCs/>
          <w:i/>
          <w:iCs/>
          <w:kern w:val="0"/>
          <w:sz w:val="22"/>
          <w:szCs w:val="22"/>
          <w:lang w:val="en-US" w:eastAsia="zh-CN" w:bidi="ar"/>
        </w:rPr>
        <w:t>manage/access</w:t>
      </w:r>
      <w:r>
        <w:rPr>
          <w:rFonts w:hint="default" w:ascii="Bodoni MT" w:hAnsi="Bodoni MT" w:eastAsia="等线" w:cs="Times New Roman"/>
          <w:b w:val="0"/>
          <w:bCs w:val="0"/>
          <w:kern w:val="0"/>
          <w:sz w:val="22"/>
          <w:szCs w:val="22"/>
          <w:lang w:val="en-US" w:eastAsia="zh-CN" w:bidi="ar"/>
        </w:rPr>
        <w:t xml:space="preserve"> the credentials; </w:t>
      </w:r>
      <w:r>
        <w:rPr>
          <w:rFonts w:hint="default" w:ascii="Bodoni MT" w:hAnsi="Bodoni MT" w:eastAsia="等线" w:cs="Times New Roman"/>
          <w:b/>
          <w:bCs/>
          <w:kern w:val="0"/>
          <w:sz w:val="22"/>
          <w:szCs w:val="22"/>
          <w:lang w:val="en-US" w:eastAsia="zh-CN" w:bidi="ar"/>
        </w:rPr>
        <w:t xml:space="preserve">Domain </w:t>
      </w:r>
      <w:r>
        <w:rPr>
          <w:rFonts w:hint="default" w:ascii="Bodoni MT" w:hAnsi="Bodoni MT" w:eastAsia="等线" w:cs="Times New Roman"/>
          <w:b w:val="0"/>
          <w:bCs w:val="0"/>
          <w:kern w:val="0"/>
          <w:sz w:val="22"/>
          <w:szCs w:val="22"/>
          <w:lang w:val="en-US" w:eastAsia="zh-CN" w:bidi="ar"/>
        </w:rPr>
        <w:t xml:space="preserve">defines who (Job/Tool) can </w:t>
      </w:r>
      <w:r>
        <w:rPr>
          <w:rFonts w:hint="default" w:ascii="Bodoni MT" w:hAnsi="Bodoni MT" w:eastAsia="等线" w:cs="Times New Roman"/>
          <w:b/>
          <w:bCs/>
          <w:i/>
          <w:iCs/>
          <w:kern w:val="0"/>
          <w:sz w:val="22"/>
          <w:szCs w:val="22"/>
          <w:lang w:val="en-US" w:eastAsia="zh-CN" w:bidi="ar"/>
        </w:rPr>
        <w:t xml:space="preserve">use </w:t>
      </w:r>
      <w:r>
        <w:rPr>
          <w:rFonts w:hint="default" w:ascii="Bodoni MT" w:hAnsi="Bodoni MT" w:eastAsia="等线" w:cs="Times New Roman"/>
          <w:b w:val="0"/>
          <w:bCs w:val="0"/>
          <w:kern w:val="0"/>
          <w:sz w:val="22"/>
          <w:szCs w:val="22"/>
          <w:lang w:val="en-US" w:eastAsia="zh-CN" w:bidi="ar"/>
        </w:rPr>
        <w:t>those credentials (usually based on URL).</w:t>
      </w:r>
    </w:p>
    <w:p w14:paraId="108DF7B2">
      <w:pPr>
        <w:keepNext w:val="0"/>
        <w:keepLines w:val="0"/>
        <w:widowControl/>
        <w:numPr>
          <w:ilvl w:val="4"/>
          <w:numId w:val="3"/>
        </w:numPr>
        <w:suppressLineNumbers w:val="0"/>
        <w:spacing w:before="0" w:beforeAutospacing="0" w:after="0" w:afterAutospacing="0" w:line="360" w:lineRule="auto"/>
        <w:ind w:left="210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kern w:val="0"/>
          <w:sz w:val="22"/>
          <w:szCs w:val="22"/>
          <w:lang w:val="en-US" w:eastAsia="zh-CN" w:bidi="ar"/>
        </w:rPr>
        <w:t xml:space="preserve">In the URL routing, </w:t>
      </w:r>
      <w:r>
        <w:rPr>
          <w:rFonts w:hint="default" w:ascii="Bodoni MT" w:hAnsi="Bodoni MT" w:eastAsia="等线" w:cs="Bodoni MT"/>
          <w:b/>
          <w:bCs/>
          <w:kern w:val="0"/>
          <w:sz w:val="22"/>
          <w:szCs w:val="22"/>
          <w:lang w:val="en-US" w:eastAsia="zh-CN" w:bidi="ar"/>
        </w:rPr>
        <w:t>system</w:t>
      </w:r>
      <w:r>
        <w:rPr>
          <w:rFonts w:hint="default" w:ascii="Bodoni MT" w:hAnsi="Bodoni MT" w:eastAsia="等线" w:cs="Bodoni MT"/>
          <w:b w:val="0"/>
          <w:bCs w:val="0"/>
          <w:kern w:val="0"/>
          <w:sz w:val="22"/>
          <w:szCs w:val="22"/>
          <w:lang w:val="en-US" w:eastAsia="zh-CN" w:bidi="ar"/>
        </w:rPr>
        <w:t xml:space="preserve"> comes first then </w:t>
      </w:r>
      <w:r>
        <w:rPr>
          <w:rFonts w:hint="default" w:ascii="Bodoni MT" w:hAnsi="Bodoni MT" w:eastAsia="等线" w:cs="Bodoni MT"/>
          <w:b/>
          <w:bCs/>
          <w:kern w:val="0"/>
          <w:sz w:val="22"/>
          <w:szCs w:val="22"/>
          <w:lang w:val="en-US" w:eastAsia="zh-CN" w:bidi="ar"/>
        </w:rPr>
        <w:t>domain</w:t>
      </w:r>
      <w:r>
        <w:rPr>
          <w:rFonts w:hint="default" w:ascii="Bodoni MT" w:hAnsi="Bodoni MT" w:eastAsia="等线" w:cs="Bodoni MT"/>
          <w:b w:val="0"/>
          <w:bCs w:val="0"/>
          <w:kern w:val="0"/>
          <w:sz w:val="22"/>
          <w:szCs w:val="22"/>
          <w:lang w:val="en-US" w:eastAsia="zh-CN" w:bidi="ar"/>
        </w:rPr>
        <w:t>.</w:t>
      </w:r>
    </w:p>
    <w:p w14:paraId="05E6CBF5">
      <w:pPr>
        <w:keepNext w:val="0"/>
        <w:keepLines w:val="0"/>
        <w:widowControl/>
        <w:numPr>
          <w:ilvl w:val="4"/>
          <w:numId w:val="3"/>
        </w:numPr>
        <w:suppressLineNumbers w:val="0"/>
        <w:spacing w:before="0" w:beforeAutospacing="0" w:after="0" w:afterAutospacing="0" w:line="360" w:lineRule="auto"/>
        <w:ind w:left="210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2E75B5"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b w:val="0"/>
          <w:bCs w:val="0"/>
          <w:kern w:val="0"/>
          <w:sz w:val="22"/>
          <w:szCs w:val="22"/>
          <w:lang w:val="en-US" w:eastAsia="zh-CN" w:bidi="ar"/>
        </w:rPr>
        <w:t xml:space="preserve">Url of system: </w:t>
      </w:r>
      <w:r>
        <w:rPr>
          <w:rFonts w:hint="default" w:ascii="Bodoni MT" w:hAnsi="Bodoni MT" w:eastAsia="Bodoni MT" w:cs="Bodoni MT"/>
          <w:b/>
          <w:bCs/>
          <w:color w:val="2E75B5"/>
          <w:kern w:val="0"/>
          <w:sz w:val="22"/>
          <w:szCs w:val="22"/>
          <w:u w:val="single"/>
          <w:lang w:val="en-US" w:eastAsia="zh-CN" w:bidi="ar"/>
        </w:rPr>
        <w:t>…..</w:t>
      </w:r>
      <w:r>
        <w:rPr>
          <w:rFonts w:hint="default" w:ascii="Bodoni MT" w:hAnsi="Bodoni MT" w:eastAsia="等线" w:cs="Times New Roman"/>
          <w:b/>
          <w:bCs/>
          <w:color w:val="2E75B5"/>
          <w:kern w:val="0"/>
          <w:sz w:val="22"/>
          <w:szCs w:val="22"/>
          <w:u w:val="single"/>
          <w:lang w:val="en-US" w:eastAsia="zh-CN" w:bidi="ar"/>
        </w:rPr>
        <w:t>/system/</w:t>
      </w:r>
    </w:p>
    <w:p w14:paraId="061D26BC">
      <w:pPr>
        <w:keepNext w:val="0"/>
        <w:keepLines w:val="0"/>
        <w:widowControl/>
        <w:numPr>
          <w:ilvl w:val="4"/>
          <w:numId w:val="3"/>
        </w:numPr>
        <w:suppressLineNumbers w:val="0"/>
        <w:spacing w:before="0" w:beforeAutospacing="0" w:after="0" w:afterAutospacing="0" w:line="360" w:lineRule="auto"/>
        <w:ind w:left="210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</w:rPr>
      </w:pPr>
      <w:r>
        <w:rPr>
          <w:rFonts w:hint="default" w:ascii="Bodoni MT" w:hAnsi="Bodoni MT" w:eastAsia="等线" w:cs="Times New Roman"/>
          <w:b w:val="0"/>
          <w:bCs w:val="0"/>
          <w:kern w:val="0"/>
          <w:sz w:val="22"/>
          <w:szCs w:val="22"/>
          <w:lang w:val="en-US" w:eastAsia="zh-CN" w:bidi="ar"/>
        </w:rPr>
        <w:t xml:space="preserve">Url of global domain: </w:t>
      </w:r>
      <w:r>
        <w:rPr>
          <w:rFonts w:hint="default" w:ascii="Bodoni MT" w:hAnsi="Bodoni MT" w:eastAsia="Bodoni MT" w:cs="Bodoni MT"/>
          <w:b/>
          <w:bCs/>
          <w:color w:val="2E75B5"/>
          <w:kern w:val="0"/>
          <w:sz w:val="22"/>
          <w:szCs w:val="22"/>
          <w:u w:val="single"/>
          <w:lang w:val="en-US" w:eastAsia="zh-CN" w:bidi="ar"/>
        </w:rPr>
        <w:t>…../system/domain/_/</w:t>
      </w:r>
    </w:p>
    <w:p w14:paraId="2F7CEC5D">
      <w:pPr>
        <w:keepNext w:val="0"/>
        <w:keepLines w:val="0"/>
        <w:widowControl/>
        <w:numPr>
          <w:ilvl w:val="4"/>
          <w:numId w:val="3"/>
        </w:numPr>
        <w:suppressLineNumbers w:val="0"/>
        <w:spacing w:before="0" w:beforeAutospacing="0" w:after="0" w:afterAutospacing="0" w:line="360" w:lineRule="auto"/>
        <w:ind w:left="210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</w:rPr>
      </w:pPr>
      <w:r>
        <w:rPr>
          <w:rFonts w:hint="default" w:ascii="Bodoni MT" w:hAnsi="Bodoni MT" w:eastAsia="等线" w:cs="Times New Roman"/>
          <w:b w:val="0"/>
          <w:bCs w:val="0"/>
          <w:kern w:val="0"/>
          <w:sz w:val="22"/>
          <w:szCs w:val="22"/>
          <w:lang w:val="en-US" w:eastAsia="zh-CN" w:bidi="ar"/>
        </w:rPr>
        <w:t xml:space="preserve">Url of custom domain: </w:t>
      </w:r>
      <w:r>
        <w:rPr>
          <w:rFonts w:hint="default" w:ascii="Bodoni MT" w:hAnsi="Bodoni MT" w:eastAsia="Bodoni MT" w:cs="Bodoni MT"/>
          <w:b/>
          <w:bCs/>
          <w:color w:val="2E75B5"/>
          <w:kern w:val="0"/>
          <w:sz w:val="22"/>
          <w:szCs w:val="22"/>
          <w:u w:val="single"/>
          <w:lang w:val="en-US" w:eastAsia="zh-CN" w:bidi="ar"/>
        </w:rPr>
        <w:t>…../system/domain/aloks.xyz/</w:t>
      </w:r>
    </w:p>
    <w:p w14:paraId="09D6FF98">
      <w:pPr>
        <w:keepNext w:val="0"/>
        <w:keepLines w:val="0"/>
        <w:widowControl/>
        <w:numPr>
          <w:ilvl w:val="4"/>
          <w:numId w:val="3"/>
        </w:numPr>
        <w:suppressLineNumbers w:val="0"/>
        <w:spacing w:before="0" w:beforeAutospacing="0" w:after="0" w:afterAutospacing="0" w:line="360" w:lineRule="auto"/>
        <w:ind w:left="210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  <w:highlight w:val="yellow"/>
        </w:rPr>
      </w:pPr>
      <w:r>
        <w:rPr>
          <w:rFonts w:hint="default" w:ascii="Bodoni MT" w:hAnsi="Bodoni MT" w:eastAsia="等线" w:cs="Times New Roman"/>
          <w:b w:val="0"/>
          <w:bCs w:val="0"/>
          <w:kern w:val="0"/>
          <w:sz w:val="22"/>
          <w:szCs w:val="22"/>
          <w:highlight w:val="yellow"/>
          <w:lang w:val="en-US" w:eastAsia="zh-CN" w:bidi="ar"/>
        </w:rPr>
        <w:t xml:space="preserve">So, </w:t>
      </w:r>
      <w:r>
        <w:rPr>
          <w:rFonts w:hint="default" w:ascii="Bodoni MT" w:hAnsi="Bodoni MT" w:eastAsia="等线" w:cs="Times New Roman"/>
          <w:b/>
          <w:bCs/>
          <w:kern w:val="0"/>
          <w:sz w:val="22"/>
          <w:szCs w:val="22"/>
          <w:highlight w:val="yellow"/>
          <w:lang w:val="en-US" w:eastAsia="zh-CN" w:bidi="ar"/>
        </w:rPr>
        <w:t>system</w:t>
      </w:r>
      <w:r>
        <w:rPr>
          <w:rFonts w:hint="default" w:ascii="Bodoni MT" w:hAnsi="Bodoni MT" w:eastAsia="等线" w:cs="Times New Roman"/>
          <w:b w:val="0"/>
          <w:bCs w:val="0"/>
          <w:kern w:val="0"/>
          <w:sz w:val="22"/>
          <w:szCs w:val="22"/>
          <w:highlight w:val="yellow"/>
          <w:lang w:val="en-US" w:eastAsia="zh-CN" w:bidi="ar"/>
        </w:rPr>
        <w:t xml:space="preserve"> contains </w:t>
      </w:r>
      <w:r>
        <w:rPr>
          <w:rFonts w:hint="default" w:ascii="Bodoni MT" w:hAnsi="Bodoni MT" w:eastAsia="等线" w:cs="Times New Roman"/>
          <w:b/>
          <w:bCs/>
          <w:kern w:val="0"/>
          <w:sz w:val="22"/>
          <w:szCs w:val="22"/>
          <w:highlight w:val="yellow"/>
          <w:lang w:val="en-US" w:eastAsia="zh-CN" w:bidi="ar"/>
        </w:rPr>
        <w:t>domains</w:t>
      </w:r>
      <w:r>
        <w:rPr>
          <w:rFonts w:hint="default" w:ascii="Bodoni MT" w:hAnsi="Bodoni MT" w:eastAsia="等线" w:cs="Times New Roman"/>
          <w:b w:val="0"/>
          <w:bCs w:val="0"/>
          <w:kern w:val="0"/>
          <w:sz w:val="22"/>
          <w:szCs w:val="22"/>
          <w:highlight w:val="yellow"/>
          <w:lang w:val="en-US" w:eastAsia="zh-CN" w:bidi="ar"/>
        </w:rPr>
        <w:t xml:space="preserve">. And </w:t>
      </w:r>
      <w:r>
        <w:rPr>
          <w:rFonts w:hint="default" w:ascii="Bodoni MT" w:hAnsi="Bodoni MT" w:eastAsia="等线" w:cs="Times New Roman"/>
          <w:b/>
          <w:bCs/>
          <w:kern w:val="0"/>
          <w:sz w:val="22"/>
          <w:szCs w:val="22"/>
          <w:highlight w:val="yellow"/>
          <w:lang w:val="en-US" w:eastAsia="zh-CN" w:bidi="ar"/>
        </w:rPr>
        <w:t>domains</w:t>
      </w:r>
      <w:r>
        <w:rPr>
          <w:rFonts w:hint="default" w:ascii="Bodoni MT" w:hAnsi="Bodoni MT" w:eastAsia="等线" w:cs="Times New Roman"/>
          <w:b w:val="0"/>
          <w:bCs w:val="0"/>
          <w:kern w:val="0"/>
          <w:sz w:val="22"/>
          <w:szCs w:val="22"/>
          <w:highlight w:val="yellow"/>
          <w:lang w:val="en-US" w:eastAsia="zh-CN" w:bidi="ar"/>
        </w:rPr>
        <w:t xml:space="preserve"> contains </w:t>
      </w:r>
      <w:r>
        <w:rPr>
          <w:rFonts w:hint="default" w:ascii="Bodoni MT" w:hAnsi="Bodoni MT" w:eastAsia="等线" w:cs="Times New Roman"/>
          <w:b/>
          <w:bCs/>
          <w:kern w:val="0"/>
          <w:sz w:val="22"/>
          <w:szCs w:val="22"/>
          <w:highlight w:val="yellow"/>
          <w:lang w:val="en-US" w:eastAsia="zh-CN" w:bidi="ar"/>
        </w:rPr>
        <w:t>credentials</w:t>
      </w:r>
      <w:r>
        <w:rPr>
          <w:rFonts w:hint="default" w:ascii="Bodoni MT" w:hAnsi="Bodoni MT" w:eastAsia="等线" w:cs="Times New Roman"/>
          <w:b w:val="0"/>
          <w:bCs w:val="0"/>
          <w:kern w:val="0"/>
          <w:sz w:val="22"/>
          <w:szCs w:val="22"/>
          <w:highlight w:val="yellow"/>
          <w:lang w:val="en-US" w:eastAsia="zh-CN" w:bidi="ar"/>
        </w:rPr>
        <w:t>.</w:t>
      </w:r>
    </w:p>
    <w:p w14:paraId="4E7F8B62">
      <w:pPr>
        <w:keepNext w:val="0"/>
        <w:keepLines w:val="0"/>
        <w:widowControl/>
        <w:numPr>
          <w:ilvl w:val="4"/>
          <w:numId w:val="3"/>
        </w:numPr>
        <w:suppressLineNumbers w:val="0"/>
        <w:spacing w:before="0" w:beforeAutospacing="0" w:after="0" w:afterAutospacing="0" w:line="360" w:lineRule="auto"/>
        <w:ind w:left="210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</w:rPr>
      </w:pPr>
      <w:r>
        <w:rPr>
          <w:rFonts w:hint="default" w:ascii="Bodoni MT" w:hAnsi="Bodoni MT" w:eastAsia="等线" w:cs="Times New Roman"/>
          <w:b w:val="0"/>
          <w:bCs w:val="0"/>
          <w:kern w:val="0"/>
          <w:sz w:val="22"/>
          <w:szCs w:val="22"/>
          <w:lang w:val="en-US" w:eastAsia="zh-CN" w:bidi="ar"/>
        </w:rPr>
        <w:t>If you want to add credentials, then its up to you that you’ll define that credential for any particular domain or global.</w:t>
      </w:r>
    </w:p>
    <w:p w14:paraId="0BE5CAA2">
      <w:pPr>
        <w:keepNext w:val="0"/>
        <w:keepLines w:val="0"/>
        <w:widowControl/>
        <w:numPr>
          <w:ilvl w:val="4"/>
          <w:numId w:val="3"/>
        </w:numPr>
        <w:suppressLineNumbers w:val="0"/>
        <w:spacing w:before="0" w:beforeAutospacing="0" w:after="0" w:afterAutospacing="0" w:line="360" w:lineRule="auto"/>
        <w:ind w:left="210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  <w:highlight w:val="red"/>
        </w:rPr>
      </w:pPr>
      <w:r>
        <w:rPr>
          <w:rFonts w:hint="default" w:ascii="Bodoni MT" w:hAnsi="Bodoni MT" w:eastAsia="等线" w:cs="Times New Roman"/>
          <w:b w:val="0"/>
          <w:bCs w:val="0"/>
          <w:kern w:val="0"/>
          <w:sz w:val="22"/>
          <w:szCs w:val="22"/>
          <w:highlight w:val="red"/>
          <w:lang w:val="en-US" w:eastAsia="zh-CN" w:bidi="ar"/>
        </w:rPr>
        <w:t xml:space="preserve">                                                        </w:t>
      </w:r>
    </w:p>
    <w:p w14:paraId="226D9CEB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highlight w:val="yellow"/>
          <w:lang w:val="en-US"/>
        </w:rPr>
        <w:t xml:space="preserve">In groovy, </w:t>
      </w:r>
      <w:r>
        <w:rPr>
          <w:rFonts w:hint="default" w:ascii="Bodoni MT" w:hAnsi="Bodoni MT" w:cs="Bodoni MT"/>
          <w:b/>
          <w:bCs/>
          <w:sz w:val="22"/>
          <w:szCs w:val="22"/>
          <w:highlight w:val="yellow"/>
          <w:lang w:val="en-US"/>
        </w:rPr>
        <w:t>def</w:t>
      </w:r>
      <w:r>
        <w:rPr>
          <w:rFonts w:hint="default" w:ascii="Bodoni MT" w:hAnsi="Bodoni MT" w:cs="Bodoni MT"/>
          <w:b w:val="0"/>
          <w:bCs w:val="0"/>
          <w:sz w:val="22"/>
          <w:szCs w:val="22"/>
          <w:highlight w:val="yellow"/>
          <w:lang w:val="en-US"/>
        </w:rPr>
        <w:t xml:space="preserve"> keyword is used to define both </w:t>
      </w:r>
      <w:r>
        <w:rPr>
          <w:rFonts w:hint="default" w:ascii="Bodoni MT" w:hAnsi="Bodoni MT" w:cs="Bodoni MT"/>
          <w:b/>
          <w:bCs/>
          <w:sz w:val="22"/>
          <w:szCs w:val="22"/>
          <w:highlight w:val="yellow"/>
          <w:lang w:val="en-US"/>
        </w:rPr>
        <w:t>variables</w:t>
      </w:r>
      <w:r>
        <w:rPr>
          <w:rFonts w:hint="default" w:ascii="Bodoni MT" w:hAnsi="Bodoni MT" w:cs="Bodoni MT"/>
          <w:b w:val="0"/>
          <w:bCs w:val="0"/>
          <w:sz w:val="22"/>
          <w:szCs w:val="22"/>
          <w:highlight w:val="yellow"/>
          <w:lang w:val="en-US"/>
        </w:rPr>
        <w:t xml:space="preserve"> and </w:t>
      </w:r>
      <w:r>
        <w:rPr>
          <w:rFonts w:hint="default" w:ascii="Bodoni MT" w:hAnsi="Bodoni MT" w:cs="Bodoni MT"/>
          <w:b/>
          <w:bCs/>
          <w:sz w:val="22"/>
          <w:szCs w:val="22"/>
          <w:highlight w:val="yellow"/>
          <w:lang w:val="en-US"/>
        </w:rPr>
        <w:t>methods</w:t>
      </w:r>
      <w:r>
        <w:rPr>
          <w:rFonts w:hint="default" w:ascii="Bodoni MT" w:hAnsi="Bodoni MT" w:cs="Bodoni MT"/>
          <w:b w:val="0"/>
          <w:bCs w:val="0"/>
          <w:sz w:val="22"/>
          <w:szCs w:val="22"/>
          <w:highlight w:val="yellow"/>
          <w:lang w:val="en-US"/>
        </w:rPr>
        <w:t>.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 xml:space="preserve">  </w:t>
      </w:r>
    </w:p>
    <w:p w14:paraId="0ACC3ADC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1346835" cy="397510"/>
            <wp:effectExtent l="0" t="0" r="12065" b="8890"/>
            <wp:docPr id="4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6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346835" cy="397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1F4041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2561590" cy="2676525"/>
            <wp:effectExtent l="0" t="0" r="3810" b="3175"/>
            <wp:docPr id="4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7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561590" cy="267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801DEC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</w:rPr>
        <w:drawing>
          <wp:inline distT="0" distB="0" distL="114300" distR="114300">
            <wp:extent cx="3150235" cy="2731770"/>
            <wp:effectExtent l="0" t="0" r="12065" b="11430"/>
            <wp:docPr id="4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8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150235" cy="2731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sz w:val="22"/>
          <w:szCs w:val="22"/>
          <w:lang w:val="en-US"/>
        </w:rPr>
        <w:t>(</w:t>
      </w:r>
      <w:r>
        <w:rPr>
          <w:rFonts w:hint="default" w:ascii="Bodoni MT" w:hAnsi="Bodoni MT" w:cs="Bodoni MT"/>
          <w:sz w:val="22"/>
          <w:szCs w:val="22"/>
          <w:lang w:val="en-IN"/>
        </w:rPr>
        <w:t xml:space="preserve">optional: </w:t>
      </w:r>
      <w:r>
        <w:rPr>
          <w:rFonts w:hint="default" w:ascii="Bodoni MT" w:hAnsi="Bodoni MT" w:cs="Bodoni MT"/>
          <w:sz w:val="22"/>
          <w:szCs w:val="22"/>
          <w:lang w:val="en-US"/>
        </w:rPr>
        <w:t>set this timestamp to use in code)</w:t>
      </w:r>
    </w:p>
    <w:p w14:paraId="2652619F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/>
          <w:b/>
          <w:bCs/>
          <w:color w:val="FFFFFF" w:themeColor="background1"/>
          <w:sz w:val="22"/>
          <w:szCs w:val="22"/>
          <w:highlight w:val="red"/>
          <w:u w:val="single"/>
          <w:lang w:val="en-US"/>
          <w14:textFill>
            <w14:solidFill>
              <w14:schemeClr w14:val="bg1"/>
            </w14:solidFill>
          </w14:textFill>
        </w:rPr>
      </w:pPr>
      <w:r>
        <w:rPr>
          <w:rFonts w:hint="default" w:ascii="Bodoni MT" w:hAnsi="Bodoni MT"/>
          <w:b/>
          <w:bCs/>
          <w:color w:val="FFFFFF" w:themeColor="background1"/>
          <w:sz w:val="22"/>
          <w:szCs w:val="22"/>
          <w:highlight w:val="red"/>
          <w:u w:val="single"/>
          <w:lang w:val="en-US"/>
          <w14:textFill>
            <w14:solidFill>
              <w14:schemeClr w14:val="bg1"/>
            </w14:solidFill>
          </w14:textFill>
        </w:rPr>
        <w:t>Rule of Thumb</w:t>
      </w:r>
      <w:r>
        <w:rPr>
          <w:rFonts w:hint="default" w:ascii="Bodoni MT" w:hAnsi="Bodoni MT"/>
          <w:b/>
          <w:bCs/>
          <w:color w:val="FFFFFF" w:themeColor="background1"/>
          <w:sz w:val="22"/>
          <w:szCs w:val="22"/>
          <w:highlight w:val="red"/>
          <w:u w:val="none"/>
          <w:lang w:val="en-US"/>
          <w14:textFill>
            <w14:solidFill>
              <w14:schemeClr w14:val="bg1"/>
            </w14:solidFill>
          </w14:textFill>
        </w:rPr>
        <w:t xml:space="preserve">                                                       </w:t>
      </w:r>
    </w:p>
    <w:p w14:paraId="510A26E9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/>
          <w:sz w:val="22"/>
          <w:szCs w:val="22"/>
          <w:lang w:val="en-US"/>
        </w:rPr>
      </w:pPr>
      <w:r>
        <w:rPr>
          <w:rFonts w:hint="default" w:ascii="Bodoni MT" w:hAnsi="Bodoni MT"/>
          <w:sz w:val="22"/>
          <w:szCs w:val="22"/>
          <w:lang w:val="en-US"/>
        </w:rPr>
        <w:t>Built-in Jenkins env vars → always use</w:t>
      </w:r>
      <w:r>
        <w:rPr>
          <w:rFonts w:hint="default" w:ascii="Bodoni MT" w:hAnsi="Bodoni MT"/>
          <w:b/>
          <w:bCs/>
          <w:sz w:val="22"/>
          <w:szCs w:val="22"/>
          <w:highlight w:val="yellow"/>
          <w:lang w:val="en-US"/>
        </w:rPr>
        <w:t xml:space="preserve"> env.</w:t>
      </w:r>
    </w:p>
    <w:p w14:paraId="733AFC80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/>
          <w:sz w:val="22"/>
          <w:szCs w:val="22"/>
          <w:lang w:val="en-US"/>
        </w:rPr>
      </w:pPr>
      <w:r>
        <w:rPr>
          <w:rFonts w:hint="default" w:ascii="Bodoni MT" w:hAnsi="Bodoni MT"/>
          <w:sz w:val="22"/>
          <w:szCs w:val="22"/>
          <w:lang w:val="en-US"/>
        </w:rPr>
        <w:t>Variables in environment block → use directly in steps</w:t>
      </w:r>
    </w:p>
    <w:p w14:paraId="40DD8FB6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/>
          <w:sz w:val="22"/>
          <w:szCs w:val="22"/>
          <w:lang w:val="en-US"/>
        </w:rPr>
        <w:t xml:space="preserve">Local def variables → only inside the block, </w:t>
      </w:r>
      <w:r>
        <w:rPr>
          <w:rFonts w:hint="default" w:ascii="Bodoni MT" w:hAnsi="Bodoni MT"/>
          <w:b/>
          <w:bCs/>
          <w:sz w:val="22"/>
          <w:szCs w:val="22"/>
          <w:highlight w:val="yellow"/>
          <w:lang w:val="en-US"/>
        </w:rPr>
        <w:t xml:space="preserve">without env. </w:t>
      </w:r>
    </w:p>
    <w:p w14:paraId="74F4180F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highlight w:val="red"/>
          <w:lang w:val="en-US"/>
        </w:rPr>
      </w:pPr>
      <w:r>
        <w:rPr>
          <w:rFonts w:hint="default" w:ascii="Bodoni MT" w:hAnsi="Bodoni MT"/>
          <w:b/>
          <w:bCs/>
          <w:sz w:val="22"/>
          <w:szCs w:val="22"/>
          <w:highlight w:val="red"/>
          <w:lang w:val="en-US"/>
        </w:rPr>
        <w:t xml:space="preserve">                                                                </w:t>
      </w:r>
    </w:p>
    <w:p w14:paraId="148E7309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sz w:val="22"/>
          <w:szCs w:val="22"/>
        </w:rPr>
        <w:drawing>
          <wp:inline distT="0" distB="0" distL="114300" distR="114300">
            <wp:extent cx="4535170" cy="3608705"/>
            <wp:effectExtent l="0" t="0" r="11430" b="10795"/>
            <wp:docPr id="5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9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535170" cy="3608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2BB80B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 xml:space="preserve">This is the method provided by that plugin </w:t>
      </w:r>
      <w:r>
        <w:rPr>
          <w:rFonts w:hint="default" w:ascii="Bodoni MT" w:hAnsi="Bodoni MT" w:cs="Bodoni MT"/>
          <w:b/>
          <w:bCs/>
          <w:sz w:val="22"/>
          <w:szCs w:val="22"/>
          <w:lang w:val="en-US"/>
        </w:rPr>
        <w:t>Nexus Artifact Uploader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>.</w:t>
      </w:r>
    </w:p>
    <w:p w14:paraId="473C00D8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2959100" cy="1452880"/>
            <wp:effectExtent l="0" t="0" r="0" b="7620"/>
            <wp:docPr id="5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10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959100" cy="145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68138D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>After building that pipeline, it was uploaded.</w:t>
      </w:r>
    </w:p>
    <w:p w14:paraId="46FF4FA3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sz w:val="22"/>
          <w:szCs w:val="22"/>
          <w:u w:val="single"/>
          <w:lang w:val="en-US"/>
        </w:rPr>
        <w:t>Notification about success or failure of pipeline</w:t>
      </w:r>
      <w:r>
        <w:rPr>
          <w:rFonts w:hint="default" w:ascii="Bodoni MT" w:hAnsi="Bodoni MT" w:cs="Bodoni MT"/>
          <w:sz w:val="22"/>
          <w:szCs w:val="22"/>
          <w:lang w:val="en-US"/>
        </w:rPr>
        <w:t xml:space="preserve"> </w:t>
      </w:r>
    </w:p>
    <w:p w14:paraId="371E43E4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 xml:space="preserve">I am using </w:t>
      </w:r>
      <w:r>
        <w:rPr>
          <w:rFonts w:hint="default" w:ascii="Bodoni MT" w:hAnsi="Bodoni MT" w:cs="Bodoni MT"/>
          <w:b/>
          <w:bCs/>
          <w:sz w:val="22"/>
          <w:szCs w:val="22"/>
          <w:lang w:val="en-US"/>
        </w:rPr>
        <w:t>slack notification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 xml:space="preserve"> plugin.</w:t>
      </w:r>
    </w:p>
    <w:p w14:paraId="35AAED48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>First you need to create one slack account(if not there).</w:t>
      </w:r>
    </w:p>
    <w:p w14:paraId="7AC6DADC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 xml:space="preserve">I created one channel </w:t>
      </w:r>
      <w:r>
        <w:rPr>
          <w:rFonts w:hint="default" w:ascii="Bodoni MT" w:hAnsi="Bodoni MT" w:cs="Bodoni MT"/>
          <w:b/>
          <w:bCs/>
          <w:sz w:val="22"/>
          <w:szCs w:val="22"/>
          <w:lang w:val="en-US"/>
        </w:rPr>
        <w:t>devopscicd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 xml:space="preserve"> and added the app to that channel </w:t>
      </w:r>
      <w:r>
        <w:rPr>
          <w:rFonts w:hint="default" w:ascii="Bodoni MT" w:hAnsi="Bodoni MT" w:cs="Bodoni MT"/>
          <w:b/>
          <w:bCs/>
          <w:sz w:val="22"/>
          <w:szCs w:val="22"/>
          <w:lang w:val="en-US"/>
        </w:rPr>
        <w:t>Jenkins CI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>. (it’s a slack app)</w:t>
      </w:r>
    </w:p>
    <w:p w14:paraId="742019FC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 xml:space="preserve">After adding that app, scroll down in that instruction page and copy the </w:t>
      </w:r>
      <w:r>
        <w:rPr>
          <w:rFonts w:hint="default" w:ascii="Bodoni MT" w:hAnsi="Bodoni MT" w:cs="Bodoni MT"/>
          <w:b/>
          <w:bCs/>
          <w:sz w:val="22"/>
          <w:szCs w:val="22"/>
          <w:lang w:val="en-US"/>
        </w:rPr>
        <w:t>token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>.</w:t>
      </w:r>
    </w:p>
    <w:p w14:paraId="3A1242F7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2207895" cy="2276475"/>
            <wp:effectExtent l="0" t="0" r="1905" b="9525"/>
            <wp:docPr id="5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11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207895" cy="227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t xml:space="preserve"> </w:t>
      </w:r>
    </w:p>
    <w:p w14:paraId="2F1C6A12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/>
          <w:b/>
          <w:bCs/>
          <w:sz w:val="22"/>
          <w:szCs w:val="22"/>
          <w:lang w:val="en-US"/>
        </w:rPr>
        <w:t>slacktoken</w:t>
      </w:r>
      <w:r>
        <w:rPr>
          <w:rFonts w:hint="default" w:ascii="Bodoni MT" w:hAnsi="Bodoni MT"/>
          <w:sz w:val="22"/>
          <w:szCs w:val="22"/>
          <w:lang w:val="en-US"/>
        </w:rPr>
        <w:t>: you have to add that with that copied token in the previous step</w:t>
      </w:r>
    </w:p>
    <w:p w14:paraId="5EF4CC8E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 xml:space="preserve">Add these things in the </w:t>
      </w:r>
      <w:r>
        <w:rPr>
          <w:rFonts w:hint="default" w:ascii="Bodoni MT" w:hAnsi="Bodoni MT" w:cs="Bodoni MT"/>
          <w:b/>
          <w:bCs/>
          <w:sz w:val="22"/>
          <w:szCs w:val="22"/>
          <w:lang w:val="en-US"/>
        </w:rPr>
        <w:t>system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 xml:space="preserve"> page of Jenkins.</w:t>
      </w:r>
    </w:p>
    <w:p w14:paraId="32C1C6C9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1518285" cy="964565"/>
            <wp:effectExtent l="0" t="0" r="5715" b="635"/>
            <wp:docPr id="5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12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518285" cy="964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9EB4D2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>Defined this function at the top of the pipeline code.</w:t>
      </w:r>
    </w:p>
    <w:p w14:paraId="5B0748B2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>It’ll set the text color based on the Pipeline status.</w:t>
      </w:r>
    </w:p>
    <w:p w14:paraId="00C7CF32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 xml:space="preserve">Those keys i.e. </w:t>
      </w:r>
      <w:r>
        <w:rPr>
          <w:rFonts w:hint="default" w:ascii="Bodoni MT" w:hAnsi="Bodoni MT" w:cs="Bodoni MT"/>
          <w:b/>
          <w:bCs/>
          <w:sz w:val="22"/>
          <w:szCs w:val="22"/>
          <w:lang w:val="en-US"/>
        </w:rPr>
        <w:t>SUCCESS, FAILURE, UNSTABLE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 xml:space="preserve"> will be gotten by </w:t>
      </w:r>
      <w:r>
        <w:rPr>
          <w:rFonts w:hint="default" w:ascii="Bodoni MT" w:hAnsi="Bodoni MT" w:cs="Bodoni MT"/>
          <w:b/>
          <w:bCs/>
          <w:color w:val="0070C0"/>
          <w:sz w:val="22"/>
          <w:szCs w:val="22"/>
          <w:lang w:val="en-US"/>
        </w:rPr>
        <w:t>currentBuild.currentResult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 xml:space="preserve"> .</w:t>
      </w:r>
    </w:p>
    <w:p w14:paraId="6B4DE62A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5875655" cy="2755900"/>
            <wp:effectExtent l="0" t="0" r="4445" b="0"/>
            <wp:docPr id="5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13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875655" cy="275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23F3DE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i w:val="0"/>
          <w:iCs w:val="0"/>
          <w:color w:val="1F4E79" w:themeColor="accent1" w:themeShade="80"/>
          <w:sz w:val="22"/>
          <w:szCs w:val="22"/>
          <w:highlight w:val="yellow"/>
          <w:lang w:val="en-US"/>
        </w:rPr>
        <w:t>Remember:</w:t>
      </w:r>
      <w:r>
        <w:rPr>
          <w:rFonts w:hint="default" w:ascii="Bodoni MT" w:hAnsi="Bodoni MT" w:cs="Bodoni MT"/>
          <w:sz w:val="22"/>
          <w:szCs w:val="22"/>
          <w:highlight w:val="yellow"/>
          <w:lang w:val="en-US"/>
        </w:rPr>
        <w:t xml:space="preserve"> </w:t>
      </w:r>
      <w:r>
        <w:rPr>
          <w:rFonts w:hint="default" w:ascii="Bodoni MT" w:hAnsi="Bodoni MT" w:cs="Bodoni MT"/>
          <w:b/>
          <w:bCs/>
          <w:sz w:val="22"/>
          <w:szCs w:val="22"/>
          <w:highlight w:val="yellow"/>
          <w:lang w:val="en-US"/>
        </w:rPr>
        <w:t>post</w:t>
      </w:r>
      <w:r>
        <w:rPr>
          <w:rFonts w:hint="default" w:ascii="Bodoni MT" w:hAnsi="Bodoni MT" w:cs="Bodoni MT"/>
          <w:b w:val="0"/>
          <w:bCs w:val="0"/>
          <w:sz w:val="22"/>
          <w:szCs w:val="22"/>
          <w:highlight w:val="yellow"/>
          <w:lang w:val="en-US"/>
        </w:rPr>
        <w:t xml:space="preserve"> block should be written outside the </w:t>
      </w:r>
      <w:r>
        <w:rPr>
          <w:rFonts w:hint="default" w:ascii="Bodoni MT" w:hAnsi="Bodoni MT" w:cs="Bodoni MT"/>
          <w:b/>
          <w:bCs/>
          <w:sz w:val="22"/>
          <w:szCs w:val="22"/>
          <w:highlight w:val="yellow"/>
          <w:lang w:val="en-US"/>
        </w:rPr>
        <w:t>stages</w:t>
      </w:r>
      <w:r>
        <w:rPr>
          <w:rFonts w:hint="default" w:ascii="Bodoni MT" w:hAnsi="Bodoni MT" w:cs="Bodoni MT"/>
          <w:b w:val="0"/>
          <w:bCs w:val="0"/>
          <w:sz w:val="22"/>
          <w:szCs w:val="22"/>
          <w:highlight w:val="yellow"/>
          <w:lang w:val="en-US"/>
        </w:rPr>
        <w:t xml:space="preserve"> block otherwise the pipeline will fail even before running.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 xml:space="preserve"> </w:t>
      </w:r>
    </w:p>
    <w:p w14:paraId="2DA6954C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5271135" cy="1363345"/>
            <wp:effectExtent l="0" t="0" r="12065" b="8255"/>
            <wp:docPr id="5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14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363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76797A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 xml:space="preserve">Here for success </w:t>
      </w:r>
      <w:r>
        <w:rPr>
          <w:rFonts w:hint="default" w:ascii="Bodoni MT" w:hAnsi="Bodoni MT" w:cs="Bodoni MT"/>
          <w:b/>
          <w:bCs/>
          <w:color w:val="548235" w:themeColor="accent6" w:themeShade="BF"/>
          <w:sz w:val="22"/>
          <w:szCs w:val="22"/>
          <w:lang w:val="en-US"/>
        </w:rPr>
        <w:t>green</w:t>
      </w:r>
      <w:r>
        <w:rPr>
          <w:rFonts w:hint="default" w:ascii="Bodoni MT" w:hAnsi="Bodoni MT" w:cs="Bodoni MT"/>
          <w:b w:val="0"/>
          <w:bCs w:val="0"/>
          <w:color w:val="548235" w:themeColor="accent6" w:themeShade="BF"/>
          <w:sz w:val="22"/>
          <w:szCs w:val="22"/>
          <w:lang w:val="en-US"/>
        </w:rPr>
        <w:t xml:space="preserve"> 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 xml:space="preserve">and for failure </w:t>
      </w:r>
      <w:r>
        <w:rPr>
          <w:rFonts w:hint="default" w:ascii="Bodoni MT" w:hAnsi="Bodoni MT" w:cs="Bodoni MT"/>
          <w:b/>
          <w:bCs/>
          <w:color w:val="FF0000"/>
          <w:sz w:val="22"/>
          <w:szCs w:val="22"/>
          <w:lang w:val="en-US"/>
        </w:rPr>
        <w:t>red</w:t>
      </w:r>
      <w:r>
        <w:rPr>
          <w:rFonts w:hint="default" w:ascii="Bodoni MT" w:hAnsi="Bodoni MT" w:cs="Bodoni MT"/>
          <w:b w:val="0"/>
          <w:bCs w:val="0"/>
          <w:color w:val="FF0000"/>
          <w:sz w:val="22"/>
          <w:szCs w:val="22"/>
          <w:lang w:val="en-US"/>
        </w:rPr>
        <w:t xml:space="preserve"> 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>color came in slack.</w:t>
      </w:r>
    </w:p>
    <w:p w14:paraId="74F9AF04">
      <w:pPr>
        <w:rPr>
          <w:rFonts w:hint="default" w:ascii="Bodoni MT" w:hAnsi="Bodoni MT" w:cs="Bodoni MT"/>
          <w:b/>
          <w:bCs/>
          <w:sz w:val="26"/>
          <w:szCs w:val="26"/>
          <w:u w:val="single"/>
          <w:lang w:val="en-IN"/>
        </w:rPr>
      </w:pPr>
      <w:r>
        <w:rPr>
          <w:rFonts w:hint="default" w:ascii="Bodoni MT" w:hAnsi="Bodoni MT" w:cs="Bodoni MT"/>
          <w:b/>
          <w:bCs/>
          <w:sz w:val="26"/>
          <w:szCs w:val="26"/>
          <w:u w:val="single"/>
          <w:lang w:val="en-IN"/>
        </w:rPr>
        <w:br w:type="page"/>
      </w:r>
    </w:p>
    <w:p w14:paraId="3D07A95D">
      <w:pPr>
        <w:numPr>
          <w:ilvl w:val="0"/>
          <w:numId w:val="0"/>
        </w:numPr>
        <w:spacing w:line="360" w:lineRule="auto"/>
        <w:ind w:leftChars="0"/>
        <w:jc w:val="center"/>
        <w:rPr>
          <w:rFonts w:hint="default" w:ascii="Bodoni MT" w:hAnsi="Bodoni MT" w:cs="Bodoni MT"/>
          <w:b/>
          <w:bCs/>
          <w:sz w:val="26"/>
          <w:szCs w:val="26"/>
          <w:u w:val="single"/>
          <w:lang w:val="en-US"/>
        </w:rPr>
      </w:pPr>
      <w:r>
        <w:rPr>
          <w:rFonts w:hint="default" w:ascii="Bodoni MT" w:hAnsi="Bodoni MT" w:cs="Bodoni MT"/>
          <w:b/>
          <w:bCs/>
          <w:sz w:val="26"/>
          <w:szCs w:val="26"/>
          <w:u w:val="single"/>
          <w:lang w:val="en-IN"/>
        </w:rPr>
        <w:t>Using Docker</w:t>
      </w:r>
    </w:p>
    <w:p w14:paraId="2243ADA9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5265420" cy="1791970"/>
            <wp:effectExtent l="0" t="0" r="5080" b="11430"/>
            <wp:docPr id="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1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791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905DFC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We have this Dockerfile, comprising of 2 steps (line 1 to 3, line 4 to last)</w:t>
      </w:r>
    </w:p>
    <w:p w14:paraId="4263D3C0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First it is getting one docker image maven:3.9… and giving alias to that as BUILD_IMAGE.</w:t>
      </w:r>
    </w:p>
    <w:p w14:paraId="222C9079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In that it is cloning the repo and building that using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mvn install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command.</w:t>
      </w:r>
    </w:p>
    <w:p w14:paraId="35201301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Now its getting the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tomcat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image from dockerhub and hosting that previously built artifact (in the BUILD_IMAGE docker container).</w:t>
      </w:r>
    </w:p>
    <w:p w14:paraId="350D7CEA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Steps:</w:t>
      </w:r>
    </w:p>
    <w:p w14:paraId="3B51C15A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AWS =&gt; IAM user with Access keys.</w:t>
      </w:r>
    </w:p>
    <w:p w14:paraId="4AFAC2F3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Install the plugins in Jenkins: </w:t>
      </w:r>
      <w:r>
        <w:rPr>
          <w:rFonts w:hint="default" w:ascii="Bodoni MT" w:hAnsi="Bodoni MT" w:cs="Bodoni MT"/>
          <w:i/>
          <w:iCs/>
          <w:sz w:val="22"/>
          <w:szCs w:val="22"/>
          <w:lang w:val="en-IN"/>
        </w:rPr>
        <w:t>Docker</w:t>
      </w:r>
      <w:r>
        <w:rPr>
          <w:rFonts w:hint="default" w:ascii="Bodoni MT" w:hAnsi="Bodoni MT" w:cs="Bodoni MT"/>
          <w:sz w:val="22"/>
          <w:szCs w:val="22"/>
          <w:lang w:val="en-IN"/>
        </w:rPr>
        <w:t xml:space="preserve">, </w:t>
      </w:r>
      <w:r>
        <w:rPr>
          <w:rFonts w:hint="default" w:ascii="Bodoni MT" w:hAnsi="Bodoni MT" w:cs="Bodoni MT"/>
          <w:i/>
          <w:iCs/>
          <w:sz w:val="22"/>
          <w:szCs w:val="22"/>
          <w:lang w:val="en-IN"/>
        </w:rPr>
        <w:t>Docker pipeline, ecr, AWS SDK</w:t>
      </w:r>
      <w:r>
        <w:rPr>
          <w:rFonts w:hint="default" w:ascii="Bodoni MT" w:hAnsi="Bodoni MT" w:cs="Bodoni MT"/>
          <w:i w:val="0"/>
          <w:iCs w:val="0"/>
          <w:sz w:val="22"/>
          <w:szCs w:val="22"/>
          <w:lang w:val="en-IN"/>
        </w:rPr>
        <w:t xml:space="preserve">   </w:t>
      </w:r>
    </w:p>
    <w:p w14:paraId="3B7CC5C4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SSH to Jenkins instance and </w:t>
      </w:r>
      <w:r>
        <w:rPr>
          <w:rFonts w:hint="default" w:ascii="Bodoni MT" w:hAnsi="Bodoni MT" w:cs="Bodoni MT"/>
          <w:color w:val="2F5597" w:themeColor="accent5" w:themeShade="BF"/>
          <w:sz w:val="22"/>
          <w:szCs w:val="22"/>
          <w:lang w:val="en-IN"/>
        </w:rPr>
        <w:t>install aws-cli</w:t>
      </w:r>
      <w:r>
        <w:rPr>
          <w:rFonts w:hint="default" w:ascii="Bodoni MT" w:hAnsi="Bodoni MT" w:cs="Bodoni MT"/>
          <w:sz w:val="22"/>
          <w:szCs w:val="22"/>
          <w:lang w:val="en-IN"/>
        </w:rPr>
        <w:t xml:space="preserve"> using the command: </w:t>
      </w:r>
      <w:r>
        <w:rPr>
          <w:rFonts w:hint="default" w:ascii="Bodoni MT" w:hAnsi="Bodoni MT"/>
          <w:b/>
          <w:bCs/>
          <w:color w:val="00B0F0"/>
          <w:sz w:val="22"/>
          <w:szCs w:val="22"/>
          <w:lang w:val="en-IN"/>
        </w:rPr>
        <w:t>snap install aws-cli --classic</w:t>
      </w:r>
      <w:r>
        <w:rPr>
          <w:rFonts w:hint="default" w:ascii="Bodoni MT" w:hAnsi="Bodoni MT"/>
          <w:sz w:val="22"/>
          <w:szCs w:val="22"/>
          <w:lang w:val="en-IN"/>
        </w:rPr>
        <w:t xml:space="preserve">     </w:t>
      </w:r>
    </w:p>
    <w:p w14:paraId="1BBA4BE2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color w:val="2F5597" w:themeColor="accent5" w:themeShade="BF"/>
          <w:sz w:val="22"/>
          <w:szCs w:val="22"/>
          <w:lang w:val="en-IN"/>
        </w:rPr>
        <w:t>Install docker in Jenkins instance</w:t>
      </w:r>
      <w:r>
        <w:rPr>
          <w:rFonts w:hint="default" w:ascii="Bodoni MT" w:hAnsi="Bodoni MT" w:cs="Bodoni MT"/>
          <w:sz w:val="22"/>
          <w:szCs w:val="22"/>
          <w:lang w:val="en-IN"/>
        </w:rPr>
        <w:t xml:space="preserve">. Follow those 2 steps in the docker installation in ubuntu documentation: </w:t>
      </w:r>
      <w:r>
        <w:rPr>
          <w:rFonts w:hint="default" w:ascii="Bodoni MT" w:hAnsi="Bodoni MT"/>
          <w:sz w:val="22"/>
          <w:szCs w:val="22"/>
          <w:lang w:val="en-IN"/>
        </w:rPr>
        <w:fldChar w:fldCharType="begin"/>
      </w:r>
      <w:r>
        <w:rPr>
          <w:rFonts w:hint="default" w:ascii="Bodoni MT" w:hAnsi="Bodoni MT"/>
          <w:sz w:val="22"/>
          <w:szCs w:val="22"/>
          <w:lang w:val="en-IN"/>
        </w:rPr>
        <w:instrText xml:space="preserve"> HYPERLINK "https://docs.docker.com/engine/install/ubuntu/" </w:instrText>
      </w:r>
      <w:r>
        <w:rPr>
          <w:rFonts w:hint="default" w:ascii="Bodoni MT" w:hAnsi="Bodoni MT"/>
          <w:sz w:val="22"/>
          <w:szCs w:val="22"/>
          <w:lang w:val="en-IN"/>
        </w:rPr>
        <w:fldChar w:fldCharType="separate"/>
      </w:r>
      <w:r>
        <w:rPr>
          <w:rStyle w:val="4"/>
          <w:rFonts w:hint="default" w:ascii="Bodoni MT" w:hAnsi="Bodoni MT"/>
          <w:sz w:val="22"/>
          <w:szCs w:val="22"/>
          <w:lang w:val="en-IN"/>
        </w:rPr>
        <w:t>https://docs.docker.com/engine/install/ubuntu/</w:t>
      </w:r>
      <w:r>
        <w:rPr>
          <w:rFonts w:hint="default" w:ascii="Bodoni MT" w:hAnsi="Bodoni MT"/>
          <w:sz w:val="22"/>
          <w:szCs w:val="22"/>
          <w:lang w:val="en-IN"/>
        </w:rPr>
        <w:fldChar w:fldCharType="end"/>
      </w:r>
    </w:p>
    <w:p w14:paraId="3364C2D6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5273040" cy="483870"/>
            <wp:effectExtent l="0" t="0" r="10160" b="11430"/>
            <wp:docPr id="4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2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83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FF3CF5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If you check now using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systemctl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, the docker should be running.</w:t>
      </w:r>
    </w:p>
    <w:p w14:paraId="5D39EB7F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But, only the root user will have the permission to see and run the docker commands. </w:t>
      </w:r>
    </w:p>
    <w:p w14:paraId="3E99D159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5269230" cy="606425"/>
            <wp:effectExtent l="0" t="0" r="1270" b="3175"/>
            <wp:docPr id="5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3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606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C17FB1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When checked the list of docker images after logging in with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Jenkins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user, it displayed permission denied.</w:t>
      </w:r>
    </w:p>
    <w:p w14:paraId="39EB9BF3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There is a file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/var/run/docker.sock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which is responsible or executing the docker commands.</w:t>
      </w:r>
    </w:p>
    <w:p w14:paraId="7F50AFC9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5269230" cy="352425"/>
            <wp:effectExtent l="0" t="0" r="1270" b="3175"/>
            <wp:docPr id="5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4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5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3F7A97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The user and group has that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read write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access.</w:t>
      </w:r>
    </w:p>
    <w:p w14:paraId="65984730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So, we need to add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jenkins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user to the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docker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group.</w:t>
      </w:r>
    </w:p>
    <w:p w14:paraId="54E25A74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usermod -aG docker jenkins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 (it’ll add the user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 xml:space="preserve">jenkins 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to the group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 xml:space="preserve"> docker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)</w:t>
      </w:r>
    </w:p>
    <w:p w14:paraId="2ECC96C1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-a means append. It’ll append the group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docker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without overwriting the existing groups.</w:t>
      </w:r>
    </w:p>
    <w:p w14:paraId="0972B472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-G means to specify the secondary group.</w:t>
      </w:r>
    </w:p>
    <w:p w14:paraId="1407B5C0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4332605" cy="643890"/>
            <wp:effectExtent l="0" t="0" r="10795" b="3810"/>
            <wp:docPr id="5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5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332605" cy="643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A6CAF8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Now the docker commands can be run with the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jenkins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user.</w:t>
      </w:r>
    </w:p>
    <w:p w14:paraId="42216B4D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color w:val="2F5597" w:themeColor="accent5" w:themeShade="BF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color w:val="2F5597" w:themeColor="accent5" w:themeShade="BF"/>
          <w:sz w:val="22"/>
          <w:szCs w:val="22"/>
          <w:lang w:val="en-IN"/>
        </w:rPr>
        <w:t xml:space="preserve">Now create one IAM user </w:t>
      </w:r>
      <w:r>
        <w:rPr>
          <w:rFonts w:hint="default" w:ascii="Bodoni MT" w:hAnsi="Bodoni MT" w:cs="Bodoni MT"/>
          <w:b/>
          <w:bCs/>
          <w:color w:val="2F5597" w:themeColor="accent5" w:themeShade="BF"/>
          <w:sz w:val="22"/>
          <w:szCs w:val="22"/>
          <w:lang w:val="en-IN"/>
        </w:rPr>
        <w:t>jenkins</w:t>
      </w:r>
      <w:r>
        <w:rPr>
          <w:rFonts w:hint="default" w:ascii="Bodoni MT" w:hAnsi="Bodoni MT" w:cs="Bodoni MT"/>
          <w:b w:val="0"/>
          <w:bCs w:val="0"/>
          <w:color w:val="2F5597" w:themeColor="accent5" w:themeShade="BF"/>
          <w:sz w:val="22"/>
          <w:szCs w:val="22"/>
          <w:lang w:val="en-IN"/>
        </w:rPr>
        <w:t xml:space="preserve"> (I gave this name).</w:t>
      </w:r>
    </w:p>
    <w:p w14:paraId="0D061D9F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The following access should be granted:</w:t>
      </w:r>
    </w:p>
    <w:p w14:paraId="5703C60C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/>
          <w:sz w:val="22"/>
          <w:szCs w:val="22"/>
          <w:lang w:val="en-US"/>
        </w:rPr>
        <w:t>AmazonEC2ContainerRegistryFullAccess</w:t>
      </w:r>
    </w:p>
    <w:p w14:paraId="1C86ABD8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/>
          <w:sz w:val="22"/>
          <w:szCs w:val="22"/>
          <w:lang w:val="en-US"/>
        </w:rPr>
        <w:t>AmazonECS_FullAccess</w:t>
      </w:r>
    </w:p>
    <w:p w14:paraId="64E880C5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/>
          <w:sz w:val="22"/>
          <w:szCs w:val="22"/>
          <w:lang w:val="en-IN"/>
        </w:rPr>
        <w:t>After creating the IAM user, create one Access Key (type CLI).</w:t>
      </w:r>
    </w:p>
    <w:p w14:paraId="64643879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/>
          <w:sz w:val="22"/>
          <w:szCs w:val="22"/>
          <w:lang w:val="en-IN"/>
        </w:rPr>
        <w:t xml:space="preserve">Now </w:t>
      </w:r>
      <w:r>
        <w:rPr>
          <w:rFonts w:hint="default" w:ascii="Bodoni MT" w:hAnsi="Bodoni MT"/>
          <w:color w:val="2F5597" w:themeColor="accent5" w:themeShade="BF"/>
          <w:sz w:val="22"/>
          <w:szCs w:val="22"/>
          <w:lang w:val="en-IN"/>
        </w:rPr>
        <w:t xml:space="preserve">create one </w:t>
      </w:r>
      <w:r>
        <w:rPr>
          <w:rFonts w:hint="default" w:ascii="Bodoni MT" w:hAnsi="Bodoni MT"/>
          <w:b/>
          <w:bCs/>
          <w:color w:val="2F5597" w:themeColor="accent5" w:themeShade="BF"/>
          <w:sz w:val="22"/>
          <w:szCs w:val="22"/>
          <w:lang w:val="en-IN"/>
        </w:rPr>
        <w:t>ECR</w:t>
      </w:r>
      <w:r>
        <w:rPr>
          <w:rFonts w:hint="default" w:ascii="Bodoni MT" w:hAnsi="Bodoni MT"/>
          <w:b/>
          <w:bCs/>
          <w:sz w:val="22"/>
          <w:szCs w:val="22"/>
          <w:lang w:val="en-IN"/>
        </w:rPr>
        <w:t xml:space="preserve"> (Elastic Container Registry)</w:t>
      </w:r>
      <w:r>
        <w:rPr>
          <w:rFonts w:hint="default" w:ascii="Bodoni MT" w:hAnsi="Bodoni MT"/>
          <w:b w:val="0"/>
          <w:bCs w:val="0"/>
          <w:sz w:val="22"/>
          <w:szCs w:val="22"/>
          <w:lang w:val="en-IN"/>
        </w:rPr>
        <w:t xml:space="preserve">   </w:t>
      </w:r>
    </w:p>
    <w:p w14:paraId="3180E13B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highlight w:val="yellow"/>
          <w:lang w:val="en-US"/>
        </w:rPr>
      </w:pPr>
      <w:r>
        <w:rPr>
          <w:rFonts w:hint="default" w:ascii="Bodoni MT" w:hAnsi="Bodoni MT" w:cs="Bodoni MT"/>
          <w:b/>
          <w:bCs/>
          <w:sz w:val="22"/>
          <w:szCs w:val="22"/>
          <w:highlight w:val="yellow"/>
          <w:lang w:val="en-IN"/>
        </w:rPr>
        <w:t>ECR</w:t>
      </w:r>
      <w:r>
        <w:rPr>
          <w:rFonts w:hint="default" w:ascii="Bodoni MT" w:hAnsi="Bodoni MT" w:cs="Bodoni MT"/>
          <w:b w:val="0"/>
          <w:bCs w:val="0"/>
          <w:sz w:val="22"/>
          <w:szCs w:val="22"/>
          <w:highlight w:val="yellow"/>
          <w:lang w:val="en-IN"/>
        </w:rPr>
        <w:t xml:space="preserve"> is same as </w:t>
      </w:r>
      <w:r>
        <w:rPr>
          <w:rFonts w:hint="default" w:ascii="Bodoni MT" w:hAnsi="Bodoni MT" w:cs="Bodoni MT"/>
          <w:b/>
          <w:bCs/>
          <w:sz w:val="22"/>
          <w:szCs w:val="22"/>
          <w:highlight w:val="yellow"/>
          <w:lang w:val="en-IN"/>
        </w:rPr>
        <w:t>Docker hub</w:t>
      </w:r>
      <w:r>
        <w:rPr>
          <w:rFonts w:hint="default" w:ascii="Bodoni MT" w:hAnsi="Bodoni MT" w:cs="Bodoni MT"/>
          <w:b w:val="0"/>
          <w:bCs w:val="0"/>
          <w:sz w:val="22"/>
          <w:szCs w:val="22"/>
          <w:highlight w:val="yellow"/>
          <w:lang w:val="en-IN"/>
        </w:rPr>
        <w:t xml:space="preserve"> which is used to store images.</w:t>
      </w:r>
    </w:p>
    <w:p w14:paraId="0CB4ED24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highlight w:val="yellow"/>
          <w:lang w:val="en-US"/>
        </w:rPr>
      </w:pPr>
      <w:r>
        <w:rPr>
          <w:rFonts w:hint="default" w:ascii="Bodoni MT" w:hAnsi="Bodoni MT"/>
          <w:b/>
          <w:bCs/>
          <w:sz w:val="22"/>
          <w:szCs w:val="22"/>
          <w:highlight w:val="yellow"/>
          <w:lang w:val="en-IN"/>
        </w:rPr>
        <w:t>ECR</w:t>
      </w:r>
      <w:r>
        <w:rPr>
          <w:rFonts w:hint="default" w:ascii="Bodoni MT" w:hAnsi="Bodoni MT"/>
          <w:b w:val="0"/>
          <w:bCs w:val="0"/>
          <w:sz w:val="22"/>
          <w:szCs w:val="22"/>
          <w:highlight w:val="yellow"/>
          <w:lang w:val="en-IN"/>
        </w:rPr>
        <w:t xml:space="preserve"> by default host the images in private(but can host pubic as well); similarly </w:t>
      </w:r>
      <w:r>
        <w:rPr>
          <w:rFonts w:hint="default" w:ascii="Bodoni MT" w:hAnsi="Bodoni MT"/>
          <w:b/>
          <w:bCs/>
          <w:sz w:val="22"/>
          <w:szCs w:val="22"/>
          <w:highlight w:val="yellow"/>
          <w:lang w:val="en-IN"/>
        </w:rPr>
        <w:t>Docker hub</w:t>
      </w:r>
      <w:r>
        <w:rPr>
          <w:rFonts w:hint="default" w:ascii="Bodoni MT" w:hAnsi="Bodoni MT"/>
          <w:b w:val="0"/>
          <w:bCs w:val="0"/>
          <w:sz w:val="22"/>
          <w:szCs w:val="22"/>
          <w:highlight w:val="yellow"/>
          <w:lang w:val="en-IN"/>
        </w:rPr>
        <w:t xml:space="preserve"> by default host the images in public (but can host private as well).</w:t>
      </w:r>
    </w:p>
    <w:p w14:paraId="4C604E9B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highlight w:val="yellow"/>
          <w:lang w:val="en-US"/>
        </w:rPr>
      </w:pPr>
      <w:r>
        <w:rPr>
          <w:rFonts w:hint="default" w:ascii="Bodoni MT" w:hAnsi="Bodoni MT"/>
          <w:b w:val="0"/>
          <w:bCs w:val="0"/>
          <w:sz w:val="22"/>
          <w:szCs w:val="22"/>
          <w:highlight w:val="yellow"/>
          <w:lang w:val="en-IN"/>
        </w:rPr>
        <w:t xml:space="preserve">Using </w:t>
      </w:r>
      <w:r>
        <w:rPr>
          <w:rFonts w:hint="default" w:ascii="Bodoni MT" w:hAnsi="Bodoni MT"/>
          <w:b/>
          <w:bCs/>
          <w:sz w:val="22"/>
          <w:szCs w:val="22"/>
          <w:highlight w:val="yellow"/>
          <w:lang w:val="en-IN"/>
        </w:rPr>
        <w:t xml:space="preserve">ECR </w:t>
      </w:r>
      <w:r>
        <w:rPr>
          <w:rFonts w:hint="default" w:ascii="Bodoni MT" w:hAnsi="Bodoni MT"/>
          <w:b w:val="0"/>
          <w:bCs w:val="0"/>
          <w:sz w:val="22"/>
          <w:szCs w:val="22"/>
          <w:highlight w:val="yellow"/>
          <w:lang w:val="en-IN"/>
        </w:rPr>
        <w:t xml:space="preserve">is preferable because it can easily be integrated; no need for extra authentication for </w:t>
      </w:r>
      <w:r>
        <w:rPr>
          <w:rFonts w:hint="default" w:ascii="Bodoni MT" w:hAnsi="Bodoni MT"/>
          <w:b/>
          <w:bCs/>
          <w:sz w:val="22"/>
          <w:szCs w:val="22"/>
          <w:highlight w:val="yellow"/>
          <w:lang w:val="en-IN"/>
        </w:rPr>
        <w:t>Docker hub</w:t>
      </w:r>
      <w:r>
        <w:rPr>
          <w:rFonts w:hint="default" w:ascii="Bodoni MT" w:hAnsi="Bodoni MT"/>
          <w:b w:val="0"/>
          <w:bCs w:val="0"/>
          <w:sz w:val="22"/>
          <w:szCs w:val="22"/>
          <w:highlight w:val="yellow"/>
          <w:lang w:val="en-IN"/>
        </w:rPr>
        <w:t xml:space="preserve">. </w:t>
      </w:r>
      <w:r>
        <w:rPr>
          <w:rFonts w:hint="default" w:ascii="Bodoni MT" w:hAnsi="Bodoni MT"/>
          <w:b/>
          <w:bCs/>
          <w:sz w:val="22"/>
          <w:szCs w:val="22"/>
          <w:highlight w:val="yellow"/>
          <w:lang w:val="en-IN"/>
        </w:rPr>
        <w:t>IAM</w:t>
      </w:r>
      <w:r>
        <w:rPr>
          <w:rFonts w:hint="default" w:ascii="Bodoni MT" w:hAnsi="Bodoni MT"/>
          <w:b w:val="0"/>
          <w:bCs w:val="0"/>
          <w:sz w:val="22"/>
          <w:szCs w:val="22"/>
          <w:highlight w:val="yellow"/>
          <w:lang w:val="en-IN"/>
        </w:rPr>
        <w:t xml:space="preserve"> user will handle everything in case of </w:t>
      </w:r>
      <w:r>
        <w:rPr>
          <w:rFonts w:hint="default" w:ascii="Bodoni MT" w:hAnsi="Bodoni MT"/>
          <w:b/>
          <w:bCs/>
          <w:sz w:val="22"/>
          <w:szCs w:val="22"/>
          <w:highlight w:val="yellow"/>
          <w:lang w:val="en-IN"/>
        </w:rPr>
        <w:t>ECR</w:t>
      </w:r>
      <w:r>
        <w:rPr>
          <w:rFonts w:hint="default" w:ascii="Bodoni MT" w:hAnsi="Bodoni MT"/>
          <w:b w:val="0"/>
          <w:bCs w:val="0"/>
          <w:sz w:val="22"/>
          <w:szCs w:val="22"/>
          <w:highlight w:val="yellow"/>
          <w:lang w:val="en-IN"/>
        </w:rPr>
        <w:t>.</w:t>
      </w:r>
      <w:r>
        <w:rPr>
          <w:rFonts w:hint="default" w:ascii="Bodoni MT" w:hAnsi="Bodoni MT"/>
          <w:b w:val="0"/>
          <w:bCs w:val="0"/>
          <w:sz w:val="22"/>
          <w:szCs w:val="22"/>
          <w:highlight w:val="none"/>
          <w:lang w:val="en-IN"/>
        </w:rPr>
        <w:t xml:space="preserve">  </w:t>
      </w:r>
    </w:p>
    <w:p w14:paraId="10BD22A2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3572510" cy="1493520"/>
            <wp:effectExtent l="0" t="0" r="8890" b="5080"/>
            <wp:docPr id="5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6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572510" cy="1493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8E62C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Then click on the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“create”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button to create the ECR.</w:t>
      </w:r>
    </w:p>
    <w:p w14:paraId="4B7BD7E3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Now </w:t>
      </w:r>
      <w:r>
        <w:rPr>
          <w:rFonts w:hint="default" w:ascii="Bodoni MT" w:hAnsi="Bodoni MT" w:cs="Bodoni MT"/>
          <w:b w:val="0"/>
          <w:bCs w:val="0"/>
          <w:color w:val="2F5597" w:themeColor="accent5" w:themeShade="BF"/>
          <w:sz w:val="22"/>
          <w:szCs w:val="22"/>
          <w:lang w:val="en-IN"/>
        </w:rPr>
        <w:t>install the necessary plugins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in Jenkins</w:t>
      </w:r>
    </w:p>
    <w:p w14:paraId="09B466FA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i/>
          <w:iCs/>
          <w:sz w:val="22"/>
          <w:szCs w:val="22"/>
          <w:lang w:val="en-US"/>
        </w:rPr>
      </w:pPr>
      <w:r>
        <w:rPr>
          <w:rFonts w:hint="default" w:ascii="Bodoni MT" w:hAnsi="Bodoni MT"/>
          <w:i/>
          <w:iCs/>
          <w:sz w:val="22"/>
          <w:szCs w:val="22"/>
          <w:lang w:val="en-US"/>
        </w:rPr>
        <w:t>Amazon Web Services SDK :: All</w:t>
      </w:r>
    </w:p>
    <w:p w14:paraId="19D34F89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i/>
          <w:iCs/>
          <w:sz w:val="22"/>
          <w:szCs w:val="22"/>
          <w:lang w:val="en-US"/>
        </w:rPr>
      </w:pPr>
      <w:r>
        <w:rPr>
          <w:rFonts w:hint="default" w:ascii="Bodoni MT" w:hAnsi="Bodoni MT"/>
          <w:i/>
          <w:iCs/>
          <w:sz w:val="22"/>
          <w:szCs w:val="22"/>
          <w:lang w:val="en-US"/>
        </w:rPr>
        <w:t>Amazon ECR</w:t>
      </w:r>
    </w:p>
    <w:p w14:paraId="6FB7F2FC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i/>
          <w:iCs/>
          <w:sz w:val="22"/>
          <w:szCs w:val="22"/>
          <w:lang w:val="en-US"/>
        </w:rPr>
      </w:pPr>
      <w:r>
        <w:rPr>
          <w:rFonts w:hint="default" w:ascii="Bodoni MT" w:hAnsi="Bodoni MT"/>
          <w:i/>
          <w:iCs/>
          <w:sz w:val="22"/>
          <w:szCs w:val="22"/>
          <w:lang w:val="en-US"/>
        </w:rPr>
        <w:t>Docker Pipeline</w:t>
      </w:r>
      <w:r>
        <w:rPr>
          <w:rFonts w:hint="default" w:ascii="Bodoni MT" w:hAnsi="Bodoni MT"/>
          <w:i/>
          <w:iCs/>
          <w:sz w:val="22"/>
          <w:szCs w:val="22"/>
          <w:lang w:val="en-IN"/>
        </w:rPr>
        <w:t xml:space="preserve">  </w:t>
      </w:r>
      <w:r>
        <w:rPr>
          <w:rFonts w:hint="default" w:ascii="Bodoni MT" w:hAnsi="Bodoni MT"/>
          <w:i w:val="0"/>
          <w:iCs w:val="0"/>
          <w:color w:val="843C0B" w:themeColor="accent2" w:themeShade="80"/>
          <w:sz w:val="22"/>
          <w:szCs w:val="22"/>
          <w:lang w:val="en-IN"/>
        </w:rPr>
        <w:t>(provides methods like docker.build, docker.withRegistry ..etc)</w:t>
      </w:r>
    </w:p>
    <w:p w14:paraId="027EE701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i/>
          <w:iCs/>
          <w:sz w:val="22"/>
          <w:szCs w:val="22"/>
          <w:lang w:val="en-US"/>
        </w:rPr>
      </w:pPr>
      <w:r>
        <w:rPr>
          <w:rFonts w:hint="default" w:ascii="Bodoni MT" w:hAnsi="Bodoni MT"/>
          <w:i/>
          <w:iCs/>
          <w:sz w:val="22"/>
          <w:szCs w:val="22"/>
          <w:lang w:val="en-US"/>
        </w:rPr>
        <w:t>CloudBees Docker Build and Publish</w:t>
      </w:r>
      <w:r>
        <w:rPr>
          <w:rFonts w:hint="default" w:ascii="Bodoni MT" w:hAnsi="Bodoni MT"/>
          <w:i/>
          <w:iCs/>
          <w:sz w:val="22"/>
          <w:szCs w:val="22"/>
          <w:lang w:val="en-IN"/>
        </w:rPr>
        <w:t xml:space="preserve"> </w:t>
      </w:r>
      <w:r>
        <w:rPr>
          <w:rFonts w:hint="default" w:ascii="Bodoni MT" w:hAnsi="Bodoni MT"/>
          <w:i w:val="0"/>
          <w:iCs w:val="0"/>
          <w:color w:val="843C0B" w:themeColor="accent2" w:themeShade="80"/>
          <w:sz w:val="22"/>
          <w:szCs w:val="22"/>
          <w:lang w:val="en-IN"/>
        </w:rPr>
        <w:t>(used in free style mostly)</w:t>
      </w:r>
    </w:p>
    <w:p w14:paraId="3D2C5EA1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Now we need to</w:t>
      </w:r>
      <w:r>
        <w:rPr>
          <w:rFonts w:hint="default" w:ascii="Bodoni MT" w:hAnsi="Bodoni MT" w:cs="Bodoni MT"/>
          <w:color w:val="2F5597" w:themeColor="accent5" w:themeShade="BF"/>
          <w:sz w:val="22"/>
          <w:szCs w:val="22"/>
          <w:lang w:val="en-IN"/>
        </w:rPr>
        <w:t xml:space="preserve"> add </w:t>
      </w:r>
      <w:r>
        <w:rPr>
          <w:rFonts w:hint="default" w:ascii="Bodoni MT" w:hAnsi="Bodoni MT" w:cs="Bodoni MT"/>
          <w:b/>
          <w:bCs/>
          <w:color w:val="2F5597" w:themeColor="accent5" w:themeShade="BF"/>
          <w:sz w:val="22"/>
          <w:szCs w:val="22"/>
          <w:lang w:val="en-IN"/>
        </w:rPr>
        <w:t>credentials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(Manage Jenkins &gt;&gt; Credentials)</w:t>
      </w:r>
    </w:p>
    <w:p w14:paraId="65461BEF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You’ll get an option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AWS Credentials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in that drop-down where we were selecting the type of credential i.e. username password, secret text etc etc.</w:t>
      </w:r>
    </w:p>
    <w:p w14:paraId="1775A128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2531745" cy="2771775"/>
            <wp:effectExtent l="0" t="0" r="8255" b="9525"/>
            <wp:docPr id="6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8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531745" cy="2771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A10C80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Added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Build App Image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stage after the Quality gate stage.</w:t>
      </w:r>
    </w:p>
    <w:p w14:paraId="758ECF2B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We’ll remove the stage which was uploading artifacts to nexus, instead we’ll build docker images and upload those to the ECR.</w:t>
      </w:r>
    </w:p>
    <w:p w14:paraId="43CB8AC0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5266055" cy="931545"/>
            <wp:effectExtent l="0" t="0" r="4445" b="8255"/>
            <wp:docPr id="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1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931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E3A16B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2</w:t>
      </w:r>
      <w:r>
        <w:rPr>
          <w:rFonts w:hint="default" w:ascii="Bodoni MT" w:hAnsi="Bodoni MT" w:cs="Bodoni MT"/>
          <w:sz w:val="22"/>
          <w:szCs w:val="22"/>
          <w:vertAlign w:val="superscript"/>
          <w:lang w:val="en-IN"/>
        </w:rPr>
        <w:t>nd</w:t>
      </w:r>
      <w:r>
        <w:rPr>
          <w:rFonts w:hint="default" w:ascii="Bodoni MT" w:hAnsi="Bodoni MT" w:cs="Bodoni MT"/>
          <w:sz w:val="22"/>
          <w:szCs w:val="22"/>
          <w:lang w:val="en-IN"/>
        </w:rPr>
        <w:t xml:space="preserve"> argument is the path to the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 xml:space="preserve">Dockerfile </w:t>
      </w:r>
      <w:r>
        <w:rPr>
          <w:rFonts w:hint="default" w:ascii="Bodoni MT" w:hAnsi="Bodoni MT" w:cs="Bodoni MT"/>
          <w:sz w:val="22"/>
          <w:szCs w:val="22"/>
          <w:lang w:val="en-IN"/>
        </w:rPr>
        <w:t>in our workspace.</w:t>
      </w:r>
    </w:p>
    <w:p w14:paraId="03AA5A54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In github repo, Dockerfile is present at that path.</w:t>
      </w:r>
    </w:p>
    <w:p w14:paraId="1CABBCA1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3427095" cy="249555"/>
            <wp:effectExtent l="0" t="0" r="1905" b="4445"/>
            <wp:docPr id="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 2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427095" cy="249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E723BA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So now below is the changes:</w:t>
      </w:r>
    </w:p>
    <w:p w14:paraId="7A7FAFC4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sz w:val="22"/>
          <w:szCs w:val="22"/>
        </w:rPr>
        <w:drawing>
          <wp:inline distT="0" distB="0" distL="114300" distR="114300">
            <wp:extent cx="5271770" cy="884555"/>
            <wp:effectExtent l="0" t="0" r="11430" b="4445"/>
            <wp:docPr id="6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 4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88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065DB5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That format of registryCredential should be same:</w:t>
      </w:r>
      <w:r>
        <w:rPr>
          <w:rFonts w:hint="default" w:ascii="Bodoni MT" w:hAnsi="Bodoni MT" w:cs="Bodoni MT"/>
          <w:sz w:val="22"/>
          <w:szCs w:val="22"/>
          <w:lang w:val="en-IN"/>
        </w:rPr>
        <w:tab/>
      </w:r>
    </w:p>
    <w:p w14:paraId="605B11AB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ecr:&lt;region of ecr&gt;:&lt;name of aws credential&gt;</w:t>
      </w:r>
    </w:p>
    <w:p w14:paraId="6BAAB8D6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5749925" cy="2509520"/>
            <wp:effectExtent l="0" t="0" r="3175" b="5080"/>
            <wp:docPr id="6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3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49925" cy="2509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F1AF5F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2906395" cy="782955"/>
            <wp:effectExtent l="0" t="0" r="1905" b="4445"/>
            <wp:docPr id="6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5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906395" cy="782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FCB7AA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It is at the end.</w:t>
      </w:r>
    </w:p>
    <w:p w14:paraId="2327B11B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It’ll find all the docker images on the host where docker was running (i.e. Jenkins instance) and delete all those images from that machine.</w:t>
      </w:r>
    </w:p>
    <w:p w14:paraId="141E2FFD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Images will not be deleted from ECR (Remember).</w:t>
      </w:r>
    </w:p>
    <w:p w14:paraId="466FA35C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4412615" cy="2629535"/>
            <wp:effectExtent l="0" t="0" r="6985" b="12065"/>
            <wp:docPr id="6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 2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412615" cy="2629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E0C0D6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4135755" cy="1214755"/>
            <wp:effectExtent l="0" t="0" r="4445" b="4445"/>
            <wp:docPr id="6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 4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135755" cy="1214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D66C1F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30"/>
          <w:szCs w:val="30"/>
          <w:lang w:val="en-US"/>
        </w:rPr>
      </w:pPr>
      <w:r>
        <w:rPr>
          <w:rFonts w:hint="default" w:ascii="Bodoni MT"/>
          <w:sz w:val="22"/>
          <w:szCs w:val="22"/>
          <w:highlight w:val="yellow"/>
          <w:lang w:val="en-IN"/>
        </w:rPr>
        <w:t xml:space="preserve">Here </w:t>
      </w:r>
      <w:r>
        <w:rPr>
          <w:rFonts w:hint="default" w:ascii="Bodoni MT"/>
          <w:b/>
          <w:bCs/>
          <w:sz w:val="22"/>
          <w:szCs w:val="22"/>
          <w:highlight w:val="yellow"/>
          <w:lang w:val="en-IN"/>
        </w:rPr>
        <w:t>script</w:t>
      </w:r>
      <w:r>
        <w:rPr>
          <w:rFonts w:hint="default" w:ascii="Bodoni MT"/>
          <w:b w:val="0"/>
          <w:bCs w:val="0"/>
          <w:sz w:val="22"/>
          <w:szCs w:val="22"/>
          <w:highlight w:val="yellow"/>
          <w:lang w:val="en-IN"/>
        </w:rPr>
        <w:t xml:space="preserve"> block is not required as we’ve not used any groovy specific things</w:t>
      </w:r>
      <w:r>
        <w:rPr>
          <w:rFonts w:hint="default" w:ascii="Bodoni MT"/>
          <w:b w:val="0"/>
          <w:bCs w:val="0"/>
          <w:sz w:val="22"/>
          <w:szCs w:val="22"/>
          <w:lang w:val="en-IN"/>
        </w:rPr>
        <w:t>.</w:t>
      </w:r>
    </w:p>
    <w:p w14:paraId="220A2522">
      <w:pPr>
        <w:rPr>
          <w:rFonts w:hint="default" w:ascii="Bodoni MT" w:hAnsi="Bodoni MT" w:cs="Bodoni MT"/>
          <w:sz w:val="30"/>
          <w:szCs w:val="30"/>
          <w:lang w:val="en-US"/>
        </w:rPr>
      </w:pPr>
      <w:r>
        <w:rPr>
          <w:rFonts w:hint="default" w:ascii="Bodoni MT"/>
          <w:b w:val="0"/>
          <w:bCs w:val="0"/>
          <w:sz w:val="22"/>
          <w:szCs w:val="22"/>
          <w:lang w:val="en-IN"/>
        </w:rPr>
        <w:br w:type="page"/>
      </w:r>
    </w:p>
    <w:p w14:paraId="7DD762C7">
      <w:pPr>
        <w:numPr>
          <w:ilvl w:val="0"/>
          <w:numId w:val="0"/>
        </w:numPr>
        <w:spacing w:line="360" w:lineRule="auto"/>
        <w:jc w:val="center"/>
        <w:rPr>
          <w:rFonts w:hint="default" w:ascii="Bodoni MT" w:hAnsi="Bodoni MT" w:cs="Bodoni MT"/>
          <w:sz w:val="30"/>
          <w:szCs w:val="30"/>
          <w:lang w:val="en-US"/>
        </w:rPr>
      </w:pPr>
      <w:r>
        <w:rPr>
          <w:rFonts w:hint="default" w:ascii="Bodoni MT" w:hAnsi="Bodoni MT" w:cs="Bodoni MT"/>
          <w:b/>
          <w:bCs/>
          <w:sz w:val="30"/>
          <w:szCs w:val="30"/>
          <w:lang w:val="en-IN"/>
        </w:rPr>
        <w:t>Docker CICD</w:t>
      </w:r>
    </w:p>
    <w:p w14:paraId="2A4DA75C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We’ll be using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ECS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(Elastic Container Service). (alternative of Kubernetes in AWS)</w:t>
      </w:r>
    </w:p>
    <w:p w14:paraId="4C5C8A90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We’ll have to create 2 things: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cluster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,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service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 </w:t>
      </w:r>
    </w:p>
    <w:p w14:paraId="37FCF076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Service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is inside the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cluster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, which(service) will fetch the container from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ECR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and run it.</w:t>
      </w:r>
    </w:p>
    <w:p w14:paraId="6CBD53B8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We’ll be using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withAWS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which is available inside the plugin </w:t>
      </w:r>
      <w:r>
        <w:rPr>
          <w:rFonts w:hint="default" w:ascii="Bodoni MT" w:hAnsi="Bodoni MT"/>
          <w:b/>
          <w:bCs/>
          <w:sz w:val="22"/>
          <w:szCs w:val="22"/>
          <w:lang w:val="en-IN"/>
        </w:rPr>
        <w:t>Pipeline: AWS Steps</w:t>
      </w:r>
      <w:r>
        <w:rPr>
          <w:rFonts w:hint="default" w:ascii="Bodoni MT" w:hAnsi="Bodoni MT"/>
          <w:b w:val="0"/>
          <w:bCs w:val="0"/>
          <w:sz w:val="22"/>
          <w:szCs w:val="22"/>
          <w:lang w:val="en-IN"/>
        </w:rPr>
        <w:t xml:space="preserve"> </w:t>
      </w:r>
    </w:p>
    <w:p w14:paraId="6B4228A9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b/>
          <w:bCs/>
          <w:color w:val="FFFFFF" w:themeColor="background1"/>
          <w:sz w:val="22"/>
          <w:szCs w:val="22"/>
          <w:highlight w:val="red"/>
          <w:lang w:val="en-US"/>
          <w14:textFill>
            <w14:solidFill>
              <w14:schemeClr w14:val="bg1"/>
            </w14:solidFill>
          </w14:textFill>
        </w:rPr>
      </w:pPr>
      <w:r>
        <w:rPr>
          <w:rFonts w:hint="default" w:ascii="Bodoni MT" w:hAnsi="Bodoni MT"/>
          <w:b/>
          <w:bCs/>
          <w:color w:val="FFFFFF" w:themeColor="background1"/>
          <w:sz w:val="22"/>
          <w:szCs w:val="22"/>
          <w:highlight w:val="red"/>
          <w:lang w:val="en-IN"/>
          <w14:textFill>
            <w14:solidFill>
              <w14:schemeClr w14:val="bg1"/>
            </w14:solidFill>
          </w14:textFill>
        </w:rPr>
        <w:t xml:space="preserve">NOTE                                                                  </w:t>
      </w:r>
    </w:p>
    <w:p w14:paraId="4BF55CF9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highlight w:val="yellow"/>
          <w:lang w:val="en-US"/>
        </w:rPr>
      </w:pPr>
      <w:r>
        <w:rPr>
          <w:rFonts w:hint="default" w:ascii="Bodoni MT" w:hAnsi="Bodoni MT" w:cs="Bodoni MT"/>
          <w:sz w:val="22"/>
          <w:szCs w:val="22"/>
          <w:highlight w:val="yellow"/>
          <w:lang w:val="en-IN"/>
        </w:rPr>
        <w:t xml:space="preserve">You can imagine </w:t>
      </w:r>
      <w:r>
        <w:rPr>
          <w:rFonts w:hint="default" w:ascii="Bodoni MT" w:hAnsi="Bodoni MT" w:cs="Bodoni MT"/>
          <w:b/>
          <w:bCs/>
          <w:sz w:val="22"/>
          <w:szCs w:val="22"/>
          <w:highlight w:val="yellow"/>
          <w:lang w:val="en-IN"/>
        </w:rPr>
        <w:t>cluster</w:t>
      </w:r>
      <w:r>
        <w:rPr>
          <w:rFonts w:hint="default" w:ascii="Bodoni MT" w:hAnsi="Bodoni MT" w:cs="Bodoni MT"/>
          <w:b w:val="0"/>
          <w:bCs w:val="0"/>
          <w:sz w:val="22"/>
          <w:szCs w:val="22"/>
          <w:highlight w:val="yellow"/>
          <w:lang w:val="en-IN"/>
        </w:rPr>
        <w:t xml:space="preserve"> as a </w:t>
      </w:r>
      <w:r>
        <w:rPr>
          <w:rFonts w:hint="default" w:ascii="Bodoni MT" w:hAnsi="Bodoni MT" w:cs="Bodoni MT"/>
          <w:b/>
          <w:bCs/>
          <w:sz w:val="22"/>
          <w:szCs w:val="22"/>
          <w:highlight w:val="yellow"/>
          <w:lang w:val="en-IN"/>
        </w:rPr>
        <w:t>pc</w:t>
      </w:r>
      <w:r>
        <w:rPr>
          <w:rFonts w:hint="default" w:ascii="Bodoni MT" w:hAnsi="Bodoni MT" w:cs="Bodoni MT"/>
          <w:b w:val="0"/>
          <w:bCs w:val="0"/>
          <w:sz w:val="22"/>
          <w:szCs w:val="22"/>
          <w:highlight w:val="yellow"/>
          <w:lang w:val="en-IN"/>
        </w:rPr>
        <w:t xml:space="preserve">, </w:t>
      </w:r>
      <w:r>
        <w:rPr>
          <w:rFonts w:hint="default" w:ascii="Bodoni MT" w:hAnsi="Bodoni MT" w:cs="Bodoni MT"/>
          <w:b/>
          <w:bCs/>
          <w:sz w:val="22"/>
          <w:szCs w:val="22"/>
          <w:highlight w:val="yellow"/>
          <w:lang w:val="en-IN"/>
        </w:rPr>
        <w:t>task definition</w:t>
      </w:r>
      <w:r>
        <w:rPr>
          <w:rFonts w:hint="default" w:ascii="Bodoni MT" w:hAnsi="Bodoni MT" w:cs="Bodoni MT"/>
          <w:b w:val="0"/>
          <w:bCs w:val="0"/>
          <w:sz w:val="22"/>
          <w:szCs w:val="22"/>
          <w:highlight w:val="yellow"/>
          <w:lang w:val="en-IN"/>
        </w:rPr>
        <w:t xml:space="preserve"> is a programming code that tells </w:t>
      </w:r>
      <w:r>
        <w:rPr>
          <w:rFonts w:hint="default" w:ascii="Bodoni MT" w:hAnsi="Bodoni MT" w:cs="Bodoni MT"/>
          <w:b/>
          <w:bCs/>
          <w:sz w:val="22"/>
          <w:szCs w:val="22"/>
          <w:highlight w:val="yellow"/>
          <w:lang w:val="en-IN"/>
        </w:rPr>
        <w:t>how and what to run</w:t>
      </w:r>
      <w:r>
        <w:rPr>
          <w:rFonts w:hint="default" w:ascii="Bodoni MT" w:hAnsi="Bodoni MT" w:cs="Bodoni MT"/>
          <w:b w:val="0"/>
          <w:bCs w:val="0"/>
          <w:sz w:val="22"/>
          <w:szCs w:val="22"/>
          <w:highlight w:val="yellow"/>
          <w:lang w:val="en-IN"/>
        </w:rPr>
        <w:t xml:space="preserve">, </w:t>
      </w:r>
      <w:r>
        <w:rPr>
          <w:rFonts w:hint="default" w:ascii="Bodoni MT" w:hAnsi="Bodoni MT" w:cs="Bodoni MT"/>
          <w:b/>
          <w:bCs/>
          <w:sz w:val="22"/>
          <w:szCs w:val="22"/>
          <w:highlight w:val="yellow"/>
          <w:lang w:val="en-IN"/>
        </w:rPr>
        <w:t>service</w:t>
      </w:r>
      <w:r>
        <w:rPr>
          <w:rFonts w:hint="default" w:ascii="Bodoni MT" w:hAnsi="Bodoni MT" w:cs="Bodoni MT"/>
          <w:b w:val="0"/>
          <w:bCs w:val="0"/>
          <w:sz w:val="22"/>
          <w:szCs w:val="22"/>
          <w:highlight w:val="yellow"/>
          <w:lang w:val="en-IN"/>
        </w:rPr>
        <w:t xml:space="preserve"> is something that ensures </w:t>
      </w:r>
      <w:r>
        <w:rPr>
          <w:rFonts w:hint="default" w:ascii="Bodoni MT" w:hAnsi="Bodoni MT" w:cs="Bodoni MT"/>
          <w:b/>
          <w:bCs/>
          <w:sz w:val="22"/>
          <w:szCs w:val="22"/>
          <w:highlight w:val="yellow"/>
          <w:lang w:val="en-IN"/>
        </w:rPr>
        <w:t>n copies of that code is running always</w:t>
      </w:r>
      <w:r>
        <w:rPr>
          <w:rFonts w:hint="default" w:ascii="Bodoni MT" w:hAnsi="Bodoni MT" w:cs="Bodoni MT"/>
          <w:b w:val="0"/>
          <w:bCs w:val="0"/>
          <w:sz w:val="22"/>
          <w:szCs w:val="22"/>
          <w:highlight w:val="yellow"/>
          <w:lang w:val="en-IN"/>
        </w:rPr>
        <w:t>.</w:t>
      </w:r>
    </w:p>
    <w:p w14:paraId="0E75954B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b/>
          <w:bCs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Cluster:</w:t>
      </w:r>
    </w:p>
    <w:p w14:paraId="0AACF48C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/>
          <w:sz w:val="22"/>
          <w:szCs w:val="22"/>
          <w:lang w:val="en-IN"/>
        </w:rPr>
        <w:t xml:space="preserve">A logical group or environment that </w:t>
      </w:r>
      <w:r>
        <w:rPr>
          <w:rFonts w:hint="default" w:ascii="Bodoni MT" w:hAnsi="Bodoni MT"/>
          <w:i/>
          <w:iCs/>
          <w:sz w:val="22"/>
          <w:szCs w:val="22"/>
          <w:lang w:val="en-IN"/>
        </w:rPr>
        <w:t>organizes and manages all the compute resources</w:t>
      </w:r>
      <w:r>
        <w:rPr>
          <w:rFonts w:hint="default" w:ascii="Bodoni MT" w:hAnsi="Bodoni MT"/>
          <w:sz w:val="22"/>
          <w:szCs w:val="22"/>
          <w:lang w:val="en-IN"/>
        </w:rPr>
        <w:t xml:space="preserve"> (like EC2 instances or Fargate tasks) where your containers actually run.</w:t>
      </w:r>
      <w:r>
        <w:rPr>
          <w:rFonts w:hint="default" w:ascii="Bodoni MT" w:hAnsi="Bodoni MT" w:cs="Bodoni MT"/>
          <w:sz w:val="22"/>
          <w:szCs w:val="22"/>
          <w:lang w:val="en-IN"/>
        </w:rPr>
        <w:t>.</w:t>
      </w:r>
    </w:p>
    <w:p w14:paraId="28682B8E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During creation of cluster you can either choose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EC2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or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Fargate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. </w:t>
      </w:r>
    </w:p>
    <w:p w14:paraId="0FC2693E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If you choose Fargate then you don’t need to worry about the instances or group of instances where the containers will be running.</w:t>
      </w:r>
    </w:p>
    <w:p w14:paraId="28AF637B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It’ll scale by itself.</w:t>
      </w:r>
    </w:p>
    <w:p w14:paraId="69B044F7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AWS automatically allocate resources that’ll enough for your container to run.</w:t>
      </w:r>
    </w:p>
    <w:p w14:paraId="35C3F869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b/>
          <w:bCs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Task definition:</w:t>
      </w:r>
    </w:p>
    <w:p w14:paraId="6951091F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It defines which Docker image to use.</w:t>
      </w:r>
    </w:p>
    <w:p w14:paraId="5BD8B848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Its kind of a blueprint that defines how to run the container.</w:t>
      </w:r>
    </w:p>
    <w:p w14:paraId="3DE153B9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It describes cpu utilization, port mapping, env variables, IAM role etc.</w:t>
      </w:r>
    </w:p>
    <w:p w14:paraId="34E784C0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When ECS creates a task, it’ll see the </w:t>
      </w:r>
      <w:r>
        <w:rPr>
          <w:rFonts w:hint="default" w:ascii="Bodoni MT" w:hAnsi="Bodoni MT" w:cs="Bodoni MT"/>
          <w:i/>
          <w:iCs/>
          <w:sz w:val="22"/>
          <w:szCs w:val="22"/>
          <w:lang w:val="en-IN"/>
        </w:rPr>
        <w:t>Task Definition</w:t>
      </w:r>
      <w:r>
        <w:rPr>
          <w:rFonts w:hint="default" w:ascii="Bodoni MT" w:hAnsi="Bodoni MT" w:cs="Bodoni MT"/>
          <w:i w:val="0"/>
          <w:iCs w:val="0"/>
          <w:sz w:val="22"/>
          <w:szCs w:val="22"/>
          <w:lang w:val="en-IN"/>
        </w:rPr>
        <w:t xml:space="preserve"> and follow its instruction to spin up the containers.</w:t>
      </w:r>
    </w:p>
    <w:p w14:paraId="4D9DBD17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b/>
          <w:bCs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i w:val="0"/>
          <w:iCs w:val="0"/>
          <w:sz w:val="22"/>
          <w:szCs w:val="22"/>
          <w:lang w:val="en-IN"/>
        </w:rPr>
        <w:t>Service:</w:t>
      </w:r>
    </w:p>
    <w:p w14:paraId="485D9A93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i w:val="0"/>
          <w:iCs w:val="0"/>
          <w:sz w:val="22"/>
          <w:szCs w:val="22"/>
          <w:lang w:val="en-IN"/>
        </w:rPr>
        <w:t>It ensures that a specified number of tasks (containers) are always running.</w:t>
      </w:r>
    </w:p>
    <w:p w14:paraId="408EEDB6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i w:val="0"/>
          <w:iCs w:val="0"/>
          <w:sz w:val="22"/>
          <w:szCs w:val="22"/>
          <w:lang w:val="en-IN"/>
        </w:rPr>
        <w:t xml:space="preserve">It handles </w:t>
      </w:r>
      <w:r>
        <w:rPr>
          <w:rFonts w:hint="default" w:ascii="Bodoni MT" w:hAnsi="Bodoni MT" w:cs="Bodoni MT"/>
          <w:i/>
          <w:iCs/>
          <w:sz w:val="22"/>
          <w:szCs w:val="22"/>
          <w:lang w:val="en-IN"/>
        </w:rPr>
        <w:t>Load Balancing</w:t>
      </w:r>
      <w:r>
        <w:rPr>
          <w:rFonts w:hint="default" w:ascii="Bodoni MT" w:hAnsi="Bodoni MT" w:cs="Bodoni MT"/>
          <w:i w:val="0"/>
          <w:iCs w:val="0"/>
          <w:sz w:val="22"/>
          <w:szCs w:val="22"/>
          <w:lang w:val="en-IN"/>
        </w:rPr>
        <w:t>.</w:t>
      </w:r>
    </w:p>
    <w:p w14:paraId="7439FD16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i w:val="0"/>
          <w:iCs w:val="0"/>
          <w:sz w:val="22"/>
          <w:szCs w:val="22"/>
          <w:lang w:val="en-IN"/>
        </w:rPr>
        <w:t xml:space="preserve">Supports </w:t>
      </w:r>
      <w:r>
        <w:rPr>
          <w:rFonts w:hint="default" w:ascii="Bodoni MT" w:hAnsi="Bodoni MT" w:cs="Bodoni MT"/>
          <w:i/>
          <w:iCs/>
          <w:sz w:val="22"/>
          <w:szCs w:val="22"/>
          <w:lang w:val="en-IN"/>
        </w:rPr>
        <w:t>Auto Scaling</w:t>
      </w:r>
      <w:r>
        <w:rPr>
          <w:rFonts w:hint="default" w:ascii="Bodoni MT" w:hAnsi="Bodoni MT" w:cs="Bodoni MT"/>
          <w:i w:val="0"/>
          <w:iCs w:val="0"/>
          <w:sz w:val="22"/>
          <w:szCs w:val="22"/>
          <w:lang w:val="en-IN"/>
        </w:rPr>
        <w:t>.</w:t>
      </w:r>
    </w:p>
    <w:p w14:paraId="44950D67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color w:val="FFFFFF" w:themeColor="background1"/>
          <w:sz w:val="22"/>
          <w:szCs w:val="22"/>
          <w:highlight w:val="red"/>
          <w:lang w:val="en-US"/>
          <w14:textFill>
            <w14:solidFill>
              <w14:schemeClr w14:val="bg1"/>
            </w14:solidFill>
          </w14:textFill>
        </w:rPr>
      </w:pPr>
      <w:r>
        <w:rPr>
          <w:rFonts w:hint="default" w:ascii="Bodoni MT" w:hAnsi="Bodoni MT" w:cs="Bodoni MT"/>
          <w:i w:val="0"/>
          <w:iCs w:val="0"/>
          <w:color w:val="FFFFFF" w:themeColor="background1"/>
          <w:sz w:val="22"/>
          <w:szCs w:val="22"/>
          <w:highlight w:val="red"/>
          <w:lang w:val="en-IN"/>
          <w14:textFill>
            <w14:solidFill>
              <w14:schemeClr w14:val="bg1"/>
            </w14:solidFill>
          </w14:textFill>
        </w:rPr>
        <w:t xml:space="preserve">                                                                    </w:t>
      </w:r>
    </w:p>
    <w:p w14:paraId="2436A600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Creating ECS cluster and service:</w:t>
      </w:r>
    </w:p>
    <w:p w14:paraId="50D251B8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Create one cluster after going to the ECS page.</w:t>
      </w:r>
    </w:p>
    <w:p w14:paraId="377D3E15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Give one name and its better to give one tag as well.</w:t>
      </w:r>
    </w:p>
    <w:p w14:paraId="54C531B2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Then click on create; if it shows any error then create again; it’ll succeed.</w:t>
      </w:r>
    </w:p>
    <w:p w14:paraId="63A72334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Now create one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Task Definition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</w:t>
      </w:r>
    </w:p>
    <w:p w14:paraId="3FFB8CF7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1880870" cy="1646555"/>
            <wp:effectExtent l="0" t="0" r="11430" b="4445"/>
            <wp:docPr id="7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 5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880870" cy="1646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C4C1FF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I gave the name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vprofileapptask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, launch type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AWS Fargate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, OS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Linux/X86_64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, memory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2gb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, </w:t>
      </w:r>
    </w:p>
    <w:p w14:paraId="4B935738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3582035" cy="1417320"/>
            <wp:effectExtent l="0" t="0" r="12065" b="5080"/>
            <wp:docPr id="7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 6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582035" cy="1417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A93DA7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Keep these 2 blank now. We’ll update these later.</w:t>
      </w:r>
    </w:p>
    <w:p w14:paraId="714E8546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In the Container section, give a name and paste the ECR registry URI in the box.</w:t>
      </w:r>
    </w:p>
    <w:p w14:paraId="5E99C4B4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4462780" cy="1649095"/>
            <wp:effectExtent l="0" t="0" r="7620" b="1905"/>
            <wp:docPr id="7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 7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462780" cy="1649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36A4F7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As docker is using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tomcat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and it runs on port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8080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, so give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8080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in the container port field.</w:t>
      </w:r>
    </w:p>
    <w:p w14:paraId="6602012B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1985010" cy="653415"/>
            <wp:effectExtent l="0" t="0" r="8890" b="6985"/>
            <wp:docPr id="7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 8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985010" cy="653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102586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Make sure this checkbox is checked. It’ll upload the logs to Cloudwatch.</w:t>
      </w:r>
    </w:p>
    <w:p w14:paraId="2C7C3D3F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We’ll update that IAM Role to access those as by default the IAM role has don’t have permission to accesss the CLoudwatch logs.</w:t>
      </w:r>
    </w:p>
    <w:p w14:paraId="53CA58FF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Now click on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create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button to create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task definition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.</w:t>
      </w:r>
    </w:p>
    <w:p w14:paraId="7A08E009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Now we need to provide access that IAM Role.</w:t>
      </w:r>
    </w:p>
    <w:p w14:paraId="0D56DB98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Open that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Task definition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and you’ll find one link of the role.</w:t>
      </w:r>
    </w:p>
    <w:p w14:paraId="0DBE8BFB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1676400" cy="476885"/>
            <wp:effectExtent l="0" t="0" r="0" b="5715"/>
            <wp:docPr id="7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 9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476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43B593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Click on this (or you can go to the IAM page and click on Role).</w:t>
      </w:r>
    </w:p>
    <w:p w14:paraId="3BA8B982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3099435" cy="600710"/>
            <wp:effectExtent l="0" t="0" r="12065" b="8890"/>
            <wp:docPr id="7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 10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099435" cy="600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1E91F4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You can see only one policy is attached to it.</w:t>
      </w:r>
    </w:p>
    <w:p w14:paraId="7E95E589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Add the permission </w:t>
      </w:r>
      <w:r>
        <w:rPr>
          <w:rFonts w:hint="default" w:ascii="Bodoni MT" w:hAnsi="Bodoni MT"/>
          <w:b/>
          <w:bCs/>
          <w:sz w:val="22"/>
          <w:szCs w:val="22"/>
          <w:lang w:val="en-IN"/>
        </w:rPr>
        <w:t xml:space="preserve">CloudWatchLogsFullAccess </w:t>
      </w:r>
      <w:r>
        <w:rPr>
          <w:rFonts w:hint="default" w:ascii="Bodoni MT" w:hAnsi="Bodoni MT"/>
          <w:sz w:val="22"/>
          <w:szCs w:val="22"/>
          <w:lang w:val="en-IN"/>
        </w:rPr>
        <w:t>to that role.</w:t>
      </w:r>
    </w:p>
    <w:p w14:paraId="68B83BA0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Now we’ll create the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Service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 </w:t>
      </w:r>
    </w:p>
    <w:p w14:paraId="294B38FC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Go inside the cluster and create one service.</w:t>
      </w:r>
    </w:p>
    <w:p w14:paraId="40F3A968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Now you’ll get one option to choose the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Task Definition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.</w:t>
      </w:r>
    </w:p>
    <w:p w14:paraId="5DE551FB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2375535" cy="823595"/>
            <wp:effectExtent l="0" t="0" r="12065" b="1905"/>
            <wp:docPr id="7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 11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375535" cy="823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532355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Select the previously created </w:t>
      </w:r>
      <w:r>
        <w:rPr>
          <w:rFonts w:hint="default" w:ascii="Bodoni MT" w:hAnsi="Bodoni MT" w:cs="Bodoni MT"/>
          <w:i/>
          <w:iCs/>
          <w:sz w:val="22"/>
          <w:szCs w:val="22"/>
          <w:lang w:val="en-IN"/>
        </w:rPr>
        <w:t>Task Definition</w:t>
      </w:r>
      <w:r>
        <w:rPr>
          <w:rFonts w:hint="default" w:ascii="Bodoni MT" w:hAnsi="Bodoni MT" w:cs="Bodoni MT"/>
          <w:i w:val="0"/>
          <w:iCs w:val="0"/>
          <w:sz w:val="22"/>
          <w:szCs w:val="22"/>
          <w:lang w:val="en-IN"/>
        </w:rPr>
        <w:t>.</w:t>
      </w:r>
    </w:p>
    <w:p w14:paraId="6B2970DD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/>
          <w:sz w:val="22"/>
          <w:szCs w:val="22"/>
          <w:lang w:val="en-US"/>
        </w:rPr>
        <w:t>Service name</w:t>
      </w:r>
      <w:r>
        <w:rPr>
          <w:rFonts w:hint="default" w:ascii="Bodoni MT" w:hAnsi="Bodoni MT"/>
          <w:sz w:val="22"/>
          <w:szCs w:val="22"/>
          <w:lang w:val="en-IN"/>
        </w:rPr>
        <w:t xml:space="preserve">: </w:t>
      </w:r>
      <w:r>
        <w:rPr>
          <w:rFonts w:hint="default" w:ascii="Bodoni MT" w:hAnsi="Bodoni MT"/>
          <w:b/>
          <w:bCs/>
          <w:sz w:val="22"/>
          <w:szCs w:val="22"/>
          <w:lang w:val="en-IN"/>
        </w:rPr>
        <w:t>vprofileappsvc</w:t>
      </w:r>
      <w:r>
        <w:rPr>
          <w:rFonts w:hint="default" w:ascii="Bodoni MT" w:hAnsi="Bodoni MT"/>
          <w:sz w:val="22"/>
          <w:szCs w:val="22"/>
          <w:lang w:val="en-IN"/>
        </w:rPr>
        <w:t xml:space="preserve">, Desired task: </w:t>
      </w:r>
      <w:r>
        <w:rPr>
          <w:rFonts w:hint="default" w:ascii="Bodoni MT" w:hAnsi="Bodoni MT"/>
          <w:b/>
          <w:bCs/>
          <w:sz w:val="22"/>
          <w:szCs w:val="22"/>
          <w:lang w:val="en-IN"/>
        </w:rPr>
        <w:t>1</w:t>
      </w:r>
      <w:r>
        <w:rPr>
          <w:rFonts w:hint="default" w:ascii="Bodoni MT" w:hAnsi="Bodoni MT"/>
          <w:b w:val="0"/>
          <w:bCs w:val="0"/>
          <w:sz w:val="22"/>
          <w:szCs w:val="22"/>
          <w:lang w:val="en-IN"/>
        </w:rPr>
        <w:t xml:space="preserve">, </w:t>
      </w:r>
    </w:p>
    <w:p w14:paraId="01F01C54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/>
          <w:b w:val="0"/>
          <w:bCs w:val="0"/>
          <w:sz w:val="22"/>
          <w:szCs w:val="22"/>
          <w:lang w:val="en-IN"/>
        </w:rPr>
        <w:t xml:space="preserve">For now, </w:t>
      </w:r>
      <w:r>
        <w:rPr>
          <w:rFonts w:hint="default" w:ascii="Bodoni MT" w:hAnsi="Bodoni MT"/>
          <w:b/>
          <w:bCs/>
          <w:sz w:val="22"/>
          <w:szCs w:val="22"/>
          <w:lang w:val="en-IN"/>
        </w:rPr>
        <w:t xml:space="preserve">uncheck </w:t>
      </w:r>
      <w:r>
        <w:rPr>
          <w:rFonts w:hint="default" w:ascii="Bodoni MT" w:hAnsi="Bodoni MT"/>
          <w:b w:val="0"/>
          <w:bCs w:val="0"/>
          <w:sz w:val="22"/>
          <w:szCs w:val="22"/>
          <w:lang w:val="en-IN"/>
        </w:rPr>
        <w:t xml:space="preserve">the </w:t>
      </w:r>
      <w:r>
        <w:rPr>
          <w:rFonts w:hint="default" w:ascii="Bodoni MT" w:hAnsi="Bodoni MT"/>
          <w:b w:val="0"/>
          <w:bCs w:val="0"/>
          <w:i/>
          <w:iCs/>
          <w:sz w:val="22"/>
          <w:szCs w:val="22"/>
          <w:lang w:val="en-IN"/>
        </w:rPr>
        <w:t>“Use the Amazon ECS deployment circuit breaker”</w:t>
      </w:r>
      <w:r>
        <w:rPr>
          <w:rFonts w:hint="default" w:ascii="Bodoni MT" w:hAnsi="Bodoni MT"/>
          <w:b w:val="0"/>
          <w:bCs w:val="0"/>
          <w:i w:val="0"/>
          <w:iCs w:val="0"/>
          <w:sz w:val="22"/>
          <w:szCs w:val="22"/>
          <w:lang w:val="en-IN"/>
        </w:rPr>
        <w:t xml:space="preserve"> under </w:t>
      </w:r>
      <w:r>
        <w:rPr>
          <w:rFonts w:hint="default" w:ascii="Bodoni MT" w:hAnsi="Bodoni MT"/>
          <w:b w:val="0"/>
          <w:bCs w:val="0"/>
          <w:i/>
          <w:iCs/>
          <w:sz w:val="22"/>
          <w:szCs w:val="22"/>
          <w:lang w:val="en-IN"/>
        </w:rPr>
        <w:t>“Deployment failure detection”</w:t>
      </w:r>
      <w:r>
        <w:rPr>
          <w:rFonts w:hint="default" w:ascii="Bodoni MT" w:hAnsi="Bodoni MT"/>
          <w:b w:val="0"/>
          <w:bCs w:val="0"/>
          <w:i w:val="0"/>
          <w:iCs w:val="0"/>
          <w:sz w:val="22"/>
          <w:szCs w:val="22"/>
          <w:lang w:val="en-IN"/>
        </w:rPr>
        <w:t xml:space="preserve"> section.</w:t>
      </w:r>
    </w:p>
    <w:p w14:paraId="19F4415A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/>
          <w:b w:val="0"/>
          <w:bCs w:val="0"/>
          <w:i w:val="0"/>
          <w:iCs w:val="0"/>
          <w:sz w:val="22"/>
          <w:szCs w:val="22"/>
          <w:lang w:val="en-IN"/>
        </w:rPr>
        <w:t xml:space="preserve">Under the networking section, create one </w:t>
      </w:r>
      <w:r>
        <w:rPr>
          <w:rFonts w:hint="default" w:ascii="Bodoni MT" w:hAnsi="Bodoni MT"/>
          <w:b w:val="0"/>
          <w:bCs w:val="0"/>
          <w:i/>
          <w:iCs/>
          <w:sz w:val="22"/>
          <w:szCs w:val="22"/>
          <w:lang w:val="en-IN"/>
        </w:rPr>
        <w:t>security group</w:t>
      </w:r>
      <w:r>
        <w:rPr>
          <w:rFonts w:hint="default" w:ascii="Bodoni MT" w:hAnsi="Bodoni MT"/>
          <w:b w:val="0"/>
          <w:bCs w:val="0"/>
          <w:i w:val="0"/>
          <w:iCs w:val="0"/>
          <w:sz w:val="22"/>
          <w:szCs w:val="22"/>
          <w:lang w:val="en-IN"/>
        </w:rPr>
        <w:t xml:space="preserve">. This will be used by the </w:t>
      </w:r>
      <w:r>
        <w:rPr>
          <w:rFonts w:hint="default" w:ascii="Bodoni MT" w:hAnsi="Bodoni MT"/>
          <w:b/>
          <w:bCs/>
          <w:i w:val="0"/>
          <w:iCs w:val="0"/>
          <w:sz w:val="22"/>
          <w:szCs w:val="22"/>
          <w:lang w:val="en-IN"/>
        </w:rPr>
        <w:t>Load Balancer</w:t>
      </w:r>
      <w:r>
        <w:rPr>
          <w:rFonts w:hint="default" w:ascii="Bodoni MT" w:hAnsi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6176285F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/>
          <w:b w:val="0"/>
          <w:bCs w:val="0"/>
          <w:i w:val="0"/>
          <w:iCs w:val="0"/>
          <w:sz w:val="22"/>
          <w:szCs w:val="22"/>
          <w:lang w:val="en-IN"/>
        </w:rPr>
        <w:t xml:space="preserve">I added </w:t>
      </w:r>
      <w:r>
        <w:rPr>
          <w:rFonts w:hint="default" w:ascii="Bodoni MT" w:hAnsi="Bodoni MT"/>
          <w:b/>
          <w:bCs/>
          <w:i w:val="0"/>
          <w:iCs w:val="0"/>
          <w:sz w:val="22"/>
          <w:szCs w:val="22"/>
          <w:lang w:val="en-IN"/>
        </w:rPr>
        <w:t>80</w:t>
      </w:r>
      <w:r>
        <w:rPr>
          <w:rFonts w:hint="default" w:ascii="Bodoni MT" w:hAnsi="Bodoni MT"/>
          <w:b w:val="0"/>
          <w:bCs w:val="0"/>
          <w:i w:val="0"/>
          <w:iCs w:val="0"/>
          <w:sz w:val="22"/>
          <w:szCs w:val="22"/>
          <w:lang w:val="en-IN"/>
        </w:rPr>
        <w:t xml:space="preserve"> and </w:t>
      </w:r>
      <w:r>
        <w:rPr>
          <w:rFonts w:hint="default" w:ascii="Bodoni MT" w:hAnsi="Bodoni MT"/>
          <w:b/>
          <w:bCs/>
          <w:i w:val="0"/>
          <w:iCs w:val="0"/>
          <w:sz w:val="22"/>
          <w:szCs w:val="22"/>
          <w:lang w:val="en-IN"/>
        </w:rPr>
        <w:t>8080</w:t>
      </w:r>
      <w:r>
        <w:rPr>
          <w:rFonts w:hint="default" w:ascii="Bodoni MT" w:hAnsi="Bodoni MT"/>
          <w:b w:val="0"/>
          <w:bCs w:val="0"/>
          <w:i w:val="0"/>
          <w:iCs w:val="0"/>
          <w:sz w:val="22"/>
          <w:szCs w:val="22"/>
          <w:lang w:val="en-IN"/>
        </w:rPr>
        <w:t xml:space="preserve"> for all Ip.</w:t>
      </w:r>
    </w:p>
    <w:p w14:paraId="74BFB3B4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/>
          <w:b w:val="0"/>
          <w:bCs w:val="0"/>
          <w:i w:val="0"/>
          <w:iCs w:val="0"/>
          <w:sz w:val="22"/>
          <w:szCs w:val="22"/>
          <w:lang w:val="en-IN"/>
        </w:rPr>
        <w:t xml:space="preserve">Now under the </w:t>
      </w:r>
      <w:r>
        <w:rPr>
          <w:rFonts w:hint="default" w:ascii="Bodoni MT" w:hAnsi="Bodoni MT"/>
          <w:b/>
          <w:bCs/>
          <w:i w:val="0"/>
          <w:iCs w:val="0"/>
          <w:sz w:val="22"/>
          <w:szCs w:val="22"/>
          <w:lang w:val="en-IN"/>
        </w:rPr>
        <w:t>Load Balancer</w:t>
      </w:r>
      <w:r>
        <w:rPr>
          <w:rFonts w:hint="default" w:ascii="Bodoni MT" w:hAnsi="Bodoni MT"/>
          <w:b w:val="0"/>
          <w:bCs w:val="0"/>
          <w:i w:val="0"/>
          <w:iCs w:val="0"/>
          <w:sz w:val="22"/>
          <w:szCs w:val="22"/>
          <w:lang w:val="en-IN"/>
        </w:rPr>
        <w:t xml:space="preserve"> section:</w:t>
      </w:r>
    </w:p>
    <w:p w14:paraId="30014C73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Select the application load balancer and give one name to that.</w:t>
      </w:r>
    </w:p>
    <w:p w14:paraId="70766249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Under the listener, give the frontend port as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80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. means ELB will listen on port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80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and it’ll forward to port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8080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.</w:t>
      </w:r>
    </w:p>
    <w:p w14:paraId="38A5843C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Under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Target Group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section, give one name to the target group. Target group port: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80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.</w:t>
      </w:r>
      <w:bookmarkStart w:id="0" w:name="_GoBack"/>
      <w:bookmarkEnd w:id="0"/>
    </w:p>
    <w:p w14:paraId="267A856C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b/>
          <w:bCs/>
          <w:color w:val="FFC000" w:themeColor="accent4"/>
          <w:sz w:val="22"/>
          <w:szCs w:val="22"/>
          <w:highlight w:val="black"/>
          <w:lang w:val="en-US"/>
          <w14:textFill>
            <w14:solidFill>
              <w14:schemeClr w14:val="accent4"/>
            </w14:solidFill>
          </w14:textFill>
        </w:rPr>
      </w:pPr>
      <w:r>
        <w:rPr>
          <w:rFonts w:hint="default" w:ascii="Bodoni MT" w:hAnsi="Bodoni MT" w:cs="Bodoni MT"/>
          <w:b/>
          <w:bCs/>
          <w:color w:val="FFC000" w:themeColor="accent4"/>
          <w:sz w:val="22"/>
          <w:szCs w:val="22"/>
          <w:highlight w:val="black"/>
          <w:lang w:val="en-IN"/>
          <w14:textFill>
            <w14:solidFill>
              <w14:schemeClr w14:val="accent4"/>
            </w14:solidFill>
          </w14:textFill>
        </w:rPr>
        <w:t xml:space="preserve"> Ports and Security groups during ECS configuration</w:t>
      </w:r>
      <w:r>
        <w:rPr>
          <w:rFonts w:hint="default" w:ascii="Bodoni MT" w:hAnsi="Bodoni MT" w:cs="Bodoni MT"/>
          <w:b/>
          <w:bCs/>
          <w:color w:val="00B0F0"/>
          <w:sz w:val="22"/>
          <w:szCs w:val="22"/>
          <w:highlight w:val="black"/>
          <w:lang w:val="en-IN"/>
        </w:rPr>
        <w:t xml:space="preserve"> (Very Very Important)</w:t>
      </w:r>
      <w:r>
        <w:rPr>
          <w:rFonts w:hint="default" w:ascii="Bodoni MT" w:hAnsi="Bodoni MT" w:cs="Bodoni MT"/>
          <w:b/>
          <w:bCs/>
          <w:color w:val="FFC000" w:themeColor="accent4"/>
          <w:sz w:val="22"/>
          <w:szCs w:val="22"/>
          <w:highlight w:val="black"/>
          <w:lang w:val="en-IN"/>
          <w14:textFill>
            <w14:solidFill>
              <w14:schemeClr w14:val="accent4"/>
            </w14:solidFill>
          </w14:textFill>
        </w:rPr>
        <w:t xml:space="preserve">                                              </w:t>
      </w:r>
    </w:p>
    <w:p w14:paraId="44D94EE9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First you create the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cluster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which is simple only.</w:t>
      </w:r>
    </w:p>
    <w:p w14:paraId="6559A5BE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Then while creating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Task Definitions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:</w:t>
      </w:r>
    </w:p>
    <w:p w14:paraId="47566C60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Here we need to give the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Port Mapping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under the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Container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section.</w:t>
      </w:r>
    </w:p>
    <w:p w14:paraId="7B9DAEF7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5271135" cy="1250950"/>
            <wp:effectExtent l="0" t="0" r="12065" b="6350"/>
            <wp:docPr id="7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 2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25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8EAFA4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This port is for the container i.e. in our case tomcat will be running which listens to the port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8080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so we gave that.</w:t>
      </w:r>
    </w:p>
    <w:p w14:paraId="7E6D4876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This port mapping will appear while creating the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Service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inside the cluster selecting this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Task Definition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.</w:t>
      </w:r>
    </w:p>
    <w:p w14:paraId="28FF5DDB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1845310" cy="1851025"/>
            <wp:effectExtent l="0" t="0" r="8890" b="3175"/>
            <wp:docPr id="7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 4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1845310" cy="185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5F5157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So here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8080:8080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mapping appeared as we gave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 xml:space="preserve">8080 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in the Task Definition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Port Mapping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.</w:t>
      </w:r>
    </w:p>
    <w:p w14:paraId="3750E877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Now while creating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Service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 (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VERY IMPORTANT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):</w:t>
      </w:r>
    </w:p>
    <w:p w14:paraId="7AD0AD34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In the beginning we need to select the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Task Definition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to let the service know about the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port mapping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, info about the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docker registry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, … etc etc.</w:t>
      </w:r>
    </w:p>
    <w:p w14:paraId="34622CE8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Under the section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Networking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:</w:t>
      </w:r>
    </w:p>
    <w:p w14:paraId="34CFF59F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You can create or select some already created security groups.</w:t>
      </w:r>
    </w:p>
    <w:p w14:paraId="4E0B8E7D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Whatever the security groups will be selected or created, all of those will be attached to both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Instances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(where the docker containers will be running) and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ALB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(Application Load Balancer).</w:t>
      </w:r>
    </w:p>
    <w:p w14:paraId="49DFF6C6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So, in here we need to give both the ports i.e.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80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(for ALB; Because Clients will send request to ALB with port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80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) and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8080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(for Instances; Because ALB will send traffic to Instances with port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8080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)</w:t>
      </w:r>
    </w:p>
    <w:p w14:paraId="5D2BC955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After that under the section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 xml:space="preserve">Load Balancing 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:</w:t>
      </w:r>
    </w:p>
    <w:p w14:paraId="37B79056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You’ll have 2 sub-sections here;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Listener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and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Target group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.</w:t>
      </w:r>
    </w:p>
    <w:p w14:paraId="4C0D7794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Just like normal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Application Load Balancer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in EC2 service, here also this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 xml:space="preserve">Listener 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means the port which will be accepted by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ALB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. Means this port is for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Client to ALB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connection.</w:t>
      </w:r>
    </w:p>
    <w:p w14:paraId="4652E22B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In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Target Group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section, the port that you’ll give, will be used for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ALB to Instances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connection.</w:t>
      </w:r>
    </w:p>
    <w:p w14:paraId="47AD91D4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highlight w:val="yellow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highlight w:val="yellow"/>
          <w:lang w:val="en-IN"/>
        </w:rPr>
        <w:t xml:space="preserve">NOTE: This listeners and Target groups doesn’t create any security group. </w:t>
      </w:r>
      <w:r>
        <w:rPr>
          <w:rFonts w:hint="default" w:ascii="Bodoni MT" w:hAnsi="Bodoni MT" w:cs="Bodoni MT"/>
          <w:b/>
          <w:bCs/>
          <w:sz w:val="22"/>
          <w:szCs w:val="22"/>
          <w:highlight w:val="yellow"/>
          <w:lang w:val="en-IN"/>
        </w:rPr>
        <w:t>Security groups</w:t>
      </w:r>
      <w:r>
        <w:rPr>
          <w:rFonts w:hint="default" w:ascii="Bodoni MT" w:hAnsi="Bodoni MT" w:cs="Bodoni MT"/>
          <w:b w:val="0"/>
          <w:bCs w:val="0"/>
          <w:sz w:val="22"/>
          <w:szCs w:val="22"/>
          <w:highlight w:val="yellow"/>
          <w:lang w:val="en-IN"/>
        </w:rPr>
        <w:t xml:space="preserve"> are for </w:t>
      </w:r>
      <w:r>
        <w:rPr>
          <w:rFonts w:hint="default" w:ascii="Bodoni MT" w:hAnsi="Bodoni MT" w:cs="Bodoni MT"/>
          <w:b/>
          <w:bCs/>
          <w:sz w:val="22"/>
          <w:szCs w:val="22"/>
          <w:highlight w:val="yellow"/>
          <w:lang w:val="en-IN"/>
        </w:rPr>
        <w:t>IP</w:t>
      </w:r>
      <w:r>
        <w:rPr>
          <w:rFonts w:hint="default" w:ascii="Bodoni MT" w:hAnsi="Bodoni MT" w:cs="Bodoni MT"/>
          <w:b w:val="0"/>
          <w:bCs w:val="0"/>
          <w:sz w:val="22"/>
          <w:szCs w:val="22"/>
          <w:highlight w:val="yellow"/>
          <w:lang w:val="en-IN"/>
        </w:rPr>
        <w:t xml:space="preserve"> filtering and </w:t>
      </w:r>
      <w:r>
        <w:rPr>
          <w:rFonts w:hint="default" w:ascii="Bodoni MT" w:hAnsi="Bodoni MT" w:cs="Bodoni MT"/>
          <w:b/>
          <w:bCs/>
          <w:sz w:val="22"/>
          <w:szCs w:val="22"/>
          <w:highlight w:val="yellow"/>
          <w:lang w:val="en-IN"/>
        </w:rPr>
        <w:t>Listeners</w:t>
      </w:r>
      <w:r>
        <w:rPr>
          <w:rFonts w:hint="default" w:ascii="Bodoni MT" w:hAnsi="Bodoni MT" w:cs="Bodoni MT"/>
          <w:b w:val="0"/>
          <w:bCs w:val="0"/>
          <w:sz w:val="22"/>
          <w:szCs w:val="22"/>
          <w:highlight w:val="yellow"/>
          <w:lang w:val="en-IN"/>
        </w:rPr>
        <w:t xml:space="preserve"> are for </w:t>
      </w:r>
      <w:r>
        <w:rPr>
          <w:rFonts w:hint="default" w:ascii="Bodoni MT" w:hAnsi="Bodoni MT" w:cs="Bodoni MT"/>
          <w:b/>
          <w:bCs/>
          <w:sz w:val="22"/>
          <w:szCs w:val="22"/>
          <w:highlight w:val="yellow"/>
          <w:lang w:val="en-IN"/>
        </w:rPr>
        <w:t>Port</w:t>
      </w:r>
      <w:r>
        <w:rPr>
          <w:rFonts w:hint="default" w:ascii="Bodoni MT" w:hAnsi="Bodoni MT" w:cs="Bodoni MT"/>
          <w:b w:val="0"/>
          <w:bCs w:val="0"/>
          <w:sz w:val="22"/>
          <w:szCs w:val="22"/>
          <w:highlight w:val="yellow"/>
          <w:lang w:val="en-IN"/>
        </w:rPr>
        <w:t xml:space="preserve"> filtering.</w:t>
      </w:r>
    </w:p>
    <w:p w14:paraId="1801E818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highlight w:val="black"/>
          <w:lang w:val="en-US"/>
        </w:rPr>
      </w:pPr>
      <w:r>
        <w:rPr>
          <w:rFonts w:hint="default" w:ascii="Bodoni MT" w:hAnsi="Bodoni MT" w:cs="Bodoni MT"/>
          <w:sz w:val="22"/>
          <w:szCs w:val="22"/>
          <w:highlight w:val="black"/>
          <w:lang w:val="en-IN"/>
        </w:rPr>
        <w:t xml:space="preserve">                                                                    </w:t>
      </w:r>
    </w:p>
    <w:p w14:paraId="396839F2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A</w:t>
      </w:r>
    </w:p>
    <w:p w14:paraId="6F57B5BA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F</w:t>
      </w:r>
    </w:p>
    <w:p w14:paraId="28EDA2C8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D</w:t>
      </w:r>
    </w:p>
    <w:p w14:paraId="1529C84C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F</w:t>
      </w:r>
    </w:p>
    <w:p w14:paraId="2ED9570B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A</w:t>
      </w:r>
    </w:p>
    <w:p w14:paraId="2AD75BEF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F</w:t>
      </w:r>
    </w:p>
    <w:p w14:paraId="6F30D033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A</w:t>
      </w:r>
    </w:p>
    <w:p w14:paraId="0EE264E0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A</w:t>
      </w:r>
    </w:p>
    <w:p w14:paraId="22F21930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F</w:t>
      </w:r>
    </w:p>
    <w:p w14:paraId="73F37593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F</w:t>
      </w:r>
    </w:p>
    <w:p w14:paraId="5892F106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F</w:t>
      </w:r>
    </w:p>
    <w:p w14:paraId="3993E7EA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F</w:t>
      </w:r>
    </w:p>
    <w:p w14:paraId="1B0F9DCC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D</w:t>
      </w:r>
    </w:p>
    <w:p w14:paraId="5919AB30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F</w:t>
      </w:r>
    </w:p>
    <w:p w14:paraId="596A3EA2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D</w:t>
      </w:r>
    </w:p>
    <w:p w14:paraId="215F3F11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F</w:t>
      </w:r>
    </w:p>
    <w:p w14:paraId="237A9022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F</w:t>
      </w:r>
    </w:p>
    <w:p w14:paraId="7CC5DE6F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F</w:t>
      </w:r>
    </w:p>
    <w:p w14:paraId="08C424C9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F</w:t>
      </w:r>
    </w:p>
    <w:p w14:paraId="5C22688F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S</w:t>
      </w:r>
    </w:p>
    <w:p w14:paraId="17AC16E9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5270500" cy="1913890"/>
            <wp:effectExtent l="0" t="0" r="0" b="3810"/>
            <wp:docPr id="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1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913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D5935F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Dockerfile that is being used in build stage.</w:t>
      </w:r>
    </w:p>
    <w:p w14:paraId="0B964436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F</w:t>
      </w:r>
    </w:p>
    <w:p w14:paraId="2EA2F019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H</w:t>
      </w:r>
    </w:p>
    <w:p w14:paraId="4BFD30C1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A</w:t>
      </w:r>
    </w:p>
    <w:p w14:paraId="767D9C77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S</w:t>
      </w:r>
    </w:p>
    <w:p w14:paraId="0BDE6598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F</w:t>
      </w:r>
    </w:p>
    <w:p w14:paraId="2531735E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H</w:t>
      </w:r>
    </w:p>
    <w:p w14:paraId="212014F6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L</w:t>
      </w:r>
    </w:p>
    <w:p w14:paraId="5B9501E5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F</w:t>
      </w:r>
    </w:p>
    <w:p w14:paraId="24A85EA2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A</w:t>
      </w:r>
    </w:p>
    <w:p w14:paraId="416524F2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S</w:t>
      </w:r>
    </w:p>
    <w:p w14:paraId="2D67E4C8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Bodoni MT">
    <w:panose1 w:val="02070603080606020203"/>
    <w:charset w:val="00"/>
    <w:family w:val="auto"/>
    <w:pitch w:val="default"/>
    <w:sig w:usb0="00000003" w:usb1="00000000" w:usb2="00000000" w:usb3="00000000" w:csb0="20000001" w:csb1="00000000"/>
  </w:font>
  <w:font w:name="Cooper Black">
    <w:panose1 w:val="0208090404030B020404"/>
    <w:charset w:val="00"/>
    <w:family w:val="auto"/>
    <w:pitch w:val="default"/>
    <w:sig w:usb0="00000003" w:usb1="00000000" w:usb2="00000000" w:usb3="00000000" w:csb0="20000001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00E6BC0"/>
    <w:multiLevelType w:val="multilevel"/>
    <w:tmpl w:val="C00E6BC0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abstractNum w:abstractNumId="1">
    <w:nsid w:val="10044826"/>
    <w:multiLevelType w:val="multilevel"/>
    <w:tmpl w:val="10044826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Arial" w:hAnsi="Arial" w:cs="Arial"/>
        <w:color w:val="auto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Arial" w:hAnsi="Arial" w:cs="Arial"/>
        <w:color w:val="auto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Arial" w:hAnsi="Arial" w:cs="Arial"/>
      </w:rPr>
    </w:lvl>
    <w:lvl w:ilvl="7" w:tentative="0">
      <w:start w:val="1"/>
      <w:numFmt w:val="bullet"/>
      <w:lvlText w:val="֟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SimSun" w:hAnsi="SimSun" w:eastAsia="SimSun" w:cs="SimSun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2">
    <w:nsid w:val="116A6910"/>
    <w:multiLevelType w:val="multilevel"/>
    <w:tmpl w:val="116A6910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balanceSingleByteDoubleByteWidth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9220B8F"/>
    <w:rsid w:val="00A922D1"/>
    <w:rsid w:val="010F14C9"/>
    <w:rsid w:val="0170792A"/>
    <w:rsid w:val="017B42E9"/>
    <w:rsid w:val="01BD4615"/>
    <w:rsid w:val="01BD75FD"/>
    <w:rsid w:val="01C34A69"/>
    <w:rsid w:val="01D66BDF"/>
    <w:rsid w:val="01F9274C"/>
    <w:rsid w:val="022E6486"/>
    <w:rsid w:val="02D06F2C"/>
    <w:rsid w:val="033D6A88"/>
    <w:rsid w:val="034F0AFF"/>
    <w:rsid w:val="04E717EC"/>
    <w:rsid w:val="04F6143F"/>
    <w:rsid w:val="05E57574"/>
    <w:rsid w:val="060E0037"/>
    <w:rsid w:val="06205821"/>
    <w:rsid w:val="06B83CEE"/>
    <w:rsid w:val="06BF1720"/>
    <w:rsid w:val="07D25D65"/>
    <w:rsid w:val="07EA0E72"/>
    <w:rsid w:val="0836458D"/>
    <w:rsid w:val="083A448F"/>
    <w:rsid w:val="084D436E"/>
    <w:rsid w:val="08F02E76"/>
    <w:rsid w:val="0920049D"/>
    <w:rsid w:val="09373D98"/>
    <w:rsid w:val="09942142"/>
    <w:rsid w:val="09CC2DF8"/>
    <w:rsid w:val="09F102DE"/>
    <w:rsid w:val="0A1C234E"/>
    <w:rsid w:val="0A3E3335"/>
    <w:rsid w:val="0AE0387E"/>
    <w:rsid w:val="0AED3ABB"/>
    <w:rsid w:val="0B79075C"/>
    <w:rsid w:val="0C1C1F80"/>
    <w:rsid w:val="0C3C5FB6"/>
    <w:rsid w:val="0C776411"/>
    <w:rsid w:val="0CBA5016"/>
    <w:rsid w:val="0CC06645"/>
    <w:rsid w:val="0D215336"/>
    <w:rsid w:val="0D91789D"/>
    <w:rsid w:val="0DF85BFA"/>
    <w:rsid w:val="0E0A2B96"/>
    <w:rsid w:val="0E20440B"/>
    <w:rsid w:val="0E322633"/>
    <w:rsid w:val="0E4F28EB"/>
    <w:rsid w:val="0E9534FA"/>
    <w:rsid w:val="0EF0290F"/>
    <w:rsid w:val="0F2D7E01"/>
    <w:rsid w:val="0F6C4220"/>
    <w:rsid w:val="0F8021FE"/>
    <w:rsid w:val="0F814668"/>
    <w:rsid w:val="0FA704BD"/>
    <w:rsid w:val="0FBB7D6D"/>
    <w:rsid w:val="10293910"/>
    <w:rsid w:val="10825804"/>
    <w:rsid w:val="10DB7AAA"/>
    <w:rsid w:val="11B84D73"/>
    <w:rsid w:val="11D324F2"/>
    <w:rsid w:val="1207308F"/>
    <w:rsid w:val="127F3C88"/>
    <w:rsid w:val="13064D3F"/>
    <w:rsid w:val="13275F6F"/>
    <w:rsid w:val="13430018"/>
    <w:rsid w:val="136038FD"/>
    <w:rsid w:val="13807612"/>
    <w:rsid w:val="13DC26B0"/>
    <w:rsid w:val="14BC4694"/>
    <w:rsid w:val="14D573BF"/>
    <w:rsid w:val="157B4AA6"/>
    <w:rsid w:val="164D0F49"/>
    <w:rsid w:val="16945D09"/>
    <w:rsid w:val="172320E3"/>
    <w:rsid w:val="172761C7"/>
    <w:rsid w:val="17382E8C"/>
    <w:rsid w:val="174560C4"/>
    <w:rsid w:val="178A3AD7"/>
    <w:rsid w:val="17DF606D"/>
    <w:rsid w:val="18514491"/>
    <w:rsid w:val="18757EE5"/>
    <w:rsid w:val="187E470B"/>
    <w:rsid w:val="19220B8F"/>
    <w:rsid w:val="198174C2"/>
    <w:rsid w:val="19873A68"/>
    <w:rsid w:val="19B914D3"/>
    <w:rsid w:val="19BF413C"/>
    <w:rsid w:val="1A06660A"/>
    <w:rsid w:val="1A1E04F8"/>
    <w:rsid w:val="1A266374"/>
    <w:rsid w:val="1A5D3284"/>
    <w:rsid w:val="1AD655A0"/>
    <w:rsid w:val="1AD81A1B"/>
    <w:rsid w:val="1B205203"/>
    <w:rsid w:val="1B4125EE"/>
    <w:rsid w:val="1BE978A9"/>
    <w:rsid w:val="1C2344FA"/>
    <w:rsid w:val="1C6F050D"/>
    <w:rsid w:val="1CBC2557"/>
    <w:rsid w:val="1CCA2065"/>
    <w:rsid w:val="1D0A2C83"/>
    <w:rsid w:val="1D7C7F20"/>
    <w:rsid w:val="1E3612D0"/>
    <w:rsid w:val="1ECA4B60"/>
    <w:rsid w:val="1F5E781E"/>
    <w:rsid w:val="20645919"/>
    <w:rsid w:val="2080575F"/>
    <w:rsid w:val="21B44F4C"/>
    <w:rsid w:val="221F451E"/>
    <w:rsid w:val="22330628"/>
    <w:rsid w:val="22371FD7"/>
    <w:rsid w:val="2258613F"/>
    <w:rsid w:val="22E86032"/>
    <w:rsid w:val="2316669C"/>
    <w:rsid w:val="238B23D8"/>
    <w:rsid w:val="249336C2"/>
    <w:rsid w:val="24A21B32"/>
    <w:rsid w:val="24A429AB"/>
    <w:rsid w:val="2619218F"/>
    <w:rsid w:val="26301B94"/>
    <w:rsid w:val="265925D5"/>
    <w:rsid w:val="27514612"/>
    <w:rsid w:val="27AA5444"/>
    <w:rsid w:val="27CD3480"/>
    <w:rsid w:val="281D1782"/>
    <w:rsid w:val="28456C82"/>
    <w:rsid w:val="28467821"/>
    <w:rsid w:val="294F473E"/>
    <w:rsid w:val="29685C53"/>
    <w:rsid w:val="29E277A3"/>
    <w:rsid w:val="2A0B6FEB"/>
    <w:rsid w:val="2A0F7976"/>
    <w:rsid w:val="2A967AA0"/>
    <w:rsid w:val="2AC60DEF"/>
    <w:rsid w:val="2AFF1AE5"/>
    <w:rsid w:val="2B291272"/>
    <w:rsid w:val="2B4D3EA0"/>
    <w:rsid w:val="2B9E7B92"/>
    <w:rsid w:val="2BC46210"/>
    <w:rsid w:val="2BD43730"/>
    <w:rsid w:val="2C3B22C6"/>
    <w:rsid w:val="2C5D5807"/>
    <w:rsid w:val="2C874540"/>
    <w:rsid w:val="2CD100B6"/>
    <w:rsid w:val="2CD31625"/>
    <w:rsid w:val="2D46460C"/>
    <w:rsid w:val="2D626C81"/>
    <w:rsid w:val="2DB85492"/>
    <w:rsid w:val="2E1E06B9"/>
    <w:rsid w:val="2E1F28B7"/>
    <w:rsid w:val="2E725599"/>
    <w:rsid w:val="2ED93F2E"/>
    <w:rsid w:val="2EF71FF7"/>
    <w:rsid w:val="2F0363AD"/>
    <w:rsid w:val="2F810D19"/>
    <w:rsid w:val="2F95018C"/>
    <w:rsid w:val="2FD602BF"/>
    <w:rsid w:val="2FFC073D"/>
    <w:rsid w:val="30123FFF"/>
    <w:rsid w:val="305303BD"/>
    <w:rsid w:val="30DC14B6"/>
    <w:rsid w:val="30ED2C17"/>
    <w:rsid w:val="30F0541C"/>
    <w:rsid w:val="31456657"/>
    <w:rsid w:val="31842A3C"/>
    <w:rsid w:val="31C465C2"/>
    <w:rsid w:val="31E77D87"/>
    <w:rsid w:val="321B1AA4"/>
    <w:rsid w:val="32625278"/>
    <w:rsid w:val="32B9416C"/>
    <w:rsid w:val="34320C1C"/>
    <w:rsid w:val="344B2FBF"/>
    <w:rsid w:val="3457130E"/>
    <w:rsid w:val="348722BC"/>
    <w:rsid w:val="34C3689E"/>
    <w:rsid w:val="34D423BC"/>
    <w:rsid w:val="34E72FB8"/>
    <w:rsid w:val="351F4050"/>
    <w:rsid w:val="35431A3E"/>
    <w:rsid w:val="35B530B1"/>
    <w:rsid w:val="35FA439C"/>
    <w:rsid w:val="36AC10EC"/>
    <w:rsid w:val="37491AC0"/>
    <w:rsid w:val="37DD4AD6"/>
    <w:rsid w:val="38E87638"/>
    <w:rsid w:val="395E11AB"/>
    <w:rsid w:val="39BB7E3A"/>
    <w:rsid w:val="39BC2840"/>
    <w:rsid w:val="39DC4DF3"/>
    <w:rsid w:val="3A267F9B"/>
    <w:rsid w:val="3A3F2541"/>
    <w:rsid w:val="3A403D16"/>
    <w:rsid w:val="3A570AD9"/>
    <w:rsid w:val="3AD410D3"/>
    <w:rsid w:val="3B5E105A"/>
    <w:rsid w:val="3B6B615A"/>
    <w:rsid w:val="3B977B51"/>
    <w:rsid w:val="3C0C3393"/>
    <w:rsid w:val="3C595011"/>
    <w:rsid w:val="3C5B0CA5"/>
    <w:rsid w:val="3CFD2D8E"/>
    <w:rsid w:val="3D6D6698"/>
    <w:rsid w:val="3D817B76"/>
    <w:rsid w:val="3D87287F"/>
    <w:rsid w:val="3E6F015A"/>
    <w:rsid w:val="3E9B6EC4"/>
    <w:rsid w:val="3EBC249E"/>
    <w:rsid w:val="3EF9644A"/>
    <w:rsid w:val="3FF07EA2"/>
    <w:rsid w:val="3FF24EF7"/>
    <w:rsid w:val="406C796F"/>
    <w:rsid w:val="407E118E"/>
    <w:rsid w:val="40C566B5"/>
    <w:rsid w:val="40F2289C"/>
    <w:rsid w:val="410B71F0"/>
    <w:rsid w:val="415108F1"/>
    <w:rsid w:val="417A3ED9"/>
    <w:rsid w:val="424F7E7E"/>
    <w:rsid w:val="42691573"/>
    <w:rsid w:val="427A7D3D"/>
    <w:rsid w:val="42AB246B"/>
    <w:rsid w:val="431C39A4"/>
    <w:rsid w:val="431D1C9C"/>
    <w:rsid w:val="431F44A0"/>
    <w:rsid w:val="433575D3"/>
    <w:rsid w:val="43734973"/>
    <w:rsid w:val="445C3F1A"/>
    <w:rsid w:val="45AA4F79"/>
    <w:rsid w:val="45BB25F7"/>
    <w:rsid w:val="45FB7884"/>
    <w:rsid w:val="46A20A89"/>
    <w:rsid w:val="46CE468D"/>
    <w:rsid w:val="473751E4"/>
    <w:rsid w:val="48575552"/>
    <w:rsid w:val="48A031D8"/>
    <w:rsid w:val="48BA3162"/>
    <w:rsid w:val="49142F9E"/>
    <w:rsid w:val="49900624"/>
    <w:rsid w:val="49B95283"/>
    <w:rsid w:val="4A28056F"/>
    <w:rsid w:val="4A572D6B"/>
    <w:rsid w:val="4AFB026D"/>
    <w:rsid w:val="4B046389"/>
    <w:rsid w:val="4BE33F9B"/>
    <w:rsid w:val="4C17486A"/>
    <w:rsid w:val="4C672A37"/>
    <w:rsid w:val="4C6D6532"/>
    <w:rsid w:val="4C871976"/>
    <w:rsid w:val="4DCA7BC1"/>
    <w:rsid w:val="4DD3102D"/>
    <w:rsid w:val="4E0D199A"/>
    <w:rsid w:val="4E1963C9"/>
    <w:rsid w:val="4E5C3732"/>
    <w:rsid w:val="4EAF0E6B"/>
    <w:rsid w:val="4ECC07CC"/>
    <w:rsid w:val="4F4657A1"/>
    <w:rsid w:val="4F8B3605"/>
    <w:rsid w:val="505967A0"/>
    <w:rsid w:val="509755BF"/>
    <w:rsid w:val="514919B7"/>
    <w:rsid w:val="51502F33"/>
    <w:rsid w:val="51AC738B"/>
    <w:rsid w:val="52443688"/>
    <w:rsid w:val="52E15F7C"/>
    <w:rsid w:val="536413C1"/>
    <w:rsid w:val="545A2D73"/>
    <w:rsid w:val="54772390"/>
    <w:rsid w:val="54AB710B"/>
    <w:rsid w:val="55776E80"/>
    <w:rsid w:val="564D2224"/>
    <w:rsid w:val="56862083"/>
    <w:rsid w:val="569649E6"/>
    <w:rsid w:val="56D461E8"/>
    <w:rsid w:val="56E524FD"/>
    <w:rsid w:val="57130709"/>
    <w:rsid w:val="571D387C"/>
    <w:rsid w:val="57275CB0"/>
    <w:rsid w:val="576F586A"/>
    <w:rsid w:val="57744C6A"/>
    <w:rsid w:val="57A46FD8"/>
    <w:rsid w:val="57EB7F6C"/>
    <w:rsid w:val="58207565"/>
    <w:rsid w:val="58514F7D"/>
    <w:rsid w:val="58626DC3"/>
    <w:rsid w:val="58F058D9"/>
    <w:rsid w:val="5915699E"/>
    <w:rsid w:val="5946066A"/>
    <w:rsid w:val="59576FB6"/>
    <w:rsid w:val="59AE19CD"/>
    <w:rsid w:val="59BE3D0C"/>
    <w:rsid w:val="5AAC5686"/>
    <w:rsid w:val="5B2678D2"/>
    <w:rsid w:val="5B4E16AE"/>
    <w:rsid w:val="5B5C7B4D"/>
    <w:rsid w:val="5B8162FC"/>
    <w:rsid w:val="5C175C45"/>
    <w:rsid w:val="5C415306"/>
    <w:rsid w:val="5C816EBC"/>
    <w:rsid w:val="5CC4334F"/>
    <w:rsid w:val="5D5A7075"/>
    <w:rsid w:val="5E4F035E"/>
    <w:rsid w:val="5EA63E35"/>
    <w:rsid w:val="5F4E4A6A"/>
    <w:rsid w:val="5F567CBC"/>
    <w:rsid w:val="5FD10EEF"/>
    <w:rsid w:val="5FFD73CA"/>
    <w:rsid w:val="60093A9E"/>
    <w:rsid w:val="6170419F"/>
    <w:rsid w:val="61A36339"/>
    <w:rsid w:val="61C1003F"/>
    <w:rsid w:val="61CA5D3C"/>
    <w:rsid w:val="61F85BAC"/>
    <w:rsid w:val="62704A45"/>
    <w:rsid w:val="62841E4A"/>
    <w:rsid w:val="631127C2"/>
    <w:rsid w:val="63577E08"/>
    <w:rsid w:val="63926882"/>
    <w:rsid w:val="63D14C33"/>
    <w:rsid w:val="63E818F6"/>
    <w:rsid w:val="64155E59"/>
    <w:rsid w:val="64657FC6"/>
    <w:rsid w:val="648E5907"/>
    <w:rsid w:val="649E6FF8"/>
    <w:rsid w:val="64A32268"/>
    <w:rsid w:val="64F953C5"/>
    <w:rsid w:val="64FF1E8C"/>
    <w:rsid w:val="65D53C7D"/>
    <w:rsid w:val="66152C41"/>
    <w:rsid w:val="665412EB"/>
    <w:rsid w:val="66EE1B43"/>
    <w:rsid w:val="67076949"/>
    <w:rsid w:val="67D0065F"/>
    <w:rsid w:val="67EC596F"/>
    <w:rsid w:val="681F45D8"/>
    <w:rsid w:val="683D7311"/>
    <w:rsid w:val="68AE634B"/>
    <w:rsid w:val="68C34C9A"/>
    <w:rsid w:val="68D47E36"/>
    <w:rsid w:val="691F1B1D"/>
    <w:rsid w:val="69F81799"/>
    <w:rsid w:val="6A1904C4"/>
    <w:rsid w:val="6A4023C0"/>
    <w:rsid w:val="6A7E6841"/>
    <w:rsid w:val="6AB60BCF"/>
    <w:rsid w:val="6ACD383A"/>
    <w:rsid w:val="6ADC2832"/>
    <w:rsid w:val="6AFC79BD"/>
    <w:rsid w:val="6B3602F4"/>
    <w:rsid w:val="6B4C44A1"/>
    <w:rsid w:val="6B502858"/>
    <w:rsid w:val="6B880FF7"/>
    <w:rsid w:val="6C225F95"/>
    <w:rsid w:val="6C353CDA"/>
    <w:rsid w:val="6C7B50AF"/>
    <w:rsid w:val="6CC83FFB"/>
    <w:rsid w:val="6CE8573C"/>
    <w:rsid w:val="6CF03C95"/>
    <w:rsid w:val="6DDA3DCA"/>
    <w:rsid w:val="6DE5215B"/>
    <w:rsid w:val="6DF20B02"/>
    <w:rsid w:val="6EFD7DA4"/>
    <w:rsid w:val="6FF156B3"/>
    <w:rsid w:val="701D60F7"/>
    <w:rsid w:val="70245702"/>
    <w:rsid w:val="702E024D"/>
    <w:rsid w:val="70BF7006"/>
    <w:rsid w:val="70C3004D"/>
    <w:rsid w:val="70EA4A94"/>
    <w:rsid w:val="716F04D2"/>
    <w:rsid w:val="71893D72"/>
    <w:rsid w:val="71DB0FD1"/>
    <w:rsid w:val="722865D8"/>
    <w:rsid w:val="7253334B"/>
    <w:rsid w:val="72D43DD1"/>
    <w:rsid w:val="72EE2B4B"/>
    <w:rsid w:val="73006FCB"/>
    <w:rsid w:val="730B244E"/>
    <w:rsid w:val="732A432B"/>
    <w:rsid w:val="73A806E2"/>
    <w:rsid w:val="74524843"/>
    <w:rsid w:val="74577BDA"/>
    <w:rsid w:val="7458686C"/>
    <w:rsid w:val="74A77B54"/>
    <w:rsid w:val="74E02F95"/>
    <w:rsid w:val="74E05032"/>
    <w:rsid w:val="75720390"/>
    <w:rsid w:val="75F51351"/>
    <w:rsid w:val="76AD466E"/>
    <w:rsid w:val="76ED50BF"/>
    <w:rsid w:val="76F16531"/>
    <w:rsid w:val="76F63747"/>
    <w:rsid w:val="77057BFA"/>
    <w:rsid w:val="7758332B"/>
    <w:rsid w:val="779C20DA"/>
    <w:rsid w:val="77E81434"/>
    <w:rsid w:val="781D5DA5"/>
    <w:rsid w:val="78465777"/>
    <w:rsid w:val="7847509D"/>
    <w:rsid w:val="78491374"/>
    <w:rsid w:val="78D70574"/>
    <w:rsid w:val="78DA554A"/>
    <w:rsid w:val="790074D7"/>
    <w:rsid w:val="7A002CB9"/>
    <w:rsid w:val="7AAC17CF"/>
    <w:rsid w:val="7B2D68A5"/>
    <w:rsid w:val="7B7E1B28"/>
    <w:rsid w:val="7B9E2AC7"/>
    <w:rsid w:val="7BA00512"/>
    <w:rsid w:val="7BEC6F94"/>
    <w:rsid w:val="7C2300B7"/>
    <w:rsid w:val="7DDD4202"/>
    <w:rsid w:val="7E2A10C7"/>
    <w:rsid w:val="7E540B15"/>
    <w:rsid w:val="7EC32861"/>
    <w:rsid w:val="7F817F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2" Type="http://schemas.openxmlformats.org/officeDocument/2006/relationships/fontTable" Target="fontTable.xml"/><Relationship Id="rId81" Type="http://schemas.openxmlformats.org/officeDocument/2006/relationships/numbering" Target="numbering.xml"/><Relationship Id="rId80" Type="http://schemas.openxmlformats.org/officeDocument/2006/relationships/image" Target="media/image77.png"/><Relationship Id="rId8" Type="http://schemas.openxmlformats.org/officeDocument/2006/relationships/image" Target="media/image5.png"/><Relationship Id="rId79" Type="http://schemas.openxmlformats.org/officeDocument/2006/relationships/image" Target="media/image76.png"/><Relationship Id="rId78" Type="http://schemas.openxmlformats.org/officeDocument/2006/relationships/image" Target="media/image75.png"/><Relationship Id="rId77" Type="http://schemas.openxmlformats.org/officeDocument/2006/relationships/image" Target="media/image74.png"/><Relationship Id="rId76" Type="http://schemas.openxmlformats.org/officeDocument/2006/relationships/image" Target="media/image73.png"/><Relationship Id="rId75" Type="http://schemas.openxmlformats.org/officeDocument/2006/relationships/image" Target="media/image72.pn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37</Pages>
  <Words>3391</Words>
  <Characters>16650</Characters>
  <Lines>1</Lines>
  <Paragraphs>1</Paragraphs>
  <TotalTime>3</TotalTime>
  <ScaleCrop>false</ScaleCrop>
  <LinksUpToDate>false</LinksUpToDate>
  <CharactersWithSpaces>20810</CharactersWithSpaces>
  <Application>WPS Office_12.2.0.23131_F1E327BC-269C-435d-A152-05C5408002CA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2025-09-09T15:16:00Z</dcterms:created>
  <dc:creator>Alok Ranjan Joshi</dc:creator>
  <cp:lastModifiedBy>Alok Ranjan Joshi</cp:lastModifiedBy>
  <dcterms:modified xsi:type="dcterms:W3CDTF">2025-10-31T23:30:24Z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1033-12.2.0.23131</vt:lpwstr>
  </property>
  <property fmtid="{D5CDD505-2E9C-101B-9397-08002B2CF9AE}" pid="3" name="ICV">
    <vt:lpwstr>A31D03FC18CD4D33A9957EDF9CE1F4D9_11</vt:lpwstr>
  </property>
</Properties>
</file>