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04845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Spring AI is a Spring Boot abstraction layer that lets your Java app talk to AI models (LLMs) like OpenAI, Azure OpenAI, Ollama, HuggingFace, etc.</w:t>
      </w:r>
    </w:p>
    <w:p w14:paraId="15DB9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write raw OpenAI REST calls.</w:t>
      </w:r>
    </w:p>
    <w:p w14:paraId="364EC9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manage prompts manually everywhere.</w:t>
      </w:r>
    </w:p>
    <w:p w14:paraId="1D3FDF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bind your code to one AI vendor.</w:t>
      </w:r>
    </w:p>
    <w:p w14:paraId="7CEB735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 doesn’t create models; It connects to existing models;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6BE10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Dependencies of Spring AI</w:t>
      </w:r>
    </w:p>
    <w:p w14:paraId="7FBFA8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spring-ai-bom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(version control)</w:t>
      </w:r>
    </w:p>
    <w:p w14:paraId="0E4E52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Keeps all Spring AI modules on compatible versions</w:t>
      </w:r>
    </w:p>
    <w:p w14:paraId="6DB5D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Prevents dependency conflicts</w:t>
      </w:r>
    </w:p>
    <w:p w14:paraId="44369D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Nothing functional; only dependency management.</w:t>
      </w:r>
    </w:p>
    <w:p w14:paraId="752F96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Inside this you can see something like this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720465" cy="2376805"/>
            <wp:effectExtent l="0" t="0" r="63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D4C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spring-ai-client-chat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(chat API abstraction)</w:t>
      </w:r>
    </w:p>
    <w:p w14:paraId="45A02B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Gives you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6DDBB1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Unified way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send prompts &amp; get responses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no chat with LLMs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63C95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spring-ai-model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(model contract layer)</w:t>
      </w:r>
    </w:p>
    <w:p w14:paraId="35CEB3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Defines interfaces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CCB7F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Makes providers interchangeable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This is the brain of Spring AI.</w:t>
      </w:r>
    </w:p>
    <w:p w14:paraId="6782AD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(OpenAI integration)</w:t>
      </w:r>
    </w:p>
    <w:p w14:paraId="6280BA5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Auto-configures OpenAI client.</w:t>
      </w:r>
    </w:p>
    <w:p w14:paraId="4C3F07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Reads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API key, model, 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Spring AI doesn’t know OpenAI exists.</w:t>
      </w:r>
    </w:p>
    <w:p w14:paraId="26968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5575C7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EmbeddingModel</w:t>
      </w:r>
    </w:p>
    <w:p w14:paraId="43D6B22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OpenAI provides Chat models and Embedding models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these both does separate things.</w:t>
      </w:r>
    </w:p>
    <w:p w14:paraId="6654AC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can use: chat only, embedding only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both (RAG).</w:t>
      </w:r>
    </w:p>
    <w:p w14:paraId="528F2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ChatClient/ChatModel handle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text generation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, EmbeddingModel handles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vectorization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>; they are architecturally and functionally independent in Spring AI.</w:t>
      </w:r>
    </w:p>
    <w:p w14:paraId="229620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>Vectorization is required to perform semantic search over large text corpora; ChatClient only generates text and cannot retrieve or rank information, so embeddings convert language into a numeric space where similarity can be computed.</w:t>
      </w:r>
    </w:p>
    <w:p w14:paraId="07E57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For example think over a large pdf and you asked some question related to the context at some page.</w:t>
      </w:r>
    </w:p>
    <w:p w14:paraId="1D567A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here, vectorization is used to find the most related topic of your search.</w:t>
      </w:r>
    </w:p>
    <w:p w14:paraId="7BDAF9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All keywords are represented with a number, and numbers having smallest distance between then are chosen to be related.</w:t>
      </w:r>
    </w:p>
    <w:p w14:paraId="009FD9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Now after finding the related content, chat client is used for text generation.</w:t>
      </w:r>
    </w:p>
    <w:p w14:paraId="6B5DE7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89735" cy="1408430"/>
            <wp:effectExtent l="0" t="0" r="1206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9735" cy="140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754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</w:p>
    <w:p w14:paraId="6CF743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Lowest level (actual LLM wrapper)</w:t>
      </w:r>
    </w:p>
    <w:p w14:paraId="0A027D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9002F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Interface over the real LLM</w:t>
      </w:r>
    </w:p>
    <w:p w14:paraId="26D0C6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One implementation per provider (OpenAI, Ollama, Claude …)</w:t>
      </w:r>
    </w:p>
    <w:p w14:paraId="6779DC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is does?</w:t>
      </w:r>
    </w:p>
    <w:p w14:paraId="58B425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Sends request to model</w:t>
      </w:r>
    </w:p>
    <w:p w14:paraId="069911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Gets raw response</w:t>
      </w:r>
    </w:p>
    <w:p w14:paraId="1E1B4A3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memory, no prompt templates, no tools</w:t>
      </w:r>
    </w:p>
    <w:p w14:paraId="787E85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Engine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1EF9E7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411470" cy="303530"/>
            <wp:effectExtent l="0" t="0" r="1143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147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31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26A809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Developer-friendly facade over ChatModel</w:t>
      </w:r>
    </w:p>
    <w:p w14:paraId="2EF50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21B7E83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High-level API built 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>on top of ChatModel</w:t>
      </w:r>
    </w:p>
    <w:p w14:paraId="7364BE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This is what YOU should use in apps</w:t>
      </w:r>
    </w:p>
    <w:p w14:paraId="7740D1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adds?</w:t>
      </w:r>
    </w:p>
    <w:p w14:paraId="3DDE4A3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Prompt building</w:t>
      </w:r>
    </w:p>
    <w:p w14:paraId="7BC1C48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System / user messages</w:t>
      </w:r>
    </w:p>
    <w:p w14:paraId="5F64C1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Advisors (memory, RAG, tools)</w:t>
      </w:r>
    </w:p>
    <w:p w14:paraId="148BA8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Fluent API</w:t>
      </w:r>
    </w:p>
    <w:p w14:paraId="2C6A76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the steering wheel + dashboard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.</w:t>
      </w:r>
    </w:p>
    <w:p w14:paraId="2978AE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859280" cy="1377315"/>
            <wp:effectExtent l="0" t="0" r="762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F3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</w:p>
    <w:p w14:paraId="0D4956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Text → Vector converter</w:t>
      </w:r>
    </w:p>
    <w:p w14:paraId="675ACE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5F0DC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Separate model type</w:t>
      </w:r>
    </w:p>
    <w:p w14:paraId="11F3835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NOT for chatting</w:t>
      </w:r>
    </w:p>
    <w:p w14:paraId="269ACD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does?</w:t>
      </w:r>
    </w:p>
    <w:p w14:paraId="0EE5620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Converts text into numerical vectors</w:t>
      </w:r>
    </w:p>
    <w:p w14:paraId="2DD6DF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Used for RAG / semantic search</w:t>
      </w:r>
    </w:p>
    <w:p w14:paraId="3EF9D7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for search, not talking.</w:t>
      </w:r>
    </w:p>
    <w:p w14:paraId="0E4A0B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269063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93005" cy="728980"/>
            <wp:effectExtent l="0" t="0" r="1079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</w:p>
    <w:p w14:paraId="4B97D7D9">
      <w:pP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lightGray"/>
          <w:u w:val="single"/>
          <w:lang w:val="en-US" w:eastAsia="zh-CN" w:bidi="ar"/>
        </w:rPr>
        <w:br w:type="page"/>
      </w:r>
    </w:p>
    <w:p w14:paraId="4EBD60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8"/>
          <w:szCs w:val="28"/>
          <w:highlight w:val="lightGray"/>
          <w:u w:val="single"/>
          <w:lang w:val="en-US" w:eastAsia="zh-CN" w:bidi="ar"/>
        </w:rPr>
        <w:t>Example of working of both Chat client and Embedding model</w:t>
      </w:r>
    </w:p>
    <w:p w14:paraId="5424800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 problem statement is: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Ask questions and get answers ONLY from those docs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PDF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 doc or any other)</w:t>
      </w:r>
    </w:p>
    <w:p w14:paraId="716F784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 1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 Convert documents to vectors</w:t>
      </w:r>
    </w:p>
    <w:p w14:paraId="4259B1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690" cy="3291205"/>
            <wp:effectExtent l="0" t="0" r="381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2B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scenes: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Text → Embedding model → numbers → stored in Vector DB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(this happens once; indexing phase)</w:t>
      </w:r>
    </w:p>
    <w:p w14:paraId="519A250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 2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 xml:space="preserve"> User asks a question</w:t>
      </w:r>
    </w:p>
    <w:p w14:paraId="738435F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7675" cy="273050"/>
            <wp:effectExtent l="0" t="0" r="952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A867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3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Convert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>question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 to vector</w:t>
      </w:r>
    </w:p>
    <w:p w14:paraId="08C2887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Question → Embedding model → vector</w:t>
      </w:r>
    </w:p>
    <w:p w14:paraId="51378FE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4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/>
        </w:rPr>
        <w:t>Vector search (meaning-based)</w:t>
      </w:r>
    </w:p>
    <w:p w14:paraId="4158253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16300" cy="470535"/>
            <wp:effectExtent l="0" t="0" r="0" b="12065"/>
            <wp:docPr id="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7F1B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Keywords match: NO  </w:t>
      </w: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>❌</w:t>
      </w:r>
    </w:p>
    <w:p w14:paraId="685EAC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Meaning match:  YES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green"/>
          <w:lang w:val="en-IN"/>
        </w:rPr>
        <w:t>✅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   </w:t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shd w:val="clear" w:color="FFFFFF" w:fill="D9D9D9"/>
          <w:lang w:val="en-IN"/>
        </w:rPr>
        <w:t>this is the exact thing vector does</w:t>
      </w:r>
    </w:p>
    <w:p w14:paraId="0C73089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color w:val="0070C0"/>
          <w:sz w:val="22"/>
          <w:szCs w:val="22"/>
          <w:lang w:bidi="ar"/>
        </w:rPr>
        <w:t xml:space="preserve">Step </w:t>
      </w:r>
      <w:r>
        <w:rPr>
          <w:rFonts w:hint="default" w:ascii="Bodoni MT" w:hAnsi="Bodoni MT" w:cs="Bodoni MT"/>
          <w:b/>
          <w:color w:val="0070C0"/>
          <w:sz w:val="22"/>
          <w:szCs w:val="22"/>
          <w:lang w:val="en-IN" w:bidi="ar"/>
        </w:rPr>
        <w:t>5</w:t>
      </w:r>
      <w:r>
        <w:rPr>
          <w:rFonts w:hint="default" w:ascii="Bodoni MT" w:hAnsi="Bodoni MT" w:cs="Bodoni MT"/>
          <w:b/>
          <w:color w:val="002060"/>
          <w:sz w:val="22"/>
          <w:szCs w:val="22"/>
          <w:lang w:bidi="ar"/>
        </w:rPr>
        <w:t xml:space="preserve">: </w:t>
      </w:r>
      <w:r>
        <w:rPr>
          <w:rFonts w:hint="default" w:ascii="Bodoni MT" w:hAnsi="Bodoni MT" w:cs="Bodoni MT"/>
          <w:b/>
          <w:color w:val="002060"/>
          <w:sz w:val="22"/>
          <w:szCs w:val="22"/>
        </w:rPr>
        <w:t>Generate answer</w:t>
      </w:r>
      <w:r>
        <w:rPr>
          <w:rFonts w:hint="default" w:ascii="Bodoni MT" w:hAnsi="Bodoni MT" w:cs="Bodoni MT"/>
          <w:b/>
          <w:color w:val="002060"/>
          <w:sz w:val="22"/>
          <w:szCs w:val="22"/>
          <w:shd w:val="clear" w:color="FFFFFF" w:fill="D9D9D9"/>
        </w:rPr>
        <w:t xml:space="preserve"> (ChatClient)</w:t>
      </w:r>
    </w:p>
    <w:p w14:paraId="3EE10AE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finally uses ChatClient</w:t>
      </w:r>
    </w:p>
    <w:p w14:paraId="10A2607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96360" cy="3035935"/>
            <wp:effectExtent l="0" t="0" r="2540" b="12065"/>
            <wp:docPr id="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C723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actual prompt sent to LLM?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47110" cy="1412240"/>
            <wp:effectExtent l="0" t="0" r="8890" b="10160"/>
            <wp:docPr id="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7110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1765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LLM generates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272415"/>
            <wp:effectExtent l="0" t="0" r="11430" b="6985"/>
            <wp:docPr id="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33C7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Final mental model</w:t>
      </w:r>
    </w:p>
    <w:p w14:paraId="161F71E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  :   finds What to read</w:t>
      </w:r>
    </w:p>
    <w:p w14:paraId="6F96DCF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        :   explains What was found</w:t>
      </w:r>
    </w:p>
    <w:p w14:paraId="25F15E4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highlight w:val="none"/>
          <w:shd w:val="clear" w:color="FFFFFF" w:fill="D9D9D9"/>
        </w:rPr>
        <w:t>Embeddings are used to retrieve relevant context via semantic search, and ChatClient uses that context to generate a final natural-language answer.</w:t>
      </w:r>
    </w:p>
    <w:p w14:paraId="78CAD10A">
      <w:pPr>
        <w:numPr>
          <w:ilvl w:val="0"/>
          <w:numId w:val="12"/>
        </w:numPr>
        <w:ind w:left="420" w:leftChars="0" w:hanging="420" w:firstLineChars="0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4E728F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Temperature</w:t>
      </w:r>
    </w:p>
    <w:p w14:paraId="4863B2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controls the randomness in text generation.</w:t>
      </w:r>
    </w:p>
    <w:p w14:paraId="52352F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Low temperature → safe, predictable choice</w:t>
      </w:r>
    </w:p>
    <w:p w14:paraId="1BDA04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High temperature → risky, creative choice</w:t>
      </w:r>
    </w:p>
    <w:p w14:paraId="2BF79B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Prompt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93925" cy="300355"/>
            <wp:effectExtent l="0" t="0" r="3175" b="4445"/>
            <wp:docPr id="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93925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B4C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63770" cy="298450"/>
            <wp:effectExtent l="0" t="0" r="11430" b="6350"/>
            <wp:docPr id="1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77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12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0.5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31510" cy="236220"/>
            <wp:effectExtent l="0" t="0" r="8890" b="508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FD2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1.0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6130" cy="222885"/>
            <wp:effectExtent l="0" t="0" r="1270" b="571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613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00B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Temperature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</w:t>
      </w:r>
      <w:r>
        <w:rPr>
          <w:rFonts w:hint="default" w:ascii="Bodoni MT" w:hAnsi="Bodoni MT" w:eastAsia="等线" w:cs="Bodoni MT"/>
          <w:sz w:val="22"/>
          <w:szCs w:val="22"/>
        </w:rPr>
        <w:t xml:space="preserve"> 1.5+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51195" cy="226060"/>
            <wp:effectExtent l="0" t="0" r="1905" b="2540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E82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9440" cy="2651125"/>
            <wp:effectExtent l="0" t="0" r="10160" b="317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238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</w:t>
      </w:r>
    </w:p>
    <w:p w14:paraId="2CAA2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Decrease the number of possibilities.</w:t>
      </w:r>
    </w:p>
    <w:p w14:paraId="331B63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 = 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0 &lt;= x &lt;= 1</w:t>
      </w:r>
    </w:p>
    <w:p w14:paraId="22EBA9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It’ll add the probabilities of the possible output (from high to low), and when the sum of probabilities reach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it stops.</w:t>
      </w:r>
    </w:p>
    <w:p w14:paraId="20470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Only those many outputs are chosen out of which one will be randomly selected depending upon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value.</w:t>
      </w:r>
    </w:p>
    <w:p w14:paraId="0E2DB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Top-P limits token selection to the smallest set whose cumulative probability exceeds P, controlling output diversity.</w:t>
      </w:r>
    </w:p>
    <w:p w14:paraId="1084FE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0.1</w:t>
      </w:r>
    </w:p>
    <w:p w14:paraId="70E550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Only most likely word(s)</w:t>
      </w:r>
    </w:p>
    <w:p w14:paraId="040825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Very deterministic</w:t>
      </w:r>
    </w:p>
    <w:p w14:paraId="527744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0.9</w:t>
      </w:r>
    </w:p>
    <w:p w14:paraId="3AFD50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Many reasonable options</w:t>
      </w:r>
    </w:p>
    <w:p w14:paraId="647A11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Balanced output</w:t>
      </w:r>
    </w:p>
    <w:p w14:paraId="543DDE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1.0</w:t>
      </w:r>
    </w:p>
    <w:p w14:paraId="289819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restriction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(because sum of all words’s probabilities will be 1)</w:t>
      </w:r>
    </w:p>
    <w:p w14:paraId="37414C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Full vocabulary</w:t>
      </w:r>
    </w:p>
    <w:p w14:paraId="6DDA40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K</w:t>
      </w:r>
    </w:p>
    <w:p w14:paraId="3E8E79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Top P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limits the number of probable outputs according to the sum of probabilities.</w:t>
      </w:r>
    </w:p>
    <w:p w14:paraId="255784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limits the number of probable outputs by its count.</w:t>
      </w:r>
    </w:p>
    <w:p w14:paraId="0D6B72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you give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Top K = 5</w:t>
      </w:r>
    </w:p>
    <w:p w14:paraId="5275604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Then only 5 probable outputs will be selected, out of which an output is randomly choosen according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2438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Either you can choose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575CE5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C76100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6ED8C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We’ll use Ollama here, download it and pull any AI model using the command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pull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</w:p>
    <w:p w14:paraId="7B7D0D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86610" cy="233680"/>
            <wp:effectExtent l="0" t="0" r="8890" b="762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7A2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see all the models you have pulled, use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shd w:val="clear" w:color="FFFFFF" w:fill="D9D9D9"/>
          <w:lang w:val="en-IN"/>
        </w:rPr>
        <w:t>ollama list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command</w:t>
      </w:r>
    </w:p>
    <w:p w14:paraId="103F2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03980" cy="452755"/>
            <wp:effectExtent l="0" t="0" r="7620" b="444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45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8B5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run the model, use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run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55D0B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06625" cy="218440"/>
            <wp:effectExtent l="0" t="0" r="3175" b="1016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CE6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--verbose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get more 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817495" cy="212725"/>
            <wp:effectExtent l="0" t="0" r="1905" b="3175"/>
            <wp:docPr id="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F2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</w:t>
      </w:r>
    </w:p>
    <w:p w14:paraId="4CD23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6360" cy="3148965"/>
            <wp:effectExtent l="0" t="0" r="2540" b="635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636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(example)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lang w:val="en-IN"/>
        </w:rPr>
        <w:t xml:space="preserve"> is the AI model provider, </w:t>
      </w:r>
      <w:r>
        <w:rPr>
          <w:rFonts w:hint="default" w:ascii="Bodoni MT" w:hAnsi="Bodoni MT" w:cs="Bodoni MT"/>
          <w:b/>
          <w:bCs/>
          <w:lang w:val="en-IN"/>
        </w:rPr>
        <w:t>chat.model</w:t>
      </w:r>
      <w:r>
        <w:rPr>
          <w:rFonts w:hint="default" w:ascii="Bodoni MT" w:hAnsi="Bodoni MT" w:cs="Bodoni MT"/>
          <w:lang w:val="en-IN"/>
        </w:rPr>
        <w:t xml:space="preserve"> is the actual model to be used.</w:t>
      </w:r>
    </w:p>
    <w:p w14:paraId="2E7C4B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Ollama</w:t>
      </w:r>
    </w:p>
    <w:p w14:paraId="5EC42A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Open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settings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enable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“Expose Ollama to the network” option.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4310" cy="511175"/>
            <wp:effectExtent l="0" t="0" r="8890" b="952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457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by default exposed on port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11434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on localhost.</w:t>
      </w:r>
    </w:p>
    <w:p w14:paraId="79D6E5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OpenAI</w:t>
      </w:r>
    </w:p>
    <w:p w14:paraId="760B07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Create one secret key in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instrText xml:space="preserve"> HYPERLINK "https://platform.openai.com/settings/organization/api-keys" </w:instrTex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platform.openai.com/settings/organization/api-keys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end"/>
      </w:r>
    </w:p>
    <w:p w14:paraId="025F41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give the URL, 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you need to give the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api-key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214935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Remaining options you can give as you wish.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91840" cy="3766820"/>
            <wp:effectExtent l="0" t="0" r="10160" b="508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76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6F9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create a bean of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861060"/>
            <wp:effectExtent l="0" t="0" r="11430" b="2540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CF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Depending upon the dependency, it’ll create the client.</w:t>
      </w:r>
    </w:p>
    <w:p w14:paraId="6C8FE9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the ollama dependency is there, then chat client will be of Ollama;</w:t>
      </w:r>
    </w:p>
    <w:p w14:paraId="55CF51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openai dependency is there, then chat client will be of openai.</w:t>
      </w:r>
    </w:p>
    <w:p w14:paraId="45803D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1223645"/>
            <wp:effectExtent l="0" t="0" r="1270" b="8255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you can talk to LLM like this,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system prompt,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user prompt.</w:t>
      </w:r>
    </w:p>
    <w:p w14:paraId="7640C9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57240" cy="2404110"/>
            <wp:effectExtent l="0" t="0" r="10160" b="889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240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you can also use like this.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Note: key of the map (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curr_topic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my case) should be same as that inside the curly braces inside that string ( in my case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{curr_topic}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).</w:t>
      </w:r>
    </w:p>
    <w:p w14:paraId="0E02682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if you see in debugger mode, you’ll be able to see the </w:t>
      </w:r>
      <w:r>
        <w:rPr>
          <w:rFonts w:hint="default" w:ascii="Bodoni MT" w:hAnsi="Bodoni MT" w:cs="Bodoni MT"/>
          <w:i/>
          <w:iCs/>
          <w:lang w:val="en-IN"/>
        </w:rPr>
        <w:t>renderedText</w:t>
      </w:r>
      <w:r>
        <w:rPr>
          <w:rFonts w:hint="default" w:ascii="Bodoni MT" w:hAnsi="Bodoni MT" w:cs="Bodoni MT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672965" cy="648970"/>
            <wp:effectExtent l="0" t="0" r="635" b="11430"/>
            <wp:docPr id="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64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9381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343B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2B9C2E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FE183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A2AB32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FC36D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D5AC16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4CC5A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CFF94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CFAB10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29265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ChatModel, ChatClient in Spring AI                            </w:t>
      </w:r>
    </w:p>
    <w:p w14:paraId="2B6549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AI,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ChatModel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present, which talks to LLM (http request)</w:t>
      </w:r>
    </w:p>
    <w:p w14:paraId="27E0FA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different providers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ollama, openai, claude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..etc, Spring AI contains concrete class implementing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You need to add the dependency for specific providers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..etc.</w:t>
      </w:r>
    </w:p>
    <w:p w14:paraId="17F425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interface, which is implemented by the concrete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1BC5F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ChatClient contains the object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D9149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Whatever the providers are,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constant.</w:t>
      </w:r>
    </w:p>
    <w:p w14:paraId="274A37D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only thing that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varies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>concrete implementation of ChatModel interface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for different providers.</w:t>
      </w:r>
    </w:p>
    <w:p w14:paraId="5721FD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8595" cy="280670"/>
            <wp:effectExtent l="0" t="0" r="1905" b="1143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 is the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chat model</w:t>
      </w:r>
    </w:p>
    <w:p w14:paraId="6F8AEE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gives a good abstraction handling all the stuffs and gives you a good organized response.</w:t>
      </w:r>
    </w:p>
    <w:p w14:paraId="29D4B7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43910" cy="1539875"/>
            <wp:effectExtent l="0" t="0" r="8890" b="952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3910" cy="153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15EA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118B83A">
      <w:pPr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br w:type="page"/>
      </w:r>
    </w:p>
    <w:p w14:paraId="4B36FD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Auto-configuration</w:t>
      </w:r>
    </w:p>
    <w:p w14:paraId="693F4A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Inside the auto-configuration class org.springframework.ai.model.chat.client.autoconfigure,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ChatClient.Builder()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is created.</w:t>
      </w:r>
    </w:p>
    <w:p w14:paraId="0872CD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If there is only one provider’s dependency i.e.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openai, claude, 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something else, then it creates a bean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class.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But in case of multiple provider’s dependencies, it doesn’t create the bean.</w:t>
      </w:r>
    </w:p>
    <w:p w14:paraId="420186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But however, you need to create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bean using the ChatClient.Builder bean in case of single provider’s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1835785"/>
            <wp:effectExtent l="0" t="0" r="10160" b="5715"/>
            <wp:docPr id="3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 you are getting the bean of </w:t>
      </w:r>
      <w:r>
        <w:rPr>
          <w:rFonts w:hint="default" w:ascii="Bodoni MT" w:hAnsi="Bodoni MT" w:cs="Bodoni MT"/>
          <w:b/>
          <w:bCs/>
          <w:lang w:val="en-IN"/>
        </w:rPr>
        <w:t>ChatClient.Builder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because Spring AI has auto-configured this (I have given only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dependency in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pom.xml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if I had multiple provider’s dependency, then I won’t have this ChatClient.Builder bean.</w:t>
      </w:r>
    </w:p>
    <w:p w14:paraId="0B2B9EA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There is something like this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2338070"/>
            <wp:effectExtent l="0" t="0" r="10160" b="11430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here, if multiple AI providers are there, then this </w:t>
      </w:r>
      <w:r>
        <w:rPr>
          <w:rFonts w:hint="default" w:ascii="Bodoni MT" w:hAnsi="Bodoni MT" w:cs="Bodoni MT"/>
          <w:b/>
          <w:bCs/>
          <w:lang w:val="en-IN"/>
        </w:rPr>
        <w:t>@ConditionalOnSingleCandidate(ChatModel.class)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fail resulting in not creating bean of ChatClient.Builder</w:t>
      </w:r>
    </w:p>
    <w:p w14:paraId="48EFE51F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 &amp; Vector search</w:t>
      </w:r>
    </w:p>
    <w:p w14:paraId="764855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</w:t>
      </w:r>
    </w:p>
    <w:p w14:paraId="683DA1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It is basically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semantic compression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into a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fixed-size numeric vector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size is fixed per model and never changes per input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.</w:t>
      </w:r>
    </w:p>
    <w:p w14:paraId="187A36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Analogy: in color picker, RGB values are stored like for green (0,255,0), like this, the vector is represented for each text.</w:t>
      </w:r>
    </w:p>
    <w:p w14:paraId="24E0E0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Length of this vector is called dimensions. </w:t>
      </w:r>
    </w:p>
    <w:p w14:paraId="177C2B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vector (physics) we store using the dimensions only (usually 3)</w:t>
      </w:r>
    </w:p>
    <w:p w14:paraId="7E49C1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An embedding model always outputs vectors of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>same dimensionality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 for every input.</w:t>
      </w:r>
    </w:p>
    <w:p w14:paraId="68E4CD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dimensionality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decided by model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, not by input length, word length, or sentence complexity.</w:t>
      </w:r>
    </w:p>
    <w:p w14:paraId="7F1E22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3957955" cy="1449070"/>
            <wp:effectExtent l="0" t="0" r="4445" b="11430"/>
            <wp:docPr id="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57955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F61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15460" cy="746760"/>
            <wp:effectExtent l="0" t="0" r="2540" b="2540"/>
            <wp:docPr id="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546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51F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7535" cy="1263015"/>
            <wp:effectExtent l="0" t="0" r="12065" b="6985"/>
            <wp:docPr id="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126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88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2405" cy="1547495"/>
            <wp:effectExtent l="0" t="0" r="10795" b="1905"/>
            <wp:docPr id="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3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 Dimensions</w:t>
      </w:r>
    </w:p>
    <w:p w14:paraId="486266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vector is of fixed length. Length is called Embedding dimension.</w:t>
      </w:r>
    </w:p>
    <w:p w14:paraId="4169D3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Each dimension is a learned latent feature.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Latent: hidden, not human-readable</w:t>
      </w:r>
    </w:p>
    <w:p w14:paraId="206582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Each dimension is a number slot.</w:t>
      </w:r>
    </w:p>
    <w:p w14:paraId="5B17C7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has learned how to use each dimension during training.</w:t>
      </w:r>
    </w:p>
    <w:p w14:paraId="31EBA6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model learns how to distribute meaning across all dimensions.</w:t>
      </w:r>
    </w:p>
    <w:p w14:paraId="1A075596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Single dimension has no meaning; </w:t>
      </w:r>
    </w:p>
    <w:p w14:paraId="5B6E487C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meaning exist only in combined pattern of each dimension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2B7E0962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one dimension, meaning barely changes;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multiple dimension, meaning changes a lot.</w:t>
      </w:r>
    </w:p>
    <w:p w14:paraId="1E673B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Meaning comes from the relative geometry, not individual values.</w:t>
      </w:r>
    </w:p>
    <w:p w14:paraId="626980E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Its related to previous point.</w:t>
      </w:r>
    </w:p>
    <w:p w14:paraId="3A44415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compares 2 vectors depending upon the direction, angle, distance ..etc.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they are close, then it’ll consider this.</w:t>
      </w:r>
    </w:p>
    <w:p w14:paraId="31746C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Embeddings do not store meaning in values; they store meaning in relationships between vectors.</w:t>
      </w:r>
    </w:p>
    <w:p w14:paraId="5F3CA3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Semantic capacity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: ability to search by meaning</w:t>
      </w:r>
    </w:p>
    <w:p w14:paraId="3A2AC9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Don’t get confused between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Embedding Dimensions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Model Parameters</w:t>
      </w:r>
    </w:p>
    <w:p w14:paraId="4A633B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Embedding Dimension : Size of output vector</w:t>
      </w:r>
    </w:p>
    <w:p w14:paraId="68D925B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21560" cy="265430"/>
            <wp:effectExtent l="0" t="0" r="2540" b="1270"/>
            <wp:docPr id="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1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21560" cy="2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6441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4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2705100" cy="273685"/>
            <wp:effectExtent l="0" t="0" r="0" b="5715"/>
            <wp:docPr id="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7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870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Model Parameters: internal weights of neural network</w:t>
      </w:r>
    </w:p>
    <w:p w14:paraId="1A8802B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073785" cy="614680"/>
            <wp:effectExtent l="0" t="0" r="5715" b="7620"/>
            <wp:docPr id="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61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12E6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376EAF47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28"/>
          <w:szCs w:val="28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u w:val="single"/>
          <w:lang w:val="en-IN"/>
        </w:rPr>
        <w:t>Embedding model in Spring AI</w:t>
      </w:r>
    </w:p>
    <w:p w14:paraId="679362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Interfaces &amp; Abstraction</w:t>
      </w:r>
    </w:p>
    <w:p w14:paraId="73959DD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Spring AI, there is an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an abstract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(it implements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7AAF00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are concrete classes extending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different providers.</w:t>
      </w:r>
    </w:p>
    <w:p w14:paraId="28CF44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9750" cy="2275205"/>
            <wp:effectExtent l="0" t="0" r="6350" b="10795"/>
            <wp:docPr id="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1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227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C88D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update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for embedding</w:t>
      </w:r>
    </w:p>
    <w:p w14:paraId="464606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3230" cy="1993900"/>
            <wp:effectExtent l="0" t="0" r="1270" b="0"/>
            <wp:docPr id="5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1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8323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9D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Basic usage:</w:t>
      </w:r>
    </w:p>
    <w:p w14:paraId="548E88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69030" cy="1346835"/>
            <wp:effectExtent l="0" t="0" r="1270" b="12065"/>
            <wp:docPr id="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6903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89FC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database to store this vectors, which is called vector database.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These databases are not normal databases.</w:t>
      </w:r>
    </w:p>
    <w:p w14:paraId="17E2354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BEB20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To store the vectors in database, abstraction is there in Spring AI</w:t>
      </w:r>
    </w:p>
    <w:p w14:paraId="343A56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interface, which is implemented by the abstract class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C11A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These 2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constant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throughout.</w:t>
      </w:r>
    </w:p>
    <w:p w14:paraId="090BB6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concrete classes extending 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there depending upon each vector database.</w:t>
      </w:r>
    </w:p>
    <w:p w14:paraId="629FFC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86530" cy="2373630"/>
            <wp:effectExtent l="0" t="0" r="1270" b="1270"/>
            <wp:docPr id="5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237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526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Configuring PG vector (postgres)</w:t>
      </w:r>
    </w:p>
    <w:p w14:paraId="088D535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 this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24045" cy="786765"/>
            <wp:effectExtent l="0" t="0" r="8255" b="635"/>
            <wp:docPr id="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18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7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79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843145" cy="2973070"/>
            <wp:effectExtent l="0" t="0" r="8255" b="11430"/>
            <wp:docPr id="5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2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3145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D9C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one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Document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by Spring AI</w:t>
      </w:r>
    </w:p>
    <w:p w14:paraId="395A13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Document represents one piece of content (text) + its metadata,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ready to be embedded, stored, and retrieved from a vector store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1833E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0860" cy="902970"/>
            <wp:effectExtent l="0" t="0" r="2540" b="11430"/>
            <wp:docPr id="5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2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40860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8FB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533400"/>
            <wp:effectExtent l="0" t="0" r="10160" b="0"/>
            <wp:docPr id="5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2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B66F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embedding column will contain the dimensions.</w:t>
      </w:r>
    </w:p>
    <w:p w14:paraId="6384382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Adding and Retrieving data</w:t>
      </w:r>
    </w:p>
    <w:p w14:paraId="200DA6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stored the following list of Document object in vectorStore</w:t>
      </w:r>
    </w:p>
    <w:p w14:paraId="0FD734B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01030" cy="1731645"/>
            <wp:effectExtent l="0" t="0" r="1270" b="8255"/>
            <wp:docPr id="5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2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01030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6A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757555"/>
            <wp:effectExtent l="0" t="0" r="0" b="4445"/>
            <wp:docPr id="6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2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5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Now you can see the content (text), metadata (Map.of(…)), embeddings are present in the table</w:t>
      </w:r>
    </w:p>
    <w:p w14:paraId="3F2BC6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perform semantic search, there is a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VectorStoreRetriever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interface.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interface is 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8595" cy="229235"/>
            <wp:effectExtent l="0" t="0" r="1905" b="12065"/>
            <wp:docPr id="6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26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D8E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contains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831590" cy="1028700"/>
            <wp:effectExtent l="0" t="0" r="3810" b="0"/>
            <wp:docPr id="6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27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00C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bookmarkStart w:id="0" w:name="_GoBack"/>
      <w:r>
        <w:drawing>
          <wp:inline distT="0" distB="0" distL="114300" distR="114300">
            <wp:extent cx="3929380" cy="1757045"/>
            <wp:effectExtent l="0" t="0" r="7620" b="8255"/>
            <wp:docPr id="6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28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29380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257DB8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6FFED2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1C0496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F8EEEC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FF069C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799CC6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C8F799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73C8C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14AE3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7CE033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A9A24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51303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6643B4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CC0423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E73FEC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79A2C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F855CC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551A1B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08F12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83C19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66B99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5D5ADD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6A60E5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8B10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Advisors</w:t>
      </w:r>
    </w:p>
    <w:p w14:paraId="266B3D4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34865" cy="1736725"/>
            <wp:effectExtent l="0" t="0" r="635" b="317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4865" cy="173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t>Spring AI advisors are NOT proxy-based</w:t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t>They are explicit pipeline interceptors</w:t>
      </w:r>
    </w:p>
    <w:p w14:paraId="558161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58180" cy="3919855"/>
            <wp:effectExtent l="0" t="0" r="7620" b="4445"/>
            <wp:docPr id="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ACF1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8EDCA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743EF7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FE7CB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6048EB4">
      <w:pPr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D55A04"/>
    <w:multiLevelType w:val="multilevel"/>
    <w:tmpl w:val="A0D55A0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BCB61BB2"/>
    <w:multiLevelType w:val="multilevel"/>
    <w:tmpl w:val="BCB61BB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  <w:b/>
        <w:bCs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﮴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3AF7D730"/>
    <w:multiLevelType w:val="multilevel"/>
    <w:tmpl w:val="3AF7D73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271C0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32BA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154E42"/>
    <w:rsid w:val="016707FB"/>
    <w:rsid w:val="01A53138"/>
    <w:rsid w:val="025A5C68"/>
    <w:rsid w:val="025D6BED"/>
    <w:rsid w:val="042A6EF2"/>
    <w:rsid w:val="04F63CC6"/>
    <w:rsid w:val="05006613"/>
    <w:rsid w:val="05176DE6"/>
    <w:rsid w:val="061924BA"/>
    <w:rsid w:val="0636723D"/>
    <w:rsid w:val="065C167B"/>
    <w:rsid w:val="077965D0"/>
    <w:rsid w:val="079074C9"/>
    <w:rsid w:val="080C0DE8"/>
    <w:rsid w:val="082B7863"/>
    <w:rsid w:val="09770614"/>
    <w:rsid w:val="0ABF6200"/>
    <w:rsid w:val="0B660775"/>
    <w:rsid w:val="0BB97992"/>
    <w:rsid w:val="0C193AD3"/>
    <w:rsid w:val="0C477C77"/>
    <w:rsid w:val="0C5C7E64"/>
    <w:rsid w:val="0C686809"/>
    <w:rsid w:val="0C7F7BE7"/>
    <w:rsid w:val="0CA17BC7"/>
    <w:rsid w:val="0CC55A09"/>
    <w:rsid w:val="0D68467B"/>
    <w:rsid w:val="0DBC6E0C"/>
    <w:rsid w:val="0EA00768"/>
    <w:rsid w:val="0EAC08FD"/>
    <w:rsid w:val="0F2D194D"/>
    <w:rsid w:val="0FCD1104"/>
    <w:rsid w:val="0FD8251E"/>
    <w:rsid w:val="106B4B1A"/>
    <w:rsid w:val="11C23A31"/>
    <w:rsid w:val="11D50CC6"/>
    <w:rsid w:val="12095CBF"/>
    <w:rsid w:val="12ED2893"/>
    <w:rsid w:val="130D4057"/>
    <w:rsid w:val="138419BE"/>
    <w:rsid w:val="13F56E49"/>
    <w:rsid w:val="14C333C2"/>
    <w:rsid w:val="15652DAF"/>
    <w:rsid w:val="16514256"/>
    <w:rsid w:val="16845544"/>
    <w:rsid w:val="17EC7D4E"/>
    <w:rsid w:val="18B40D46"/>
    <w:rsid w:val="18B613D9"/>
    <w:rsid w:val="19427623"/>
    <w:rsid w:val="1B022F94"/>
    <w:rsid w:val="1BA869C7"/>
    <w:rsid w:val="1C364CBF"/>
    <w:rsid w:val="1D267083"/>
    <w:rsid w:val="1DA4489F"/>
    <w:rsid w:val="1EC975DB"/>
    <w:rsid w:val="1F044A3F"/>
    <w:rsid w:val="20163B31"/>
    <w:rsid w:val="20684BD2"/>
    <w:rsid w:val="20CC5914"/>
    <w:rsid w:val="20DF10C7"/>
    <w:rsid w:val="21A84A07"/>
    <w:rsid w:val="21B31E7D"/>
    <w:rsid w:val="21DF1970"/>
    <w:rsid w:val="221B4C06"/>
    <w:rsid w:val="223707CE"/>
    <w:rsid w:val="22E174C7"/>
    <w:rsid w:val="23574F07"/>
    <w:rsid w:val="23764185"/>
    <w:rsid w:val="23787B5B"/>
    <w:rsid w:val="239B0E1A"/>
    <w:rsid w:val="23A4643B"/>
    <w:rsid w:val="241A2A47"/>
    <w:rsid w:val="25393E1E"/>
    <w:rsid w:val="25534569"/>
    <w:rsid w:val="267E7EE2"/>
    <w:rsid w:val="26A73075"/>
    <w:rsid w:val="26A83F7A"/>
    <w:rsid w:val="26C174A2"/>
    <w:rsid w:val="26C20474"/>
    <w:rsid w:val="26FD3D81"/>
    <w:rsid w:val="276521AF"/>
    <w:rsid w:val="27C13417"/>
    <w:rsid w:val="27EB6814"/>
    <w:rsid w:val="2887138D"/>
    <w:rsid w:val="28DC5EA4"/>
    <w:rsid w:val="29565901"/>
    <w:rsid w:val="295F1070"/>
    <w:rsid w:val="29E67293"/>
    <w:rsid w:val="2B9144CC"/>
    <w:rsid w:val="2BA35DA7"/>
    <w:rsid w:val="2BB66F76"/>
    <w:rsid w:val="2C351085"/>
    <w:rsid w:val="2C8F686D"/>
    <w:rsid w:val="2CDA5934"/>
    <w:rsid w:val="2E501652"/>
    <w:rsid w:val="2E9C7D57"/>
    <w:rsid w:val="2EEB0EA8"/>
    <w:rsid w:val="2F30614E"/>
    <w:rsid w:val="2F575B54"/>
    <w:rsid w:val="2F677FF8"/>
    <w:rsid w:val="2F731EE4"/>
    <w:rsid w:val="2F824B04"/>
    <w:rsid w:val="2FDB716E"/>
    <w:rsid w:val="30275401"/>
    <w:rsid w:val="305D4027"/>
    <w:rsid w:val="30F0044A"/>
    <w:rsid w:val="30FC3F6A"/>
    <w:rsid w:val="3113273E"/>
    <w:rsid w:val="31C43C21"/>
    <w:rsid w:val="325D4D96"/>
    <w:rsid w:val="32913C86"/>
    <w:rsid w:val="32F674C7"/>
    <w:rsid w:val="3423303B"/>
    <w:rsid w:val="3423438A"/>
    <w:rsid w:val="34D516BE"/>
    <w:rsid w:val="34DA77F4"/>
    <w:rsid w:val="35151C0C"/>
    <w:rsid w:val="35247887"/>
    <w:rsid w:val="35521C81"/>
    <w:rsid w:val="358D4A67"/>
    <w:rsid w:val="35977DB1"/>
    <w:rsid w:val="35DA584C"/>
    <w:rsid w:val="363C3B54"/>
    <w:rsid w:val="367125DA"/>
    <w:rsid w:val="36A02E2B"/>
    <w:rsid w:val="3807783E"/>
    <w:rsid w:val="384143F5"/>
    <w:rsid w:val="393A44E6"/>
    <w:rsid w:val="3A347611"/>
    <w:rsid w:val="3A5524A8"/>
    <w:rsid w:val="3B3439EC"/>
    <w:rsid w:val="3B9652C2"/>
    <w:rsid w:val="3BBC450D"/>
    <w:rsid w:val="3C204BD1"/>
    <w:rsid w:val="3C2A63A2"/>
    <w:rsid w:val="3CDC14A7"/>
    <w:rsid w:val="3E5277E6"/>
    <w:rsid w:val="3F516B05"/>
    <w:rsid w:val="3F702BBE"/>
    <w:rsid w:val="3F7062C7"/>
    <w:rsid w:val="3FAF1333"/>
    <w:rsid w:val="3FCB3B89"/>
    <w:rsid w:val="408C7674"/>
    <w:rsid w:val="40D43F1F"/>
    <w:rsid w:val="421359AC"/>
    <w:rsid w:val="432418B7"/>
    <w:rsid w:val="43A23DD3"/>
    <w:rsid w:val="43FB1735"/>
    <w:rsid w:val="444F0682"/>
    <w:rsid w:val="45FF1C64"/>
    <w:rsid w:val="473632F0"/>
    <w:rsid w:val="47BA1BF2"/>
    <w:rsid w:val="485702AF"/>
    <w:rsid w:val="48617842"/>
    <w:rsid w:val="48653621"/>
    <w:rsid w:val="493F23A5"/>
    <w:rsid w:val="49CE6D52"/>
    <w:rsid w:val="4A146896"/>
    <w:rsid w:val="4B4152F6"/>
    <w:rsid w:val="4B6745FE"/>
    <w:rsid w:val="4BCD36AD"/>
    <w:rsid w:val="4C601CDE"/>
    <w:rsid w:val="4C631E90"/>
    <w:rsid w:val="4CCC0113"/>
    <w:rsid w:val="4CD47509"/>
    <w:rsid w:val="4D594475"/>
    <w:rsid w:val="4D686C8D"/>
    <w:rsid w:val="4DA527BF"/>
    <w:rsid w:val="4DE20FC8"/>
    <w:rsid w:val="4E4D04CA"/>
    <w:rsid w:val="4EDA32B7"/>
    <w:rsid w:val="4F107B53"/>
    <w:rsid w:val="503735A8"/>
    <w:rsid w:val="5045033F"/>
    <w:rsid w:val="50B25444"/>
    <w:rsid w:val="512A365A"/>
    <w:rsid w:val="515E0BE1"/>
    <w:rsid w:val="518100C7"/>
    <w:rsid w:val="51A60F32"/>
    <w:rsid w:val="51EE06FB"/>
    <w:rsid w:val="51FF5909"/>
    <w:rsid w:val="524F213B"/>
    <w:rsid w:val="52D15E75"/>
    <w:rsid w:val="52D946DE"/>
    <w:rsid w:val="53663F92"/>
    <w:rsid w:val="543F741C"/>
    <w:rsid w:val="54603424"/>
    <w:rsid w:val="54AD6F7A"/>
    <w:rsid w:val="54D27137"/>
    <w:rsid w:val="54DA4DBB"/>
    <w:rsid w:val="55386600"/>
    <w:rsid w:val="554F7C91"/>
    <w:rsid w:val="55806C15"/>
    <w:rsid w:val="55B160F8"/>
    <w:rsid w:val="562E6F08"/>
    <w:rsid w:val="571873F4"/>
    <w:rsid w:val="571C7BE3"/>
    <w:rsid w:val="57644E28"/>
    <w:rsid w:val="57715504"/>
    <w:rsid w:val="57CC4F2E"/>
    <w:rsid w:val="58AE4F0C"/>
    <w:rsid w:val="59C8705B"/>
    <w:rsid w:val="5A230B9F"/>
    <w:rsid w:val="5A7003F0"/>
    <w:rsid w:val="5AC52078"/>
    <w:rsid w:val="5AE76343"/>
    <w:rsid w:val="5B2C3611"/>
    <w:rsid w:val="5B925F49"/>
    <w:rsid w:val="5BC31BCA"/>
    <w:rsid w:val="5BCE1093"/>
    <w:rsid w:val="5C1C45D6"/>
    <w:rsid w:val="5C311D40"/>
    <w:rsid w:val="5C4837B2"/>
    <w:rsid w:val="5C657C3C"/>
    <w:rsid w:val="5C9F0195"/>
    <w:rsid w:val="5D81578F"/>
    <w:rsid w:val="5D97319B"/>
    <w:rsid w:val="5E1B4E1C"/>
    <w:rsid w:val="5E677C9B"/>
    <w:rsid w:val="5EC60009"/>
    <w:rsid w:val="5F5C70D4"/>
    <w:rsid w:val="5F782A73"/>
    <w:rsid w:val="602848D1"/>
    <w:rsid w:val="60781F5F"/>
    <w:rsid w:val="60844AE7"/>
    <w:rsid w:val="608E137D"/>
    <w:rsid w:val="60B314C6"/>
    <w:rsid w:val="611C3D61"/>
    <w:rsid w:val="614371A1"/>
    <w:rsid w:val="61751E71"/>
    <w:rsid w:val="61C609DC"/>
    <w:rsid w:val="63500DAD"/>
    <w:rsid w:val="63AD43A2"/>
    <w:rsid w:val="643D768C"/>
    <w:rsid w:val="64410F8F"/>
    <w:rsid w:val="64441708"/>
    <w:rsid w:val="64946148"/>
    <w:rsid w:val="64AE3C3D"/>
    <w:rsid w:val="65440D49"/>
    <w:rsid w:val="65930D0A"/>
    <w:rsid w:val="65A00C47"/>
    <w:rsid w:val="666F12DC"/>
    <w:rsid w:val="66B16911"/>
    <w:rsid w:val="66BC220A"/>
    <w:rsid w:val="674E5575"/>
    <w:rsid w:val="6755053C"/>
    <w:rsid w:val="67A47E39"/>
    <w:rsid w:val="67A621D7"/>
    <w:rsid w:val="6842701C"/>
    <w:rsid w:val="686239C2"/>
    <w:rsid w:val="68B05B70"/>
    <w:rsid w:val="68E56CCF"/>
    <w:rsid w:val="696F1F2A"/>
    <w:rsid w:val="699772AB"/>
    <w:rsid w:val="69D925B6"/>
    <w:rsid w:val="69F04EEF"/>
    <w:rsid w:val="6A720342"/>
    <w:rsid w:val="6A7C6BA9"/>
    <w:rsid w:val="6ACB2C12"/>
    <w:rsid w:val="6AE66C4B"/>
    <w:rsid w:val="6AEE5E05"/>
    <w:rsid w:val="6B402E01"/>
    <w:rsid w:val="6B651428"/>
    <w:rsid w:val="6C1A00FB"/>
    <w:rsid w:val="6CE93F71"/>
    <w:rsid w:val="6DF64B98"/>
    <w:rsid w:val="6E251EBD"/>
    <w:rsid w:val="6EB105AA"/>
    <w:rsid w:val="6F5F03D4"/>
    <w:rsid w:val="6FAB6244"/>
    <w:rsid w:val="7026305C"/>
    <w:rsid w:val="704A44CF"/>
    <w:rsid w:val="70681AAB"/>
    <w:rsid w:val="70D94DDE"/>
    <w:rsid w:val="70F85622"/>
    <w:rsid w:val="7150503B"/>
    <w:rsid w:val="71A462ED"/>
    <w:rsid w:val="71CD0B09"/>
    <w:rsid w:val="71EC2DAA"/>
    <w:rsid w:val="72266C97"/>
    <w:rsid w:val="72360776"/>
    <w:rsid w:val="72A92700"/>
    <w:rsid w:val="72F5541E"/>
    <w:rsid w:val="72FB0ADD"/>
    <w:rsid w:val="73E55634"/>
    <w:rsid w:val="74953BE4"/>
    <w:rsid w:val="749679D6"/>
    <w:rsid w:val="74EB3E4B"/>
    <w:rsid w:val="75120509"/>
    <w:rsid w:val="761340A0"/>
    <w:rsid w:val="772E7150"/>
    <w:rsid w:val="776E4C01"/>
    <w:rsid w:val="77E02A90"/>
    <w:rsid w:val="784732DF"/>
    <w:rsid w:val="784A7A67"/>
    <w:rsid w:val="7875067F"/>
    <w:rsid w:val="789F7F81"/>
    <w:rsid w:val="78D25D6B"/>
    <w:rsid w:val="79016E32"/>
    <w:rsid w:val="797C462E"/>
    <w:rsid w:val="799073AD"/>
    <w:rsid w:val="79F10CA7"/>
    <w:rsid w:val="7A765B64"/>
    <w:rsid w:val="7A9B3AB3"/>
    <w:rsid w:val="7AEF309B"/>
    <w:rsid w:val="7B063660"/>
    <w:rsid w:val="7BBE1183"/>
    <w:rsid w:val="7C1B7C6D"/>
    <w:rsid w:val="7C6E7692"/>
    <w:rsid w:val="7CDB170A"/>
    <w:rsid w:val="7D414724"/>
    <w:rsid w:val="7D684929"/>
    <w:rsid w:val="7E566FF4"/>
    <w:rsid w:val="7E612918"/>
    <w:rsid w:val="7F4F3A11"/>
    <w:rsid w:val="7F4F7C7D"/>
    <w:rsid w:val="7F995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0" Type="http://schemas.openxmlformats.org/officeDocument/2006/relationships/fontTable" Target="fontTable.xml"/><Relationship Id="rId6" Type="http://schemas.openxmlformats.org/officeDocument/2006/relationships/image" Target="media/image3.png"/><Relationship Id="rId59" Type="http://schemas.openxmlformats.org/officeDocument/2006/relationships/numbering" Target="numbering.xml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../NUL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1255</Words>
  <Characters>6712</Characters>
  <Lines>1</Lines>
  <Paragraphs>1</Paragraphs>
  <TotalTime>26</TotalTime>
  <ScaleCrop>false</ScaleCrop>
  <LinksUpToDate>false</LinksUpToDate>
  <CharactersWithSpaces>7890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2026-01-26T11:02:00Z</dcterms:created>
  <dc:creator>Alok Ranjan Joshi</dc:creator>
  <cp:lastModifiedBy>Alok Ranjan Joshi</cp:lastModifiedBy>
  <dcterms:modified xsi:type="dcterms:W3CDTF">2026-01-27T05:37:32Z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69762605AF8146889C44DB1E4EBB4CC7_11</vt:lpwstr>
  </property>
</Properties>
</file>