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EC5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Entity relations and Response on the controller may not be match; and also Response may contain data from different entities (might be all fields or a few fields).</w:t>
      </w:r>
    </w:p>
    <w:p w14:paraId="75C9A9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bookmarkStart w:id="0" w:name="_GoBack"/>
      <w:bookmarkEnd w:id="0"/>
    </w:p>
    <w:p w14:paraId="4FF03E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34CB30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70F08E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0D648C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0E40BB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389392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6DCBFF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5F201B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0FE6A0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3551FF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2467C7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5E9874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571FF1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6FFE58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22BB97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2D101A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7DB4A5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</w:t>
      </w:r>
    </w:p>
    <w:p w14:paraId="06ED16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</w:p>
    <w:p w14:paraId="2A789F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</w:p>
    <w:p w14:paraId="3016A804">
      <w:pPr>
        <w:rPr>
          <w:b w:val="0"/>
          <w:bCs w:val="0"/>
        </w:rPr>
      </w:pPr>
    </w:p>
    <w:p w14:paraId="36048EB4">
      <w:pPr>
        <w:rPr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1C3B3B5"/>
    <w:multiLevelType w:val="multilevel"/>
    <w:tmpl w:val="71C3B3B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481C5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C351085"/>
    <w:rsid w:val="38481C51"/>
    <w:rsid w:val="61DE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2025-12-17T20:02:00Z</dcterms:created>
  <dc:creator>Alok Ranjan Joshi</dc:creator>
  <cp:lastModifiedBy>Alok Ranjan Joshi</cp:lastModifiedBy>
  <dcterms:modified xsi:type="dcterms:W3CDTF">2025-12-17T20:04:08Z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02C04A7209414C0EA3A6E6D669AA4586_11</vt:lpwstr>
  </property>
</Properties>
</file>