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A80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kern w:val="0"/>
          <w:sz w:val="30"/>
          <w:szCs w:val="30"/>
          <w:highlight w:val="lightGray"/>
          <w:u w:val="single"/>
          <w:lang w:val="en-US" w:eastAsia="zh-CN" w:bidi="ar"/>
        </w:rPr>
        <w:t>How Spring Boot Works?</w:t>
      </w:r>
    </w:p>
    <w:p w14:paraId="6EA933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dependencies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are nothing but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.jar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which contains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classes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that we want to use.</w:t>
      </w:r>
    </w:p>
    <w:p w14:paraId="36B69BF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just download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JAR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s, and puts them on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compile + runtime classpath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126F57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modules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are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JARs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with extra responsibilities.</w:t>
      </w:r>
    </w:p>
    <w:p w14:paraId="06FFE72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spring-web, spring-context, spring-jdbc, spring-data-jpa</w:t>
      </w:r>
    </w:p>
    <w:p w14:paraId="404BD12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When you run your application,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searches for all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inside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classpath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which is provided by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(I.e.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classpath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list is provided by Maven).</w:t>
      </w:r>
    </w:p>
    <w:p w14:paraId="1C453A8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target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folder is one of the classpaths; but it is not the only classpath;</w:t>
      </w:r>
    </w:p>
    <w:p w14:paraId="5B2051E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.jar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present in the External Libraries are stored in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local Maven Cache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 Which is not inside the project.</w:t>
      </w:r>
    </w:p>
    <w:p w14:paraId="1B0D836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~/.m2/repository/org/springframework/spring-webmvc/6.1.x/spring-webmvc-6.1.x.jar</w:t>
      </w:r>
    </w:p>
    <w:p w14:paraId="2E5A462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Then how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gets to know about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that will be used?</w:t>
      </w:r>
    </w:p>
    <w:p w14:paraId="27ACE3E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creates a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classpath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where all the list of paths are present.</w:t>
      </w:r>
    </w:p>
    <w:p w14:paraId="797ECBA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sees this and use those classes.</w:t>
      </w:r>
    </w:p>
    <w:p w14:paraId="422F814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External Libraries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are nothing but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classpaths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that are not inside your project.</w:t>
      </w:r>
    </w:p>
    <w:p w14:paraId="40CEAD8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When you create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.jar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 of your application,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self created classes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external libraries classes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will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be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stored separately.</w:t>
      </w:r>
    </w:p>
    <w:p w14:paraId="7566B75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381375" cy="714375"/>
            <wp:effectExtent l="0" t="0" r="9525" b="952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893DE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classes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will contain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self created classes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C26675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lib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will contain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external libraries classes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40F445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vs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5830B9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maven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works at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build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time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works at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run time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62DBB99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Initially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run when you trigger the commands like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mvn test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mvn compile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mvn package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US" w:eastAsia="zh-CN" w:bidi="ar"/>
        </w:rPr>
        <w:t>mvn spring-boot:run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.</w:t>
      </w:r>
    </w:p>
    <w:p w14:paraId="1659C83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It downloads the dependencies after reading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pom.xml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and stores them in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kern w:val="0"/>
          <w:sz w:val="22"/>
          <w:szCs w:val="22"/>
          <w:lang w:val="en-US" w:eastAsia="zh-CN" w:bidi="ar"/>
        </w:rPr>
        <w:t>~/.m2/repository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  (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maven cache path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).</w:t>
      </w:r>
    </w:p>
    <w:p w14:paraId="30B84E7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Then it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compiles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.java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and convert those to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(bytecodes)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 xml:space="preserve">(if the command that was executed was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>mvn compile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)</w:t>
      </w:r>
    </w:p>
    <w:p w14:paraId="0A00156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Depending upon the maven command executed, it’ll do the thing.</w:t>
      </w:r>
    </w:p>
    <w:p w14:paraId="10BB344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One important thing: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is also written in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java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. So it also needs one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to run it. It is called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(its not any special JVM, just normal JVM only)</w:t>
      </w:r>
    </w:p>
    <w:p w14:paraId="3BA02C2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Inside this Maven JVM,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maven modules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are being used, not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spring modules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FC729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After finishing its work, Maven creates files on disk (JAR, class files). Later, a separate JVM loads those files and runs the Spring Boot application..</w:t>
      </w:r>
    </w:p>
    <w:p w14:paraId="7DC4BF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Now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part comes.</w:t>
      </w:r>
    </w:p>
    <w:p w14:paraId="292189E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never reads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pom.xml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, it is just read by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to download the dependencies and provide those to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1C6C08F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kern w:val="0"/>
          <w:sz w:val="22"/>
          <w:szCs w:val="22"/>
          <w:lang w:val="en-US" w:eastAsia="zh-CN" w:bidi="ar"/>
        </w:rPr>
        <w:t>use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those dependencies to run the application.</w:t>
      </w:r>
    </w:p>
    <w:p w14:paraId="0BF077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There is one plugins that is present in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pom.xml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which is </w:t>
      </w:r>
      <w:r>
        <w:rPr>
          <w:rFonts w:hint="default" w:ascii="Bodoni MT" w:hAnsi="Bodoni MT" w:eastAsia="Bodoni MT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“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maven-compiler-plugin”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7A8B762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maven-compiler-plugin invokes javac behind the scenes, passing all the required flags, paths, and options.</w:t>
      </w:r>
    </w:p>
    <w:p w14:paraId="617D93E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Needful flags means</w:t>
      </w:r>
    </w:p>
    <w:p w14:paraId="64A733C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-classpath </w:t>
      </w:r>
      <w:r>
        <w:rPr>
          <w:rFonts w:hint="default" w:ascii="Bodoni MT" w:hAnsi="Bodoni MT" w:eastAsia="Bodoni MT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→ where dependencies are</w:t>
      </w:r>
    </w:p>
    <w:p w14:paraId="04946A6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-processorpath </w:t>
      </w:r>
      <w:r>
        <w:rPr>
          <w:rFonts w:hint="default" w:ascii="Bodoni MT" w:hAnsi="Bodoni MT" w:eastAsia="Bodoni MT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→ where annotation processors (like Lombok) are</w:t>
      </w:r>
    </w:p>
    <w:p w14:paraId="5C0A00F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-source / -target (or --release) </w:t>
      </w:r>
      <w:r>
        <w:rPr>
          <w:rFonts w:hint="default" w:ascii="Bodoni MT" w:hAnsi="Bodoni MT" w:eastAsia="Bodoni MT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→ Java version</w:t>
      </w:r>
    </w:p>
    <w:p w14:paraId="2999280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-d target/classes </w:t>
      </w:r>
      <w:r>
        <w:rPr>
          <w:rFonts w:hint="default" w:ascii="Bodoni MT" w:hAnsi="Bodoni MT" w:eastAsia="Bodoni MT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→ where compiled .class files go</w:t>
      </w: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51109CD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list of .java source files</w:t>
      </w:r>
    </w:p>
    <w:p w14:paraId="72C764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spring-boot-maven-plugin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4CC4EA0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spring-boot-maven-plugin does NOT run your application logic.</w:t>
      </w:r>
    </w:p>
    <w:p w14:paraId="266C73F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It prepares and packages your Spring Boot application so it can be run easily by the JVM.</w:t>
      </w:r>
    </w:p>
    <w:p w14:paraId="46E5736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Without this the dependencies won’t be there in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.jar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file, you would have to copy and paste those dependencies to run the application.</w:t>
      </w:r>
    </w:p>
    <w:p w14:paraId="48B753D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Also it copies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tomcat jars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into that.</w:t>
      </w:r>
    </w:p>
    <w:p w14:paraId="6D4F7C8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br w:type="page"/>
      </w:r>
    </w:p>
    <w:p w14:paraId="08B68C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i w:val="0"/>
          <w:iCs w:val="0"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kern w:val="0"/>
          <w:sz w:val="30"/>
          <w:szCs w:val="30"/>
          <w:highlight w:val="lightGray"/>
          <w:u w:val="single"/>
          <w:lang w:val="en-US" w:eastAsia="zh-CN" w:bidi="ar"/>
        </w:rPr>
        <w:t>Spring Boot Work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kern w:val="0"/>
          <w:sz w:val="30"/>
          <w:szCs w:val="30"/>
          <w:highlight w:val="lightGray"/>
          <w:u w:val="single"/>
          <w:lang w:val="en-IN" w:eastAsia="zh-CN" w:bidi="ar"/>
        </w:rPr>
        <w:t xml:space="preserve">-Flow </w:t>
      </w:r>
    </w:p>
    <w:p w14:paraId="42BF63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Dependencies are JAR files that contain reusable classes.</w:t>
      </w:r>
    </w:p>
    <w:p w14:paraId="6A6A23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reads pom.xml, downloads dependencies into ~/.m2/repository, and manages build steps.</w:t>
      </w:r>
    </w:p>
    <w:p w14:paraId="61D772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Plugins are used by Maven to compile, test, package, and run the application.</w:t>
      </w:r>
    </w:p>
    <w:p w14:paraId="2041D36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helps prepare classpath information, but the JVM actually uses the classpath to load .class files.</w:t>
      </w:r>
    </w:p>
    <w:p w14:paraId="5A8CD0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IntelliJ shows dependency JARs from Maven cache under External Libraries.</w:t>
      </w:r>
    </w:p>
    <w:p w14:paraId="430642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Runtime Flow</w:t>
      </w:r>
    </w:p>
    <w:p w14:paraId="098EC5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 starts and executes main()</w:t>
      </w:r>
    </w:p>
    <w:p w14:paraId="000B2E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SpringApplication.run() processes @SpringBootApplication</w:t>
      </w:r>
    </w:p>
    <w:p w14:paraId="7754C46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Auto-configuration classes listed in the AutoConfiguration.imports file are considered</w:t>
      </w:r>
    </w:p>
    <w:p w14:paraId="305EB5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Beans are created only if conditions match, using conditional annotations</w:t>
      </w:r>
    </w:p>
    <w:p w14:paraId="1BE9E7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vs JVM</w:t>
      </w:r>
    </w:p>
    <w:p w14:paraId="763BEC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works at build time</w:t>
      </w:r>
    </w:p>
    <w:p w14:paraId="60A4ECC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 works at run time</w:t>
      </w:r>
    </w:p>
    <w:p w14:paraId="27EE6C1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 downloads and prepares dependency JARs</w:t>
      </w:r>
    </w:p>
    <w:p w14:paraId="3EB8607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JVM loads classes from those JARs and runs the application</w:t>
      </w:r>
    </w:p>
    <w:p w14:paraId="11B9C1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Plugins</w:t>
      </w:r>
    </w:p>
    <w:p w14:paraId="77795E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maven-compiler-plugin</w:t>
      </w:r>
    </w:p>
    <w:p w14:paraId="5ECCF3C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Invokes javac with required flags</w:t>
      </w:r>
    </w:p>
    <w:p w14:paraId="1FA8995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Handles annotation processing (Lombok)</w:t>
      </w:r>
    </w:p>
    <w:p w14:paraId="2B17D0A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spring-boot-maven-plugin</w:t>
      </w:r>
    </w:p>
    <w:p w14:paraId="299B4CF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Packages the app into an executable fat JAR</w:t>
      </w:r>
    </w:p>
    <w:p w14:paraId="0673DF1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Bundles dependencies (including embedded Tomcat)</w:t>
      </w:r>
    </w:p>
    <w:p w14:paraId="6AA82A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Makes java -jar app.jar possible</w:t>
      </w:r>
    </w:p>
    <w:p w14:paraId="33F3A82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br w:type="page"/>
      </w:r>
    </w:p>
    <w:p w14:paraId="3908F4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In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plugins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sections, under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maven-compiler-plugin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, there is something called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annotationProcesssorPaths</w:t>
      </w:r>
    </w:p>
    <w:p w14:paraId="2295E6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114800" cy="2581275"/>
            <wp:effectExtent l="0" t="0" r="0" b="9525"/>
            <wp:docPr id="3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04C73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annotationProcessorPaths 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tells javac which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JARs 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contain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annotation processors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and should be loaded during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compilation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.</w:t>
      </w:r>
    </w:p>
    <w:p w14:paraId="58B1744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Lombok must be available on the annotation processor path for its annotations (@Getter, @Setter, etc.) to work.</w:t>
      </w:r>
    </w:p>
    <w:p w14:paraId="28D33F5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Annotation processors are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 compile-time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tools that analyze annotations and modify or generate code before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.class 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files are created.</w:t>
      </w:r>
    </w:p>
    <w:p w14:paraId="6D783A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The order of entries in annotationProcessorPaths does not control execution order; processors do not run sequentially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3A531E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In case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MapStruct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, why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lombok-mapstruct-binding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needed?</w:t>
      </w:r>
    </w:p>
    <w:p w14:paraId="401CB29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Lombok </w:t>
      </w:r>
      <w:r>
        <w:rPr>
          <w:rFonts w:hint="default" w:ascii="Bodoni MT" w:hAnsi="Bodoni MT" w:eastAsia="等线" w:cs="Bodoni MT"/>
          <w:color w:val="C00000"/>
          <w:kern w:val="0"/>
          <w:sz w:val="22"/>
          <w:szCs w:val="22"/>
          <w:lang w:val="en-US" w:eastAsia="zh-CN" w:bidi="ar"/>
        </w:rPr>
        <w:t>does not generate new classes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; it </w:t>
      </w:r>
      <w:r>
        <w:rPr>
          <w:rFonts w:hint="default" w:ascii="Bodoni MT" w:hAnsi="Bodoni MT" w:eastAsia="等线" w:cs="Bodoni MT"/>
          <w:color w:val="C00000"/>
          <w:kern w:val="0"/>
          <w:sz w:val="22"/>
          <w:szCs w:val="22"/>
          <w:lang w:val="en-US" w:eastAsia="zh-CN" w:bidi="ar"/>
        </w:rPr>
        <w:t>modifies existing classes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at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compile time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by altering the compiler’s internal representation (AST: Abstract Syntax Tree).</w:t>
      </w:r>
    </w:p>
    <w:p w14:paraId="5D2703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MapStruct generates new mapper classes and relies on the annotation-processing API to inspect methods.</w:t>
      </w:r>
    </w:p>
    <w:p w14:paraId="2C806B4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Lombok’s AST modifications are not fully visible to MapStruct by default.</w:t>
      </w:r>
    </w:p>
    <w:p w14:paraId="2AFC80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lombok-mapstruct-binding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acts as a bridge, making 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Lombok-generated getters and setters visible to MapStruct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during annotation processing.</w:t>
      </w:r>
    </w:p>
    <w:p w14:paraId="43E3FB9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This problem is about visibility, not execution order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.</w:t>
      </w:r>
    </w:p>
    <w:p w14:paraId="7FDDBDA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4994E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br w:type="page"/>
      </w:r>
    </w:p>
    <w:p w14:paraId="230BAE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Also you can see below, in this plugin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included in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excludes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list</w:t>
      </w:r>
    </w:p>
    <w:p w14:paraId="65DA32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333875" cy="2686050"/>
            <wp:effectExtent l="0" t="0" r="9525" b="6350"/>
            <wp:docPr id="4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0DE5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This is because,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doesn’t provide any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files that JVM needs to run the application.</w:t>
      </w:r>
    </w:p>
    <w:p w14:paraId="0089A1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It just injects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getters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setters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to the existing classes during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compile-time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1394A0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When you see the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.class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files, you’ll see the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getters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setters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method’s implementations there;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runs during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compilation-time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; as the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getters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setters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are already generated, hence there is no need ot including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in the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 xml:space="preserve">.jar 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>file.</w:t>
      </w:r>
    </w:p>
    <w:p w14:paraId="7033B8C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047875" cy="2266950"/>
            <wp:effectExtent l="0" t="0" r="9525" b="6350"/>
            <wp:docPr id="1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3645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55A4E8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1A9EF47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How Auto-Configuration works? </w:t>
      </w:r>
    </w:p>
    <w:p w14:paraId="19325B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</w:rPr>
        <w:t>The imports file inside the auto-configure jar is read</w:t>
      </w:r>
    </w:p>
    <w:p w14:paraId="49985EE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Spring reads this fie:</w:t>
      </w:r>
    </w:p>
    <w:p w14:paraId="37A207F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2405" cy="245745"/>
            <wp:effectExtent l="0" t="0" r="10795" b="825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B96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file contains a list of auto-configuration classes, like</w:t>
      </w:r>
    </w:p>
    <w:p w14:paraId="249DA4C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556250" cy="372110"/>
            <wp:effectExtent l="0" t="0" r="6350" b="889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A8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</w:rPr>
        <w:t xml:space="preserve">Spring </w:t>
      </w:r>
      <w:r>
        <w:rPr>
          <w:rFonts w:hint="default" w:ascii="Bodoni MT" w:hAnsi="Bodoni MT" w:eastAsia="等线"/>
          <w:b/>
          <w:bCs/>
          <w:color w:val="7030A0"/>
          <w:sz w:val="22"/>
          <w:szCs w:val="22"/>
          <w:lang w:val="en-IN"/>
        </w:rPr>
        <w:t>loads those classes, and evaluates their annotations.</w:t>
      </w:r>
    </w:p>
    <w:p w14:paraId="113179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</w:rPr>
        <w:t>Then it checks the conditional annotations</w:t>
      </w:r>
    </w:p>
    <w:p w14:paraId="0C5B218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Each auto-config class has things like the below:</w:t>
      </w:r>
    </w:p>
    <w:p w14:paraId="07C56D9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720340" cy="595630"/>
            <wp:effectExtent l="0" t="0" r="10160" b="12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663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Spring checks:</w:t>
      </w:r>
    </w:p>
    <w:p w14:paraId="0E1F2CB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color w:val="00B050"/>
          <w:sz w:val="22"/>
          <w:szCs w:val="22"/>
        </w:rPr>
        <w:t>Is the required class present?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/>
          <w:color w:val="0070C0"/>
          <w:sz w:val="22"/>
          <w:szCs w:val="22"/>
        </w:rPr>
        <w:t>Is the required property set?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/>
          <w:color w:val="00B050"/>
          <w:sz w:val="22"/>
          <w:szCs w:val="22"/>
        </w:rPr>
        <w:t>Is a user-defined bean already present?</w:t>
      </w:r>
    </w:p>
    <w:p w14:paraId="0DCA972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If all the conditions pass, then only bean is auto-configured.</w:t>
      </w:r>
    </w:p>
    <w:p w14:paraId="69E064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</w:rPr>
        <w:t>If the bean already exists, it will NOT create one</w:t>
      </w:r>
    </w:p>
    <w:p w14:paraId="271102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say we have manually configured one bean, like</w:t>
      </w:r>
    </w:p>
    <w:p w14:paraId="4322F71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082925" cy="478790"/>
            <wp:effectExtent l="0" t="0" r="3175" b="381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4EE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Then the below condition will fail</w:t>
      </w:r>
    </w:p>
    <w:p w14:paraId="0FB6560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166110" cy="265430"/>
            <wp:effectExtent l="0" t="0" r="8890" b="127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442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Because this bean is already created.</w:t>
      </w:r>
    </w:p>
    <w:p w14:paraId="525130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Overall flow</w:t>
      </w:r>
    </w:p>
    <w:p w14:paraId="4462392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025650" cy="2110105"/>
            <wp:effectExtent l="0" t="0" r="6350" b="1079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E4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in simple terms: </w:t>
      </w:r>
      <w:r>
        <w:rPr>
          <w:rFonts w:hint="default" w:ascii="Bodoni MT" w:hAnsi="Bodoni MT" w:eastAsia="等线"/>
          <w:b/>
          <w:bCs/>
          <w:color w:val="7030A0"/>
          <w:sz w:val="22"/>
          <w:szCs w:val="22"/>
          <w:lang w:val="en-IN"/>
        </w:rPr>
        <w:t>Spring Boot auto-configuration works by scanning predefined auto-configuration classes and conditionally creating beans based on classpath presence, configuration properties, and existing user-defined beans.</w:t>
      </w:r>
    </w:p>
    <w:p w14:paraId="3D78FC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debug=true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 to see the beans being auto-configured.</w:t>
      </w:r>
    </w:p>
    <w:p w14:paraId="1DECB2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525ACEE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7392F1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>Spring Web</w:t>
      </w:r>
    </w:p>
    <w:p w14:paraId="0C5D17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Servlet:</w:t>
      </w:r>
    </w:p>
    <w:p w14:paraId="613F04B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It’s a Java class that receives HTTP requests and sends HTTP response.</w:t>
      </w:r>
    </w:p>
    <w:p w14:paraId="0D5DE5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Browser → Servlet → Business Logic → Servlet → Browser</w:t>
      </w:r>
    </w:p>
    <w:p w14:paraId="552F1D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Tomcat</w:t>
      </w:r>
    </w:p>
    <w:p w14:paraId="7A3609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Tomcat is a </w:t>
      </w:r>
      <w:r>
        <w:rPr>
          <w:rFonts w:hint="default" w:ascii="Bodoni MT" w:hAnsi="Bodoni MT" w:eastAsia="等线"/>
          <w:b/>
          <w:bCs/>
          <w:sz w:val="22"/>
          <w:szCs w:val="22"/>
        </w:rPr>
        <w:t>web server + servlet container</w:t>
      </w:r>
      <w:r>
        <w:rPr>
          <w:rFonts w:hint="default" w:ascii="Bodoni MT" w:hAnsi="Bodoni MT" w:eastAsia="等线"/>
          <w:sz w:val="22"/>
          <w:szCs w:val="22"/>
        </w:rPr>
        <w:t>.</w:t>
      </w:r>
    </w:p>
    <w:p w14:paraId="2A9E69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A Servlet is a Java class that Tomcat loads, manages, and calls when an HTTP request arrives.</w:t>
      </w:r>
    </w:p>
    <w:p w14:paraId="73809C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Tomcat does 2 jobs:</w:t>
      </w:r>
    </w:p>
    <w:p w14:paraId="21F6ACA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Listens for HTTP requests (like a normal web server)</w:t>
      </w:r>
    </w:p>
    <w:p w14:paraId="1939213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 xml:space="preserve">Runs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Servlets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to handle those requests.</w:t>
      </w:r>
    </w:p>
    <w:p w14:paraId="39F699A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So it has 2 parts:</w:t>
      </w:r>
    </w:p>
    <w:p w14:paraId="50B4167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HTTP Server   +   Servlet Container</w:t>
      </w:r>
    </w:p>
    <w:p w14:paraId="5A8E97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Servlet</w:t>
      </w:r>
    </w:p>
    <w:p w14:paraId="57B5E9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just a normal Java class that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 extends HttpServlet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212D01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HttpServlet has methods like doGet(), doPost() ..etc</w:t>
      </w:r>
    </w:p>
    <w:p w14:paraId="687469E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54065" cy="1190625"/>
            <wp:effectExtent l="0" t="0" r="635" b="317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91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  <w:t xml:space="preserve">A servlet does nothing on its own; unless and until </w:t>
      </w:r>
      <w:r>
        <w:rPr>
          <w:rFonts w:hint="default" w:ascii="Bodoni MT" w:hAnsi="Bodoni MT" w:eastAsia="等线" w:cs="Bodoni MT"/>
          <w:i/>
          <w:iCs/>
          <w:sz w:val="22"/>
          <w:szCs w:val="22"/>
          <w:highlight w:val="lightGray"/>
          <w:lang w:val="en-IN"/>
        </w:rPr>
        <w:t>tomcat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highlight w:val="lightGray"/>
          <w:lang w:val="en-IN"/>
        </w:rPr>
        <w:t xml:space="preserve"> calls it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.</w:t>
      </w:r>
    </w:p>
    <w:p w14:paraId="65D03A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How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calls the servlets?</w:t>
      </w:r>
    </w:p>
    <w:p w14:paraId="538ED8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maintains a mapping table from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URL pattern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instance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6B004A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582795" cy="1068705"/>
            <wp:effectExtent l="0" t="0" r="1905" b="1079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D26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are basically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3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ways to create this mapping:</w:t>
      </w:r>
    </w:p>
    <w:p w14:paraId="6AF991B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@WebServlet</w:t>
      </w:r>
    </w:p>
    <w:p w14:paraId="2D81846E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950335" cy="536575"/>
            <wp:effectExtent l="0" t="0" r="12065" b="952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BE83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768C862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web.xml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(old way)</w:t>
      </w:r>
    </w:p>
    <w:p w14:paraId="32CEFFC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616960" cy="2118995"/>
            <wp:effectExtent l="0" t="0" r="2540" b="190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EA9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Programmatic (</w:t>
      </w:r>
      <w:r>
        <w:rPr>
          <w:rFonts w:hint="default" w:ascii="Bodoni MT" w:hAnsi="Bodoni MT" w:eastAsia="等线"/>
          <w:color w:val="002060"/>
          <w:sz w:val="22"/>
          <w:szCs w:val="22"/>
        </w:rPr>
        <w:t>Spring Boot style</w:t>
      </w:r>
      <w:r>
        <w:rPr>
          <w:rFonts w:hint="default" w:ascii="Bodoni MT" w:hAnsi="Bodoni MT" w:eastAsia="等线"/>
          <w:sz w:val="22"/>
          <w:szCs w:val="22"/>
        </w:rPr>
        <w:t>)</w:t>
      </w:r>
    </w:p>
    <w:p w14:paraId="001A429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060575" cy="256540"/>
            <wp:effectExtent l="0" t="0" r="9525" b="1016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43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color w:val="203864" w:themeColor="accent5" w:themeShade="80"/>
          <w:sz w:val="22"/>
          <w:szCs w:val="22"/>
          <w:highlight w:val="none"/>
          <w:lang w:val="en-IN"/>
        </w:rPr>
        <w:t xml:space="preserve">Lets say you trigger a GET request on the URL: </w:t>
      </w:r>
      <w:r>
        <w:rPr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fldChar w:fldCharType="begin"/>
      </w:r>
      <w:r>
        <w:rPr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instrText xml:space="preserve"> HYPERLINK "http://localhost:8080/hello" </w:instrText>
      </w:r>
      <w:r>
        <w:rPr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t>http://localhost:8080/hello</w:t>
      </w:r>
      <w:r>
        <w:rPr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fldChar w:fldCharType="end"/>
      </w:r>
      <w:r>
        <w:rPr>
          <w:rFonts w:hint="default" w:ascii="Bodoni MT" w:hAnsi="Bodoni MT" w:eastAsia="等线" w:cs="Bodoni MT"/>
          <w:i/>
          <w:iCs/>
          <w:color w:val="203864" w:themeColor="accent5" w:themeShade="80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Bodoni MT" w:hAnsi="Bodoni MT" w:eastAsia="等线" w:cs="Bodoni MT"/>
          <w:i w:val="0"/>
          <w:iCs w:val="0"/>
          <w:color w:val="203864" w:themeColor="accent5" w:themeShade="80"/>
          <w:sz w:val="22"/>
          <w:szCs w:val="22"/>
          <w:highlight w:val="none"/>
          <w:lang w:val="en-IN"/>
        </w:rPr>
        <w:t>. Then the following steps happens:</w:t>
      </w:r>
    </w:p>
    <w:p w14:paraId="6C1662A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Browser sends HTTP request</w:t>
      </w:r>
    </w:p>
    <w:p w14:paraId="34DA07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Tomcat receives request</w:t>
      </w:r>
    </w:p>
    <w:p w14:paraId="3F18357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Tomcat checks URL mapping table</w:t>
      </w:r>
    </w:p>
    <w:p w14:paraId="50B391A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Fi</w:t>
      </w: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  <w:lang w:val="en-IN"/>
        </w:rPr>
        <w:t>n</w:t>
      </w: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ds: "/hello" → MyServlet</w:t>
      </w:r>
    </w:p>
    <w:p w14:paraId="0ACD274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Tomcat creates (or reuses) MyServlet instance</w:t>
      </w:r>
    </w:p>
    <w:p w14:paraId="49858ED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Calls doGet() method</w:t>
      </w:r>
    </w:p>
    <w:p w14:paraId="22F64AA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203864" w:themeColor="accent5" w:themeShade="80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203864" w:themeColor="accent5" w:themeShade="80"/>
          <w:sz w:val="22"/>
          <w:szCs w:val="22"/>
          <w:highlight w:val="none"/>
        </w:rPr>
        <w:t>Response returned to browser</w:t>
      </w:r>
    </w:p>
    <w:p w14:paraId="29B5222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</w:rPr>
      </w:pPr>
      <w:r>
        <w:rPr>
          <w:rFonts w:hint="default" w:ascii="Bodoni MT" w:hAnsi="Bodoni MT" w:eastAsia="等线"/>
          <w:b/>
          <w:bCs/>
          <w:sz w:val="22"/>
          <w:szCs w:val="22"/>
          <w:highlight w:val="lightGray"/>
        </w:rPr>
        <w:t>Tomcat calls your servlet — not Spring</w:t>
      </w:r>
    </w:p>
    <w:p w14:paraId="7DD1244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NOTE: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yellow"/>
          <w:lang w:val="en-IN"/>
        </w:rPr>
        <w:t xml:space="preserve"> The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servlet instance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is created by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; not by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YOU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; not by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Spring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>;</w:t>
      </w:r>
    </w:p>
    <w:p w14:paraId="08EB84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can just create the class extending HttpServlet; that’s it;</w:t>
      </w:r>
    </w:p>
    <w:p w14:paraId="423D563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889375" cy="803275"/>
            <wp:effectExtent l="0" t="0" r="9525" b="952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F5F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Even if you write like this it’ll not work; because here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instance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(i.e.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 is created by Spring; not Tomcat;</w:t>
      </w:r>
    </w:p>
    <w:p w14:paraId="6C1AC7C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</w:t>
      </w:r>
      <w:r>
        <w:rPr>
          <w:rFonts w:hint="default" w:ascii="Bodoni MT" w:hAnsi="Bodoni MT" w:eastAsia="等线"/>
          <w:b/>
          <w:bCs/>
          <w:sz w:val="22"/>
          <w:szCs w:val="22"/>
        </w:rPr>
        <w:t xml:space="preserve">Spring </w:t>
      </w:r>
      <w:r>
        <w:rPr>
          <w:rFonts w:hint="default" w:ascii="Bodoni MT" w:hAnsi="Bodoni MT" w:eastAsia="等线"/>
          <w:sz w:val="22"/>
          <w:szCs w:val="22"/>
        </w:rPr>
        <w:t xml:space="preserve">DOES NOT scan </w:t>
      </w:r>
      <w:r>
        <w:rPr>
          <w:rFonts w:hint="default" w:ascii="Bodoni MT" w:hAnsi="Bodoni MT" w:eastAsia="等线"/>
          <w:b/>
          <w:bCs/>
          <w:sz w:val="22"/>
          <w:szCs w:val="22"/>
        </w:rPr>
        <w:t>@WebServlet</w:t>
      </w:r>
      <w:r>
        <w:rPr>
          <w:rFonts w:hint="default" w:ascii="Bodoni MT" w:hAnsi="Bodoni MT" w:eastAsia="等线"/>
          <w:sz w:val="22"/>
          <w:szCs w:val="22"/>
        </w:rPr>
        <w:t xml:space="preserve"> by default</w:t>
      </w:r>
    </w:p>
    <w:p w14:paraId="35AB9D1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❌</w:t>
      </w:r>
      <w:r>
        <w:rPr>
          <w:rFonts w:hint="default" w:ascii="Bodoni MT" w:hAnsi="Bodoni MT" w:eastAsia="等线"/>
          <w:sz w:val="22"/>
          <w:szCs w:val="22"/>
        </w:rPr>
        <w:t xml:space="preserve"> </w:t>
      </w:r>
      <w:r>
        <w:rPr>
          <w:rFonts w:hint="default" w:ascii="Bodoni MT" w:hAnsi="Bodoni MT" w:eastAsia="等线"/>
          <w:b/>
          <w:bCs/>
          <w:sz w:val="22"/>
          <w:szCs w:val="22"/>
        </w:rPr>
        <w:t xml:space="preserve">Tomcat </w:t>
      </w:r>
      <w:r>
        <w:rPr>
          <w:rFonts w:hint="default" w:ascii="Bodoni MT" w:hAnsi="Bodoni MT" w:eastAsia="等线"/>
          <w:sz w:val="22"/>
          <w:szCs w:val="22"/>
        </w:rPr>
        <w:t xml:space="preserve">DOES NOT scan </w:t>
      </w:r>
      <w:r>
        <w:rPr>
          <w:rFonts w:hint="default" w:ascii="Bodoni MT" w:hAnsi="Bodoni MT" w:eastAsia="等线"/>
          <w:b/>
          <w:bCs/>
          <w:sz w:val="22"/>
          <w:szCs w:val="22"/>
        </w:rPr>
        <w:t>Spring beans</w:t>
      </w:r>
    </w:p>
    <w:p w14:paraId="5991962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You can say why to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@Component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, just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@WebServlet(“/hello”)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and move on.</w:t>
      </w:r>
    </w:p>
    <w:p w14:paraId="6570C7D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Because we want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to notice this not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spring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4F598CA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But, in Spring Boot application, tomcat is handled by Spring.</w:t>
      </w:r>
    </w:p>
    <w:p w14:paraId="0C48E0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2 scenarios are there:</w:t>
      </w:r>
    </w:p>
    <w:p w14:paraId="5164F27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Traditional Tomcat (war deployment)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79D656A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1788795" cy="1028700"/>
            <wp:effectExtent l="0" t="0" r="1905" b="0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B1A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</w:rPr>
        <w:t>@WebServlet</w:t>
      </w:r>
      <w:r>
        <w:rPr>
          <w:rFonts w:hint="default" w:ascii="Bodoni MT" w:hAnsi="Bodoni MT" w:eastAsia="等线"/>
          <w:sz w:val="22"/>
          <w:szCs w:val="22"/>
        </w:rPr>
        <w:t xml:space="preserve"> works automatically</w:t>
      </w:r>
    </w:p>
    <w:p w14:paraId="5E65693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No Spring involvement needed</w:t>
      </w:r>
    </w:p>
    <w:p w14:paraId="3C26EB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</w:rPr>
        <w:t>Spring Boot (Embedded Tomcat)</w:t>
      </w:r>
    </w:p>
    <w:p w14:paraId="05C195C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119245" cy="816610"/>
            <wp:effectExtent l="0" t="0" r="8255" b="889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E10A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❗</w:t>
      </w:r>
      <w:r>
        <w:rPr>
          <w:rFonts w:hint="default" w:ascii="Bodoni MT" w:hAnsi="Bodoni MT" w:eastAsia="等线"/>
          <w:sz w:val="22"/>
          <w:szCs w:val="22"/>
        </w:rPr>
        <w:t xml:space="preserve"> Tomcat does NOT scan for </w:t>
      </w:r>
      <w:r>
        <w:rPr>
          <w:rFonts w:hint="default" w:ascii="Bodoni MT" w:hAnsi="Bodoni MT" w:eastAsia="等线"/>
          <w:b/>
          <w:bCs/>
          <w:sz w:val="22"/>
          <w:szCs w:val="22"/>
        </w:rPr>
        <w:t>@WebServlet</w:t>
      </w:r>
      <w:r>
        <w:rPr>
          <w:rFonts w:hint="default" w:ascii="Bodoni MT" w:hAnsi="Bodoni MT" w:eastAsia="等线"/>
          <w:sz w:val="22"/>
          <w:szCs w:val="22"/>
        </w:rPr>
        <w:t xml:space="preserve"> on its own</w:t>
      </w:r>
    </w:p>
    <w:p w14:paraId="08234A5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 xml:space="preserve">❗ </w:t>
      </w:r>
      <w:r>
        <w:rPr>
          <w:rFonts w:hint="default" w:ascii="Bodoni MT" w:hAnsi="Bodoni MT" w:eastAsia="等线"/>
          <w:sz w:val="22"/>
          <w:szCs w:val="22"/>
        </w:rPr>
        <w:t>It only registers what Spring explicitly tells it to</w:t>
      </w:r>
    </w:p>
    <w:p w14:paraId="3F713B3B">
      <w:pPr>
        <w:rPr>
          <w:rFonts w:hint="default" w:ascii="Bodoni MT" w:hAnsi="Bodoni MT" w:eastAsia="等线" w:cs="Bodoni MT"/>
          <w:color w:val="002060"/>
          <w:sz w:val="26"/>
          <w:szCs w:val="26"/>
          <w:highlight w:val="lightGray"/>
          <w:u w:val="single"/>
        </w:rPr>
      </w:pPr>
      <w:r>
        <w:rPr>
          <w:rFonts w:hint="default" w:ascii="Bodoni MT" w:hAnsi="Bodoni MT" w:eastAsia="等线"/>
          <w:color w:val="002060"/>
          <w:sz w:val="26"/>
          <w:szCs w:val="26"/>
          <w:highlight w:val="lightGray"/>
          <w:u w:val="single"/>
          <w:lang w:val="en-IN"/>
        </w:rPr>
        <w:br w:type="page"/>
      </w:r>
    </w:p>
    <w:p w14:paraId="70B005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6"/>
          <w:szCs w:val="26"/>
          <w:highlight w:val="lightGray"/>
          <w:u w:val="single"/>
        </w:rPr>
      </w:pPr>
      <w:r>
        <w:rPr>
          <w:rFonts w:hint="default" w:ascii="Bodoni MT" w:hAnsi="Bodoni MT" w:eastAsia="等线"/>
          <w:color w:val="002060"/>
          <w:sz w:val="26"/>
          <w:szCs w:val="26"/>
          <w:highlight w:val="lightGray"/>
          <w:u w:val="single"/>
          <w:lang w:val="en-IN"/>
        </w:rPr>
        <w:t xml:space="preserve">What happens in </w:t>
      </w:r>
      <w:r>
        <w:rPr>
          <w:rFonts w:hint="default" w:ascii="Bodoni MT" w:hAnsi="Bodoni MT" w:eastAsia="等线"/>
          <w:b/>
          <w:bCs/>
          <w:color w:val="002060"/>
          <w:sz w:val="26"/>
          <w:szCs w:val="26"/>
          <w:highlight w:val="lightGray"/>
          <w:u w:val="single"/>
          <w:lang w:val="en-IN"/>
        </w:rPr>
        <w:t>Tomcat</w:t>
      </w:r>
      <w:r>
        <w:rPr>
          <w:rFonts w:hint="default" w:ascii="Bodoni MT" w:hAnsi="Bodoni MT" w:eastAsia="等线"/>
          <w:b w:val="0"/>
          <w:bCs w:val="0"/>
          <w:color w:val="002060"/>
          <w:sz w:val="26"/>
          <w:szCs w:val="26"/>
          <w:highlight w:val="lightGray"/>
          <w:u w:val="single"/>
          <w:lang w:val="en-IN"/>
        </w:rPr>
        <w:t xml:space="preserve"> in </w:t>
      </w:r>
      <w:r>
        <w:rPr>
          <w:rFonts w:hint="default" w:ascii="Bodoni MT" w:hAnsi="Bodoni MT" w:eastAsia="等线"/>
          <w:b/>
          <w:bCs/>
          <w:color w:val="002060"/>
          <w:sz w:val="26"/>
          <w:szCs w:val="26"/>
          <w:highlight w:val="lightGray"/>
          <w:u w:val="single"/>
          <w:lang w:val="en-IN"/>
        </w:rPr>
        <w:t>Spring Boot Application</w:t>
      </w:r>
      <w:r>
        <w:rPr>
          <w:rFonts w:hint="default" w:ascii="Bodoni MT" w:hAnsi="Bodoni MT" w:eastAsia="等线"/>
          <w:b w:val="0"/>
          <w:bCs w:val="0"/>
          <w:color w:val="002060"/>
          <w:sz w:val="26"/>
          <w:szCs w:val="26"/>
          <w:highlight w:val="lightGray"/>
          <w:u w:val="single"/>
          <w:lang w:val="en-IN"/>
        </w:rPr>
        <w:t>?</w:t>
      </w:r>
    </w:p>
    <w:p w14:paraId="7D2531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Key points which is TRUE everytime</w:t>
      </w:r>
    </w:p>
    <w:p w14:paraId="69B08C7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/>
          <w:sz w:val="22"/>
          <w:szCs w:val="22"/>
          <w:highlight w:val="yellow"/>
        </w:rPr>
        <w:t>Tomcat always creates servlet instances.</w:t>
      </w:r>
    </w:p>
    <w:p w14:paraId="2453985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/>
          <w:sz w:val="22"/>
          <w:szCs w:val="22"/>
          <w:highlight w:val="yellow"/>
        </w:rPr>
        <w:t>Spring NEVER creates servlet instances for Tomcat to use.</w:t>
      </w:r>
    </w:p>
    <w:p w14:paraId="0B68DA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traditional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it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itself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scans for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@WebServlet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create instance of those and map.</w:t>
      </w:r>
    </w:p>
    <w:p w14:paraId="292FC7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But in Spring Boot application,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Spring embeds Tomcat inside itself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; </w:t>
      </w:r>
    </w:p>
    <w:p w14:paraId="089FA1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Spring itself start that Tomcat server.</w:t>
      </w:r>
    </w:p>
    <w:p w14:paraId="4C6B735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And in here,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doesn’t scan for the @WebServlet, rather it waits for Spring to give it instruction to do the scan (if we write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@ServletComponentScan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), after that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scans and registers those servlets.</w:t>
      </w:r>
    </w:p>
    <w:p w14:paraId="2B91F5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705735" cy="1586865"/>
            <wp:effectExtent l="0" t="0" r="12065" b="635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35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265170" cy="681355"/>
            <wp:effectExtent l="0" t="0" r="11430" b="4445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25F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206240" cy="554355"/>
            <wp:effectExtent l="0" t="0" r="10160" b="4445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85F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/>
          <w:highlight w:val="lightGray"/>
          <w:lang w:val="en-IN"/>
        </w:rPr>
        <w:t xml:space="preserve">No need to write </w:t>
      </w:r>
      <w:r>
        <w:rPr>
          <w:rFonts w:hint="default" w:ascii="Bodoni MT"/>
          <w:b/>
          <w:bCs/>
          <w:highlight w:val="lightGray"/>
          <w:lang w:val="en-IN"/>
        </w:rPr>
        <w:t>@Component</w:t>
      </w:r>
      <w:r>
        <w:rPr>
          <w:rFonts w:hint="default" w:ascii="Bodoni MT"/>
          <w:b w:val="0"/>
          <w:bCs w:val="0"/>
          <w:highlight w:val="lightGray"/>
          <w:lang w:val="en-IN"/>
        </w:rPr>
        <w:t xml:space="preserve"> </w:t>
      </w:r>
    </w:p>
    <w:p w14:paraId="57B00C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6EF5BF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72C35C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3CD41B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u w:val="single"/>
          <w:lang w:val="en-IN"/>
        </w:rPr>
        <w:t>Creating Custom Servlet extending HttpServlet class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u w:val="single"/>
          <w:lang w:val="en-IN"/>
        </w:rPr>
        <w:t xml:space="preserve"> </w:t>
      </w:r>
    </w:p>
    <w:p w14:paraId="39B5E6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HttpServlet</w:t>
      </w:r>
    </w:p>
    <w:p w14:paraId="21E4032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see, all the methods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only add some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error content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response.</w:t>
      </w:r>
    </w:p>
    <w:p w14:paraId="6F1356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NOTE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: the method doesn’t return anything; they do have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request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response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objects, they just add some content to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response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</w:t>
      </w:r>
    </w:p>
    <w:p w14:paraId="3256D9F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9865" cy="699770"/>
            <wp:effectExtent l="0" t="0" r="635" b="11430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B76A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see here, it is just adding some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error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 the response via the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sendMethodNotAllowed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C35C12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HttpServlet is the base class which is to be extended to write custom servlet. But you need to override the method and implement by your own; otherwise error response will be visible.</w:t>
      </w:r>
    </w:p>
    <w:p w14:paraId="1899E8E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088005" cy="1706880"/>
            <wp:effectExtent l="0" t="0" r="10795" b="7620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656D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lang w:val="en-IN"/>
        </w:rPr>
        <w:t xml:space="preserve">I overridden the </w:t>
      </w:r>
      <w:r>
        <w:rPr>
          <w:rFonts w:hint="default" w:ascii="Bodoni MT"/>
          <w:b/>
          <w:bCs/>
          <w:color w:val="C00000"/>
          <w:lang w:val="en-IN"/>
        </w:rPr>
        <w:t>service</w:t>
      </w:r>
      <w:r>
        <w:rPr>
          <w:rFonts w:hint="default" w:ascii="Bodoni MT"/>
          <w:b w:val="0"/>
          <w:bCs w:val="0"/>
          <w:color w:val="C00000"/>
          <w:lang w:val="en-IN"/>
        </w:rPr>
        <w:t xml:space="preserve"> </w:t>
      </w:r>
      <w:r>
        <w:rPr>
          <w:rFonts w:hint="default" w:ascii="Bodoni MT"/>
          <w:b w:val="0"/>
          <w:bCs w:val="0"/>
          <w:lang w:val="en-IN"/>
        </w:rPr>
        <w:t>method and added in the response</w:t>
      </w:r>
    </w:p>
    <w:p w14:paraId="5D677A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948555" cy="575310"/>
            <wp:effectExtent l="0" t="0" r="4445" b="8890"/>
            <wp:docPr id="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9FD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the response is coming in the browser.</w:t>
      </w:r>
    </w:p>
    <w:p w14:paraId="234D88D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675505" cy="1050925"/>
            <wp:effectExtent l="0" t="0" r="10795" b="3175"/>
            <wp:docPr id="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B1E6F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2D64E1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can set the content type of the response as well.</w:t>
      </w:r>
    </w:p>
    <w:p w14:paraId="38EA8C8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8595" cy="890905"/>
            <wp:effectExtent l="0" t="0" r="1905" b="10795"/>
            <wp:docPr id="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2D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also manually configure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without the help of Spring Boot</w:t>
      </w:r>
    </w:p>
    <w:p w14:paraId="6B10E34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1770" cy="1915795"/>
            <wp:effectExtent l="0" t="0" r="11430" b="1905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241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bookmarkStart w:id="0" w:name="_GoBack"/>
      <w:r>
        <w:rPr>
          <w:rFonts w:hint="default" w:ascii="Bodoni MT" w:hAnsi="Bodoni MT" w:eastAsia="等线"/>
          <w:b/>
          <w:bCs/>
          <w:sz w:val="22"/>
          <w:szCs w:val="22"/>
        </w:rPr>
        <w:t>SpringApplication.run</w:t>
      </w:r>
      <w:bookmarkEnd w:id="0"/>
      <w:r>
        <w:rPr>
          <w:rFonts w:hint="default" w:ascii="Bodoni MT" w:hAnsi="Bodoni MT" w:eastAsia="等线"/>
          <w:sz w:val="22"/>
          <w:szCs w:val="22"/>
          <w:lang w:val="en-IN"/>
        </w:rPr>
        <w:t xml:space="preserve"> is not there. And also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@WebServlet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is not written in HelloServlet class.</w:t>
      </w:r>
    </w:p>
    <w:p w14:paraId="4CAD74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BDC556C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11B4FA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kern w:val="0"/>
          <w:sz w:val="28"/>
          <w:szCs w:val="28"/>
          <w:highlight w:val="lightGray"/>
          <w:u w:val="single"/>
          <w:lang w:val="en-IN" w:eastAsia="zh-CN" w:bidi="ar"/>
        </w:rPr>
        <w:t>How all the mappings are being done in Spring Boot Application?</w:t>
      </w:r>
    </w:p>
    <w:p w14:paraId="67D4F8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As we know,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has a mapping table where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end points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are mapped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according to the end-point,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calls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specific servlets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2603CD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But in case of Spring Boot Application, only one servlet is there which is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(it also extend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highlight w:val="yellow"/>
          <w:lang w:val="en-IN"/>
        </w:rPr>
        <w:t xml:space="preserve">HttpServlet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only); it is auto-configured.</w:t>
      </w:r>
    </w:p>
    <w:p w14:paraId="17A008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maps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for all the end-points which is “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/*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”</w:t>
      </w:r>
    </w:p>
    <w:p w14:paraId="72DCB7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After that,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calls the controllers to update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highlight w:val="yellow"/>
          <w:lang w:val="en-IN"/>
        </w:rPr>
        <w:t>response object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highlight w:val="yellow"/>
          <w:lang w:val="en-IN"/>
        </w:rPr>
        <w:t>.</w:t>
      </w:r>
    </w:p>
    <w:p w14:paraId="35AC19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>Tomcat doesn’t know about the controllers at all.</w:t>
      </w:r>
    </w:p>
    <w:p w14:paraId="1ADCFB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04D610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671CEB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Ff</w:t>
      </w:r>
    </w:p>
    <w:p w14:paraId="676C0E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58F45A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4171ED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2DC113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50A620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2B3F9A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3016A804">
      <w:pPr>
        <w:rPr>
          <w:rFonts w:hint="default" w:ascii="Bodoni MT" w:hAnsi="Bodoni MT" w:cs="Bodoni MT"/>
        </w:rPr>
      </w:pPr>
    </w:p>
    <w:p w14:paraId="36048EB4">
      <w:pPr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8F97B4"/>
    <w:multiLevelType w:val="multilevel"/>
    <w:tmpl w:val="DF8F97B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A48A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1A7E03"/>
    <w:rsid w:val="01757F74"/>
    <w:rsid w:val="01E271FF"/>
    <w:rsid w:val="023575E5"/>
    <w:rsid w:val="037E72FB"/>
    <w:rsid w:val="04354274"/>
    <w:rsid w:val="04937E91"/>
    <w:rsid w:val="054214C5"/>
    <w:rsid w:val="056B0C21"/>
    <w:rsid w:val="05F86E6F"/>
    <w:rsid w:val="06DA73FF"/>
    <w:rsid w:val="088D794E"/>
    <w:rsid w:val="08E16290"/>
    <w:rsid w:val="09BE680A"/>
    <w:rsid w:val="0EB95CFD"/>
    <w:rsid w:val="0ED555BE"/>
    <w:rsid w:val="0EE26531"/>
    <w:rsid w:val="0EEB1D0A"/>
    <w:rsid w:val="0F08731A"/>
    <w:rsid w:val="102E7D98"/>
    <w:rsid w:val="10405E6E"/>
    <w:rsid w:val="139A439A"/>
    <w:rsid w:val="14A5642A"/>
    <w:rsid w:val="14DC222F"/>
    <w:rsid w:val="167308AC"/>
    <w:rsid w:val="18E55D68"/>
    <w:rsid w:val="1AC4759E"/>
    <w:rsid w:val="1CBB1081"/>
    <w:rsid w:val="1E431E06"/>
    <w:rsid w:val="1E952DCB"/>
    <w:rsid w:val="1F031CF9"/>
    <w:rsid w:val="1F702630"/>
    <w:rsid w:val="21012835"/>
    <w:rsid w:val="2113309D"/>
    <w:rsid w:val="214C5406"/>
    <w:rsid w:val="214E2934"/>
    <w:rsid w:val="21723DED"/>
    <w:rsid w:val="21933032"/>
    <w:rsid w:val="22714B76"/>
    <w:rsid w:val="23C81A18"/>
    <w:rsid w:val="240F7F39"/>
    <w:rsid w:val="26E718E0"/>
    <w:rsid w:val="27E1545A"/>
    <w:rsid w:val="281E1EFD"/>
    <w:rsid w:val="2B341EF0"/>
    <w:rsid w:val="2C351085"/>
    <w:rsid w:val="2D01296F"/>
    <w:rsid w:val="2D541EEA"/>
    <w:rsid w:val="30316E1F"/>
    <w:rsid w:val="316C2692"/>
    <w:rsid w:val="31A03506"/>
    <w:rsid w:val="31A47212"/>
    <w:rsid w:val="32DF445D"/>
    <w:rsid w:val="332A761A"/>
    <w:rsid w:val="336E49E9"/>
    <w:rsid w:val="34D2328A"/>
    <w:rsid w:val="3567728F"/>
    <w:rsid w:val="359336F3"/>
    <w:rsid w:val="368B3C8B"/>
    <w:rsid w:val="3B6C6824"/>
    <w:rsid w:val="3C187054"/>
    <w:rsid w:val="3C623DA1"/>
    <w:rsid w:val="3CED2681"/>
    <w:rsid w:val="3DF3242E"/>
    <w:rsid w:val="3FC6532D"/>
    <w:rsid w:val="40A344EE"/>
    <w:rsid w:val="42073013"/>
    <w:rsid w:val="425F2679"/>
    <w:rsid w:val="4281682A"/>
    <w:rsid w:val="42CA7F23"/>
    <w:rsid w:val="43736A00"/>
    <w:rsid w:val="455A0A95"/>
    <w:rsid w:val="460A6426"/>
    <w:rsid w:val="46662C09"/>
    <w:rsid w:val="46B12EFB"/>
    <w:rsid w:val="476870E2"/>
    <w:rsid w:val="48020130"/>
    <w:rsid w:val="4B3F217F"/>
    <w:rsid w:val="4B9A1834"/>
    <w:rsid w:val="4C265483"/>
    <w:rsid w:val="4D791D44"/>
    <w:rsid w:val="4F1D2E5C"/>
    <w:rsid w:val="4FA74392"/>
    <w:rsid w:val="4FDB6712"/>
    <w:rsid w:val="51C20B31"/>
    <w:rsid w:val="528B199C"/>
    <w:rsid w:val="537C5BB0"/>
    <w:rsid w:val="55115153"/>
    <w:rsid w:val="555476ED"/>
    <w:rsid w:val="563D299C"/>
    <w:rsid w:val="57E91B79"/>
    <w:rsid w:val="58DC2378"/>
    <w:rsid w:val="596B134D"/>
    <w:rsid w:val="5B7B6225"/>
    <w:rsid w:val="5B896942"/>
    <w:rsid w:val="5EBB3B43"/>
    <w:rsid w:val="5ECD1A7B"/>
    <w:rsid w:val="60285B2E"/>
    <w:rsid w:val="62566E28"/>
    <w:rsid w:val="65320613"/>
    <w:rsid w:val="668C49E7"/>
    <w:rsid w:val="697F5E1B"/>
    <w:rsid w:val="6B4D219F"/>
    <w:rsid w:val="6BD97AFD"/>
    <w:rsid w:val="6C1B3E73"/>
    <w:rsid w:val="6C6B4B95"/>
    <w:rsid w:val="6CCB1F66"/>
    <w:rsid w:val="6D8B4F45"/>
    <w:rsid w:val="6D8F706F"/>
    <w:rsid w:val="6F5D2F39"/>
    <w:rsid w:val="71AA7BF5"/>
    <w:rsid w:val="7284281E"/>
    <w:rsid w:val="744F6DB0"/>
    <w:rsid w:val="751A48A4"/>
    <w:rsid w:val="752F6779"/>
    <w:rsid w:val="757530A7"/>
    <w:rsid w:val="75E95BCF"/>
    <w:rsid w:val="76695353"/>
    <w:rsid w:val="77EE4F4C"/>
    <w:rsid w:val="7A4246E8"/>
    <w:rsid w:val="7A587B3D"/>
    <w:rsid w:val="7AF53A62"/>
    <w:rsid w:val="7B3A013A"/>
    <w:rsid w:val="7B400024"/>
    <w:rsid w:val="7BF21A0B"/>
    <w:rsid w:val="7C556308"/>
    <w:rsid w:val="7CD750DF"/>
    <w:rsid w:val="7DE052D0"/>
    <w:rsid w:val="7E2453C6"/>
    <w:rsid w:val="7E550400"/>
    <w:rsid w:val="7E5F6222"/>
    <w:rsid w:val="7F6B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1</Lines>
  <Paragraphs>1</Paragraphs>
  <TotalTime>141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2025-12-19T20:37:00Z</dcterms:created>
  <dc:creator>Alok Ranjan Joshi</dc:creator>
  <cp:lastModifiedBy>Alok Ranjan Joshi</cp:lastModifiedBy>
  <dcterms:modified xsi:type="dcterms:W3CDTF">2025-12-25T19:37:12Z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E23FAC5F9FDD4B8A92EA6400D5B30E65_11</vt:lpwstr>
  </property>
</Properties>
</file>