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506C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 installed </w:t>
      </w:r>
      <w:r>
        <w:rPr>
          <w:rFonts w:hint="default" w:ascii="Bodoni MT" w:hAnsi="Bodoni MT" w:eastAsia="等线" w:cs="Bodoni MT"/>
          <w:b/>
          <w:bCs/>
          <w:color w:val="auto"/>
          <w:kern w:val="0"/>
          <w:sz w:val="22"/>
          <w:szCs w:val="22"/>
          <w:lang w:val="en-US" w:eastAsia="zh-CN" w:bidi="ar"/>
        </w:rPr>
        <w:t>maven integration</w:t>
      </w:r>
      <w:r>
        <w:rPr>
          <w:rFonts w:hint="default" w:ascii="Bodoni MT" w:hAnsi="Bodoni MT" w:eastAsia="等线" w:cs="Bodoni MT"/>
          <w:b w:val="0"/>
          <w:bCs w:val="0"/>
          <w:color w:val="auto"/>
          <w:kern w:val="0"/>
          <w:sz w:val="22"/>
          <w:szCs w:val="22"/>
          <w:lang w:val="en-US" w:eastAsia="zh-CN" w:bidi="ar"/>
        </w:rPr>
        <w:t xml:space="preserve"> plugin and set the </w:t>
      </w:r>
      <w:r>
        <w:rPr>
          <w:rFonts w:hint="default" w:ascii="Bodoni MT" w:hAnsi="Bodoni MT" w:eastAsia="等线" w:cs="Bodoni MT"/>
          <w:b/>
          <w:bCs/>
          <w:color w:val="auto"/>
          <w:kern w:val="0"/>
          <w:sz w:val="22"/>
          <w:szCs w:val="22"/>
          <w:lang w:val="en-US" w:eastAsia="zh-CN" w:bidi="ar"/>
        </w:rPr>
        <w:t xml:space="preserve">maven </w:t>
      </w:r>
      <w:r>
        <w:rPr>
          <w:rFonts w:hint="default" w:ascii="Bodoni MT" w:hAnsi="Bodoni MT" w:eastAsia="等线" w:cs="Bodoni MT"/>
          <w:b w:val="0"/>
          <w:bCs w:val="0"/>
          <w:color w:val="auto"/>
          <w:kern w:val="0"/>
          <w:sz w:val="22"/>
          <w:szCs w:val="22"/>
          <w:lang w:val="en-US" w:eastAsia="zh-CN" w:bidi="ar"/>
        </w:rPr>
        <w:t xml:space="preserve">in the </w:t>
      </w:r>
      <w:r>
        <w:rPr>
          <w:rFonts w:hint="default" w:ascii="Bodoni MT" w:hAnsi="Bodoni MT" w:eastAsia="等线" w:cs="Bodoni MT"/>
          <w:b/>
          <w:bCs/>
          <w:color w:val="auto"/>
          <w:kern w:val="0"/>
          <w:sz w:val="22"/>
          <w:szCs w:val="22"/>
          <w:lang w:val="en-US" w:eastAsia="zh-CN" w:bidi="ar"/>
        </w:rPr>
        <w:t>tools</w:t>
      </w:r>
      <w:r>
        <w:rPr>
          <w:rFonts w:hint="default" w:ascii="Bodoni MT" w:hAnsi="Bodoni MT" w:eastAsia="等线" w:cs="Bodoni MT"/>
          <w:b w:val="0"/>
          <w:bCs w:val="0"/>
          <w:color w:val="auto"/>
          <w:kern w:val="0"/>
          <w:sz w:val="22"/>
          <w:szCs w:val="22"/>
          <w:lang w:val="en-US" w:eastAsia="zh-CN" w:bidi="ar"/>
        </w:rPr>
        <w:t xml:space="preserve"> page </w:t>
      </w:r>
    </w:p>
    <w:p w14:paraId="0336BF5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 xml:space="preserve">There are 2 types of </w:t>
      </w:r>
      <w:r>
        <w:rPr>
          <w:rFonts w:hint="default" w:ascii="Bodoni MT" w:hAnsi="Bodoni MT" w:eastAsia="等线" w:cs="Bodoni MT"/>
          <w:b/>
          <w:bCs/>
          <w:color w:val="auto"/>
          <w:kern w:val="0"/>
          <w:sz w:val="22"/>
          <w:szCs w:val="22"/>
          <w:lang w:val="en-IN" w:eastAsia="zh-CN" w:bidi="ar"/>
        </w:rPr>
        <w:t>Hypervisor</w:t>
      </w:r>
      <w:r>
        <w:rPr>
          <w:rFonts w:hint="default" w:ascii="Bodoni MT" w:hAnsi="Bodoni MT" w:eastAsia="等线" w:cs="Bodoni MT"/>
          <w:b w:val="0"/>
          <w:bCs w:val="0"/>
          <w:color w:val="auto"/>
          <w:kern w:val="0"/>
          <w:sz w:val="22"/>
          <w:szCs w:val="22"/>
          <w:lang w:val="en-IN" w:eastAsia="zh-CN" w:bidi="ar"/>
        </w:rPr>
        <w:t xml:space="preserve"> </w:t>
      </w:r>
    </w:p>
    <w:p w14:paraId="012162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1. Type-1 Hypervisor</w:t>
      </w:r>
    </w:p>
    <w:p w14:paraId="2171F54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Here, Bottom layer is Hardware, then Hypervisor, then multiple Virtual Machines</w:t>
      </w:r>
    </w:p>
    <w:p w14:paraId="107370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There is no Host OS in this case. You can imagine as dual-boot as having Type-1 hypervisor.</w:t>
      </w:r>
    </w:p>
    <w:p w14:paraId="0286CD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2. Type-2 Hypervisor</w:t>
      </w:r>
    </w:p>
    <w:p w14:paraId="157C8D8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Here, bottom layer is Hardware, then Host OS, then Hypervisor then multiple VMs.</w:t>
      </w:r>
    </w:p>
    <w:p w14:paraId="001FE6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 Oracle Virtualbox, you can install it on windows (for example) and lunch multiple virtual machines</w:t>
      </w:r>
    </w:p>
    <w:p w14:paraId="25B90A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drawing>
          <wp:inline distT="0" distB="0" distL="114300" distR="114300">
            <wp:extent cx="3686175" cy="2536190"/>
            <wp:effectExtent l="0" t="0" r="9525" b="3810"/>
            <wp:docPr id="3" name="Picture 3" descr="WhatsApp Image 2026-01-12 at 6.10.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12 at 6.10.38 AM"/>
                    <pic:cNvPicPr>
                      <a:picLocks noChangeAspect="1"/>
                    </pic:cNvPicPr>
                  </pic:nvPicPr>
                  <pic:blipFill>
                    <a:blip r:embed="rId4"/>
                    <a:stretch>
                      <a:fillRect/>
                    </a:stretch>
                  </pic:blipFill>
                  <pic:spPr>
                    <a:xfrm>
                      <a:off x="0" y="0"/>
                      <a:ext cx="3686175" cy="2536190"/>
                    </a:xfrm>
                    <a:prstGeom prst="rect">
                      <a:avLst/>
                    </a:prstGeom>
                  </pic:spPr>
                </pic:pic>
              </a:graphicData>
            </a:graphic>
          </wp:inline>
        </w:drawing>
      </w:r>
    </w:p>
    <w:p w14:paraId="740E4E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OS</w:t>
      </w:r>
      <w:r>
        <w:rPr>
          <w:rFonts w:hint="default" w:ascii="Bodoni MT" w:hAnsi="Bodoni MT" w:eastAsia="等线" w:cs="Bodoni MT"/>
          <w:b w:val="0"/>
          <w:bCs w:val="0"/>
          <w:sz w:val="22"/>
          <w:szCs w:val="22"/>
          <w:lang w:val="en-IN"/>
        </w:rPr>
        <w:t xml:space="preserve"> consists of 2 things   </w:t>
      </w:r>
      <w:r>
        <w:rPr>
          <w:rFonts w:hint="default" w:ascii="Bodoni MT" w:hAnsi="Bodoni MT" w:eastAsia="等线" w:cs="Bodoni MT"/>
          <w:b w:val="0"/>
          <w:bCs w:val="0"/>
          <w:color w:val="00B0F0"/>
          <w:sz w:val="22"/>
          <w:szCs w:val="22"/>
          <w:lang w:val="en-IN"/>
        </w:rPr>
        <w:t>(in case of no container)</w:t>
      </w:r>
    </w:p>
    <w:p w14:paraId="74A4A2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Kernel</w:t>
      </w:r>
    </w:p>
    <w:p w14:paraId="62172AE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the </w:t>
      </w:r>
      <w:r>
        <w:rPr>
          <w:rFonts w:hint="default" w:ascii="Bodoni MT" w:hAnsi="Bodoni MT" w:eastAsia="等线" w:cs="Bodoni MT"/>
          <w:b/>
          <w:bCs/>
          <w:sz w:val="22"/>
          <w:szCs w:val="22"/>
          <w:lang w:val="en-IN"/>
        </w:rPr>
        <w:t xml:space="preserve">core part </w:t>
      </w:r>
      <w:r>
        <w:rPr>
          <w:rFonts w:hint="default" w:ascii="Bodoni MT" w:hAnsi="Bodoni MT" w:eastAsia="等线" w:cs="Bodoni MT"/>
          <w:b w:val="0"/>
          <w:bCs w:val="0"/>
          <w:sz w:val="22"/>
          <w:szCs w:val="22"/>
          <w:lang w:val="en-IN"/>
        </w:rPr>
        <w:t>which talks to actual hardware.</w:t>
      </w:r>
    </w:p>
    <w:p w14:paraId="08CE83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User space</w:t>
      </w:r>
    </w:p>
    <w:p w14:paraId="5869CAA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containing of the </w:t>
      </w:r>
      <w:r>
        <w:rPr>
          <w:rFonts w:hint="default" w:ascii="Bodoni MT" w:hAnsi="Bodoni MT" w:eastAsia="等线" w:cs="Bodoni MT"/>
          <w:b/>
          <w:bCs/>
          <w:sz w:val="22"/>
          <w:szCs w:val="22"/>
          <w:lang w:val="en-IN"/>
        </w:rPr>
        <w:t xml:space="preserve">systemd, shell, libraries, applications </w:t>
      </w:r>
      <w:r>
        <w:rPr>
          <w:rFonts w:hint="default" w:ascii="Bodoni MT" w:hAnsi="Bodoni MT" w:eastAsia="等线" w:cs="Bodoni MT"/>
          <w:b w:val="0"/>
          <w:bCs w:val="0"/>
          <w:sz w:val="22"/>
          <w:szCs w:val="22"/>
          <w:lang w:val="en-IN"/>
        </w:rPr>
        <w:t xml:space="preserve">(like node, java ..etc)  </w:t>
      </w:r>
    </w:p>
    <w:p w14:paraId="3553190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When we hit </w:t>
      </w:r>
      <w:r>
        <w:rPr>
          <w:rFonts w:hint="default" w:ascii="Bodoni MT" w:hAnsi="Bodoni MT" w:eastAsia="等线" w:cs="Bodoni MT"/>
          <w:b/>
          <w:bCs/>
          <w:sz w:val="22"/>
          <w:szCs w:val="22"/>
          <w:lang w:val="en-IN"/>
        </w:rPr>
        <w:t>node server.js</w:t>
      </w:r>
      <w:r>
        <w:rPr>
          <w:rFonts w:hint="default" w:ascii="Bodoni MT" w:hAnsi="Bodoni MT" w:eastAsia="等线" w:cs="Bodoni MT"/>
          <w:b w:val="0"/>
          <w:bCs w:val="0"/>
          <w:sz w:val="22"/>
          <w:szCs w:val="22"/>
          <w:lang w:val="en-IN"/>
        </w:rPr>
        <w:t xml:space="preserve"> the following steps are executed:</w:t>
      </w:r>
    </w:p>
    <w:p w14:paraId="51ABD00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System call</w:t>
      </w:r>
    </w:p>
    <w:p w14:paraId="29C0A3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Kernel</w:t>
      </w:r>
    </w:p>
    <w:p w14:paraId="1FE321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CPU / Memory / Disk</w:t>
      </w:r>
    </w:p>
    <w:p w14:paraId="194E2046">
      <w:pPr>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br w:type="page"/>
      </w:r>
    </w:p>
    <w:p w14:paraId="0518D6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color w:val="002060"/>
          <w:sz w:val="28"/>
          <w:szCs w:val="28"/>
          <w:highlight w:val="lightGray"/>
          <w:u w:val="single"/>
          <w:lang w:val="en-IN"/>
        </w:rPr>
        <w:t xml:space="preserve">Containers   </w:t>
      </w:r>
    </w:p>
    <w:p w14:paraId="2D5D2CB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What happens when we run some application or execute some commands?</w:t>
      </w:r>
    </w:p>
    <w:p w14:paraId="1AECBB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kernel loads the binaries first.</w:t>
      </w:r>
    </w:p>
    <w:p w14:paraId="6263318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Lets say you execute </w:t>
      </w:r>
      <w:r>
        <w:rPr>
          <w:rFonts w:hint="default" w:ascii="Bodoni MT" w:hAnsi="Bodoni MT" w:eastAsia="等线" w:cs="Bodoni MT"/>
          <w:b/>
          <w:bCs/>
          <w:sz w:val="22"/>
          <w:szCs w:val="22"/>
          <w:lang w:val="en-IN"/>
        </w:rPr>
        <w:t>node server.js</w:t>
      </w:r>
      <w:r>
        <w:rPr>
          <w:rFonts w:hint="default" w:ascii="Bodoni MT" w:hAnsi="Bodoni MT" w:eastAsia="等线" w:cs="Bodoni MT"/>
          <w:b w:val="0"/>
          <w:bCs w:val="0"/>
          <w:sz w:val="22"/>
          <w:szCs w:val="22"/>
          <w:lang w:val="en-IN"/>
        </w:rPr>
        <w:t xml:space="preserve"> then </w:t>
      </w:r>
      <w:r>
        <w:rPr>
          <w:rFonts w:hint="default" w:ascii="Bodoni MT" w:hAnsi="Bodoni MT" w:eastAsia="等线" w:cs="Bodoni MT"/>
          <w:b/>
          <w:bCs/>
          <w:sz w:val="22"/>
          <w:szCs w:val="22"/>
          <w:lang w:val="en-IN"/>
        </w:rPr>
        <w:t xml:space="preserve">Kernel </w:t>
      </w:r>
      <w:r>
        <w:rPr>
          <w:rFonts w:hint="default" w:ascii="Bodoni MT" w:hAnsi="Bodoni MT" w:eastAsia="等线" w:cs="Bodoni MT"/>
          <w:b w:val="0"/>
          <w:bCs w:val="0"/>
          <w:sz w:val="22"/>
          <w:szCs w:val="22"/>
          <w:lang w:val="en-IN"/>
        </w:rPr>
        <w:t>will load the binaries; because Kernel doesn’t know anything but the binaries.</w:t>
      </w:r>
    </w:p>
    <w:p w14:paraId="50D3B49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normal system (having no containers), the application (node.js in our case) is installed at some directory, Kernel will load that.</w:t>
      </w:r>
    </w:p>
    <w:p w14:paraId="798627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So, all the thing that Kernel needs the binaries.</w:t>
      </w:r>
    </w:p>
    <w:p w14:paraId="3AD82F2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the idea is, </w:t>
      </w:r>
      <w:r>
        <w:rPr>
          <w:rFonts w:hint="default" w:ascii="Bodoni MT" w:hAnsi="Bodoni MT" w:eastAsia="等线" w:cs="Bodoni MT"/>
          <w:b/>
          <w:bCs/>
          <w:sz w:val="22"/>
          <w:szCs w:val="22"/>
          <w:lang w:val="en-IN"/>
        </w:rPr>
        <w:t>why to install those dependencies/applications in our system? Just keep it in some other path and inform Kernel to use the binaries from that path.</w:t>
      </w:r>
    </w:p>
    <w:p w14:paraId="0B6C7B5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This is the core idea of Containers.</w:t>
      </w:r>
    </w:p>
    <w:p w14:paraId="15F934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b/>
          <w:bCs/>
          <w:sz w:val="22"/>
          <w:szCs w:val="22"/>
        </w:rPr>
      </w:pPr>
      <w:r>
        <w:rPr>
          <w:rFonts w:hint="default" w:ascii="Bodoni MT" w:hAnsi="Bodoni MT" w:eastAsia="等线"/>
          <w:b/>
          <w:bCs/>
          <w:sz w:val="22"/>
          <w:szCs w:val="22"/>
          <w:lang w:val="en-IN"/>
        </w:rPr>
        <w:t>Containers</w:t>
      </w:r>
      <w:r>
        <w:rPr>
          <w:rFonts w:hint="default" w:ascii="Bodoni MT" w:hAnsi="Bodoni MT" w:eastAsia="等线"/>
          <w:b w:val="0"/>
          <w:bCs w:val="0"/>
          <w:sz w:val="22"/>
          <w:szCs w:val="22"/>
          <w:lang w:val="en-IN"/>
        </w:rPr>
        <w:t xml:space="preserve">  </w:t>
      </w:r>
    </w:p>
    <w:p w14:paraId="23000BF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color w:val="C00000"/>
          <w:kern w:val="0"/>
          <w:sz w:val="22"/>
          <w:szCs w:val="22"/>
          <w:lang w:val="en-US" w:eastAsia="zh-CN" w:bidi="ar"/>
        </w:rPr>
        <w:t xml:space="preserve">The containers only contains the </w:t>
      </w:r>
      <w:r>
        <w:rPr>
          <w:rFonts w:hint="default" w:ascii="Bodoni MT" w:hAnsi="Bodoni MT" w:eastAsia="等线" w:cs="Bodoni MT"/>
          <w:b w:val="0"/>
          <w:bCs w:val="0"/>
          <w:i/>
          <w:iCs/>
          <w:color w:val="C00000"/>
          <w:kern w:val="0"/>
          <w:sz w:val="22"/>
          <w:szCs w:val="22"/>
          <w:lang w:val="en-US" w:eastAsia="zh-CN" w:bidi="ar"/>
        </w:rPr>
        <w:t>application dependencies</w:t>
      </w:r>
      <w:r>
        <w:rPr>
          <w:rFonts w:hint="default" w:ascii="Bodoni MT" w:hAnsi="Bodoni MT" w:eastAsia="等线" w:cs="Bodoni MT"/>
          <w:b w:val="0"/>
          <w:bCs w:val="0"/>
          <w:color w:val="C00000"/>
          <w:kern w:val="0"/>
          <w:sz w:val="22"/>
          <w:szCs w:val="22"/>
          <w:lang w:val="en-US" w:eastAsia="zh-CN" w:bidi="ar"/>
        </w:rPr>
        <w:t xml:space="preserve">, and there is something called as </w:t>
      </w:r>
      <w:r>
        <w:rPr>
          <w:rFonts w:hint="default" w:ascii="Bodoni MT" w:hAnsi="Bodoni MT" w:eastAsia="等线" w:cs="Bodoni MT"/>
          <w:b/>
          <w:bCs/>
          <w:color w:val="C00000"/>
          <w:kern w:val="0"/>
          <w:sz w:val="22"/>
          <w:szCs w:val="22"/>
          <w:lang w:val="en-US" w:eastAsia="zh-CN" w:bidi="ar"/>
        </w:rPr>
        <w:t>Container Runtime</w:t>
      </w:r>
      <w:r>
        <w:rPr>
          <w:rFonts w:hint="default" w:ascii="Bodoni MT" w:hAnsi="Bodoni MT" w:eastAsia="等线" w:cs="Bodoni MT"/>
          <w:b w:val="0"/>
          <w:bCs w:val="0"/>
          <w:color w:val="C00000"/>
          <w:kern w:val="0"/>
          <w:sz w:val="22"/>
          <w:szCs w:val="22"/>
          <w:lang w:val="en-US" w:eastAsia="zh-CN" w:bidi="ar"/>
        </w:rPr>
        <w:t xml:space="preserve"> in the VM (VM of host machine where the container will run), that’s tells Kernel to use the Binaries from that path instead of finding in its own System.</w:t>
      </w:r>
    </w:p>
    <w:p w14:paraId="06ACB21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There is no</w:t>
      </w:r>
      <w:r>
        <w:rPr>
          <w:rFonts w:hint="default" w:ascii="Bodoni MT" w:hAnsi="Bodoni MT" w:eastAsia="等线" w:cs="Bodoni MT"/>
          <w:color w:val="C00000"/>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Container Runtime</w:t>
      </w:r>
      <w:r>
        <w:rPr>
          <w:rFonts w:hint="default" w:ascii="Bodoni MT" w:hAnsi="Bodoni MT" w:eastAsia="等线" w:cs="Bodoni MT"/>
          <w:b w:val="0"/>
          <w:bCs w:val="0"/>
          <w:color w:val="auto"/>
          <w:kern w:val="0"/>
          <w:sz w:val="22"/>
          <w:szCs w:val="22"/>
          <w:lang w:val="en-US" w:eastAsia="zh-CN" w:bidi="ar"/>
        </w:rPr>
        <w:t xml:space="preserve"> </w:t>
      </w:r>
      <w:r>
        <w:rPr>
          <w:rFonts w:hint="default" w:ascii="Bodoni MT" w:hAnsi="Bodoni MT" w:eastAsia="等线" w:cs="Bodoni MT"/>
          <w:b/>
          <w:bCs/>
          <w:color w:val="auto"/>
          <w:kern w:val="0"/>
          <w:sz w:val="22"/>
          <w:szCs w:val="22"/>
          <w:lang w:val="en-US" w:eastAsia="zh-CN" w:bidi="ar"/>
        </w:rPr>
        <w:t>during the running</w:t>
      </w:r>
      <w:r>
        <w:rPr>
          <w:rFonts w:hint="default" w:ascii="Bodoni MT" w:hAnsi="Bodoni MT" w:eastAsia="等线" w:cs="Bodoni MT"/>
          <w:b w:val="0"/>
          <w:bCs w:val="0"/>
          <w:color w:val="auto"/>
          <w:kern w:val="0"/>
          <w:sz w:val="22"/>
          <w:szCs w:val="22"/>
          <w:lang w:val="en-US" w:eastAsia="zh-CN" w:bidi="ar"/>
        </w:rPr>
        <w:t xml:space="preserve"> state of containers, its just there to set the</w:t>
      </w:r>
      <w:r>
        <w:rPr>
          <w:rFonts w:hint="default" w:ascii="Bodoni MT" w:hAnsi="Bodoni MT" w:eastAsia="等线" w:cs="Bodoni MT"/>
          <w:b/>
          <w:bCs/>
          <w:color w:val="auto"/>
          <w:kern w:val="0"/>
          <w:sz w:val="22"/>
          <w:szCs w:val="22"/>
          <w:lang w:val="en-US" w:eastAsia="zh-CN" w:bidi="ar"/>
        </w:rPr>
        <w:t xml:space="preserve"> isolation rule before starting </w:t>
      </w:r>
      <w:r>
        <w:rPr>
          <w:rFonts w:hint="default" w:ascii="Bodoni MT" w:hAnsi="Bodoni MT" w:eastAsia="等线" w:cs="Bodoni MT"/>
          <w:b w:val="0"/>
          <w:bCs w:val="0"/>
          <w:color w:val="auto"/>
          <w:kern w:val="0"/>
          <w:sz w:val="22"/>
          <w:szCs w:val="22"/>
          <w:lang w:val="en-US" w:eastAsia="zh-CN" w:bidi="ar"/>
        </w:rPr>
        <w:t>the container.</w:t>
      </w:r>
    </w:p>
    <w:p w14:paraId="3363FE9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b/>
          <w:bCs/>
          <w:sz w:val="22"/>
          <w:szCs w:val="22"/>
        </w:rPr>
      </w:pPr>
      <w:r>
        <w:rPr>
          <w:rFonts w:hint="default" w:ascii="Bodoni MT" w:hAnsi="Bodoni MT" w:eastAsia="等线" w:cs="Bodoni MT"/>
          <w:color w:val="002060"/>
          <w:kern w:val="0"/>
          <w:sz w:val="22"/>
          <w:szCs w:val="22"/>
          <w:shd w:val="clear" w:fill="D9D9D9"/>
          <w:lang w:val="en-US" w:eastAsia="zh-CN" w:bidi="ar"/>
        </w:rPr>
        <w:t>Container Runtime doesn’t sit between Application and Kernel</w:t>
      </w:r>
      <w:r>
        <w:rPr>
          <w:rFonts w:hint="default" w:ascii="Bodoni MT" w:hAnsi="Bodoni MT" w:eastAsia="等线" w:cs="Bodoni MT"/>
          <w:color w:val="002060"/>
          <w:kern w:val="0"/>
          <w:sz w:val="22"/>
          <w:szCs w:val="22"/>
          <w:shd w:val="clear" w:fill="D9D9D9"/>
          <w:lang w:val="en-IN" w:eastAsia="zh-CN" w:bidi="ar"/>
        </w:rPr>
        <w:t>.</w:t>
      </w:r>
    </w:p>
    <w:p w14:paraId="1E115D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Each container has its own filesystem with its own binaries and dependencies (Node, Java, Maven, etc.).</w:t>
      </w:r>
    </w:p>
    <w:p w14:paraId="1E089C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When containers run, the kernel executes binaries from each container’s own filesystem view</w:t>
      </w:r>
      <w:r>
        <w:rPr>
          <w:rFonts w:hint="default" w:ascii="Bodoni MT" w:hAnsi="Bodoni MT" w:eastAsia="等线"/>
          <w:sz w:val="22"/>
          <w:szCs w:val="22"/>
          <w:lang w:val="en-IN"/>
        </w:rPr>
        <w:t>, b</w:t>
      </w:r>
      <w:r>
        <w:rPr>
          <w:rFonts w:hint="default" w:ascii="Bodoni MT" w:hAnsi="Bodoni MT" w:eastAsia="等线"/>
          <w:sz w:val="22"/>
          <w:szCs w:val="22"/>
        </w:rPr>
        <w:t xml:space="preserve">ecause each process has a different </w:t>
      </w:r>
      <w:r>
        <w:rPr>
          <w:rFonts w:hint="default" w:ascii="Bodoni MT" w:hAnsi="Bodoni MT" w:eastAsia="等线"/>
          <w:i/>
          <w:iCs/>
          <w:sz w:val="22"/>
          <w:szCs w:val="22"/>
          <w:u w:val="single"/>
        </w:rPr>
        <w:t>filesystem namespace</w:t>
      </w:r>
      <w:r>
        <w:rPr>
          <w:rFonts w:hint="default" w:ascii="Bodoni MT" w:hAnsi="Bodoni MT" w:eastAsia="等线"/>
          <w:sz w:val="22"/>
          <w:szCs w:val="22"/>
        </w:rPr>
        <w:t>, they cannot see or interfere with each other’s dependencies.</w:t>
      </w:r>
    </w:p>
    <w:p w14:paraId="3B33563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namespace means PID, User etc etc.</w:t>
      </w:r>
    </w:p>
    <w:p w14:paraId="4441CE2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952240" cy="2209165"/>
            <wp:effectExtent l="0" t="0" r="1016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3952240" cy="2209165"/>
                    </a:xfrm>
                    <a:prstGeom prst="rect">
                      <a:avLst/>
                    </a:prstGeom>
                    <a:noFill/>
                    <a:ln>
                      <a:noFill/>
                    </a:ln>
                  </pic:spPr>
                </pic:pic>
              </a:graphicData>
            </a:graphic>
          </wp:inline>
        </w:drawing>
      </w:r>
    </w:p>
    <w:p w14:paraId="4335C03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Means, the </w:t>
      </w:r>
      <w:r>
        <w:rPr>
          <w:rFonts w:hint="default" w:ascii="Bodoni MT" w:hAnsi="Bodoni MT" w:eastAsia="等线" w:cs="Bodoni MT"/>
          <w:b/>
          <w:bCs/>
          <w:sz w:val="22"/>
          <w:szCs w:val="22"/>
          <w:lang w:val="en-IN"/>
        </w:rPr>
        <w:t>root user</w:t>
      </w:r>
      <w:r>
        <w:rPr>
          <w:rFonts w:hint="default" w:ascii="Bodoni MT" w:hAnsi="Bodoni MT" w:eastAsia="等线" w:cs="Bodoni MT"/>
          <w:b w:val="0"/>
          <w:bCs w:val="0"/>
          <w:sz w:val="22"/>
          <w:szCs w:val="22"/>
          <w:lang w:val="en-IN"/>
        </w:rPr>
        <w:t xml:space="preserve"> inside the container might be some non-root user in the system that is running the container.</w:t>
      </w:r>
    </w:p>
    <w:p w14:paraId="190F92C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Application inside the container thinks there is only one process having PID (assigned to itself) is running in the system, but there might be so many processes having different PID running in the systems.</w:t>
      </w:r>
    </w:p>
    <w:p w14:paraId="7E00A0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sz w:val="22"/>
          <w:szCs w:val="22"/>
        </w:rPr>
        <w:drawing>
          <wp:inline distT="0" distB="0" distL="114300" distR="114300">
            <wp:extent cx="3632200" cy="2355850"/>
            <wp:effectExtent l="0" t="0" r="0" b="6350"/>
            <wp:docPr id="5" name="Picture 5" descr="WhatsApp Image 2026-01-11 at 2.11.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1-11 at 2.11.02 AM"/>
                    <pic:cNvPicPr>
                      <a:picLocks noChangeAspect="1"/>
                    </pic:cNvPicPr>
                  </pic:nvPicPr>
                  <pic:blipFill>
                    <a:blip r:embed="rId6"/>
                    <a:stretch>
                      <a:fillRect/>
                    </a:stretch>
                  </pic:blipFill>
                  <pic:spPr>
                    <a:xfrm>
                      <a:off x="0" y="0"/>
                      <a:ext cx="3632200" cy="2355850"/>
                    </a:xfrm>
                    <a:prstGeom prst="rect">
                      <a:avLst/>
                    </a:prstGeom>
                  </pic:spPr>
                </pic:pic>
              </a:graphicData>
            </a:graphic>
          </wp:inline>
        </w:drawing>
      </w:r>
    </w:p>
    <w:p w14:paraId="1883EA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7030A0"/>
          <w:sz w:val="22"/>
          <w:szCs w:val="22"/>
          <w:lang w:val="en-IN"/>
        </w:rPr>
        <w:t>The container might be running in the Host only, or any of the VMs running on the Host.</w:t>
      </w:r>
    </w:p>
    <w:p w14:paraId="5A1DA2C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7030A0"/>
          <w:sz w:val="22"/>
          <w:szCs w:val="22"/>
          <w:lang w:val="en-IN"/>
        </w:rPr>
        <w:t xml:space="preserve">The VMs are having their own Kernels (of course because they are having their Own </w:t>
      </w:r>
      <w:r>
        <w:rPr>
          <w:rFonts w:hint="default" w:ascii="Bodoni MT" w:hAnsi="Bodoni MT" w:eastAsia="等线" w:cs="Bodoni MT"/>
          <w:b/>
          <w:bCs/>
          <w:color w:val="7030A0"/>
          <w:sz w:val="22"/>
          <w:szCs w:val="22"/>
          <w:lang w:val="en-IN"/>
        </w:rPr>
        <w:t>OS</w:t>
      </w:r>
      <w:r>
        <w:rPr>
          <w:rFonts w:hint="default" w:ascii="Bodoni MT" w:hAnsi="Bodoni MT" w:eastAsia="等线" w:cs="Bodoni MT"/>
          <w:b w:val="0"/>
          <w:bCs w:val="0"/>
          <w:color w:val="7030A0"/>
          <w:sz w:val="22"/>
          <w:szCs w:val="22"/>
          <w:lang w:val="en-IN"/>
        </w:rPr>
        <w:t xml:space="preserve"> and </w:t>
      </w:r>
      <w:r>
        <w:rPr>
          <w:rFonts w:hint="default" w:ascii="Bodoni MT" w:hAnsi="Bodoni MT" w:eastAsia="等线" w:cs="Bodoni MT"/>
          <w:b/>
          <w:bCs/>
          <w:color w:val="7030A0"/>
          <w:sz w:val="22"/>
          <w:szCs w:val="22"/>
          <w:lang w:val="en-IN"/>
        </w:rPr>
        <w:t>Kernel</w:t>
      </w:r>
      <w:r>
        <w:rPr>
          <w:rFonts w:hint="default" w:ascii="Bodoni MT" w:hAnsi="Bodoni MT" w:eastAsia="等线" w:cs="Bodoni MT"/>
          <w:b w:val="0"/>
          <w:bCs w:val="0"/>
          <w:color w:val="7030A0"/>
          <w:sz w:val="22"/>
          <w:szCs w:val="22"/>
          <w:lang w:val="en-IN"/>
        </w:rPr>
        <w:t xml:space="preserve"> is a part of OS only)</w:t>
      </w:r>
    </w:p>
    <w:p w14:paraId="0F6EAA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7030A0"/>
          <w:sz w:val="22"/>
          <w:szCs w:val="22"/>
          <w:lang w:val="en-IN"/>
        </w:rPr>
      </w:pPr>
      <w:r>
        <w:rPr>
          <w:rFonts w:hint="default" w:ascii="Bodoni MT" w:hAnsi="Bodoni MT" w:eastAsia="等线" w:cs="Bodoni MT"/>
          <w:b w:val="0"/>
          <w:bCs w:val="0"/>
          <w:color w:val="7030A0"/>
          <w:sz w:val="22"/>
          <w:szCs w:val="22"/>
          <w:lang w:val="en-IN"/>
        </w:rPr>
        <w:t>And they are having their own set of Virtual Hardware that are being assigned to them (like Memory, CPU etc)</w:t>
      </w:r>
    </w:p>
    <w:p w14:paraId="3F870F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 xml:space="preserve">What does it mean by </w:t>
      </w:r>
      <w:r>
        <w:rPr>
          <w:rFonts w:hint="default" w:ascii="Bodoni MT" w:hAnsi="Bodoni MT" w:eastAsia="等线" w:cs="Bodoni MT"/>
          <w:b/>
          <w:bCs/>
          <w:color w:val="C00000"/>
          <w:sz w:val="22"/>
          <w:szCs w:val="22"/>
          <w:lang w:val="en-IN"/>
        </w:rPr>
        <w:t>Isolation</w:t>
      </w:r>
      <w:r>
        <w:rPr>
          <w:rFonts w:hint="default" w:ascii="Bodoni MT" w:hAnsi="Bodoni MT" w:eastAsia="等线" w:cs="Bodoni MT"/>
          <w:b/>
          <w:bCs/>
          <w:sz w:val="22"/>
          <w:szCs w:val="22"/>
          <w:lang w:val="en-IN"/>
        </w:rPr>
        <w:t xml:space="preserve">? Every application present inside the container are running just like a different application </w:t>
      </w:r>
      <w:r>
        <w:rPr>
          <w:rFonts w:hint="default" w:ascii="Bodoni MT" w:hAnsi="Bodoni MT" w:eastAsia="等线" w:cs="Bodoni MT"/>
          <w:b w:val="0"/>
          <w:bCs w:val="0"/>
          <w:sz w:val="22"/>
          <w:szCs w:val="22"/>
          <w:lang w:val="en-IN"/>
        </w:rPr>
        <w:t>(</w:t>
      </w:r>
      <w:r>
        <w:rPr>
          <w:rFonts w:hint="default" w:ascii="Bodoni MT" w:hAnsi="Bodoni MT" w:eastAsia="等线"/>
          <w:b w:val="0"/>
          <w:bCs w:val="0"/>
          <w:sz w:val="22"/>
          <w:szCs w:val="22"/>
          <w:lang w:val="en-IN"/>
        </w:rPr>
        <w:t>like Chrome, Firefox)</w:t>
      </w:r>
      <w:r>
        <w:rPr>
          <w:rFonts w:hint="default" w:ascii="Bodoni MT" w:hAnsi="Bodoni MT" w:eastAsia="等线" w:cs="Bodoni MT"/>
          <w:b/>
          <w:bCs/>
          <w:sz w:val="22"/>
          <w:szCs w:val="22"/>
          <w:lang w:val="en-IN"/>
        </w:rPr>
        <w:t xml:space="preserve"> right?</w:t>
      </w:r>
    </w:p>
    <w:p w14:paraId="656637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The containers are not having any dedicated Kernels, they share the host kernel.</w:t>
      </w:r>
    </w:p>
    <w:p w14:paraId="5EAF21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Any 2 containers running doesn’t interfare each other, the have their own set of libraries or dependencies.</w:t>
      </w:r>
    </w:p>
    <w:p w14:paraId="198D49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Kernel will use their versions of libraries and run them. So, there is no dependency collision or something like that.</w:t>
      </w:r>
    </w:p>
    <w:p w14:paraId="2A38B48A">
      <w:pPr>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br w:type="page"/>
      </w:r>
    </w:p>
    <w:p w14:paraId="30F2BB2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t xml:space="preserve">Layers in Container  </w:t>
      </w:r>
    </w:p>
    <w:p w14:paraId="66F31E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 Docker image is made of Layers.</w:t>
      </w:r>
    </w:p>
    <w:p w14:paraId="0EC4D6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Layers are </w:t>
      </w:r>
      <w:r>
        <w:rPr>
          <w:rFonts w:hint="default" w:ascii="Bodoni MT" w:hAnsi="Bodoni MT" w:eastAsia="等线" w:cs="Bodoni MT"/>
          <w:i/>
          <w:iCs/>
          <w:sz w:val="22"/>
          <w:szCs w:val="22"/>
          <w:lang w:val="en-IN"/>
        </w:rPr>
        <w:t>created line-by-line</w:t>
      </w:r>
      <w:r>
        <w:rPr>
          <w:rFonts w:hint="default" w:ascii="Bodoni MT" w:hAnsi="Bodoni MT" w:eastAsia="等线" w:cs="Bodoni MT"/>
          <w:sz w:val="22"/>
          <w:szCs w:val="22"/>
          <w:lang w:val="en-IN"/>
        </w:rPr>
        <w:t xml:space="preserve"> from the </w:t>
      </w:r>
      <w:r>
        <w:rPr>
          <w:rFonts w:hint="default" w:ascii="Bodoni MT" w:hAnsi="Bodoni MT" w:eastAsia="等线" w:cs="Bodoni MT"/>
          <w:b/>
          <w:bCs/>
          <w:i/>
          <w:iCs/>
          <w:sz w:val="22"/>
          <w:szCs w:val="22"/>
          <w:lang w:val="en-IN"/>
        </w:rPr>
        <w:t>Dockerfile</w:t>
      </w:r>
      <w:r>
        <w:rPr>
          <w:rFonts w:hint="default" w:ascii="Bodoni MT" w:hAnsi="Bodoni MT" w:eastAsia="等线" w:cs="Bodoni MT"/>
          <w:b/>
          <w:bCs/>
          <w:i w:val="0"/>
          <w:iCs w:val="0"/>
          <w:sz w:val="22"/>
          <w:szCs w:val="22"/>
          <w:lang w:val="en-IN"/>
        </w:rPr>
        <w:t xml:space="preserve">  </w:t>
      </w:r>
    </w:p>
    <w:p w14:paraId="3DD66A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Layers are</w:t>
      </w:r>
      <w:r>
        <w:rPr>
          <w:rFonts w:hint="default" w:ascii="Bodoni MT" w:hAnsi="Bodoni MT" w:eastAsia="等线" w:cs="Bodoni MT"/>
          <w:b/>
          <w:bCs/>
          <w:i w:val="0"/>
          <w:iCs w:val="0"/>
          <w:sz w:val="22"/>
          <w:szCs w:val="22"/>
          <w:lang w:val="en-IN"/>
        </w:rPr>
        <w:t xml:space="preserve"> read-only</w:t>
      </w:r>
      <w:r>
        <w:rPr>
          <w:rFonts w:hint="default" w:ascii="Bodoni MT" w:hAnsi="Bodoni MT" w:eastAsia="等线" w:cs="Bodoni MT"/>
          <w:i w:val="0"/>
          <w:iCs w:val="0"/>
          <w:sz w:val="22"/>
          <w:szCs w:val="22"/>
          <w:lang w:val="en-IN"/>
        </w:rPr>
        <w:t>.</w:t>
      </w:r>
    </w:p>
    <w:p w14:paraId="151070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When a container runs, Docker adds one more extra </w:t>
      </w:r>
      <w:r>
        <w:rPr>
          <w:rFonts w:hint="default" w:ascii="Bodoni MT" w:hAnsi="Bodoni MT" w:eastAsia="等线" w:cs="Bodoni MT"/>
          <w:b/>
          <w:bCs/>
          <w:sz w:val="22"/>
          <w:szCs w:val="22"/>
          <w:lang w:val="en-IN"/>
        </w:rPr>
        <w:t xml:space="preserve">writable </w:t>
      </w:r>
      <w:r>
        <w:rPr>
          <w:rFonts w:hint="default" w:ascii="Bodoni MT" w:hAnsi="Bodoni MT" w:eastAsia="等线" w:cs="Bodoni MT"/>
          <w:b w:val="0"/>
          <w:bCs w:val="0"/>
          <w:sz w:val="22"/>
          <w:szCs w:val="22"/>
          <w:lang w:val="en-IN"/>
        </w:rPr>
        <w:t>layer on the top.</w:t>
      </w:r>
    </w:p>
    <w:p w14:paraId="5EB858B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w:t>
      </w:r>
    </w:p>
    <w:p w14:paraId="5ECEAB0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765300" cy="695325"/>
            <wp:effectExtent l="0" t="0" r="0" b="317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1765300" cy="695325"/>
                    </a:xfrm>
                    <a:prstGeom prst="rect">
                      <a:avLst/>
                    </a:prstGeom>
                    <a:noFill/>
                    <a:ln>
                      <a:noFill/>
                    </a:ln>
                  </pic:spPr>
                </pic:pic>
              </a:graphicData>
            </a:graphic>
          </wp:inline>
        </w:drawing>
      </w:r>
      <w:r>
        <w:rPr>
          <w:rFonts w:hint="default" w:ascii="Bodoni MT" w:hAnsi="Bodoni MT" w:cs="Bodoni MT"/>
          <w:lang w:val="en-IN"/>
        </w:rPr>
        <w:t xml:space="preserve"> (Dockerfile)</w:t>
      </w:r>
    </w:p>
    <w:p w14:paraId="5385DC8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creates layers like</w:t>
      </w:r>
    </w:p>
    <w:p w14:paraId="73EACA8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Ubuntu layer → base OS files</w:t>
      </w:r>
    </w:p>
    <w:p w14:paraId="28AA436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Node.js layer → Node installed</w:t>
      </w:r>
    </w:p>
    <w:p w14:paraId="70501F77">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App layer → your code</w:t>
      </w:r>
    </w:p>
    <w:p w14:paraId="016C7D9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Writable layer → created when container starts</w:t>
      </w:r>
    </w:p>
    <w:p w14:paraId="46C6DFA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bCs/>
          <w:sz w:val="22"/>
          <w:szCs w:val="22"/>
        </w:rPr>
      </w:pPr>
      <w:r>
        <w:rPr>
          <w:rFonts w:hint="default" w:ascii="Bodoni MT" w:hAnsi="Bodoni MT" w:eastAsia="等线"/>
          <w:b/>
          <w:bCs/>
          <w:sz w:val="22"/>
          <w:szCs w:val="22"/>
        </w:rPr>
        <w:t>Why layers exist</w:t>
      </w:r>
      <w:r>
        <w:rPr>
          <w:rFonts w:hint="default" w:ascii="Bodoni MT" w:hAnsi="Bodoni MT" w:eastAsia="等线"/>
          <w:b/>
          <w:bCs/>
          <w:sz w:val="22"/>
          <w:szCs w:val="22"/>
          <w:lang w:val="en-IN"/>
        </w:rPr>
        <w:t xml:space="preserve"> ?</w:t>
      </w:r>
    </w:p>
    <w:p w14:paraId="6AC5356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 xml:space="preserve">Speed </w:t>
      </w:r>
      <w:r>
        <w:rPr>
          <w:rFonts w:hint="default" w:ascii="Bodoni MT" w:hAnsi="Bodoni MT" w:eastAsia="等线"/>
          <w:sz w:val="22"/>
          <w:szCs w:val="22"/>
        </w:rPr>
        <w:t>→ unchanged layers are reused</w:t>
      </w:r>
    </w:p>
    <w:p w14:paraId="3E9182E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 xml:space="preserve">Less storage </w:t>
      </w:r>
      <w:r>
        <w:rPr>
          <w:rFonts w:hint="default" w:ascii="Bodoni MT" w:hAnsi="Bodoni MT" w:eastAsia="等线"/>
          <w:sz w:val="22"/>
          <w:szCs w:val="22"/>
        </w:rPr>
        <w:t>→ same layers shared by many containers</w:t>
      </w:r>
    </w:p>
    <w:p w14:paraId="1B1FB2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Easy updates </w:t>
      </w:r>
      <w:r>
        <w:rPr>
          <w:rFonts w:hint="default" w:ascii="Bodoni MT" w:hAnsi="Bodoni MT" w:eastAsia="等线"/>
          <w:sz w:val="22"/>
          <w:szCs w:val="22"/>
        </w:rPr>
        <w:t>→ change only the top layer</w:t>
      </w:r>
    </w:p>
    <w:p w14:paraId="14C9ABE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Example: </w:t>
      </w:r>
      <w:r>
        <w:rPr>
          <w:rFonts w:hint="default" w:ascii="Bodoni MT" w:hAnsi="Bodoni MT" w:eastAsia="等线"/>
          <w:color w:val="C00000"/>
          <w:sz w:val="22"/>
          <w:szCs w:val="22"/>
          <w:lang w:val="en-IN"/>
        </w:rPr>
        <w:t>10 Node.js containers → all share same Node layer, Only app code layer is different</w:t>
      </w:r>
    </w:p>
    <w:p w14:paraId="54FBEB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Writable layer</w:t>
      </w:r>
    </w:p>
    <w:p w14:paraId="219E0E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Containers cannot change image layers</w:t>
      </w:r>
    </w:p>
    <w:p w14:paraId="292B9E9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Any file write goes to the top writable layer</w:t>
      </w:r>
    </w:p>
    <w:p w14:paraId="2497FE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shd w:val="clear" w:color="FFFFFF" w:fill="D9D9D9"/>
        </w:rPr>
        <w:t>When container is deleted → data is gone</w:t>
      </w:r>
      <w:r>
        <w:rPr>
          <w:rFonts w:hint="default" w:ascii="Bodoni MT" w:hAnsi="Bodoni MT" w:eastAsia="等线"/>
          <w:sz w:val="22"/>
          <w:szCs w:val="22"/>
          <w:shd w:val="clear" w:color="FFFFFF" w:fill="D9D9D9"/>
          <w:lang w:val="en-IN"/>
        </w:rPr>
        <w:t xml:space="preserve">; </w:t>
      </w:r>
    </w:p>
    <w:p w14:paraId="34FF9C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That’s why </w:t>
      </w:r>
      <w:r>
        <w:rPr>
          <w:rFonts w:hint="default" w:ascii="Bodoni MT" w:hAnsi="Bodoni MT" w:eastAsia="等线"/>
          <w:b/>
          <w:bCs/>
          <w:sz w:val="22"/>
          <w:szCs w:val="22"/>
        </w:rPr>
        <w:t>use volumes</w:t>
      </w:r>
      <w:r>
        <w:rPr>
          <w:rFonts w:hint="default" w:ascii="Bodoni MT" w:hAnsi="Bodoni MT" w:eastAsia="等线"/>
          <w:sz w:val="22"/>
          <w:szCs w:val="22"/>
        </w:rPr>
        <w:t xml:space="preserve"> to store the data like DB data, logs, uploaded files etc</w:t>
      </w:r>
    </w:p>
    <w:p w14:paraId="6A300241">
      <w:pPr>
        <w:rPr>
          <w:rFonts w:hint="default" w:ascii="Bodoni MT" w:hAnsi="Bodoni MT" w:eastAsia="等线" w:cs="Bodoni MT"/>
          <w:b/>
          <w:bCs/>
          <w:color w:val="002060"/>
          <w:sz w:val="22"/>
          <w:szCs w:val="22"/>
          <w:highlight w:val="none"/>
          <w:u w:val="single"/>
        </w:rPr>
      </w:pPr>
      <w:r>
        <w:rPr>
          <w:rFonts w:hint="default" w:ascii="Bodoni MT" w:hAnsi="Bodoni MT" w:eastAsia="等线" w:cs="Bodoni MT"/>
          <w:b/>
          <w:bCs/>
          <w:color w:val="002060"/>
          <w:sz w:val="22"/>
          <w:szCs w:val="22"/>
          <w:highlight w:val="none"/>
          <w:u w:val="single"/>
          <w:lang w:val="en-IN"/>
        </w:rPr>
        <w:br w:type="page"/>
      </w:r>
    </w:p>
    <w:p w14:paraId="4AF6BE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none"/>
          <w:u w:val="single"/>
        </w:rPr>
      </w:pPr>
      <w:r>
        <w:rPr>
          <w:rFonts w:hint="default" w:ascii="Bodoni MT" w:hAnsi="Bodoni MT" w:eastAsia="等线" w:cs="Bodoni MT"/>
          <w:b/>
          <w:bCs/>
          <w:color w:val="002060"/>
          <w:sz w:val="22"/>
          <w:szCs w:val="22"/>
          <w:highlight w:val="none"/>
          <w:u w:val="single"/>
          <w:lang w:val="en-IN"/>
        </w:rPr>
        <w:t>Layers before &amp; after runtime   (IMPORTANT)</w:t>
      </w:r>
    </w:p>
    <w:p w14:paraId="46DA031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First thing: </w:t>
      </w:r>
      <w:r>
        <w:rPr>
          <w:rFonts w:hint="default" w:ascii="Bodoni MT" w:hAnsi="Bodoni MT" w:eastAsia="等线" w:cs="Bodoni MT"/>
          <w:b w:val="0"/>
          <w:bCs w:val="0"/>
          <w:sz w:val="22"/>
          <w:szCs w:val="22"/>
          <w:lang w:val="en-IN"/>
        </w:rPr>
        <w:t xml:space="preserve">Dockerfile can create </w:t>
      </w:r>
      <w:r>
        <w:rPr>
          <w:rFonts w:hint="default" w:ascii="Bodoni MT" w:hAnsi="Bodoni MT" w:eastAsia="等线" w:cs="Bodoni MT"/>
          <w:b/>
          <w:bCs/>
          <w:sz w:val="22"/>
          <w:szCs w:val="22"/>
          <w:lang w:val="en-IN"/>
        </w:rPr>
        <w:t>only one type</w:t>
      </w:r>
      <w:r>
        <w:rPr>
          <w:rFonts w:hint="default" w:ascii="Bodoni MT" w:hAnsi="Bodoni MT" w:eastAsia="等线" w:cs="Bodoni MT"/>
          <w:b w:val="0"/>
          <w:bCs w:val="0"/>
          <w:sz w:val="22"/>
          <w:szCs w:val="22"/>
          <w:lang w:val="en-IN"/>
        </w:rPr>
        <w:t xml:space="preserve"> of Container</w:t>
      </w:r>
      <w:r>
        <w:rPr>
          <w:rFonts w:hint="default" w:ascii="Bodoni MT" w:hAnsi="Bodoni MT" w:eastAsia="等线" w:cs="Bodoni MT"/>
          <w:sz w:val="22"/>
          <w:szCs w:val="22"/>
          <w:lang w:val="en-IN"/>
        </w:rPr>
        <w:t xml:space="preserve"> (can have multiple containers, but all will be identical) if there is no variables are used inside the Dockerfile</w:t>
      </w:r>
    </w:p>
    <w:p w14:paraId="1E9CCC8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908810" cy="1438275"/>
            <wp:effectExtent l="0" t="0" r="8890"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1908810" cy="1438275"/>
                    </a:xfrm>
                    <a:prstGeom prst="rect">
                      <a:avLst/>
                    </a:prstGeom>
                    <a:noFill/>
                    <a:ln>
                      <a:noFill/>
                    </a:ln>
                  </pic:spPr>
                </pic:pic>
              </a:graphicData>
            </a:graphic>
          </wp:inline>
        </w:drawing>
      </w:r>
    </w:p>
    <w:p w14:paraId="6ED21CD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this case, depending upon the NODE_VERSION variable different type of containers can be created (it is different)</w:t>
      </w:r>
    </w:p>
    <w:p w14:paraId="11F2224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670425" cy="718820"/>
            <wp:effectExtent l="0" t="0" r="3175" b="508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4670425" cy="718820"/>
                    </a:xfrm>
                    <a:prstGeom prst="rect">
                      <a:avLst/>
                    </a:prstGeom>
                    <a:noFill/>
                    <a:ln>
                      <a:noFill/>
                    </a:ln>
                  </pic:spPr>
                </pic:pic>
              </a:graphicData>
            </a:graphic>
          </wp:inline>
        </w:drawing>
      </w:r>
    </w:p>
    <w:p w14:paraId="51D5CA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create different types of containers like this</w:t>
      </w:r>
    </w:p>
    <w:p w14:paraId="29293778">
      <w:pPr>
        <w:rPr>
          <w:rFonts w:hint="default" w:ascii="Bodoni MT" w:hAnsi="Bodoni MT" w:eastAsia="等线" w:cs="Bodoni MT"/>
          <w:b/>
          <w:bCs/>
          <w:sz w:val="22"/>
          <w:szCs w:val="22"/>
        </w:rPr>
      </w:pPr>
      <w:r>
        <w:rPr>
          <w:rFonts w:hint="default" w:ascii="Bodoni MT" w:hAnsi="Bodoni MT" w:eastAsia="等线" w:cs="Bodoni MT"/>
          <w:b/>
          <w:bCs/>
          <w:sz w:val="22"/>
          <w:szCs w:val="22"/>
          <w:lang w:val="en-IN"/>
        </w:rPr>
        <w:br w:type="page"/>
      </w:r>
    </w:p>
    <w:p w14:paraId="5C51CAB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How the layers are created and how those are re-used (or shared) ?</w:t>
      </w:r>
    </w:p>
    <w:p w14:paraId="3612A90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Consider the below Dockerfile </w:t>
      </w:r>
    </w:p>
    <w:p w14:paraId="5ADCB96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019300" cy="218440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2019300" cy="2184400"/>
                    </a:xfrm>
                    <a:prstGeom prst="rect">
                      <a:avLst/>
                    </a:prstGeom>
                    <a:noFill/>
                    <a:ln>
                      <a:noFill/>
                    </a:ln>
                  </pic:spPr>
                </pic:pic>
              </a:graphicData>
            </a:graphic>
          </wp:inline>
        </w:drawing>
      </w:r>
    </w:p>
    <w:p w14:paraId="6D5768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I the node version </w:t>
      </w:r>
      <w:r>
        <w:rPr>
          <w:rFonts w:hint="default" w:ascii="Bodoni MT" w:hAnsi="Bodoni MT" w:eastAsia="等线" w:cs="Bodoni MT"/>
          <w:b/>
          <w:bCs/>
          <w:sz w:val="22"/>
          <w:szCs w:val="22"/>
          <w:lang w:val="en-IN"/>
        </w:rPr>
        <w:t>18</w:t>
      </w:r>
      <w:r>
        <w:rPr>
          <w:rFonts w:hint="default" w:ascii="Bodoni MT" w:hAnsi="Bodoni MT" w:eastAsia="等线" w:cs="Bodoni MT"/>
          <w:b w:val="0"/>
          <w:bCs w:val="0"/>
          <w:sz w:val="22"/>
          <w:szCs w:val="22"/>
          <w:lang w:val="en-IN"/>
        </w:rPr>
        <w:t xml:space="preserve"> is being used.</w:t>
      </w:r>
    </w:p>
    <w:p w14:paraId="649EA92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you build this docker file using </w:t>
      </w:r>
      <w:r>
        <w:rPr>
          <w:rFonts w:hint="default" w:ascii="Bodoni MT" w:hAnsi="Bodoni MT" w:eastAsia="等线" w:cs="Bodoni MT"/>
          <w:b/>
          <w:bCs/>
          <w:sz w:val="22"/>
          <w:szCs w:val="22"/>
          <w:lang w:val="en-IN"/>
        </w:rPr>
        <w:t>docker build</w:t>
      </w:r>
      <w:r>
        <w:rPr>
          <w:rFonts w:hint="default" w:ascii="Bodoni MT" w:hAnsi="Bodoni MT" w:eastAsia="等线" w:cs="Bodoni MT"/>
          <w:b w:val="0"/>
          <w:bCs w:val="0"/>
          <w:sz w:val="22"/>
          <w:szCs w:val="22"/>
          <w:lang w:val="en-IN"/>
        </w:rPr>
        <w:t xml:space="preserve"> command, Docker will create all the layers.</w:t>
      </w:r>
    </w:p>
    <w:p w14:paraId="4FBB743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When we run the docker using </w:t>
      </w:r>
      <w:r>
        <w:rPr>
          <w:rFonts w:hint="default" w:ascii="Bodoni MT" w:hAnsi="Bodoni MT" w:eastAsia="等线" w:cs="Bodoni MT"/>
          <w:b/>
          <w:bCs/>
          <w:sz w:val="22"/>
          <w:szCs w:val="22"/>
          <w:lang w:val="en-IN"/>
        </w:rPr>
        <w:t xml:space="preserve">docker run </w:t>
      </w:r>
      <w:r>
        <w:rPr>
          <w:rFonts w:hint="default" w:ascii="Bodoni MT" w:hAnsi="Bodoni MT" w:eastAsia="等线" w:cs="Bodoni MT"/>
          <w:b w:val="0"/>
          <w:bCs w:val="0"/>
          <w:sz w:val="22"/>
          <w:szCs w:val="22"/>
          <w:lang w:val="en-IN"/>
        </w:rPr>
        <w:t>command.</w:t>
      </w:r>
    </w:p>
    <w:p w14:paraId="500AD44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It’ll create layers from each line of this Dockerfile</w:t>
      </w:r>
    </w:p>
    <w:p w14:paraId="6463B89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Like Node-18 layer will be present in this case</w:t>
      </w:r>
    </w:p>
    <w:p w14:paraId="555209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And it’ll store a </w:t>
      </w:r>
      <w:r>
        <w:rPr>
          <w:rFonts w:hint="default" w:ascii="Bodoni MT" w:hAnsi="Bodoni MT" w:eastAsia="等线" w:cs="Bodoni MT"/>
          <w:b/>
          <w:bCs/>
          <w:sz w:val="22"/>
          <w:szCs w:val="22"/>
          <w:lang w:val="en-IN"/>
        </w:rPr>
        <w:t>unique hash of each layer</w:t>
      </w:r>
    </w:p>
    <w:p w14:paraId="63CB34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that, let’s say I executed </w:t>
      </w:r>
      <w:r>
        <w:rPr>
          <w:rFonts w:hint="default" w:ascii="Bodoni MT" w:hAnsi="Bodoni MT" w:eastAsia="等线" w:cs="Bodoni MT"/>
          <w:b/>
          <w:bCs/>
          <w:sz w:val="22"/>
          <w:szCs w:val="22"/>
          <w:lang w:val="en-IN"/>
        </w:rPr>
        <w:t>docker run</w:t>
      </w:r>
      <w:r>
        <w:rPr>
          <w:rFonts w:hint="default" w:ascii="Bodoni MT" w:hAnsi="Bodoni MT" w:eastAsia="等线" w:cs="Bodoni MT"/>
          <w:b w:val="0"/>
          <w:bCs w:val="0"/>
          <w:sz w:val="22"/>
          <w:szCs w:val="22"/>
          <w:lang w:val="en-IN"/>
        </w:rPr>
        <w:t xml:space="preserve"> for this Dockerfile again or for some other Dockerfile that contains Node-18 image again</w:t>
      </w:r>
    </w:p>
    <w:p w14:paraId="5F43F16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again Docker will scan that Dockerfile, and then see there is a layer already present that have Node-18 (checking the </w:t>
      </w:r>
      <w:r>
        <w:rPr>
          <w:rFonts w:hint="default" w:ascii="Bodoni MT" w:hAnsi="Bodoni MT" w:eastAsia="等线" w:cs="Bodoni MT"/>
          <w:b/>
          <w:bCs/>
          <w:sz w:val="22"/>
          <w:szCs w:val="22"/>
          <w:lang w:val="en-IN"/>
        </w:rPr>
        <w:t>hash</w:t>
      </w:r>
      <w:r>
        <w:rPr>
          <w:rFonts w:hint="default" w:ascii="Bodoni MT" w:hAnsi="Bodoni MT" w:eastAsia="等线" w:cs="Bodoni MT"/>
          <w:b w:val="0"/>
          <w:bCs w:val="0"/>
          <w:sz w:val="22"/>
          <w:szCs w:val="22"/>
          <w:lang w:val="en-IN"/>
        </w:rPr>
        <w:t>) and it’ll re-use that layer only, without creating another layer.</w:t>
      </w:r>
    </w:p>
    <w:p w14:paraId="7BA948A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These all sharing and all are done by </w:t>
      </w:r>
      <w:r>
        <w:rPr>
          <w:rFonts w:hint="default" w:ascii="Bodoni MT" w:hAnsi="Bodoni MT" w:eastAsia="等线" w:cs="Bodoni MT"/>
          <w:b/>
          <w:bCs/>
          <w:sz w:val="22"/>
          <w:szCs w:val="22"/>
          <w:lang w:val="en-IN"/>
        </w:rPr>
        <w:t>Docker</w:t>
      </w:r>
      <w:r>
        <w:rPr>
          <w:rFonts w:hint="default" w:ascii="Bodoni MT" w:hAnsi="Bodoni MT" w:eastAsia="等线" w:cs="Bodoni MT"/>
          <w:b w:val="0"/>
          <w:bCs w:val="0"/>
          <w:sz w:val="22"/>
          <w:szCs w:val="22"/>
          <w:lang w:val="en-IN"/>
        </w:rPr>
        <w:t xml:space="preserve"> (not Kernel)</w:t>
      </w:r>
    </w:p>
    <w:p w14:paraId="78B65D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creating the layers, it’ll ask </w:t>
      </w:r>
      <w:r>
        <w:rPr>
          <w:rFonts w:hint="default" w:ascii="Bodoni MT" w:hAnsi="Bodoni MT" w:eastAsia="等线" w:cs="Bodoni MT"/>
          <w:b/>
          <w:bCs/>
          <w:sz w:val="22"/>
          <w:szCs w:val="22"/>
          <w:lang w:val="en-IN"/>
        </w:rPr>
        <w:t>Kernel</w:t>
      </w:r>
      <w:r>
        <w:rPr>
          <w:rFonts w:hint="default" w:ascii="Bodoni MT" w:hAnsi="Bodoni MT" w:eastAsia="等线" w:cs="Bodoni MT"/>
          <w:b w:val="0"/>
          <w:bCs w:val="0"/>
          <w:sz w:val="22"/>
          <w:szCs w:val="22"/>
          <w:lang w:val="en-IN"/>
        </w:rPr>
        <w:t xml:space="preserve"> for the namespaces like PID, and all</w:t>
      </w:r>
    </w:p>
    <w:p w14:paraId="247C39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Then Kernel will run this.</w:t>
      </w:r>
    </w:p>
    <w:p w14:paraId="583FCEBA">
      <w:pPr>
        <w:rPr>
          <w:rFonts w:hint="default" w:ascii="Bodoni MT" w:hAnsi="Bodoni MT" w:eastAsia="等线" w:cs="Bodoni MT"/>
          <w:sz w:val="22"/>
          <w:szCs w:val="22"/>
        </w:rPr>
      </w:pPr>
      <w:r>
        <w:rPr>
          <w:rFonts w:hint="default" w:ascii="Bodoni MT" w:hAnsi="Bodoni MT" w:eastAsia="等线" w:cs="Bodoni MT"/>
          <w:b w:val="0"/>
          <w:bCs w:val="0"/>
          <w:sz w:val="22"/>
          <w:szCs w:val="22"/>
          <w:lang w:val="en-IN"/>
        </w:rPr>
        <w:br w:type="page"/>
      </w:r>
    </w:p>
    <w:p w14:paraId="353FD60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Example of this Layer creation</w:t>
      </w:r>
    </w:p>
    <w:p w14:paraId="4DA564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Consider this Dockerfile again</w:t>
      </w:r>
    </w:p>
    <w:p w14:paraId="024932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775460" cy="1757680"/>
            <wp:effectExtent l="0" t="0" r="254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1"/>
                    <a:stretch>
                      <a:fillRect/>
                    </a:stretch>
                  </pic:blipFill>
                  <pic:spPr>
                    <a:xfrm>
                      <a:off x="0" y="0"/>
                      <a:ext cx="1775460" cy="1757680"/>
                    </a:xfrm>
                    <a:prstGeom prst="rect">
                      <a:avLst/>
                    </a:prstGeom>
                    <a:noFill/>
                    <a:ln>
                      <a:noFill/>
                    </a:ln>
                  </pic:spPr>
                </pic:pic>
              </a:graphicData>
            </a:graphic>
          </wp:inline>
        </w:drawing>
      </w:r>
    </w:p>
    <w:p w14:paraId="7BD7E3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execute </w:t>
      </w:r>
      <w:r>
        <w:rPr>
          <w:rFonts w:hint="default" w:ascii="Bodoni MT" w:hAnsi="Bodoni MT" w:eastAsia="等线" w:cs="Bodoni MT"/>
          <w:b/>
          <w:bCs/>
          <w:sz w:val="22"/>
          <w:szCs w:val="22"/>
          <w:lang w:val="en-IN"/>
        </w:rPr>
        <w:t>build</w:t>
      </w:r>
      <w:r>
        <w:rPr>
          <w:rFonts w:hint="default" w:ascii="Bodoni MT" w:hAnsi="Bodoni MT" w:eastAsia="等线" w:cs="Bodoni MT"/>
          <w:b w:val="0"/>
          <w:bCs w:val="0"/>
          <w:sz w:val="22"/>
          <w:szCs w:val="22"/>
          <w:lang w:val="en-IN"/>
        </w:rPr>
        <w:t xml:space="preserve"> command</w:t>
      </w:r>
    </w:p>
    <w:p w14:paraId="5060DA1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379980" cy="217170"/>
            <wp:effectExtent l="0" t="0" r="7620" b="1143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2379980" cy="217170"/>
                    </a:xfrm>
                    <a:prstGeom prst="rect">
                      <a:avLst/>
                    </a:prstGeom>
                    <a:noFill/>
                    <a:ln>
                      <a:noFill/>
                    </a:ln>
                  </pic:spPr>
                </pic:pic>
              </a:graphicData>
            </a:graphic>
          </wp:inline>
        </w:drawing>
      </w:r>
    </w:p>
    <w:p w14:paraId="7F3611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t>
      </w:r>
      <w:r>
        <w:rPr>
          <w:rFonts w:hint="default" w:ascii="Bodoni MT" w:hAnsi="Bodoni MT" w:eastAsia="等线" w:cs="Bodoni MT"/>
          <w:b/>
          <w:bCs/>
          <w:sz w:val="22"/>
          <w:szCs w:val="22"/>
          <w:lang w:val="en-IN"/>
        </w:rPr>
        <w:t>Docker</w:t>
      </w:r>
      <w:r>
        <w:rPr>
          <w:rFonts w:hint="default" w:ascii="Bodoni MT" w:hAnsi="Bodoni MT" w:eastAsia="等线" w:cs="Bodoni MT"/>
          <w:b w:val="0"/>
          <w:bCs w:val="0"/>
          <w:sz w:val="22"/>
          <w:szCs w:val="22"/>
          <w:lang w:val="en-IN"/>
        </w:rPr>
        <w:t xml:space="preserve"> will creates a IMAGE layers </w:t>
      </w:r>
      <w:r>
        <w:rPr>
          <w:rFonts w:hint="default" w:ascii="Bodoni MT" w:hAnsi="Bodoni MT" w:eastAsia="等线" w:cs="Bodoni MT"/>
          <w:b/>
          <w:bCs/>
          <w:sz w:val="22"/>
          <w:szCs w:val="22"/>
          <w:lang w:val="en-IN"/>
        </w:rPr>
        <w:t xml:space="preserve">(read-only)  </w:t>
      </w:r>
      <w:r>
        <w:rPr>
          <w:rFonts w:hint="default" w:ascii="Bodoni MT" w:hAnsi="Bodoni MT" w:eastAsia="等线" w:cs="Bodoni MT"/>
          <w:b w:val="0"/>
          <w:bCs w:val="0"/>
          <w:sz w:val="22"/>
          <w:szCs w:val="22"/>
          <w:shd w:val="clear" w:color="FFFFFF" w:fill="D9D9D9"/>
          <w:lang w:val="en-IN"/>
        </w:rPr>
        <w:t xml:space="preserve">(layers are created by </w:t>
      </w:r>
      <w:r>
        <w:rPr>
          <w:rFonts w:hint="default" w:ascii="Bodoni MT" w:hAnsi="Bodoni MT" w:eastAsia="等线" w:cs="Bodoni MT"/>
          <w:b/>
          <w:bCs/>
          <w:sz w:val="22"/>
          <w:szCs w:val="22"/>
          <w:shd w:val="clear" w:color="FFFFFF" w:fill="D9D9D9"/>
          <w:lang w:val="en-IN"/>
        </w:rPr>
        <w:t>docker</w:t>
      </w:r>
      <w:r>
        <w:rPr>
          <w:rFonts w:hint="default" w:ascii="Bodoni MT" w:hAnsi="Bodoni MT" w:eastAsia="等线" w:cs="Bodoni MT"/>
          <w:b w:val="0"/>
          <w:bCs w:val="0"/>
          <w:sz w:val="22"/>
          <w:szCs w:val="22"/>
          <w:shd w:val="clear" w:color="FFFFFF" w:fill="D9D9D9"/>
          <w:lang w:val="en-IN"/>
        </w:rPr>
        <w:t>, not Kernel)</w:t>
      </w:r>
    </w:p>
    <w:p w14:paraId="785DAC6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879850" cy="2025650"/>
            <wp:effectExtent l="0" t="0" r="6350" b="635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3"/>
                    <a:stretch>
                      <a:fillRect/>
                    </a:stretch>
                  </pic:blipFill>
                  <pic:spPr>
                    <a:xfrm>
                      <a:off x="0" y="0"/>
                      <a:ext cx="3879850" cy="2025650"/>
                    </a:xfrm>
                    <a:prstGeom prst="rect">
                      <a:avLst/>
                    </a:prstGeom>
                    <a:noFill/>
                    <a:ln>
                      <a:noFill/>
                    </a:ln>
                  </pic:spPr>
                </pic:pic>
              </a:graphicData>
            </a:graphic>
          </wp:inline>
        </w:drawing>
      </w:r>
    </w:p>
    <w:p w14:paraId="5F07A81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These layers are stored </w:t>
      </w:r>
      <w:r>
        <w:rPr>
          <w:rFonts w:hint="default" w:ascii="Bodoni MT" w:hAnsi="Bodoni MT" w:eastAsia="等线" w:cs="Bodoni MT"/>
          <w:b/>
          <w:bCs/>
          <w:sz w:val="22"/>
          <w:szCs w:val="22"/>
          <w:lang w:val="en-IN"/>
        </w:rPr>
        <w:t>once</w:t>
      </w:r>
      <w:r>
        <w:rPr>
          <w:rFonts w:hint="default" w:ascii="Bodoni MT" w:hAnsi="Bodoni MT" w:eastAsia="等线" w:cs="Bodoni MT"/>
          <w:b w:val="0"/>
          <w:bCs w:val="0"/>
          <w:sz w:val="22"/>
          <w:szCs w:val="22"/>
          <w:lang w:val="en-IN"/>
        </w:rPr>
        <w:t xml:space="preserve">, identified by </w:t>
      </w:r>
      <w:r>
        <w:rPr>
          <w:rFonts w:hint="default" w:ascii="Bodoni MT" w:hAnsi="Bodoni MT" w:eastAsia="等线" w:cs="Bodoni MT"/>
          <w:b/>
          <w:bCs/>
          <w:sz w:val="22"/>
          <w:szCs w:val="22"/>
          <w:lang w:val="en-IN"/>
        </w:rPr>
        <w:t>hashes</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read-only</w:t>
      </w:r>
      <w:r>
        <w:rPr>
          <w:rFonts w:hint="default" w:ascii="Bodoni MT" w:hAnsi="Bodoni MT" w:eastAsia="等线" w:cs="Bodoni MT"/>
          <w:b w:val="0"/>
          <w:bCs w:val="0"/>
          <w:sz w:val="22"/>
          <w:szCs w:val="22"/>
          <w:lang w:val="en-IN"/>
        </w:rPr>
        <w:t xml:space="preserve">, </w:t>
      </w:r>
    </w:p>
    <w:p w14:paraId="0CC214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execute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command</w:t>
      </w:r>
    </w:p>
    <w:p w14:paraId="2D141A7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079750" cy="416560"/>
            <wp:effectExtent l="0" t="0" r="6350" b="254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4"/>
                    <a:stretch>
                      <a:fillRect/>
                    </a:stretch>
                  </pic:blipFill>
                  <pic:spPr>
                    <a:xfrm>
                      <a:off x="0" y="0"/>
                      <a:ext cx="3079750" cy="416560"/>
                    </a:xfrm>
                    <a:prstGeom prst="rect">
                      <a:avLst/>
                    </a:prstGeom>
                    <a:noFill/>
                    <a:ln>
                      <a:noFill/>
                    </a:ln>
                  </pic:spPr>
                </pic:pic>
              </a:graphicData>
            </a:graphic>
          </wp:inline>
        </w:drawing>
      </w:r>
    </w:p>
    <w:p w14:paraId="748871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the layers in the runtime</w:t>
      </w:r>
    </w:p>
    <w:p w14:paraId="08A2F3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749040" cy="1874520"/>
            <wp:effectExtent l="0" t="0" r="10160" b="508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5"/>
                    <a:stretch>
                      <a:fillRect/>
                    </a:stretch>
                  </pic:blipFill>
                  <pic:spPr>
                    <a:xfrm>
                      <a:off x="0" y="0"/>
                      <a:ext cx="3749040" cy="1874520"/>
                    </a:xfrm>
                    <a:prstGeom prst="rect">
                      <a:avLst/>
                    </a:prstGeom>
                    <a:noFill/>
                    <a:ln>
                      <a:noFill/>
                    </a:ln>
                  </pic:spPr>
                </pic:pic>
              </a:graphicData>
            </a:graphic>
          </wp:inline>
        </w:drawing>
      </w:r>
    </w:p>
    <w:p w14:paraId="30DBAF5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661410" cy="1847850"/>
            <wp:effectExtent l="0" t="0" r="8890" b="635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6"/>
                    <a:stretch>
                      <a:fillRect/>
                    </a:stretch>
                  </pic:blipFill>
                  <pic:spPr>
                    <a:xfrm>
                      <a:off x="0" y="0"/>
                      <a:ext cx="3661410" cy="1847850"/>
                    </a:xfrm>
                    <a:prstGeom prst="rect">
                      <a:avLst/>
                    </a:prstGeom>
                    <a:noFill/>
                    <a:ln>
                      <a:noFill/>
                    </a:ln>
                  </pic:spPr>
                </pic:pic>
              </a:graphicData>
            </a:graphic>
          </wp:inline>
        </w:drawing>
      </w:r>
    </w:p>
    <w:p w14:paraId="6DFE498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All the layers were present, so it is shared now</w:t>
      </w:r>
    </w:p>
    <w:p w14:paraId="17D386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Even if the layers are shared among the containers, but the namespaces (PID, network etc etc) are different for all the containers. Also the </w:t>
      </w:r>
      <w:r>
        <w:rPr>
          <w:rFonts w:hint="default" w:ascii="Bodoni MT" w:hAnsi="Bodoni MT" w:eastAsia="等线" w:cs="Bodoni MT"/>
          <w:b/>
          <w:bCs/>
          <w:color w:val="C00000"/>
          <w:sz w:val="22"/>
          <w:szCs w:val="22"/>
          <w:lang w:val="en-IN"/>
        </w:rPr>
        <w:t>writable-layer</w:t>
      </w:r>
      <w:r>
        <w:rPr>
          <w:rFonts w:hint="default" w:ascii="Bodoni MT" w:hAnsi="Bodoni MT" w:eastAsia="等线" w:cs="Bodoni MT"/>
          <w:b w:val="0"/>
          <w:bCs w:val="0"/>
          <w:color w:val="C00000"/>
          <w:sz w:val="22"/>
          <w:szCs w:val="22"/>
          <w:lang w:val="en-IN"/>
        </w:rPr>
        <w:t xml:space="preserve"> is unique for all containers.</w:t>
      </w:r>
    </w:p>
    <w:p w14:paraId="755B3D3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bookmarkStart w:id="0" w:name="_GoBack"/>
      <w:bookmarkEnd w:id="0"/>
    </w:p>
    <w:p w14:paraId="2D36CE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E5392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7863F8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5F4CB0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C35FCC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BA6B4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8D26AC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3C968A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15F35E2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E14B05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296ED3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6C70F5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680189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69F42A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32369E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2C0935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E64E03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66681E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B4BE8D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5B0371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2B43F9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E6B8DF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1A5817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9BC0EA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88FA79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9C5D9C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34FB02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8BD332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016A804"/>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D9838"/>
    <w:multiLevelType w:val="multilevel"/>
    <w:tmpl w:val="95FD983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5E8B9D65"/>
    <w:multiLevelType w:val="multilevel"/>
    <w:tmpl w:val="5E8B9D65"/>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CA1F2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516CD"/>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800661"/>
    <w:rsid w:val="060B495F"/>
    <w:rsid w:val="066A085B"/>
    <w:rsid w:val="067945DF"/>
    <w:rsid w:val="067E60B7"/>
    <w:rsid w:val="06A30B9A"/>
    <w:rsid w:val="06AF5007"/>
    <w:rsid w:val="08747AEC"/>
    <w:rsid w:val="0A5D77BF"/>
    <w:rsid w:val="0B422D73"/>
    <w:rsid w:val="0F000D97"/>
    <w:rsid w:val="117D384D"/>
    <w:rsid w:val="11FD46BF"/>
    <w:rsid w:val="13025189"/>
    <w:rsid w:val="137220F3"/>
    <w:rsid w:val="14004E57"/>
    <w:rsid w:val="144638D4"/>
    <w:rsid w:val="151F3B9D"/>
    <w:rsid w:val="15E02221"/>
    <w:rsid w:val="16BB6B10"/>
    <w:rsid w:val="17213AFE"/>
    <w:rsid w:val="176A78D9"/>
    <w:rsid w:val="18083DFB"/>
    <w:rsid w:val="18535174"/>
    <w:rsid w:val="189078DA"/>
    <w:rsid w:val="193840F4"/>
    <w:rsid w:val="19842055"/>
    <w:rsid w:val="1A3C7BCE"/>
    <w:rsid w:val="1BFD4988"/>
    <w:rsid w:val="1E8A0B27"/>
    <w:rsid w:val="1F34517D"/>
    <w:rsid w:val="1FD547C7"/>
    <w:rsid w:val="22802924"/>
    <w:rsid w:val="232059B9"/>
    <w:rsid w:val="232F6E3D"/>
    <w:rsid w:val="233B2251"/>
    <w:rsid w:val="24286AD0"/>
    <w:rsid w:val="24BB4C9A"/>
    <w:rsid w:val="26713510"/>
    <w:rsid w:val="26B26BA7"/>
    <w:rsid w:val="276022E1"/>
    <w:rsid w:val="28732DD2"/>
    <w:rsid w:val="2C351085"/>
    <w:rsid w:val="2D040526"/>
    <w:rsid w:val="2E246D3F"/>
    <w:rsid w:val="2FCA31B3"/>
    <w:rsid w:val="31C854D0"/>
    <w:rsid w:val="31D413BE"/>
    <w:rsid w:val="32FA57FB"/>
    <w:rsid w:val="34311B8D"/>
    <w:rsid w:val="343D03F7"/>
    <w:rsid w:val="35B43C28"/>
    <w:rsid w:val="37495343"/>
    <w:rsid w:val="380E4447"/>
    <w:rsid w:val="38BD701D"/>
    <w:rsid w:val="3A326D9D"/>
    <w:rsid w:val="3BBB6A8C"/>
    <w:rsid w:val="3BFE2889"/>
    <w:rsid w:val="3C6A1695"/>
    <w:rsid w:val="3F620473"/>
    <w:rsid w:val="3F87786E"/>
    <w:rsid w:val="400C2AA0"/>
    <w:rsid w:val="41BE16FA"/>
    <w:rsid w:val="41D80075"/>
    <w:rsid w:val="45BB25F7"/>
    <w:rsid w:val="46B95A97"/>
    <w:rsid w:val="4A9D2749"/>
    <w:rsid w:val="4BBA6B91"/>
    <w:rsid w:val="4C4039A8"/>
    <w:rsid w:val="4C73547C"/>
    <w:rsid w:val="4CA52600"/>
    <w:rsid w:val="4FF6727B"/>
    <w:rsid w:val="502F1657"/>
    <w:rsid w:val="50AC4924"/>
    <w:rsid w:val="52CA1F2B"/>
    <w:rsid w:val="54031D9B"/>
    <w:rsid w:val="55D7281B"/>
    <w:rsid w:val="5699266D"/>
    <w:rsid w:val="57655A52"/>
    <w:rsid w:val="57F55CA9"/>
    <w:rsid w:val="585A4825"/>
    <w:rsid w:val="59301FE2"/>
    <w:rsid w:val="5A5E13CF"/>
    <w:rsid w:val="5DC0655D"/>
    <w:rsid w:val="60B24332"/>
    <w:rsid w:val="62A060DB"/>
    <w:rsid w:val="64260594"/>
    <w:rsid w:val="65861A1B"/>
    <w:rsid w:val="65915CCD"/>
    <w:rsid w:val="65FC0AC0"/>
    <w:rsid w:val="66CD03B4"/>
    <w:rsid w:val="670B5CF4"/>
    <w:rsid w:val="68B92B7C"/>
    <w:rsid w:val="691A127E"/>
    <w:rsid w:val="69351AA8"/>
    <w:rsid w:val="69E4773D"/>
    <w:rsid w:val="6A3B0848"/>
    <w:rsid w:val="6B4B5D7A"/>
    <w:rsid w:val="6B7E7B69"/>
    <w:rsid w:val="6D101213"/>
    <w:rsid w:val="6D7952F5"/>
    <w:rsid w:val="70597661"/>
    <w:rsid w:val="70B8767B"/>
    <w:rsid w:val="72817F1D"/>
    <w:rsid w:val="73D868D7"/>
    <w:rsid w:val="73DF7EA7"/>
    <w:rsid w:val="74AC5F05"/>
    <w:rsid w:val="75003802"/>
    <w:rsid w:val="777F37C0"/>
    <w:rsid w:val="789E5569"/>
    <w:rsid w:val="79970EFE"/>
    <w:rsid w:val="79CD2161"/>
    <w:rsid w:val="7A4403AD"/>
    <w:rsid w:val="7A6262E5"/>
    <w:rsid w:val="7AAB0D1D"/>
    <w:rsid w:val="7C8C202C"/>
    <w:rsid w:val="7CE564BE"/>
    <w:rsid w:val="7E470AF8"/>
    <w:rsid w:val="7EB443DF"/>
    <w:rsid w:val="7F08472B"/>
    <w:rsid w:val="7F1E2411"/>
    <w:rsid w:val="7F644DE8"/>
    <w:rsid w:val="7F6D431C"/>
    <w:rsid w:val="7F7C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1</Lines>
  <Paragraphs>1</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2026-01-12T00:41:00Z</dcterms:created>
  <dc:creator>Alok Ranjan Joshi</dc:creator>
  <cp:lastModifiedBy>Alok Ranjan Joshi</cp:lastModifiedBy>
  <dcterms:modified xsi:type="dcterms:W3CDTF">2026-01-12T02:13:10Z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C4744A83BCB94022AD8A96A059EE8B91_11</vt:lpwstr>
  </property>
</Properties>
</file>