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85D0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FFFFFF" w:themeColor="background1"/>
          <w:sz w:val="22"/>
          <w:szCs w:val="22"/>
          <w:highlight w:val="magenta"/>
          <w14:textFill>
            <w14:solidFill>
              <w14:schemeClr w14:val="bg1"/>
            </w14:solidFill>
          </w14:textFill>
        </w:rPr>
      </w:pPr>
      <w:r>
        <w:rPr>
          <w:rFonts w:hint="default" w:ascii="Bodoni MT" w:hAnsi="Bodoni MT" w:eastAsia="等线" w:cs="Bodoni MT"/>
          <w:b w:val="0"/>
          <w:bCs w:val="0"/>
          <w:color w:val="FFFFFF" w:themeColor="background1"/>
          <w:sz w:val="22"/>
          <w:szCs w:val="22"/>
          <w:highlight w:val="magenta"/>
          <w:lang w:val="en-US"/>
          <w14:textFill>
            <w14:solidFill>
              <w14:schemeClr w14:val="bg1"/>
            </w14:solidFill>
          </w14:textFill>
        </w:rPr>
        <w:t>ALWAYS REFER “</w:t>
      </w:r>
      <w:r>
        <w:rPr>
          <w:rFonts w:hint="default" w:ascii="Bodoni MT" w:hAnsi="Bodoni MT" w:eastAsia="等线" w:cs="Bodoni MT"/>
          <w:b/>
          <w:bCs/>
          <w:color w:val="FFFFFF" w:themeColor="background1"/>
          <w:sz w:val="22"/>
          <w:szCs w:val="22"/>
          <w:highlight w:val="magenta"/>
          <w:lang w:val="en-US"/>
          <w14:textFill>
            <w14:solidFill>
              <w14:schemeClr w14:val="bg1"/>
            </w14:solidFill>
          </w14:textFill>
        </w:rPr>
        <w:t>mavenrepository</w:t>
      </w:r>
      <w:r>
        <w:rPr>
          <w:rFonts w:hint="default" w:ascii="Bodoni MT" w:hAnsi="Bodoni MT" w:eastAsia="等线" w:cs="Bodoni MT"/>
          <w:b w:val="0"/>
          <w:bCs w:val="0"/>
          <w:color w:val="FFFFFF" w:themeColor="background1"/>
          <w:sz w:val="22"/>
          <w:szCs w:val="22"/>
          <w:highlight w:val="magenta"/>
          <w:lang w:val="en-US"/>
          <w14:textFill>
            <w14:solidFill>
              <w14:schemeClr w14:val="bg1"/>
            </w14:solidFill>
          </w14:textFill>
        </w:rPr>
        <w:t>” FOR THE DEPENDENCIES.</w:t>
      </w:r>
    </w:p>
    <w:p w14:paraId="7E04845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Spring AI is a Spring Boot abstraction layer that lets your Java app talk to AI models (LLMs) like OpenAI, Azure OpenAI, Ollama, HuggingFace, etc.</w:t>
      </w:r>
    </w:p>
    <w:p w14:paraId="15DB95A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You do NOT write raw OpenAI REST calls.</w:t>
      </w:r>
    </w:p>
    <w:p w14:paraId="364EC9A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You do NOT manage prompts manually everywhere.</w:t>
      </w:r>
    </w:p>
    <w:p w14:paraId="1D3FDF7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You do NOT bind your code to one AI vendor.</w:t>
      </w:r>
    </w:p>
    <w:p w14:paraId="7CEB735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 AI doesn’t create models; It connects to existing models;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</w:p>
    <w:p w14:paraId="76BE107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u w:val="single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u w:val="single"/>
          <w:lang w:val="en-IN"/>
        </w:rPr>
        <w:t>Dependencies of Spring AI</w:t>
      </w:r>
    </w:p>
    <w:p w14:paraId="7FBFA82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</w:rPr>
        <w:t>spring-ai-bom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  (version control)</w:t>
      </w:r>
    </w:p>
    <w:p w14:paraId="0E4E522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Keeps all Spring AI modules on compatible versions</w:t>
      </w:r>
    </w:p>
    <w:p w14:paraId="6DB5D1A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Prevents dependency conflicts</w:t>
      </w:r>
    </w:p>
    <w:p w14:paraId="44369D1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Nothing functional; only dependency management.</w:t>
      </w:r>
    </w:p>
    <w:p w14:paraId="752F969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Inside this you can see something like this</w:t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3720465" cy="2376805"/>
            <wp:effectExtent l="0" t="0" r="635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20465" cy="237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D4CA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</w:rPr>
        <w:t>spring-ai-client-chat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 (chat API abstraction)</w:t>
      </w:r>
    </w:p>
    <w:p w14:paraId="45A02B5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Gives you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ChatClient</w:t>
      </w:r>
    </w:p>
    <w:p w14:paraId="6DDBB11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Unified way to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send prompts &amp; get responses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>without this, no chat with LLMs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363C95B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spring-ai-model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 (model contract layer)</w:t>
      </w:r>
    </w:p>
    <w:p w14:paraId="35CEB3E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Defines interfaces like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ChatModel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EmbeddingModel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</w:p>
    <w:p w14:paraId="0CCB7FE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Makes providers interchangeable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>This is the brain of Spring AI.</w:t>
      </w:r>
    </w:p>
    <w:p w14:paraId="6782AD1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</w:rPr>
        <w:t>spring-ai-starter-model-openai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 (OpenAI integration)</w:t>
      </w:r>
    </w:p>
    <w:p w14:paraId="6280BA5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Auto-configures OpenAI client.</w:t>
      </w:r>
    </w:p>
    <w:p w14:paraId="4C3F072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Reads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API key, model, temperature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from properties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>without this, Spring AI doesn’t know OpenAI exists.</w:t>
      </w:r>
    </w:p>
    <w:p w14:paraId="26968DD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25575C7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color w:val="002060"/>
          <w:sz w:val="40"/>
          <w:szCs w:val="40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  <w:t>ChatModel</w:t>
      </w:r>
      <w:r>
        <w:rPr>
          <w:rFonts w:hint="default" w:ascii="Bodoni MT" w:hAnsi="Bodoni MT" w:eastAsia="等线" w:cs="Bodoni MT"/>
          <w:b w:val="0"/>
          <w:bCs w:val="0"/>
          <w:color w:val="002060"/>
          <w:sz w:val="40"/>
          <w:szCs w:val="40"/>
          <w:highlight w:val="lightGray"/>
          <w:u w:val="single"/>
          <w:lang w:val="en-IN"/>
        </w:rPr>
        <w:t xml:space="preserve"> vs </w:t>
      </w: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  <w:t xml:space="preserve">ChatClient </w:t>
      </w:r>
      <w:r>
        <w:rPr>
          <w:rFonts w:hint="default" w:ascii="Bodoni MT" w:hAnsi="Bodoni MT" w:eastAsia="等线" w:cs="Bodoni MT"/>
          <w:b w:val="0"/>
          <w:bCs w:val="0"/>
          <w:color w:val="002060"/>
          <w:sz w:val="40"/>
          <w:szCs w:val="40"/>
          <w:highlight w:val="lightGray"/>
          <w:u w:val="single"/>
          <w:lang w:val="en-IN"/>
        </w:rPr>
        <w:t xml:space="preserve">vs </w:t>
      </w: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  <w:t>EmbeddingModel</w:t>
      </w:r>
    </w:p>
    <w:p w14:paraId="43D6B22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OpenAI provides Chat models and Embedding models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these both does separate things.</w:t>
      </w:r>
    </w:p>
    <w:p w14:paraId="6654ACC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You can use: chat only, embedding only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or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both (RAG).</w:t>
      </w:r>
    </w:p>
    <w:p w14:paraId="528F25A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</w:rPr>
        <w:t xml:space="preserve">ChatClient/ChatModel handle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  <w:t>text generation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</w:rPr>
        <w:t xml:space="preserve">, EmbeddingModel handles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  <w:t>vectorization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</w:rPr>
        <w:t>; they are architecturally and functionally independent in Spring AI.</w:t>
      </w:r>
    </w:p>
    <w:p w14:paraId="2296209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</w:rPr>
        <w:t>Vectorization is required to perform semantic search over large text corpora; ChatClient only generates text and cannot retrieve or rank information, so embeddings convert language into a numeric space where similarity can be computed.</w:t>
      </w:r>
    </w:p>
    <w:p w14:paraId="07E5790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shd w:val="clear" w:color="FFFFFF" w:fill="D9D9D9"/>
          <w:lang w:val="en-IN"/>
        </w:rPr>
        <w:t>For example think over a large pdf and you asked some question related to the context at some page.</w:t>
      </w:r>
    </w:p>
    <w:p w14:paraId="1D567A6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shd w:val="clear" w:color="FFFFFF" w:fill="D9D9D9"/>
          <w:lang w:val="en-IN"/>
        </w:rPr>
        <w:t>here, vectorization is used to find the most related topic of your search.</w:t>
      </w:r>
    </w:p>
    <w:p w14:paraId="7BDAF9A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shd w:val="clear" w:color="FFFFFF" w:fill="D9D9D9"/>
          <w:lang w:val="en-IN"/>
        </w:rPr>
        <w:t>All keywords are represented with a number, and numbers having smallest distance between then are chosen to be related.</w:t>
      </w:r>
    </w:p>
    <w:p w14:paraId="009FD96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shd w:val="clear" w:color="FFFFFF" w:fill="D9D9D9"/>
          <w:lang w:val="en-IN"/>
        </w:rPr>
        <w:t>Now after finding the related content, chat client is used for text generation.</w:t>
      </w:r>
    </w:p>
    <w:p w14:paraId="6B5DE73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1689735" cy="1408430"/>
            <wp:effectExtent l="0" t="0" r="12065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9735" cy="1408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7545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ChatModel</w:t>
      </w:r>
    </w:p>
    <w:p w14:paraId="6CF7438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Lowest level (actual LLM wrapper)</w:t>
      </w:r>
    </w:p>
    <w:p w14:paraId="0A027D1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What it is?</w:t>
      </w:r>
    </w:p>
    <w:p w14:paraId="79002F1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Interface over the real LLM</w:t>
      </w:r>
    </w:p>
    <w:p w14:paraId="26D0C6D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One implementation per provider (OpenAI, Ollama, Claude …)</w:t>
      </w:r>
    </w:p>
    <w:p w14:paraId="6779DCE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What is does?</w:t>
      </w:r>
    </w:p>
    <w:p w14:paraId="58B4251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Sends request to model</w:t>
      </w:r>
    </w:p>
    <w:p w14:paraId="0699110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Gets raw response</w:t>
      </w:r>
    </w:p>
    <w:p w14:paraId="1E1B4A3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No memory, no prompt templates, no tools</w:t>
      </w:r>
    </w:p>
    <w:p w14:paraId="787E85D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Analogy: </w:t>
      </w:r>
      <w:r>
        <w:rPr>
          <w:rFonts w:hint="default" w:ascii="Bodoni MT" w:hAnsi="Bodoni MT" w:eastAsia="等线" w:cs="Bodoni MT"/>
          <w:sz w:val="22"/>
          <w:szCs w:val="22"/>
          <w:shd w:val="clear" w:color="FFFFFF" w:fill="D9D9D9"/>
          <w:lang w:val="en-IN"/>
        </w:rPr>
        <w:t>this is Engine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.</w:t>
      </w:r>
    </w:p>
    <w:p w14:paraId="1EF9E7E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Example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411470" cy="303530"/>
            <wp:effectExtent l="0" t="0" r="1143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1470" cy="30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F311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ChatClient</w:t>
      </w:r>
    </w:p>
    <w:p w14:paraId="26A8094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Developer-friendly facade over ChatModel</w:t>
      </w:r>
    </w:p>
    <w:p w14:paraId="2EF5010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What it is?</w:t>
      </w:r>
    </w:p>
    <w:p w14:paraId="21B7E83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 xml:space="preserve">High-level API built </w:t>
      </w:r>
      <w:r>
        <w:rPr>
          <w:rFonts w:hint="default" w:ascii="Bodoni MT" w:hAnsi="Bodoni MT" w:eastAsia="等线" w:cs="Bodoni MT"/>
          <w:color w:val="C00000"/>
          <w:sz w:val="22"/>
          <w:szCs w:val="22"/>
        </w:rPr>
        <w:t>on top of ChatModel</w:t>
      </w:r>
    </w:p>
    <w:p w14:paraId="7364BEA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This is what YOU should use in apps</w:t>
      </w:r>
    </w:p>
    <w:p w14:paraId="7740D10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What it adds?</w:t>
      </w:r>
    </w:p>
    <w:p w14:paraId="3DDE4A3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Prompt building</w:t>
      </w:r>
    </w:p>
    <w:p w14:paraId="7BC1C48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System / user messages</w:t>
      </w:r>
    </w:p>
    <w:p w14:paraId="5F64C1E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Advisors (memory, RAG, tools)</w:t>
      </w:r>
    </w:p>
    <w:p w14:paraId="148BA89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Fluent API</w:t>
      </w:r>
    </w:p>
    <w:p w14:paraId="2C6A76F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Analogy: </w:t>
      </w:r>
      <w:r>
        <w:rPr>
          <w:rFonts w:hint="default" w:ascii="Bodoni MT" w:hAnsi="Bodoni MT" w:eastAsia="等线" w:cs="Bodoni MT"/>
          <w:sz w:val="22"/>
          <w:szCs w:val="22"/>
          <w:shd w:val="clear" w:color="FFFFFF" w:fill="D9D9D9"/>
          <w:lang w:val="en-IN"/>
        </w:rPr>
        <w:t>This is the steering wheel + dashboard</w:t>
      </w:r>
      <w:r>
        <w:rPr>
          <w:rFonts w:hint="default" w:ascii="Bodoni MT" w:hAnsi="Bodoni MT" w:eastAsia="等线" w:cs="Bodoni MT"/>
          <w:sz w:val="22"/>
          <w:szCs w:val="22"/>
          <w:shd w:val="clear" w:color="auto" w:fill="auto"/>
          <w:lang w:val="en-IN"/>
        </w:rPr>
        <w:t>.</w:t>
      </w:r>
    </w:p>
    <w:p w14:paraId="2978AEF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shd w:val="clear" w:color="auto" w:fill="auto"/>
          <w:lang w:val="en-IN"/>
        </w:rPr>
        <w:t>Example</w:t>
      </w:r>
      <w:r>
        <w:rPr>
          <w:rFonts w:hint="default" w:ascii="Bodoni MT" w:hAnsi="Bodoni MT" w:eastAsia="等线" w:cs="Bodoni MT"/>
          <w:sz w:val="22"/>
          <w:szCs w:val="22"/>
          <w:shd w:val="clear" w:color="auto" w:fill="auto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1859280" cy="1377315"/>
            <wp:effectExtent l="0" t="0" r="762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9280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4F39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EmbeddingModel</w:t>
      </w:r>
    </w:p>
    <w:p w14:paraId="0D4956C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Text → Vector converter</w:t>
      </w:r>
    </w:p>
    <w:p w14:paraId="675ACEF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What it is?</w:t>
      </w:r>
    </w:p>
    <w:p w14:paraId="75F0DC5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Separate model type</w:t>
      </w:r>
    </w:p>
    <w:p w14:paraId="11F3835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NOT for chatting</w:t>
      </w:r>
    </w:p>
    <w:p w14:paraId="269ACDD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What it does?</w:t>
      </w:r>
    </w:p>
    <w:p w14:paraId="0EE5620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Converts text into numerical vectors</w:t>
      </w:r>
    </w:p>
    <w:p w14:paraId="2DD6DF2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Used for RAG / semantic search</w:t>
      </w:r>
    </w:p>
    <w:p w14:paraId="3EF9D7A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Analogy: </w:t>
      </w:r>
      <w:r>
        <w:rPr>
          <w:rFonts w:hint="default" w:ascii="Bodoni MT" w:hAnsi="Bodoni MT" w:eastAsia="等线" w:cs="Bodoni MT"/>
          <w:sz w:val="22"/>
          <w:szCs w:val="22"/>
          <w:shd w:val="clear" w:color="FFFFFF" w:fill="D9D9D9"/>
          <w:lang w:val="en-IN"/>
        </w:rPr>
        <w:t>This is for search, not talking.</w:t>
      </w:r>
    </w:p>
    <w:p w14:paraId="0E4A0B4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Example</w:t>
      </w:r>
    </w:p>
    <w:p w14:paraId="2690634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993005" cy="728980"/>
            <wp:effectExtent l="0" t="0" r="1079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3005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</w:p>
    <w:p w14:paraId="4B97D7D9">
      <w:pPr>
        <w:rPr>
          <w:rFonts w:hint="default" w:ascii="Bodoni MT" w:hAnsi="Bodoni MT" w:eastAsia="等线" w:cs="Bodoni MT"/>
          <w:b w:val="0"/>
          <w:bCs w:val="0"/>
          <w:color w:val="002060"/>
          <w:sz w:val="22"/>
          <w:szCs w:val="22"/>
          <w:highlight w:val="lightGray"/>
        </w:rPr>
      </w:pPr>
      <w:r>
        <w:rPr>
          <w:rFonts w:hint="default" w:ascii="Bodoni MT" w:hAnsi="Bodoni MT" w:eastAsia="等线" w:cs="Bodoni MT"/>
          <w:b w:val="0"/>
          <w:bCs w:val="0"/>
          <w:color w:val="002060"/>
          <w:kern w:val="0"/>
          <w:sz w:val="22"/>
          <w:szCs w:val="22"/>
          <w:highlight w:val="lightGray"/>
          <w:u w:val="single"/>
          <w:lang w:val="en-US" w:eastAsia="zh-CN" w:bidi="ar"/>
        </w:rPr>
        <w:br w:type="page"/>
      </w:r>
    </w:p>
    <w:p w14:paraId="4EBD60C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 w:val="0"/>
          <w:bCs w:val="0"/>
          <w:color w:val="002060"/>
          <w:sz w:val="28"/>
          <w:szCs w:val="28"/>
          <w:highlight w:val="lightGray"/>
        </w:rPr>
      </w:pPr>
      <w:r>
        <w:rPr>
          <w:rFonts w:hint="default" w:ascii="Bodoni MT" w:hAnsi="Bodoni MT" w:eastAsia="等线" w:cs="Bodoni MT"/>
          <w:b w:val="0"/>
          <w:bCs w:val="0"/>
          <w:color w:val="002060"/>
          <w:kern w:val="0"/>
          <w:sz w:val="28"/>
          <w:szCs w:val="28"/>
          <w:highlight w:val="lightGray"/>
          <w:u w:val="single"/>
          <w:lang w:val="en-US" w:eastAsia="zh-CN" w:bidi="ar"/>
        </w:rPr>
        <w:t>Example of working of both Chat client and Embedding model</w:t>
      </w:r>
    </w:p>
    <w:p w14:paraId="54248001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 w:val="0"/>
          <w:bCs w:val="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The problem statement is: </w:t>
      </w:r>
      <w:r>
        <w:rPr>
          <w:rFonts w:hint="default" w:ascii="Bodoni MT" w:hAnsi="Bodoni MT" w:eastAsia="等线" w:cs="Bodoni MT"/>
          <w:b/>
          <w:bCs/>
          <w:color w:val="auto"/>
          <w:kern w:val="0"/>
          <w:sz w:val="22"/>
          <w:szCs w:val="22"/>
          <w:lang w:val="en-US" w:eastAsia="zh-CN" w:bidi="ar"/>
        </w:rPr>
        <w:t>Ask questions and get answers ONLY from those docs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 xml:space="preserve"> (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IN" w:eastAsia="zh-CN" w:bidi="ar"/>
        </w:rPr>
        <w:t>PDF</w:t>
      </w:r>
      <w:r>
        <w:rPr>
          <w:rFonts w:hint="default" w:ascii="Bodoni MT" w:hAnsi="Bodoni MT" w:eastAsia="等线" w:cs="Bodoni MT"/>
          <w:b w:val="0"/>
          <w:bCs w:val="0"/>
          <w:color w:val="auto"/>
          <w:kern w:val="0"/>
          <w:sz w:val="22"/>
          <w:szCs w:val="22"/>
          <w:lang w:val="en-US" w:eastAsia="zh-CN" w:bidi="ar"/>
        </w:rPr>
        <w:t>, doc or any other)</w:t>
      </w:r>
    </w:p>
    <w:p w14:paraId="716F784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lang w:val="en-US" w:eastAsia="zh-CN" w:bidi="ar"/>
        </w:rPr>
        <w:t>Step 1</w:t>
      </w:r>
      <w:r>
        <w:rPr>
          <w:rFonts w:hint="default" w:ascii="Bodoni MT" w:hAnsi="Bodoni MT" w:eastAsia="等线" w:cs="Bodoni MT"/>
          <w:b/>
          <w:bCs/>
          <w:color w:val="002060"/>
          <w:kern w:val="0"/>
          <w:sz w:val="22"/>
          <w:szCs w:val="22"/>
          <w:lang w:val="en-US" w:eastAsia="zh-CN" w:bidi="ar"/>
        </w:rPr>
        <w:t>: Convert documents to vectors</w:t>
      </w:r>
    </w:p>
    <w:p w14:paraId="4259B118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6690" cy="3291205"/>
            <wp:effectExtent l="0" t="0" r="3810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9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752B9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Behind the scenes: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Text → Embedding model → numbers → stored in Vector DB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(this happens once; indexing phase)</w:t>
      </w:r>
    </w:p>
    <w:p w14:paraId="519A250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lang w:val="en-US" w:eastAsia="zh-CN" w:bidi="ar"/>
        </w:rPr>
        <w:t>Step</w:t>
      </w: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lang w:val="en-IN" w:eastAsia="zh-CN" w:bidi="ar"/>
        </w:rPr>
        <w:t xml:space="preserve"> 2</w:t>
      </w:r>
      <w:r>
        <w:rPr>
          <w:rFonts w:hint="default" w:ascii="Bodoni MT" w:hAnsi="Bodoni MT" w:eastAsia="等线" w:cs="Bodoni MT"/>
          <w:b/>
          <w:bCs/>
          <w:color w:val="002060"/>
          <w:kern w:val="0"/>
          <w:sz w:val="22"/>
          <w:szCs w:val="22"/>
          <w:lang w:val="en-US" w:eastAsia="zh-CN" w:bidi="ar"/>
        </w:rPr>
        <w:t>:</w:t>
      </w:r>
      <w:r>
        <w:rPr>
          <w:rFonts w:hint="default" w:ascii="Bodoni MT" w:hAnsi="Bodoni MT" w:eastAsia="等线" w:cs="Bodoni MT"/>
          <w:b/>
          <w:bCs/>
          <w:color w:val="002060"/>
          <w:kern w:val="0"/>
          <w:sz w:val="22"/>
          <w:szCs w:val="22"/>
          <w:lang w:val="en-IN" w:eastAsia="zh-CN" w:bidi="ar"/>
        </w:rPr>
        <w:t xml:space="preserve"> User asks a question</w:t>
      </w:r>
    </w:p>
    <w:p w14:paraId="738435F7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987675" cy="273050"/>
            <wp:effectExtent l="0" t="0" r="9525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7675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CA867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lang w:val="en-US" w:eastAsia="zh-CN" w:bidi="ar"/>
        </w:rPr>
        <w:t xml:space="preserve">Step </w:t>
      </w: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lang w:val="en-IN" w:eastAsia="zh-CN" w:bidi="ar"/>
        </w:rPr>
        <w:t>3</w:t>
      </w:r>
      <w:r>
        <w:rPr>
          <w:rFonts w:hint="default" w:ascii="Bodoni MT" w:hAnsi="Bodoni MT" w:eastAsia="等线" w:cs="Bodoni MT"/>
          <w:b/>
          <w:bCs/>
          <w:color w:val="002060"/>
          <w:kern w:val="0"/>
          <w:sz w:val="22"/>
          <w:szCs w:val="22"/>
          <w:lang w:val="en-US" w:eastAsia="zh-CN" w:bidi="ar"/>
        </w:rPr>
        <w:t xml:space="preserve">: Convert </w:t>
      </w:r>
      <w:r>
        <w:rPr>
          <w:rFonts w:hint="default" w:ascii="Bodoni MT" w:hAnsi="Bodoni MT" w:eastAsia="等线" w:cs="Bodoni MT"/>
          <w:b/>
          <w:bCs/>
          <w:color w:val="002060"/>
          <w:kern w:val="0"/>
          <w:sz w:val="22"/>
          <w:szCs w:val="22"/>
          <w:lang w:val="en-IN" w:eastAsia="zh-CN" w:bidi="ar"/>
        </w:rPr>
        <w:t>question</w:t>
      </w:r>
      <w:r>
        <w:rPr>
          <w:rFonts w:hint="default" w:ascii="Bodoni MT" w:hAnsi="Bodoni MT" w:eastAsia="等线" w:cs="Bodoni MT"/>
          <w:b/>
          <w:bCs/>
          <w:color w:val="002060"/>
          <w:kern w:val="0"/>
          <w:sz w:val="22"/>
          <w:szCs w:val="22"/>
          <w:lang w:val="en-US" w:eastAsia="zh-CN" w:bidi="ar"/>
        </w:rPr>
        <w:t xml:space="preserve"> to vector</w:t>
      </w:r>
    </w:p>
    <w:p w14:paraId="08C2887F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Behind the scenes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Question → Embedding model → vector</w:t>
      </w:r>
    </w:p>
    <w:p w14:paraId="51378FE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lang w:val="en-US" w:eastAsia="zh-CN" w:bidi="ar"/>
        </w:rPr>
        <w:t xml:space="preserve">Step </w:t>
      </w: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lang w:val="en-IN" w:eastAsia="zh-CN" w:bidi="ar"/>
        </w:rPr>
        <w:t>4</w:t>
      </w:r>
      <w:r>
        <w:rPr>
          <w:rFonts w:hint="default" w:ascii="Bodoni MT" w:hAnsi="Bodoni MT" w:eastAsia="等线" w:cs="Bodoni MT"/>
          <w:b/>
          <w:bCs/>
          <w:color w:val="002060"/>
          <w:kern w:val="0"/>
          <w:sz w:val="22"/>
          <w:szCs w:val="22"/>
          <w:lang w:val="en-US" w:eastAsia="zh-CN" w:bidi="ar"/>
        </w:rPr>
        <w:t xml:space="preserve">: </w:t>
      </w:r>
      <w:r>
        <w:rPr>
          <w:rFonts w:hint="default" w:ascii="Bodoni MT" w:hAnsi="Bodoni MT" w:eastAsia="等线" w:cs="Bodoni MT"/>
          <w:b/>
          <w:bCs/>
          <w:color w:val="002060"/>
          <w:kern w:val="0"/>
          <w:sz w:val="22"/>
          <w:szCs w:val="22"/>
          <w:lang w:val="en-US" w:eastAsia="zh-CN"/>
        </w:rPr>
        <w:t>Vector search (meaning-based)</w:t>
      </w:r>
    </w:p>
    <w:p w14:paraId="4158253F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416300" cy="470535"/>
            <wp:effectExtent l="0" t="0" r="0" b="12065"/>
            <wp:docPr id="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16300" cy="47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27F1BF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Keywords match: NO  </w:t>
      </w:r>
      <w:r>
        <w:rPr>
          <w:rFonts w:hint="default" w:ascii="Bodoni MT" w:hAnsi="Bodoni MT" w:eastAsia="等线" w:cs="Bodoni MT"/>
          <w:color w:val="FFFFFF" w:themeColor="background1"/>
          <w:sz w:val="22"/>
          <w:szCs w:val="22"/>
          <w:highlight w:val="red"/>
          <w:lang w:val="en-IN"/>
          <w14:textFill>
            <w14:solidFill>
              <w14:schemeClr w14:val="bg1"/>
            </w14:solidFill>
          </w14:textFill>
        </w:rPr>
        <w:t>❌</w:t>
      </w:r>
    </w:p>
    <w:p w14:paraId="685EAC18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Meaning match:  YES </w:t>
      </w:r>
      <w:r>
        <w:rPr>
          <w:rFonts w:hint="default" w:ascii="Bodoni MT" w:hAnsi="Bodoni MT" w:eastAsia="等线" w:cs="Bodoni MT"/>
          <w:color w:val="C00000"/>
          <w:sz w:val="22"/>
          <w:szCs w:val="22"/>
          <w:highlight w:val="green"/>
          <w:lang w:val="en-IN"/>
        </w:rPr>
        <w:t>✅</w:t>
      </w:r>
      <w:r>
        <w:rPr>
          <w:rFonts w:hint="default" w:ascii="Bodoni MT" w:hAnsi="Bodoni MT" w:eastAsia="等线" w:cs="Bodoni MT"/>
          <w:color w:val="C00000"/>
          <w:sz w:val="22"/>
          <w:szCs w:val="22"/>
          <w:highlight w:val="none"/>
          <w:lang w:val="en-IN"/>
        </w:rPr>
        <w:t xml:space="preserve">   </w:t>
      </w:r>
      <w:r>
        <w:rPr>
          <w:rFonts w:hint="default" w:ascii="Bodoni MT" w:hAnsi="Bodoni MT" w:eastAsia="等线" w:cs="Bodoni MT"/>
          <w:color w:val="auto"/>
          <w:sz w:val="22"/>
          <w:szCs w:val="22"/>
          <w:highlight w:val="none"/>
          <w:lang w:val="en-IN"/>
        </w:rPr>
        <w:br w:type="textWrapping"/>
      </w:r>
      <w:r>
        <w:rPr>
          <w:rFonts w:hint="default" w:ascii="Bodoni MT" w:hAnsi="Bodoni MT" w:eastAsia="等线" w:cs="Bodoni MT"/>
          <w:color w:val="auto"/>
          <w:sz w:val="22"/>
          <w:szCs w:val="22"/>
          <w:highlight w:val="none"/>
          <w:shd w:val="clear" w:color="FFFFFF" w:fill="D9D9D9"/>
          <w:lang w:val="en-IN"/>
        </w:rPr>
        <w:t>this is the exact thing vector does</w:t>
      </w:r>
    </w:p>
    <w:p w14:paraId="0C73089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b/>
          <w:color w:val="0070C0"/>
          <w:sz w:val="22"/>
          <w:szCs w:val="22"/>
          <w:lang w:bidi="ar"/>
        </w:rPr>
        <w:t xml:space="preserve">Step </w:t>
      </w:r>
      <w:r>
        <w:rPr>
          <w:rFonts w:hint="default" w:ascii="Bodoni MT" w:hAnsi="Bodoni MT" w:cs="Bodoni MT"/>
          <w:b/>
          <w:color w:val="0070C0"/>
          <w:sz w:val="22"/>
          <w:szCs w:val="22"/>
          <w:lang w:val="en-IN" w:bidi="ar"/>
        </w:rPr>
        <w:t>5</w:t>
      </w:r>
      <w:r>
        <w:rPr>
          <w:rFonts w:hint="default" w:ascii="Bodoni MT" w:hAnsi="Bodoni MT" w:cs="Bodoni MT"/>
          <w:b/>
          <w:color w:val="002060"/>
          <w:sz w:val="22"/>
          <w:szCs w:val="22"/>
          <w:lang w:bidi="ar"/>
        </w:rPr>
        <w:t xml:space="preserve">: </w:t>
      </w:r>
      <w:r>
        <w:rPr>
          <w:rFonts w:hint="default" w:ascii="Bodoni MT" w:hAnsi="Bodoni MT" w:cs="Bodoni MT"/>
          <w:b/>
          <w:color w:val="002060"/>
          <w:sz w:val="22"/>
          <w:szCs w:val="22"/>
        </w:rPr>
        <w:t>Generate answer</w:t>
      </w:r>
      <w:r>
        <w:rPr>
          <w:rFonts w:hint="default" w:ascii="Bodoni MT" w:hAnsi="Bodoni MT" w:cs="Bodoni MT"/>
          <w:b/>
          <w:color w:val="002060"/>
          <w:sz w:val="22"/>
          <w:szCs w:val="22"/>
          <w:shd w:val="clear" w:color="FFFFFF" w:fill="D9D9D9"/>
        </w:rPr>
        <w:t xml:space="preserve"> (ChatClient)</w:t>
      </w:r>
    </w:p>
    <w:p w14:paraId="3EE10AEF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 we finally uses ChatClient</w:t>
      </w:r>
    </w:p>
    <w:p w14:paraId="10A2607D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896360" cy="3035935"/>
            <wp:effectExtent l="0" t="0" r="2540" b="12065"/>
            <wp:docPr id="1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636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C7236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What actual prompt sent to LLM?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3547110" cy="1412240"/>
            <wp:effectExtent l="0" t="0" r="8890" b="10160"/>
            <wp:docPr id="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47110" cy="141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1765C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LLM generates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271770" cy="272415"/>
            <wp:effectExtent l="0" t="0" r="11430" b="6985"/>
            <wp:docPr id="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33C7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0070C0"/>
          <w:kern w:val="0"/>
          <w:sz w:val="22"/>
          <w:szCs w:val="22"/>
          <w:lang w:val="en-IN" w:eastAsia="zh-CN" w:bidi="ar"/>
        </w:rPr>
        <w:t>Final mental model</w:t>
      </w:r>
    </w:p>
    <w:p w14:paraId="161F71EB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EmbeddingModel  :   finds What to read</w:t>
      </w:r>
    </w:p>
    <w:p w14:paraId="6F96DCFB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ChatClient        :   explains What was found</w:t>
      </w:r>
    </w:p>
    <w:p w14:paraId="25F15E4C">
      <w:pPr>
        <w:keepNext w:val="0"/>
        <w:keepLines w:val="0"/>
        <w:widowControl/>
        <w:numPr>
          <w:ilvl w:val="1"/>
          <w:numId w:val="12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0070C0"/>
          <w:sz w:val="22"/>
          <w:szCs w:val="22"/>
          <w:highlight w:val="none"/>
          <w:shd w:val="clear" w:color="FFFFFF" w:fill="D9D9D9"/>
        </w:rPr>
        <w:t>Embeddings are used to retrieve relevant context via semantic search, and ChatClient uses that context to generate a final natural-language answer.</w:t>
      </w:r>
    </w:p>
    <w:p w14:paraId="78CAD10A">
      <w:pPr>
        <w:numPr>
          <w:ilvl w:val="0"/>
          <w:numId w:val="12"/>
        </w:numPr>
        <w:ind w:left="420" w:leftChars="0" w:hanging="420" w:firstLineChars="0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br w:type="page"/>
      </w:r>
    </w:p>
    <w:p w14:paraId="4E728F6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Temperature</w:t>
      </w:r>
    </w:p>
    <w:p w14:paraId="4863B26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It controls the randomness in text generation.</w:t>
      </w:r>
    </w:p>
    <w:p w14:paraId="52352FB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</w:rPr>
        <w:t>Low temperature → safe, predictable choice</w:t>
      </w:r>
    </w:p>
    <w:p w14:paraId="1BDA04F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</w:rPr>
        <w:t>High temperature → risky, creative choice</w:t>
      </w:r>
    </w:p>
    <w:p w14:paraId="2BF79B6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Prompt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193925" cy="300355"/>
            <wp:effectExtent l="0" t="0" r="3175" b="4445"/>
            <wp:docPr id="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3925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7B4C5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Temperature: 0.0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4763770" cy="298450"/>
            <wp:effectExtent l="0" t="0" r="11430" b="6350"/>
            <wp:docPr id="1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63770" cy="29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0127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Temperature: 0.5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731510" cy="236220"/>
            <wp:effectExtent l="0" t="0" r="8890" b="5080"/>
            <wp:docPr id="1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AFD2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Temperature: 1.0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866130" cy="222885"/>
            <wp:effectExtent l="0" t="0" r="1270" b="5715"/>
            <wp:docPr id="1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66130" cy="222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00B4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Temperature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:</w:t>
      </w:r>
      <w:r>
        <w:rPr>
          <w:rFonts w:hint="default" w:ascii="Bodoni MT" w:hAnsi="Bodoni MT" w:eastAsia="等线" w:cs="Bodoni MT"/>
          <w:sz w:val="22"/>
          <w:szCs w:val="22"/>
        </w:rPr>
        <w:t xml:space="preserve"> 1.5+</w:t>
      </w:r>
      <w:r>
        <w:rPr>
          <w:rFonts w:hint="default" w:ascii="Bodoni MT" w:hAnsi="Bodoni MT" w:eastAsia="等线" w:cs="Bodoni MT"/>
          <w:sz w:val="22"/>
          <w:szCs w:val="22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751195" cy="226060"/>
            <wp:effectExtent l="0" t="0" r="1905" b="2540"/>
            <wp:docPr id="1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1195" cy="22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E825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409440" cy="2651125"/>
            <wp:effectExtent l="0" t="0" r="10160" b="3175"/>
            <wp:docPr id="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409440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238E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Top P</w:t>
      </w:r>
    </w:p>
    <w:p w14:paraId="2CAA2DB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Decrease the number of possibilities.</w:t>
      </w:r>
    </w:p>
    <w:p w14:paraId="331B633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Top P = x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, 0 &lt;= x &lt;= 1</w:t>
      </w:r>
    </w:p>
    <w:p w14:paraId="22EBA9C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It’ll add the probabilities of the possible output (from high to low), and when the sum of probabilities reach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x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, it stops.</w:t>
      </w:r>
    </w:p>
    <w:p w14:paraId="204703E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Only those many outputs are chosen out of which one will be randomly selected depending upon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temperature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value.</w:t>
      </w:r>
    </w:p>
    <w:p w14:paraId="0E2DB55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</w:rPr>
        <w:t>Top-P limits token selection to the smallest set whose cumulative probability exceeds P, controlling output diversity.</w:t>
      </w:r>
    </w:p>
    <w:p w14:paraId="1084FE3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Top-P = 0.1</w:t>
      </w:r>
    </w:p>
    <w:p w14:paraId="70E5506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Only most likely word(s)</w:t>
      </w:r>
    </w:p>
    <w:p w14:paraId="0408250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Very deterministic</w:t>
      </w:r>
    </w:p>
    <w:p w14:paraId="5277449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Top-P = 0.9</w:t>
      </w:r>
    </w:p>
    <w:p w14:paraId="3AFD509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Many reasonable options</w:t>
      </w:r>
    </w:p>
    <w:p w14:paraId="647A11C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Balanced output</w:t>
      </w:r>
    </w:p>
    <w:p w14:paraId="543DDE3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Top-P = 1.0</w:t>
      </w:r>
    </w:p>
    <w:p w14:paraId="289819F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No restriction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 (because sum of all words’s probabilities will be 1)</w:t>
      </w:r>
    </w:p>
    <w:p w14:paraId="37414CA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Full vocabulary</w:t>
      </w:r>
    </w:p>
    <w:p w14:paraId="6DDA402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Top K</w:t>
      </w:r>
    </w:p>
    <w:p w14:paraId="3E8E79A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 xml:space="preserve">Top P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limits the number of probable outputs according to the sum of probabilities.</w:t>
      </w:r>
    </w:p>
    <w:p w14:paraId="255784C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Top K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limits the number of probable outputs by its count.</w:t>
      </w:r>
    </w:p>
    <w:p w14:paraId="0D6B720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If you give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Top K = 5</w:t>
      </w:r>
    </w:p>
    <w:p w14:paraId="5275604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Then only 5 probable outputs will be selected, out of which an output is randomly choosen according to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temperature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7243897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Either you can choose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Top P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or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Top K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 </w:t>
      </w:r>
    </w:p>
    <w:p w14:paraId="575CE54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6C76100A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76ED8CA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We’ll use Ollama here, download it and pull any AI model using the command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FFFFFF" w:fill="D9D9D9"/>
          <w:lang w:val="en-IN"/>
        </w:rPr>
        <w:t xml:space="preserve">ollama pull 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shd w:val="clear" w:color="FFFFFF" w:fill="D9D9D9"/>
          <w:lang w:val="en-IN"/>
        </w:rPr>
        <w:t xml:space="preserve">&lt;AI model name&gt; </w:t>
      </w:r>
    </w:p>
    <w:p w14:paraId="7B7D0D7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086610" cy="233680"/>
            <wp:effectExtent l="0" t="0" r="8890" b="7620"/>
            <wp:docPr id="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86610" cy="233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7A2A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If you want to see all the models you have pulled, use </w:t>
      </w:r>
      <w:r>
        <w:rPr>
          <w:rFonts w:hint="default" w:ascii="Bodoni MT" w:hAnsi="Bodoni MT" w:eastAsia="等线" w:cs="Bodoni MT"/>
          <w:color w:val="C00000"/>
          <w:sz w:val="22"/>
          <w:szCs w:val="22"/>
          <w:highlight w:val="none"/>
          <w:shd w:val="clear" w:color="FFFFFF" w:fill="D9D9D9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highlight w:val="none"/>
          <w:shd w:val="clear" w:color="FFFFFF" w:fill="D9D9D9"/>
          <w:lang w:val="en-IN"/>
        </w:rPr>
        <w:t>ollama list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highlight w:val="none"/>
          <w:shd w:val="clear" w:color="FFFFFF" w:fill="D9D9D9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command</w:t>
      </w:r>
    </w:p>
    <w:p w14:paraId="103F2B2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903980" cy="452755"/>
            <wp:effectExtent l="0" t="0" r="7620" b="4445"/>
            <wp:docPr id="2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03980" cy="452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8B5B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To run the model, use </w:t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FFFFFF" w:fill="D9D9D9"/>
          <w:lang w:val="en-IN"/>
        </w:rPr>
        <w:t xml:space="preserve">ollama run 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shd w:val="clear" w:color="FFFFFF" w:fill="D9D9D9"/>
          <w:lang w:val="en-IN"/>
        </w:rPr>
        <w:t xml:space="preserve">&lt;AI model name&gt;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</w:p>
    <w:p w14:paraId="055D0B9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206625" cy="218440"/>
            <wp:effectExtent l="0" t="0" r="3175" b="10160"/>
            <wp:docPr id="2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21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CE6B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use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--verbose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to get more details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817495" cy="212725"/>
            <wp:effectExtent l="0" t="0" r="1905" b="3175"/>
            <wp:docPr id="2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17495" cy="21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F29E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You need to configure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application.properties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application.yml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file </w:t>
      </w:r>
    </w:p>
    <w:p w14:paraId="4CD237E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626360" cy="3148965"/>
            <wp:effectExtent l="0" t="0" r="2540" b="635"/>
            <wp:docPr id="23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2636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(example)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  <w:b/>
          <w:bCs/>
          <w:lang w:val="en-IN"/>
        </w:rPr>
        <w:t>openai</w:t>
      </w:r>
      <w:r>
        <w:rPr>
          <w:rFonts w:hint="default" w:ascii="Bodoni MT" w:hAnsi="Bodoni MT" w:cs="Bodoni MT"/>
          <w:lang w:val="en-IN"/>
        </w:rPr>
        <w:t xml:space="preserve"> is the AI model provider, </w:t>
      </w:r>
      <w:r>
        <w:rPr>
          <w:rFonts w:hint="default" w:ascii="Bodoni MT" w:hAnsi="Bodoni MT" w:cs="Bodoni MT"/>
          <w:b/>
          <w:bCs/>
          <w:lang w:val="en-IN"/>
        </w:rPr>
        <w:t>chat.model</w:t>
      </w:r>
      <w:r>
        <w:rPr>
          <w:rFonts w:hint="default" w:ascii="Bodoni MT" w:hAnsi="Bodoni MT" w:cs="Bodoni MT"/>
          <w:lang w:val="en-IN"/>
        </w:rPr>
        <w:t xml:space="preserve"> is the actual model to be used.</w:t>
      </w:r>
    </w:p>
    <w:p w14:paraId="2E7C4B2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For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Ollama</w:t>
      </w:r>
    </w:p>
    <w:p w14:paraId="5EC42AC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Open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Ollama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settings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and enable the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ab/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“Expose Ollama to the network” option.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274310" cy="511175"/>
            <wp:effectExtent l="0" t="0" r="8890" b="9525"/>
            <wp:docPr id="2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4570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 xml:space="preserve">It is by default exposed on port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11434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on localhost.</w:t>
      </w:r>
    </w:p>
    <w:p w14:paraId="79D6E57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For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OpenAI</w:t>
      </w:r>
    </w:p>
    <w:p w14:paraId="760B070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Create one secret key in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fldChar w:fldCharType="begin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instrText xml:space="preserve"> HYPERLINK "https://platform.openai.com/settings/organization/api-keys" </w:instrTex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fldChar w:fldCharType="separate"/>
      </w:r>
      <w:r>
        <w:rPr>
          <w:rStyle w:val="51"/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platform.openai.com/settings/organization/api-keys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fldChar w:fldCharType="end"/>
      </w:r>
    </w:p>
    <w:p w14:paraId="025F418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For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ollama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, you need to give the URL, for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openai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you need to give the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api-key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3214935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Remaining options you can give as you wish.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3291840" cy="3766820"/>
            <wp:effectExtent l="0" t="0" r="10160" b="5080"/>
            <wp:docPr id="2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376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6F93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You need to create a bean of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ChatClient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271770" cy="861060"/>
            <wp:effectExtent l="0" t="0" r="11430" b="2540"/>
            <wp:docPr id="28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86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5CF6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Depending upon the dependency, it’ll create the client.</w:t>
      </w:r>
    </w:p>
    <w:p w14:paraId="6C8FE92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If the ollama dependency is there, then chat client will be of Ollama;</w:t>
      </w:r>
    </w:p>
    <w:p w14:paraId="55CF51D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if openai dependency is there, then chat client will be of openai.</w:t>
      </w:r>
    </w:p>
    <w:p w14:paraId="45803D9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9230" cy="1223645"/>
            <wp:effectExtent l="0" t="0" r="1270" b="8255"/>
            <wp:docPr id="3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22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 xml:space="preserve">you can talk to LLM like this, </w:t>
      </w:r>
      <w:r>
        <w:rPr>
          <w:rFonts w:hint="default" w:ascii="Bodoni MT" w:hAnsi="Bodoni MT" w:cs="Bodoni MT"/>
          <w:b/>
          <w:bCs/>
          <w:lang w:val="en-IN"/>
        </w:rPr>
        <w:t>system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means system prompt, </w:t>
      </w:r>
      <w:r>
        <w:rPr>
          <w:rFonts w:hint="default" w:ascii="Bodoni MT" w:hAnsi="Bodoni MT" w:cs="Bodoni MT"/>
          <w:b/>
          <w:bCs/>
          <w:lang w:val="en-IN"/>
        </w:rPr>
        <w:t>user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means user prompt.</w:t>
      </w:r>
    </w:p>
    <w:p w14:paraId="7640C94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57240" cy="2404110"/>
            <wp:effectExtent l="0" t="0" r="10160" b="8890"/>
            <wp:docPr id="34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7240" cy="240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>you can also use like this.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  <w:lang w:val="en-IN"/>
        </w:rPr>
        <w:t>Note: key of the map (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curr_topic</w:t>
      </w:r>
      <w:r>
        <w:rPr>
          <w:rFonts w:hint="default" w:ascii="Bodoni MT" w:hAnsi="Bodoni MT" w:cs="Bodoni MT"/>
          <w:i w:val="0"/>
          <w:iCs w:val="0"/>
          <w:lang w:val="en-IN"/>
        </w:rPr>
        <w:t xml:space="preserve"> in my case) should be same as that inside the curly braces inside that string ( in my case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{curr_topic}</w:t>
      </w:r>
      <w:r>
        <w:rPr>
          <w:rFonts w:hint="default" w:ascii="Bodoni MT" w:hAnsi="Bodoni MT" w:cs="Bodoni MT"/>
          <w:i w:val="0"/>
          <w:iCs w:val="0"/>
          <w:lang w:val="en-IN"/>
        </w:rPr>
        <w:t xml:space="preserve"> ).</w:t>
      </w:r>
    </w:p>
    <w:p w14:paraId="0E02682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i w:val="0"/>
          <w:iCs w:val="0"/>
          <w:lang w:val="en-IN"/>
        </w:rPr>
        <w:t xml:space="preserve">if you see in debugger mode, you’ll be able to see the </w:t>
      </w:r>
      <w:r>
        <w:rPr>
          <w:rFonts w:hint="default" w:ascii="Bodoni MT" w:hAnsi="Bodoni MT" w:cs="Bodoni MT"/>
          <w:i/>
          <w:iCs/>
          <w:lang w:val="en-IN"/>
        </w:rPr>
        <w:t>renderedText</w:t>
      </w:r>
      <w:r>
        <w:rPr>
          <w:rFonts w:hint="default" w:ascii="Bodoni MT" w:hAnsi="Bodoni MT" w:cs="Bodoni MT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4672965" cy="648970"/>
            <wp:effectExtent l="0" t="0" r="635" b="11430"/>
            <wp:docPr id="3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7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72965" cy="64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F948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1CFAB105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6292653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  <w:lang w:val="en-IN"/>
        </w:rPr>
        <w:t xml:space="preserve">ChatModel, ChatClient in Spring AI                            </w:t>
      </w:r>
    </w:p>
    <w:p w14:paraId="2B65491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Spring AI,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the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interface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ChatModel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present, which talks to LLM (http request)</w:t>
      </w:r>
    </w:p>
    <w:p w14:paraId="27E0FAB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For different providers like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ollama, openai, claude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..etc, Spring AI contains concrete class implementing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ChatModel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.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You need to add the dependency for specific providers like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spring-ai-starter-model-openai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spring-ai-starter-model-ollama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..etc.</w:t>
      </w:r>
    </w:p>
    <w:p w14:paraId="17F4254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ChatClient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a interface, which is implemented by the concrete class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DefaultChatClient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41BC5F5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ChatClient contains the object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ChatModel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5D91499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Whatever the providers are,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ChatClient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DefaultChatClient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are constant.</w:t>
      </w:r>
    </w:p>
    <w:p w14:paraId="274A37D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The only thing that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 xml:space="preserve">varies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is the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C00000"/>
          <w:sz w:val="22"/>
          <w:szCs w:val="22"/>
          <w:shd w:val="clear" w:color="FFFFFF" w:fill="D9D9D9"/>
          <w:lang w:val="en-IN"/>
        </w:rPr>
        <w:t>concrete implementation of ChatModel interface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for different providers.</w:t>
      </w:r>
    </w:p>
    <w:p w14:paraId="5721FDA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785995" cy="255270"/>
            <wp:effectExtent l="0" t="0" r="1905" b="11430"/>
            <wp:docPr id="2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30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85995" cy="25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 xml:space="preserve">it is the </w:t>
      </w:r>
      <w:r>
        <w:rPr>
          <w:rFonts w:hint="default" w:ascii="Bodoni MT" w:hAnsi="Bodoni MT" w:cs="Bodoni MT"/>
          <w:b/>
          <w:bCs/>
          <w:lang w:val="en-IN"/>
        </w:rPr>
        <w:t>openai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chat model</w:t>
      </w:r>
    </w:p>
    <w:p w14:paraId="6F8AEE1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ChatClient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just gives a good abstraction handling all the stuffs and gives you a good organized response.</w:t>
      </w:r>
    </w:p>
    <w:p w14:paraId="29D4B7A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886710" cy="1329055"/>
            <wp:effectExtent l="0" t="0" r="8890" b="4445"/>
            <wp:docPr id="2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86710" cy="132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115EA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6118B83A">
      <w:pPr>
        <w:rPr>
          <w:rFonts w:hint="default" w:ascii="Bodoni MT" w:hAnsi="Bodoni MT" w:eastAsia="等线" w:cs="Bodoni MT"/>
          <w:color w:val="002060"/>
          <w:sz w:val="28"/>
          <w:szCs w:val="28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C00000"/>
          <w:sz w:val="28"/>
          <w:szCs w:val="28"/>
          <w:highlight w:val="lightGray"/>
          <w:u w:val="single"/>
          <w:lang w:val="en-IN"/>
        </w:rPr>
        <w:br w:type="page"/>
      </w:r>
    </w:p>
    <w:p w14:paraId="4B36FD2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8"/>
          <w:szCs w:val="28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C00000"/>
          <w:sz w:val="28"/>
          <w:szCs w:val="28"/>
          <w:highlight w:val="lightGray"/>
          <w:u w:val="single"/>
          <w:lang w:val="en-IN"/>
        </w:rPr>
        <w:t>ChatClient.Builder</w:t>
      </w:r>
      <w:r>
        <w:rPr>
          <w:rFonts w:hint="default" w:ascii="Bodoni MT" w:hAnsi="Bodoni MT" w:eastAsia="等线" w:cs="Bodoni MT"/>
          <w:b w:val="0"/>
          <w:bCs w:val="0"/>
          <w:color w:val="002060"/>
          <w:sz w:val="28"/>
          <w:szCs w:val="28"/>
          <w:highlight w:val="lightGray"/>
          <w:u w:val="single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002060"/>
          <w:sz w:val="28"/>
          <w:szCs w:val="28"/>
          <w:highlight w:val="lightGray"/>
          <w:u w:val="single"/>
          <w:lang w:val="en-IN"/>
        </w:rPr>
        <w:t>Auto-configuration</w:t>
      </w:r>
    </w:p>
    <w:p w14:paraId="693F4AB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Inside the auto-configuration class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org.springframework.ai.model.chat.client.autoconfigure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,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ChatClient.Builder()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bean is created.</w:t>
      </w:r>
    </w:p>
    <w:p w14:paraId="0872CDF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If there is only one provider’s dependency i.e. </w:t>
      </w:r>
      <w:r>
        <w:rPr>
          <w:rFonts w:hint="default" w:ascii="Bodoni MT" w:hAnsi="Bodoni MT" w:eastAsia="等线" w:cs="Bodoni MT"/>
          <w:b/>
          <w:bCs/>
          <w:i/>
          <w:iCs/>
          <w:color w:val="C00000"/>
          <w:sz w:val="22"/>
          <w:szCs w:val="22"/>
          <w:lang w:val="en-IN"/>
        </w:rPr>
        <w:t>openai, claude, ollama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lang w:val="en-IN"/>
        </w:rPr>
        <w:t xml:space="preserve"> or something else, then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shd w:val="clear" w:color="FFFFFF" w:fill="D9D9D9"/>
          <w:lang w:val="en-IN"/>
        </w:rPr>
        <w:t xml:space="preserve"> it creates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lang w:val="en-IN"/>
        </w:rPr>
        <w:t xml:space="preserve">a bean of </w:t>
      </w:r>
      <w:r>
        <w:rPr>
          <w:rFonts w:hint="default" w:ascii="Bodoni MT" w:hAnsi="Bodoni MT" w:eastAsia="等线" w:cs="Bodoni MT"/>
          <w:b/>
          <w:bCs/>
          <w:i/>
          <w:iCs/>
          <w:color w:val="C00000"/>
          <w:sz w:val="22"/>
          <w:szCs w:val="22"/>
          <w:lang w:val="en-IN"/>
        </w:rPr>
        <w:t>ChatClient.Builder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C0000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lang w:val="en-IN"/>
        </w:rPr>
        <w:t>class.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lang w:val="en-IN"/>
        </w:rPr>
        <w:t>But in case of multiple provider’s dependencies, it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shd w:val="clear" w:color="FFFFFF" w:fill="D9D9D9"/>
          <w:lang w:val="en-IN"/>
        </w:rPr>
        <w:t xml:space="preserve"> doesn’t create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lang w:val="en-IN"/>
        </w:rPr>
        <w:t>the bean.</w:t>
      </w:r>
    </w:p>
    <w:p w14:paraId="4201860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But however, you need to create a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ChatClient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bean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shd w:val="clear" w:color="FFFFFF" w:fill="D9D9D9"/>
          <w:lang w:val="en-IN"/>
        </w:rPr>
        <w:t xml:space="preserve">using the ChatClient.Builder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bean in case of single provider’s dependency.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635" cy="0"/>
            <wp:effectExtent l="0" t="0" r="0" b="0"/>
            <wp:docPr id="3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1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drawing>
          <wp:inline distT="0" distB="0" distL="114300" distR="114300">
            <wp:extent cx="5273040" cy="1835785"/>
            <wp:effectExtent l="0" t="0" r="10160" b="5715"/>
            <wp:docPr id="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3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 xml:space="preserve">Here you are getting the bean of </w:t>
      </w:r>
      <w:r>
        <w:rPr>
          <w:rFonts w:hint="default" w:ascii="Bodoni MT" w:hAnsi="Bodoni MT" w:cs="Bodoni MT"/>
          <w:b/>
          <w:bCs/>
          <w:lang w:val="en-IN"/>
        </w:rPr>
        <w:t>ChatClient.Builder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because Spring AI has auto-configured this (I have given only </w:t>
      </w:r>
      <w:r>
        <w:rPr>
          <w:rFonts w:hint="default" w:ascii="Bodoni MT" w:hAnsi="Bodoni MT" w:cs="Bodoni MT"/>
          <w:b/>
          <w:bCs/>
          <w:lang w:val="en-IN"/>
        </w:rPr>
        <w:t>openai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dependency in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pom.xml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)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if I had multiple provider’s dependency, then I won’t have this ChatClient.Builder bean.</w:t>
      </w:r>
    </w:p>
    <w:p w14:paraId="0B2B9EA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There is something like this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273040" cy="2338070"/>
            <wp:effectExtent l="0" t="0" r="10160" b="11430"/>
            <wp:docPr id="3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3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 xml:space="preserve">here, if multiple AI providers are there, then this </w:t>
      </w:r>
      <w:r>
        <w:rPr>
          <w:rFonts w:hint="default" w:ascii="Bodoni MT" w:hAnsi="Bodoni MT" w:cs="Bodoni MT"/>
          <w:b/>
          <w:bCs/>
          <w:lang w:val="en-IN"/>
        </w:rPr>
        <w:t>@ConditionalOnSingleCandidate(ChatModel.class)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will fail resulting in not creating bean of ChatClient.Builder</w:t>
      </w:r>
    </w:p>
    <w:p w14:paraId="48EFE51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color w:val="002060"/>
          <w:sz w:val="40"/>
          <w:szCs w:val="40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  <w:t>Embedding &amp; Vector search</w:t>
      </w:r>
    </w:p>
    <w:p w14:paraId="764855F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Embedding</w:t>
      </w:r>
    </w:p>
    <w:p w14:paraId="683DA13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 xml:space="preserve">It is basically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semantic compression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 xml:space="preserve"> into a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fixed-size numeric vector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>.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The size is fixed per model and never changes per input.</w:t>
      </w:r>
    </w:p>
    <w:p w14:paraId="187A36F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Analogy: in color picker, RGB values are stored like for green (0,255,0), like this, the vector is represented for each text.</w:t>
      </w:r>
    </w:p>
    <w:p w14:paraId="24E0E08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Length of this vector is called dimensions. </w:t>
      </w:r>
    </w:p>
    <w:p w14:paraId="177C2B0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In vector (physics) we store using the dimensions only (usually 3)</w:t>
      </w:r>
    </w:p>
    <w:p w14:paraId="7E49C12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shd w:val="clear" w:color="FFFFFF" w:fill="D9D9D9"/>
        </w:rPr>
        <w:t xml:space="preserve">An embedding model always outputs vectors of the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FFFFFF" w:fill="D9D9D9"/>
        </w:rPr>
        <w:t>same dimensionality</w:t>
      </w:r>
      <w:r>
        <w:rPr>
          <w:rFonts w:hint="default" w:ascii="Bodoni MT" w:hAnsi="Bodoni MT" w:eastAsia="等线" w:cs="Bodoni MT"/>
          <w:b/>
          <w:bCs/>
          <w:sz w:val="22"/>
          <w:szCs w:val="22"/>
          <w:shd w:val="clear" w:color="FFFFFF" w:fill="D9D9D9"/>
        </w:rPr>
        <w:t xml:space="preserve"> for every input.</w:t>
      </w:r>
    </w:p>
    <w:p w14:paraId="68E4CD9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 dimensionality is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decided by model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, not by input length, word length, or sentence complexity.</w:t>
      </w:r>
    </w:p>
    <w:p w14:paraId="7F1E228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635" cy="0"/>
            <wp:effectExtent l="0" t="0" r="0" b="0"/>
            <wp:docPr id="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drawing>
          <wp:inline distT="0" distB="0" distL="114300" distR="114300">
            <wp:extent cx="3957955" cy="1449070"/>
            <wp:effectExtent l="0" t="0" r="4445" b="11430"/>
            <wp:docPr id="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6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57955" cy="1449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F616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315460" cy="746760"/>
            <wp:effectExtent l="0" t="0" r="2540" b="2540"/>
            <wp:docPr id="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7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15460" cy="74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51F9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407535" cy="1263015"/>
            <wp:effectExtent l="0" t="0" r="12065" b="6985"/>
            <wp:docPr id="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8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07535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688D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2405" cy="1547495"/>
            <wp:effectExtent l="0" t="0" r="10795" b="1905"/>
            <wp:docPr id="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4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883F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Embedding Dimensions</w:t>
      </w:r>
    </w:p>
    <w:p w14:paraId="4862667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The vector is of fixed length. Length is called Embedding dimension.</w:t>
      </w:r>
    </w:p>
    <w:p w14:paraId="4169D30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Each dimension is a learned latent feature.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color w:val="auto"/>
          <w:sz w:val="22"/>
          <w:szCs w:val="22"/>
          <w:shd w:val="clear" w:color="FFFFFF" w:fill="D9D9D9"/>
          <w:lang w:val="en-IN"/>
        </w:rPr>
        <w:t>Latent: hidden, not human-readable</w:t>
      </w:r>
    </w:p>
    <w:p w14:paraId="2065823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Each dimension is a number slot.</w:t>
      </w:r>
    </w:p>
    <w:p w14:paraId="5B17C79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The model has learned how to use each dimension during training.</w:t>
      </w:r>
    </w:p>
    <w:p w14:paraId="31EBA61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The model learns how to distribute meaning across all dimensions.</w:t>
      </w:r>
    </w:p>
    <w:p w14:paraId="1A075596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 xml:space="preserve">Single dimension has no meaning; </w:t>
      </w:r>
    </w:p>
    <w:p w14:paraId="5B6E487C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IN" w:eastAsia="zh-CN" w:bidi="ar"/>
        </w:rPr>
        <w:t>meaning exist only in combined pattern of each dimension</w:t>
      </w:r>
      <w:r>
        <w:rPr>
          <w:rFonts w:hint="default" w:ascii="Bodoni MT" w:hAnsi="Bodoni MT" w:eastAsia="等线" w:cs="Bodoni MT"/>
          <w:color w:val="auto"/>
          <w:kern w:val="0"/>
          <w:sz w:val="22"/>
          <w:szCs w:val="22"/>
          <w:lang w:val="en-US" w:eastAsia="zh-CN" w:bidi="ar"/>
        </w:rPr>
        <w:t>.</w:t>
      </w:r>
    </w:p>
    <w:p w14:paraId="2B7E0962">
      <w:pPr>
        <w:keepNext w:val="0"/>
        <w:keepLines w:val="0"/>
        <w:widowControl/>
        <w:numPr>
          <w:ilvl w:val="2"/>
          <w:numId w:val="13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If you change one dimension, meaning barely changes;</w:t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If you change multiple dimension, meaning changes a lot.</w:t>
      </w:r>
    </w:p>
    <w:p w14:paraId="1E673BE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Meaning comes from the relative geometry, not individual values.</w:t>
      </w:r>
    </w:p>
    <w:p w14:paraId="626980E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Its related to previous point.</w:t>
      </w:r>
    </w:p>
    <w:p w14:paraId="3A44415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The model compares 2 vectors depending upon the direction, angle, distance ..etc.</w:t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If they are close, then it’ll consider this.</w:t>
      </w:r>
    </w:p>
    <w:p w14:paraId="31746C8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  <w:t>Embeddings do not store meaning in values; they store meaning in relationships between vectors.</w:t>
      </w:r>
    </w:p>
    <w:p w14:paraId="5F3CA35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Semantic capacity</w:t>
      </w: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>: ability to search by meaning</w:t>
      </w:r>
    </w:p>
    <w:p w14:paraId="3A2AC93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color w:val="auto"/>
          <w:sz w:val="22"/>
          <w:szCs w:val="22"/>
          <w:lang w:val="en-IN"/>
        </w:rPr>
        <w:t xml:space="preserve">Don’t get confused between </w:t>
      </w:r>
      <w:r>
        <w:rPr>
          <w:rFonts w:hint="default" w:ascii="Bodoni MT" w:hAnsi="Bodoni MT" w:eastAsia="等线" w:cs="Bodoni MT"/>
          <w:i/>
          <w:iCs/>
          <w:color w:val="auto"/>
          <w:sz w:val="22"/>
          <w:szCs w:val="22"/>
          <w:lang w:val="en-IN"/>
        </w:rPr>
        <w:t>Embedding Dimensions</w:t>
      </w:r>
      <w:r>
        <w:rPr>
          <w:rFonts w:hint="default" w:ascii="Bodoni MT" w:hAnsi="Bodoni MT" w:eastAsia="等线" w:cs="Bodoni MT"/>
          <w:i w:val="0"/>
          <w:iCs w:val="0"/>
          <w:color w:val="auto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i/>
          <w:iCs/>
          <w:color w:val="auto"/>
          <w:sz w:val="22"/>
          <w:szCs w:val="22"/>
          <w:lang w:val="en-IN"/>
        </w:rPr>
        <w:t>Model Parameters</w:t>
      </w:r>
    </w:p>
    <w:p w14:paraId="4A633B7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sz w:val="22"/>
          <w:szCs w:val="22"/>
          <w:lang w:val="en-IN"/>
        </w:rPr>
        <w:t>Embedding Dimension : Size of output vector</w:t>
      </w:r>
    </w:p>
    <w:p w14:paraId="68D925B6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321560" cy="265430"/>
            <wp:effectExtent l="0" t="0" r="2540" b="1270"/>
            <wp:docPr id="4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11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321560" cy="265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16441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635" cy="0"/>
            <wp:effectExtent l="0" t="0" r="0" b="0"/>
            <wp:docPr id="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12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drawing>
          <wp:inline distT="0" distB="0" distL="114300" distR="114300">
            <wp:extent cx="2705100" cy="273685"/>
            <wp:effectExtent l="0" t="0" r="0" b="5715"/>
            <wp:docPr id="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13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8709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color w:val="auto"/>
          <w:sz w:val="22"/>
          <w:szCs w:val="22"/>
          <w:lang w:val="en-IN"/>
        </w:rPr>
        <w:t>Model Parameters: internal weights of neural network</w:t>
      </w:r>
    </w:p>
    <w:p w14:paraId="1A8802BA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1073785" cy="614680"/>
            <wp:effectExtent l="0" t="0" r="5715" b="7620"/>
            <wp:docPr id="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0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61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F12E6D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br w:type="page"/>
      </w:r>
    </w:p>
    <w:p w14:paraId="376EAF4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color w:val="002060"/>
          <w:sz w:val="28"/>
          <w:szCs w:val="28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28"/>
          <w:szCs w:val="28"/>
          <w:u w:val="single"/>
          <w:lang w:val="en-IN"/>
        </w:rPr>
        <w:t>Embedding model in Spring AI</w:t>
      </w:r>
    </w:p>
    <w:p w14:paraId="6793624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u w:val="single"/>
        </w:rPr>
      </w:pPr>
      <w:r>
        <w:rPr>
          <w:rFonts w:hint="default" w:ascii="Bodoni MT" w:hAnsi="Bodoni MT" w:eastAsia="等线" w:cs="Bodoni MT"/>
          <w:sz w:val="22"/>
          <w:szCs w:val="22"/>
          <w:u w:val="single"/>
          <w:lang w:val="en-IN"/>
        </w:rPr>
        <w:t>Interfaces &amp; Abstraction</w:t>
      </w:r>
    </w:p>
    <w:p w14:paraId="73959DD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In Spring AI, there is an interface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EmbeddingModel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an abstract class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AbstractEmbeddingModel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(it implements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EmbeddingModel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).</w:t>
      </w:r>
    </w:p>
    <w:p w14:paraId="7AAF007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There are concrete classes extending this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AbstractEmbeddingModel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for different providers.</w:t>
      </w:r>
    </w:p>
    <w:p w14:paraId="28CF44F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349750" cy="2275205"/>
            <wp:effectExtent l="0" t="0" r="6350" b="10795"/>
            <wp:docPr id="4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1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49750" cy="2275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AC88D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You need to update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application.properties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application.yml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file for embedding</w:t>
      </w:r>
    </w:p>
    <w:p w14:paraId="464606F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983230" cy="1993900"/>
            <wp:effectExtent l="0" t="0" r="1270" b="0"/>
            <wp:docPr id="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15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983230" cy="199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29DE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Basic usage:</w:t>
      </w:r>
    </w:p>
    <w:p w14:paraId="548E886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669030" cy="1346835"/>
            <wp:effectExtent l="0" t="0" r="1270" b="12065"/>
            <wp:docPr id="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16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69030" cy="1346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89FC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There are database to store this vectors, which is called vector database.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These databases are not normal databases.</w:t>
      </w:r>
    </w:p>
    <w:p w14:paraId="17E23546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6BEB20E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u w:val="single"/>
        </w:rPr>
      </w:pPr>
      <w:r>
        <w:rPr>
          <w:rFonts w:hint="default" w:ascii="Bodoni MT" w:hAnsi="Bodoni MT" w:eastAsia="等线" w:cs="Bodoni MT"/>
          <w:sz w:val="22"/>
          <w:szCs w:val="22"/>
          <w:u w:val="single"/>
          <w:lang w:val="en-IN"/>
        </w:rPr>
        <w:t>To store the vectors in database, abstraction is there in Spring AI</w:t>
      </w:r>
    </w:p>
    <w:p w14:paraId="343A56E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VectorStore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is the interface, which is implemented by the abstract class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AbstractVectorStore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50C11AF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These 2 are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 xml:space="preserve">constant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throughout.</w:t>
      </w:r>
    </w:p>
    <w:p w14:paraId="090BB68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Now,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concrete classes extending this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AbstractVectorStore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are there depending upon each vector database.</w:t>
      </w:r>
    </w:p>
    <w:p w14:paraId="629FFCA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986530" cy="2373630"/>
            <wp:effectExtent l="0" t="0" r="1270" b="1270"/>
            <wp:docPr id="5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17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98653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0526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  <w:u w:val="single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u w:val="single"/>
          <w:lang w:val="en-IN"/>
        </w:rPr>
        <w:t>Configuring PG vector (postgres)</w:t>
      </w:r>
    </w:p>
    <w:p w14:paraId="088D535E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Add this dependency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4424045" cy="786765"/>
            <wp:effectExtent l="0" t="0" r="8255" b="635"/>
            <wp:docPr id="5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18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24045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279E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Configure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application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4843145" cy="2973070"/>
            <wp:effectExtent l="0" t="0" r="8255" b="11430"/>
            <wp:docPr id="5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2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843145" cy="2973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D9C9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There is one class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Document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by Spring AI</w:t>
      </w:r>
    </w:p>
    <w:p w14:paraId="395A13E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 xml:space="preserve">Document represents one piece of content (text) + its metadata, </w:t>
      </w:r>
      <w:r>
        <w:rPr>
          <w:rFonts w:hint="default" w:ascii="Bodoni MT" w:hAnsi="Bodoni MT" w:eastAsia="等线" w:cs="Bodoni MT"/>
          <w:b/>
          <w:bCs/>
          <w:sz w:val="22"/>
          <w:szCs w:val="22"/>
        </w:rPr>
        <w:t>ready to be embedded, stored, and retrieved from a vector store</w:t>
      </w:r>
      <w:r>
        <w:rPr>
          <w:rFonts w:hint="default" w:ascii="Bodoni MT" w:hAnsi="Bodoni MT" w:eastAsia="等线" w:cs="Bodoni MT"/>
          <w:sz w:val="22"/>
          <w:szCs w:val="22"/>
        </w:rPr>
        <w:t>.</w:t>
      </w:r>
    </w:p>
    <w:p w14:paraId="51833E5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340860" cy="902970"/>
            <wp:effectExtent l="0" t="0" r="2540" b="11430"/>
            <wp:docPr id="5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2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40860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8FB0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3040" cy="533400"/>
            <wp:effectExtent l="0" t="0" r="10160" b="0"/>
            <wp:docPr id="5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22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B66F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The embedding column will contain the dimensions.</w:t>
      </w:r>
    </w:p>
    <w:p w14:paraId="6384382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Adding and Retrieving data</w:t>
      </w:r>
    </w:p>
    <w:p w14:paraId="200DA61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 stored the following list of Document object in vectorStore</w:t>
      </w:r>
    </w:p>
    <w:p w14:paraId="0FD734B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701030" cy="1731645"/>
            <wp:effectExtent l="0" t="0" r="1270" b="8255"/>
            <wp:docPr id="5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24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173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E6A9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0500" cy="757555"/>
            <wp:effectExtent l="0" t="0" r="0" b="4445"/>
            <wp:docPr id="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25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75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>Now you can see the content (text), metadata (Map.of(…)), embeddings are present in the table</w:t>
      </w:r>
    </w:p>
    <w:p w14:paraId="3F2BC6F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To perform semantic search, there is a method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similaritySearch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which is inside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VectorStoreRetriever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interface.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This interface is implemented by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VectorStore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268595" cy="229235"/>
            <wp:effectExtent l="0" t="0" r="1905" b="12065"/>
            <wp:docPr id="6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26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D8EC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 contains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similaritySearch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method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3831590" cy="1028700"/>
            <wp:effectExtent l="0" t="0" r="3810" b="0"/>
            <wp:docPr id="6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27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3159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00C1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929380" cy="1757045"/>
            <wp:effectExtent l="0" t="0" r="7620" b="8255"/>
            <wp:docPr id="6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28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929380" cy="1757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DB87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FD9D71A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56FFED2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  <w:t>RAG (Retrieval Augmented Generation)</w:t>
      </w:r>
    </w:p>
    <w:p w14:paraId="51C0496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Lets say you are talking to the AI agent, and in that chat it knows about the previous conversations that you had earlier.</w:t>
      </w:r>
    </w:p>
    <w:p w14:paraId="2FCF45D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Or lets say you gave an AI agent (lets say ChatGPT) a pdf, and asking some questions related to that. How does it finds?</w:t>
      </w:r>
    </w:p>
    <w:p w14:paraId="0A23A3C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One solution is, along with user’s prompt, give all the content of that PDF as well, now AI model can check those contents and give some result.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Because LLMs alone hallucinate, &amp; don’t know your private data.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But, with this approach, the tokens utilization will be very high, so it is not cost efficient.</w:t>
      </w:r>
    </w:p>
    <w:p w14:paraId="1A6AB59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Another solution is, find some relevant contents of that PDF according to user’s prompt, and attach only those content with the user’s prompt.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Now it’ll be much cheaper and optimized.</w:t>
      </w:r>
    </w:p>
    <w:p w14:paraId="11BDD68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  <w:t>RAG</w:t>
      </w:r>
      <w:r>
        <w:rPr>
          <w:rFonts w:hint="default" w:ascii="Bodoni MT" w:hAnsi="Bodoni MT" w:eastAsia="等线" w:cs="Bodoni MT"/>
          <w:color w:val="C00000"/>
          <w:sz w:val="22"/>
          <w:szCs w:val="22"/>
        </w:rPr>
        <w:t xml:space="preserve"> = </w:t>
      </w:r>
      <w:r>
        <w:rPr>
          <w:rFonts w:hint="default" w:ascii="Bodoni MT" w:hAnsi="Bodoni MT" w:eastAsia="等线" w:cs="Bodoni MT"/>
          <w:i/>
          <w:iCs/>
          <w:color w:val="C00000"/>
          <w:sz w:val="22"/>
          <w:szCs w:val="22"/>
        </w:rPr>
        <w:t>Retrieve relevant data + Inject it into the LLM prompt before generation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.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RAG is a concept / pattern, not a concrete entity, class, or component.</w:t>
      </w:r>
    </w:p>
    <w:p w14:paraId="4FD813F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Retrieval       : VectorStore</w:t>
      </w:r>
    </w:p>
    <w:p w14:paraId="0C821BC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Knowledge unit  : Document</w:t>
      </w:r>
    </w:p>
    <w:p w14:paraId="64D01EE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Vectorization    : EmbeddingModel</w:t>
      </w:r>
    </w:p>
    <w:p w14:paraId="70769B9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Injection        : Advisor</w:t>
      </w:r>
    </w:p>
    <w:p w14:paraId="088C02A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Generation      : ChatClient</w:t>
      </w:r>
    </w:p>
    <w:p w14:paraId="3971379C">
      <w:pPr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br w:type="page"/>
      </w:r>
    </w:p>
    <w:p w14:paraId="7238F47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auto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>RAG “ETL” Pipeline</w:t>
      </w:r>
      <w:r>
        <w:rPr>
          <w:rFonts w:hint="default" w:ascii="Bodoni MT" w:hAnsi="Bodoni MT" w:eastAsia="等线" w:cs="Bodoni MT"/>
          <w:b w:val="0"/>
          <w:bCs w:val="0"/>
          <w:color w:val="auto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auto"/>
          <w:sz w:val="22"/>
          <w:szCs w:val="22"/>
          <w:lang w:val="en-IN"/>
        </w:rPr>
        <w:t xml:space="preserve">  (Extract, Transform, Load)</w:t>
      </w:r>
    </w:p>
    <w:p w14:paraId="4F8EEEC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SimSun" w:cs="Bodoni MT"/>
          <w:sz w:val="24"/>
          <w:szCs w:val="24"/>
        </w:rPr>
        <w:drawing>
          <wp:inline distT="0" distB="0" distL="114300" distR="114300">
            <wp:extent cx="6407785" cy="3545205"/>
            <wp:effectExtent l="0" t="0" r="5715" b="10795"/>
            <wp:docPr id="35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1" descr="IMG_25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07785" cy="35452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84099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  <w:u w:val="single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u w:val="single"/>
          <w:lang w:val="en-IN"/>
        </w:rPr>
        <w:t>Phase 1 : Offline Phase : Document Ingestion (ETL)</w:t>
      </w:r>
    </w:p>
    <w:p w14:paraId="1FF069C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Data sources can be anything like pdf, doc, db ..etc. </w:t>
      </w:r>
    </w:p>
    <w:p w14:paraId="6B9A799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Reader will read all those document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then transform those into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chunks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55E4D374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For example, 10 pdfs are there, they are splitted into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500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chunks.</w:t>
      </w:r>
    </w:p>
    <w:p w14:paraId="346CCEF5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Because if you embed a big document, data can be loosed as there is fixed dimension list.</w:t>
      </w:r>
    </w:p>
    <w:p w14:paraId="4240D3A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Then convert to embed and store this in the vector store.</w:t>
      </w:r>
    </w:p>
    <w:p w14:paraId="45A23CD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211830" cy="2414905"/>
            <wp:effectExtent l="0" t="0" r="1270" b="10795"/>
            <wp:docPr id="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211830" cy="2414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9CC6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u w:val="single"/>
          <w:lang w:val="en-IN"/>
        </w:rPr>
        <w:t>Phase 2 : Runtime Phase : RAG (Retrieval + Augmentation)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</w:p>
    <w:p w14:paraId="636A1A7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User sends a Chat request. (user prompt)</w:t>
      </w:r>
    </w:p>
    <w:p w14:paraId="555053C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Attach system level prompt to that. (system prompt)</w:t>
      </w:r>
    </w:p>
    <w:p w14:paraId="2A9E923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Then retrieve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relevant chunks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from the vector store.</w:t>
      </w:r>
    </w:p>
    <w:p w14:paraId="4681679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Now, along with the prompt, attach these embeddings as well to LLM.</w:t>
      </w:r>
    </w:p>
    <w:p w14:paraId="2785F60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 Chat model will generate and response will be sent.</w:t>
      </w:r>
    </w:p>
    <w:p w14:paraId="40DD31A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553335" cy="3001645"/>
            <wp:effectExtent l="0" t="0" r="12065" b="8255"/>
            <wp:docPr id="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553335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F799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See the below experiment</w:t>
      </w:r>
    </w:p>
    <w:p w14:paraId="23644A1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 just added a normal method to generate output based on the user’s prompt only.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Not attaching any other things like system prompt or something else.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734945" cy="1243330"/>
            <wp:effectExtent l="0" t="0" r="8255" b="1270"/>
            <wp:docPr id="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734945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858C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 told this my name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4286250" cy="252095"/>
            <wp:effectExtent l="0" t="0" r="6350" b="1905"/>
            <wp:docPr id="5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6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52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4110990" cy="241935"/>
            <wp:effectExtent l="0" t="0" r="3810" b="12065"/>
            <wp:docPr id="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7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110990" cy="24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>(output)</w:t>
      </w:r>
    </w:p>
    <w:p w14:paraId="673C8C9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Then I asked it my name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4175125" cy="271145"/>
            <wp:effectExtent l="0" t="0" r="3175" b="8255"/>
            <wp:docPr id="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8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175125" cy="27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862320" cy="238125"/>
            <wp:effectExtent l="0" t="0" r="5080" b="3175"/>
            <wp:docPr id="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9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86232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>(it doesn’t know)</w:t>
      </w:r>
    </w:p>
    <w:p w14:paraId="42C1F275">
      <w:pPr>
        <w:rPr>
          <w:rFonts w:hint="default" w:ascii="Bodoni MT" w:hAnsi="Bodoni MT" w:eastAsia="等线" w:cs="Bodoni MT"/>
          <w:color w:val="C00000"/>
          <w:sz w:val="22"/>
          <w:szCs w:val="22"/>
          <w:highlight w:val="lightGray"/>
          <w:shd w:val="clear" w:color="auto" w:fill="auto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highlight w:val="lightGray"/>
          <w:shd w:val="clear" w:color="auto" w:fill="auto"/>
          <w:lang w:val="en-IN"/>
        </w:rPr>
        <w:br w:type="page"/>
      </w:r>
    </w:p>
    <w:p w14:paraId="014AE33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  <w:highlight w:val="lightGray"/>
          <w:shd w:val="clear" w:color="auto" w:fill="auto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highlight w:val="lightGray"/>
          <w:shd w:val="clear" w:color="auto" w:fill="auto"/>
          <w:lang w:val="en-IN"/>
        </w:rPr>
        <w:t xml:space="preserve">Now we want something that knows about us, or lets say you are building company specific agent, then it should only know about you.                             </w:t>
      </w:r>
    </w:p>
    <w:p w14:paraId="04F444E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should not be a general purposed AI agent, it should be specialized for your company.</w:t>
      </w:r>
    </w:p>
    <w:p w14:paraId="42BC0DD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 created a dummy list of Document object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4970145" cy="2862580"/>
            <wp:effectExtent l="0" t="0" r="8255" b="7620"/>
            <wp:docPr id="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1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970145" cy="286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E033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 storing these documents in VectorStore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165985" cy="157480"/>
            <wp:effectExtent l="0" t="0" r="5715" b="7620"/>
            <wp:docPr id="6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12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165985" cy="15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  <w:b/>
          <w:bCs/>
          <w:color w:val="C00000"/>
          <w:lang w:val="en-IN"/>
        </w:rPr>
        <w:t>It automatically convert to embeddings and store in database</w:t>
      </w:r>
    </w:p>
    <w:p w14:paraId="03E3AD3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As the first phase (storing the embeddings) is done, now we’ll check for the retrieval and response generation part.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First create a proper prompt to tell the AI agent to use only our data, not its own data &amp; create a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PromptTemplate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object out of that.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265420" cy="2528570"/>
            <wp:effectExtent l="0" t="0" r="5080" b="11430"/>
            <wp:docPr id="7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14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2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A245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 we need to give the documents as well (after fetching from the database).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 just appended the documents (from the 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List&lt;Document&gt;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) and joined those as a String.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799455" cy="1804670"/>
            <wp:effectExtent l="0" t="0" r="4445" b="11430"/>
            <wp:docPr id="7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15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99455" cy="1804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 xml:space="preserve">in that </w:t>
      </w:r>
      <w:r>
        <w:rPr>
          <w:rFonts w:hint="default" w:ascii="Bodoni MT" w:hAnsi="Bodoni MT" w:cs="Bodoni MT"/>
          <w:b/>
          <w:bCs/>
          <w:color w:val="C00000"/>
          <w:lang w:val="en-IN"/>
        </w:rPr>
        <w:t>filterExpression</w:t>
      </w:r>
      <w:r>
        <w:rPr>
          <w:rFonts w:hint="default" w:ascii="Bodoni MT" w:hAnsi="Bodoni MT" w:cs="Bodoni MT"/>
          <w:b w:val="0"/>
          <w:bCs w:val="0"/>
          <w:color w:val="C00000"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block you can give the matches, these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>section</w:t>
      </w:r>
      <w:r>
        <w:rPr>
          <w:rFonts w:hint="default" w:ascii="Bodoni MT" w:hAnsi="Bodoni MT" w:cs="Bodoni MT"/>
          <w:b/>
          <w:bCs/>
          <w:i/>
          <w:iCs/>
          <w:lang w:val="en-IN"/>
        </w:rPr>
        <w:t xml:space="preserve"> 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>is there in the metadata of the Documents list (you can check).</w:t>
      </w:r>
    </w:p>
    <w:p w14:paraId="651303A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 our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PromptTemplate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context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ready, we just need to create a system prompt combining those.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264785" cy="903605"/>
            <wp:effectExtent l="0" t="0" r="5715" b="10795"/>
            <wp:docPr id="7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17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 xml:space="preserve">I just replaced that placeholder </w:t>
      </w:r>
      <w:r>
        <w:rPr>
          <w:rFonts w:hint="default" w:ascii="Bodoni MT" w:hAnsi="Bodoni MT" w:cs="Bodoni MT"/>
          <w:b/>
          <w:bCs/>
          <w:lang w:val="en-IN"/>
        </w:rPr>
        <w:t>{context}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from the template with the string version of documents list.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both </w:t>
      </w:r>
      <w:r>
        <w:rPr>
          <w:rFonts w:hint="default" w:ascii="Bodoni MT" w:hAnsi="Bodoni MT" w:cs="Bodoni MT"/>
          <w:b/>
          <w:bCs/>
          <w:lang w:val="en-IN"/>
        </w:rPr>
        <w:t>user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and </w:t>
      </w:r>
      <w:r>
        <w:rPr>
          <w:rFonts w:hint="default" w:ascii="Bodoni MT" w:hAnsi="Bodoni MT" w:cs="Bodoni MT"/>
          <w:b/>
          <w:bCs/>
          <w:lang w:val="en-IN"/>
        </w:rPr>
        <w:t>system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prompts are given.</w:t>
      </w:r>
    </w:p>
    <w:p w14:paraId="4DA07A2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 asked it now </w:t>
      </w:r>
    </w:p>
    <w:p w14:paraId="2B0D502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“What is Apple?” ==== </w:t>
      </w:r>
      <w:r>
        <w:rPr>
          <w:rFonts w:hint="default" w:ascii="Bodoni MT" w:hAnsi="Bodoni MT" w:cs="Bodoni MT"/>
        </w:rPr>
        <w:drawing>
          <wp:inline distT="0" distB="0" distL="114300" distR="114300">
            <wp:extent cx="997585" cy="209550"/>
            <wp:effectExtent l="0" t="0" r="5715" b="6350"/>
            <wp:docPr id="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19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99758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>because it is not stored in vector storage, and in the rule I said if the context is not there then simply say “I don’t know”.</w:t>
      </w:r>
    </w:p>
    <w:p w14:paraId="13EF515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You can add advisor to do something in between. I added this to get the logs being generated behind the scene.</w:t>
      </w:r>
      <w:r>
        <w:rPr>
          <w:rFonts w:hint="default" w:ascii="Bodoni MT" w:hAnsi="Bodoni MT" w:cs="Bodoni MT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3841750" cy="1624965"/>
            <wp:effectExtent l="0" t="0" r="6350" b="635"/>
            <wp:docPr id="7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21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41750" cy="162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54198">
      <w:pPr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16643B4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Store the contents of a pdf and generate response to user’s prompt from the pdf.</w:t>
      </w:r>
    </w:p>
    <w:p w14:paraId="247CBA7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To read the pdf, spring-ai has a dependency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3810635" cy="745490"/>
            <wp:effectExtent l="0" t="0" r="12065" b="3810"/>
            <wp:docPr id="79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22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3810635" cy="74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EE49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Everything under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src/main/resources/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directory are accessible via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ClassPathResource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my PDF path 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src/main/resources/spring_security.pdf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920105" cy="2845435"/>
            <wp:effectExtent l="0" t="0" r="10795" b="12065"/>
            <wp:docPr id="8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27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20105" cy="2845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0423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b/>
          <w:bCs/>
          <w:lang w:val="en-IN"/>
        </w:rPr>
        <w:t xml:space="preserve">PagePdfDocumentReader </w:t>
      </w:r>
      <w:r>
        <w:rPr>
          <w:rFonts w:hint="default" w:ascii="Bodoni MT" w:hAnsi="Bodoni MT" w:cs="Bodoni MT"/>
          <w:lang w:val="en-IN"/>
        </w:rPr>
        <w:t xml:space="preserve">requires an object of type </w:t>
      </w:r>
      <w:r>
        <w:rPr>
          <w:rFonts w:hint="default" w:ascii="Bodoni MT" w:hAnsi="Bodoni MT" w:cs="Bodoni MT"/>
          <w:b/>
          <w:bCs/>
          <w:lang w:val="en-IN"/>
        </w:rPr>
        <w:t>Resource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inside its constructor.</w:t>
      </w:r>
    </w:p>
    <w:p w14:paraId="36A4A1A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Created a object of </w:t>
      </w:r>
      <w:r>
        <w:rPr>
          <w:rFonts w:hint="default" w:ascii="Bodoni MT" w:hAnsi="Bodoni MT" w:cs="Bodoni MT"/>
          <w:b/>
          <w:bCs/>
          <w:lang w:val="en-IN"/>
        </w:rPr>
        <w:t xml:space="preserve">ClassPathResource 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(it implements </w:t>
      </w:r>
      <w:r>
        <w:rPr>
          <w:rFonts w:hint="default" w:ascii="Bodoni MT" w:hAnsi="Bodoni MT" w:cs="Bodoni MT"/>
          <w:b/>
          <w:bCs/>
          <w:lang w:val="en-IN"/>
        </w:rPr>
        <w:t>Resource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) and used it to create </w:t>
      </w:r>
      <w:r>
        <w:rPr>
          <w:rFonts w:hint="default" w:ascii="Bodoni MT" w:hAnsi="Bodoni MT" w:cs="Bodoni MT"/>
          <w:b w:val="0"/>
          <w:bCs w:val="0"/>
          <w:i/>
          <w:iCs/>
          <w:lang w:val="en-IN"/>
        </w:rPr>
        <w:t xml:space="preserve">pdfDocumentReader 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object. Or you can get the object using </w:t>
      </w:r>
      <w:r>
        <w:rPr>
          <w:rFonts w:hint="default" w:ascii="Bodoni MT" w:hAnsi="Bodoni MT" w:cs="Bodoni MT"/>
          <w:b/>
          <w:bCs/>
          <w:lang w:val="en-IN"/>
        </w:rPr>
        <w:t>@Value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annotation.</w:t>
      </w:r>
    </w:p>
    <w:p w14:paraId="132D174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b/>
          <w:bCs/>
          <w:lang w:val="en-IN"/>
        </w:rPr>
        <w:t>pdfDocumentReader.get()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method returns one chunk per page by default.</w:t>
      </w:r>
    </w:p>
    <w:p w14:paraId="215C48C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cs="Bodoni MT"/>
          <w:b w:val="0"/>
          <w:bCs w:val="0"/>
          <w:lang w:val="en-IN"/>
        </w:rPr>
        <w:t xml:space="preserve">We need to create more chunks, so </w:t>
      </w:r>
      <w:r>
        <w:rPr>
          <w:rFonts w:hint="default" w:ascii="Bodoni MT" w:hAnsi="Bodoni MT" w:cs="Bodoni MT"/>
          <w:b/>
          <w:bCs/>
          <w:lang w:val="en-IN"/>
        </w:rPr>
        <w:t>TokenTextSplitter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can be used for this.</w:t>
      </w:r>
    </w:p>
    <w:p w14:paraId="2FBE07B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Then stored all those documents inside the database.</w:t>
      </w:r>
    </w:p>
    <w:p w14:paraId="681611C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withCunkSize(200) doesn’t mean it’ll create 200 chunks, it means size of one chunk can be at max 200.</w:t>
      </w:r>
    </w:p>
    <w:p w14:paraId="34654FE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To generate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chatClient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response, all the steps are same as before, I just changed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similaritySearch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query a little bit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534025" cy="1447800"/>
            <wp:effectExtent l="0" t="0" r="3175" b="0"/>
            <wp:docPr id="8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28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340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3FEC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</w:p>
    <w:p w14:paraId="0F7D5EE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  <w:u w:val="single"/>
          <w:lang w:val="en-IN"/>
        </w:rPr>
      </w:pPr>
      <w:r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  <w:u w:val="single"/>
          <w:lang w:val="en-US"/>
        </w:rPr>
        <w:t xml:space="preserve">Classes &amp; Objects used in the process of                                       </w:t>
      </w:r>
    </w:p>
    <w:p w14:paraId="079A2C2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storing PDF data:</w:t>
      </w:r>
    </w:p>
    <w:p w14:paraId="70BB3DB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PagePdfDocumentReader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to read the object.</w:t>
      </w:r>
    </w:p>
    <w:p w14:paraId="089EC72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@Value("classpath:static/spring_security.pdf")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 or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ClassPathResource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to get the resource.</w:t>
      </w:r>
    </w:p>
    <w:p w14:paraId="7CEC228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TokenTextSplitter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 xml:space="preserve"> 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to create chunks with custom max chunk size.</w:t>
      </w:r>
    </w:p>
    <w:p w14:paraId="1260A02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VectorStore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to store the data (embedding is done internally by itself).</w:t>
      </w:r>
    </w:p>
    <w:p w14:paraId="5F855CC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ask AI &amp; generate response</w:t>
      </w:r>
    </w:p>
    <w:p w14:paraId="6AED848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PromptTemplate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to create a template from a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US"/>
        </w:rPr>
        <w:t>String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with placeholders like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US"/>
        </w:rPr>
        <w:t>{context}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---- required for system prompt.</w:t>
      </w:r>
    </w:p>
    <w:p w14:paraId="1D80F6F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US"/>
        </w:rPr>
        <w:t>VectorStore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to perform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US"/>
        </w:rPr>
        <w:t>similarity search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with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US"/>
        </w:rPr>
        <w:t>SearchRequest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object.</w:t>
      </w:r>
    </w:p>
    <w:p w14:paraId="1F7B356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[ creating system prompt from promptTemplate object by adding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US"/>
        </w:rPr>
        <w:t>String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version of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US"/>
        </w:rPr>
        <w:t>documents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fetched from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US"/>
        </w:rPr>
        <w:t xml:space="preserve">vectorStore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>]</w:t>
      </w:r>
    </w:p>
    <w:p w14:paraId="1F45803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ChatClient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to get the response by passing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US"/>
        </w:rPr>
        <w:t>system prompt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and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US"/>
        </w:rPr>
        <w:t>user prompt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>.</w:t>
      </w:r>
    </w:p>
    <w:p w14:paraId="2EA4B3F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  <w:lang w:val="en-IN"/>
        </w:rPr>
      </w:pPr>
      <w:r>
        <w:rPr>
          <w:rFonts w:hint="default" w:ascii="Bodoni MT" w:hAnsi="Bodoni MT" w:eastAsia="等线" w:cs="Bodoni MT"/>
          <w:color w:val="002060"/>
          <w:sz w:val="22"/>
          <w:szCs w:val="22"/>
          <w:highlight w:val="lightGray"/>
          <w:lang w:val="en-US"/>
        </w:rPr>
        <w:t xml:space="preserve">                                                                    </w:t>
      </w:r>
    </w:p>
    <w:p w14:paraId="5551A1B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08F12B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83C19DB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266B999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65D5ADD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lang w:val="en-IN"/>
        </w:rPr>
      </w:pPr>
    </w:p>
    <w:p w14:paraId="06A60E52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7B8B103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US"/>
        </w:rPr>
      </w:pP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US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  <w:t>Advisors</w:t>
      </w: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US"/>
        </w:rPr>
        <w:t xml:space="preserve"> </w:t>
      </w:r>
    </w:p>
    <w:p w14:paraId="0E0ACF1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Description</w:t>
      </w:r>
    </w:p>
    <w:p w14:paraId="0F75CAF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Advisors lies between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ChatClient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ChatModel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.</w:t>
      </w:r>
    </w:p>
    <w:p w14:paraId="63FCB12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SimSun" w:cs="Bodoni MT"/>
          <w:sz w:val="24"/>
          <w:szCs w:val="24"/>
        </w:rPr>
        <w:drawing>
          <wp:inline distT="0" distB="0" distL="114300" distR="114300">
            <wp:extent cx="3498215" cy="3628390"/>
            <wp:effectExtent l="0" t="0" r="6985" b="3810"/>
            <wp:docPr id="27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1" descr="IMG_256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498215" cy="3628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EDCAE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prompt is sent, its sent 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ChatClient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.</w:t>
      </w:r>
    </w:p>
    <w:p w14:paraId="52C6062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Now it’ll go through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US"/>
        </w:rPr>
        <w:t>advisors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, then it’ll got o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US"/>
        </w:rPr>
        <w:t>ChatModel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>.</w:t>
      </w:r>
    </w:p>
    <w:p w14:paraId="0439080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After chat model gives response, it again comes via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US"/>
        </w:rPr>
        <w:t>advisors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>.</w:t>
      </w:r>
    </w:p>
    <w:p w14:paraId="24E4677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US"/>
        </w:rPr>
        <w:t>ChatClient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contains a method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US"/>
        </w:rPr>
        <w:t>prompt()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which returns the object of type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US"/>
        </w:rPr>
        <w:t>ChatClientRequestSpec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>.</w:t>
      </w:r>
    </w:p>
    <w:p w14:paraId="5FC18BB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This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ChatClientRequestSpec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contains a method called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advisors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4538980" cy="247015"/>
            <wp:effectExtent l="0" t="0" r="7620" b="6985"/>
            <wp:docPr id="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2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4538980" cy="24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EF13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Advisors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are not AOP proxies, these are present in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ChatClient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’s execution pipeline.</w:t>
      </w:r>
    </w:p>
    <w:p w14:paraId="33CD55A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These are executed each time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call()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method (present inside ChatClientRequestSpec) is called.</w:t>
      </w:r>
    </w:p>
    <w:p w14:paraId="24EA3C8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Applied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US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t>before &amp; after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the model is called.</w:t>
      </w:r>
    </w:p>
    <w:p w14:paraId="3DC78528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br w:type="page"/>
      </w:r>
    </w:p>
    <w:p w14:paraId="20189B3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What actually happens:</w:t>
      </w:r>
    </w:p>
    <w:p w14:paraId="7C2208D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144520" cy="2221865"/>
            <wp:effectExtent l="0" t="0" r="5080" b="635"/>
            <wp:docPr id="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3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44520" cy="222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82A6D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US"/>
        </w:rPr>
        <w:t xml:space="preserve">The order of </w:t>
      </w:r>
      <w:r>
        <w:rPr>
          <w:rFonts w:hint="default" w:ascii="Bodoni MT" w:hAnsi="Bodoni MT" w:cs="Bodoni MT"/>
          <w:b/>
          <w:bCs/>
          <w:lang w:val="en-US"/>
        </w:rPr>
        <w:t>advisors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 in case of </w:t>
      </w:r>
      <w:r>
        <w:rPr>
          <w:rFonts w:hint="default" w:ascii="Bodoni MT" w:hAnsi="Bodoni MT" w:cs="Bodoni MT"/>
          <w:b/>
          <w:bCs/>
          <w:lang w:val="en-US"/>
        </w:rPr>
        <w:t xml:space="preserve">ChatClient to ChatModel 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are reversed in case of </w:t>
      </w:r>
      <w:r>
        <w:rPr>
          <w:rFonts w:hint="default" w:ascii="Bodoni MT" w:hAnsi="Bodoni MT" w:cs="Bodoni MT"/>
          <w:b/>
          <w:bCs/>
          <w:lang w:val="en-US"/>
        </w:rPr>
        <w:t>ChatModel to ChatClient</w:t>
      </w:r>
      <w:r>
        <w:rPr>
          <w:rFonts w:hint="default" w:ascii="Bodoni MT" w:hAnsi="Bodoni MT" w:cs="Bodoni MT"/>
          <w:b w:val="0"/>
          <w:bCs w:val="0"/>
          <w:lang w:val="en-US"/>
        </w:rPr>
        <w:t>.</w:t>
      </w:r>
    </w:p>
    <w:p w14:paraId="7F5613A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b w:val="0"/>
          <w:bCs w:val="0"/>
          <w:lang w:val="en-US"/>
        </w:rPr>
        <w:t xml:space="preserve">Some commonly used </w:t>
      </w:r>
      <w:r>
        <w:rPr>
          <w:rFonts w:hint="default" w:ascii="Bodoni MT" w:hAnsi="Bodoni MT" w:cs="Bodoni MT"/>
          <w:b/>
          <w:bCs/>
          <w:lang w:val="en-US"/>
        </w:rPr>
        <w:t>Advisors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 </w:t>
      </w:r>
    </w:p>
    <w:p w14:paraId="47D62DF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</w:rPr>
        <w:t>MessageChatMemoryAdvisor</w:t>
      </w:r>
    </w:p>
    <w:p w14:paraId="233BB50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It makes the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chat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US"/>
        </w:rPr>
        <w:t>stateful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US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>by injecting the previous messages into the prompt.</w:t>
      </w:r>
    </w:p>
    <w:p w14:paraId="7D1A19A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Without this → every chat is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US"/>
        </w:rPr>
        <w:t>stateless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→ AI will be DUMBBBBB.</w:t>
      </w:r>
    </w:p>
    <w:p w14:paraId="5CCB83D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It doesn’t store the chats in vector store, it stores in a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US"/>
        </w:rPr>
        <w:t xml:space="preserve">ChatMemory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>implementation.</w:t>
      </w:r>
    </w:p>
    <w:p w14:paraId="6695725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</w:rPr>
        <w:t>QuestionAnswerAdvisor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 xml:space="preserve">  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(RAG)</w:t>
      </w:r>
    </w:p>
    <w:p w14:paraId="3833E3F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It fetches relevant information from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US"/>
        </w:rPr>
        <w:t>VectorStore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and append those to the prompt.</w:t>
      </w:r>
    </w:p>
    <w:p w14:paraId="4230602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>Used in case of pdf, doc or something like that.</w:t>
      </w:r>
    </w:p>
    <w:p w14:paraId="3F8AD76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There is an advisor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RetrievalAugmentationAdvisor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, it does something like:</w:t>
      </w:r>
    </w:p>
    <w:p w14:paraId="5B34EC7F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Takes user prompt and convert to embeddings.</w:t>
      </w:r>
    </w:p>
    <w:p w14:paraId="76A3D7D5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Search topK data from the vectorStore.</w:t>
      </w:r>
    </w:p>
    <w:p w14:paraId="4AA27FFB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Inject them into prompt as context and send the prompt to LLM.</w:t>
      </w:r>
    </w:p>
    <w:p w14:paraId="56A9CE82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(these are all the things we were doing manually for faq)</w:t>
      </w:r>
    </w:p>
    <w:p w14:paraId="61959ACA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>But, it doesn’t strict “ANSWER ONLY FROM DOCS”, and doesn’t have Q&amp;A safety constraint.</w:t>
      </w:r>
    </w:p>
    <w:p w14:paraId="5A59DB1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QuestionAnswerAdvisor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does everything that RetrievalAugmentationAdvisor does + </w:t>
      </w:r>
    </w:p>
    <w:p w14:paraId="751888EF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Strict </w:t>
      </w:r>
      <w:r>
        <w:rPr>
          <w:rFonts w:hint="default" w:ascii="Bodoni MT" w:hAnsi="Bodoni MT" w:eastAsia="等线" w:cs="Bodoni MT"/>
          <w:color w:val="00B050"/>
          <w:sz w:val="22"/>
          <w:szCs w:val="22"/>
          <w:lang w:val="en-IN"/>
        </w:rPr>
        <w:t>ANSWER ONLY FROM DOCS</w:t>
      </w:r>
    </w:p>
    <w:p w14:paraId="15AA83F0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If it doesn’t find, it says</w:t>
      </w:r>
      <w:r>
        <w:rPr>
          <w:rFonts w:hint="default" w:ascii="Bodoni MT" w:hAnsi="Bodoni MT" w:eastAsia="等线" w:cs="Bodoni MT"/>
          <w:b w:val="0"/>
          <w:bCs w:val="0"/>
          <w:color w:val="00B05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00B050"/>
          <w:sz w:val="22"/>
          <w:szCs w:val="22"/>
          <w:lang w:val="en-IN"/>
        </w:rPr>
        <w:t>I don’t know</w:t>
      </w:r>
    </w:p>
    <w:p w14:paraId="5F7417D3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It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00B050"/>
          <w:sz w:val="22"/>
          <w:szCs w:val="22"/>
          <w:lang w:val="en-IN"/>
        </w:rPr>
        <w:t>doesn’t hallucinate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5C766A5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</w:rPr>
        <w:t>VectorStoreChatMemoryAdvisor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  (MOST COMMONLY USED)</w:t>
      </w:r>
    </w:p>
    <w:p w14:paraId="7736D3F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Stores conversation history as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embeddings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US"/>
        </w:rPr>
        <w:t xml:space="preserve">inside </w:t>
      </w:r>
      <w:r>
        <w:rPr>
          <w:rFonts w:hint="default" w:ascii="Bodoni MT" w:hAnsi="Bodoni MT" w:eastAsia="等线" w:cs="Bodoni MT"/>
          <w:b/>
          <w:bCs/>
          <w:i/>
          <w:iCs/>
          <w:color w:val="C00000"/>
          <w:sz w:val="22"/>
          <w:szCs w:val="22"/>
          <w:lang w:val="en-US"/>
        </w:rPr>
        <w:t>VectorStore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, and retrieve only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t xml:space="preserve">relevant 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US"/>
        </w:rPr>
        <w:t>past conversations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.</w:t>
      </w:r>
    </w:p>
    <w:p w14:paraId="5CAE30E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shd w:val="clear" w:color="FFFFFF" w:fill="D9D9D9"/>
          <w:lang w:val="en-US"/>
        </w:rPr>
        <w:t>MessageChatMemoryAdvisor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shd w:val="clear" w:color="FFFFFF" w:fill="D9D9D9"/>
          <w:lang w:val="en-US"/>
        </w:rPr>
        <w:t xml:space="preserve"> remembers every conversation even those are not relevant, but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shd w:val="clear" w:color="FFFFFF" w:fill="D9D9D9"/>
          <w:lang w:val="en-US"/>
        </w:rPr>
        <w:t>VectorStoreChatMemoryAdvisor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shd w:val="clear" w:color="FFFFFF" w:fill="D9D9D9"/>
          <w:lang w:val="en-US"/>
        </w:rPr>
        <w:t xml:space="preserve"> stores and get only relevant to current query.</w:t>
      </w:r>
    </w:p>
    <w:p w14:paraId="20784BA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947920" cy="4299585"/>
            <wp:effectExtent l="0" t="0" r="5080" b="5715"/>
            <wp:docPr id="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1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47920" cy="4299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C4426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 used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MessageChatMemoryAdvisor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because it was forgetting the previous conversations.</w:t>
      </w:r>
    </w:p>
    <w:p w14:paraId="6ADBD9F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</w:rPr>
        <w:t>PromptChatMemoryAdvisor</w:t>
      </w:r>
    </w:p>
    <w:p w14:paraId="28A8C4B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It injects predefined prompt memory like if you want to give any RULE to AI.</w:t>
      </w:r>
    </w:p>
    <w:p w14:paraId="45D4AEC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t>Example: system instructions, persona, rules</w:t>
      </w:r>
    </w:p>
    <w:p w14:paraId="5B2E36E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</w:rPr>
        <w:t>SafeGuardAdvisor</w:t>
      </w:r>
    </w:p>
    <w:p w14:paraId="008D318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It filters &amp; blocks unwanted input/outputs.</w:t>
      </w:r>
    </w:p>
    <w:p w14:paraId="0480288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Custom Logging Advisors</w:t>
      </w:r>
    </w:p>
    <w:p w14:paraId="7A284DB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Logs prompts, tokens, responses, timings.</w:t>
      </w:r>
    </w:p>
    <w:p w14:paraId="2863543A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4E49BCB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There is another type of implementation of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advisors</w:t>
      </w:r>
    </w:p>
    <w:p w14:paraId="0BF33EE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481195" cy="656590"/>
            <wp:effectExtent l="0" t="0" r="1905" b="3810"/>
            <wp:docPr id="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Picture 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481195" cy="656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147DC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Previously we used the 2</w:t>
      </w:r>
      <w:r>
        <w:rPr>
          <w:rFonts w:hint="default" w:ascii="Bodoni MT" w:hAnsi="Bodoni MT" w:cs="Bodoni MT"/>
          <w:vertAlign w:val="superscript"/>
          <w:lang w:val="en-IN"/>
        </w:rPr>
        <w:t>nd</w:t>
      </w:r>
      <w:r>
        <w:rPr>
          <w:rFonts w:hint="default" w:ascii="Bodoni MT" w:hAnsi="Bodoni MT" w:cs="Bodoni MT"/>
          <w:lang w:val="en-IN"/>
        </w:rPr>
        <w:t xml:space="preserve"> one, (Advisor… var1)</w:t>
      </w:r>
    </w:p>
    <w:p w14:paraId="7E704B7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Another is, we can pass the Consumer type object inside it.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Consumer&lt;T&gt; is nothing but a functional interface that contains a method definition </w:t>
      </w:r>
      <w:r>
        <w:rPr>
          <w:rFonts w:hint="default" w:ascii="Bodoni MT" w:hAnsi="Bodoni MT" w:cs="Bodoni MT"/>
        </w:rPr>
        <w:drawing>
          <wp:inline distT="0" distB="0" distL="114300" distR="114300">
            <wp:extent cx="1515745" cy="201295"/>
            <wp:effectExtent l="0" t="0" r="8255" b="1905"/>
            <wp:docPr id="1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2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515745" cy="201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6200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And,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AdvisorSpec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a sub-interface inside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ChatClient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interface which contains more details like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param, param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s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, advisors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3470275" cy="1697355"/>
            <wp:effectExtent l="0" t="0" r="9525" b="4445"/>
            <wp:docPr id="1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Picture 3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470275" cy="169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>it also contains 2 types of advisors overloaded methods.</w:t>
      </w:r>
    </w:p>
    <w:p w14:paraId="77B8F86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 xml:space="preserve">Simply, </w:t>
      </w:r>
      <w:r>
        <w:rPr>
          <w:rFonts w:hint="default" w:ascii="Bodoni MT" w:hAnsi="Bodoni MT" w:eastAsia="等线" w:cs="Bodoni MT"/>
          <w:b/>
          <w:bCs/>
          <w:i/>
          <w:iCs/>
          <w:color w:val="C00000"/>
          <w:sz w:val="22"/>
          <w:szCs w:val="22"/>
          <w:lang w:val="en-IN"/>
        </w:rPr>
        <w:t>ChatClient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lang w:val="en-IN"/>
        </w:rPr>
        <w:t xml:space="preserve"> have 2 types of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advisors()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lang w:val="en-IN"/>
        </w:rPr>
        <w:t xml:space="preserve"> method: one take list of advisors, another take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C00000"/>
          <w:sz w:val="22"/>
          <w:szCs w:val="22"/>
          <w:lang w:val="en-IN"/>
        </w:rPr>
        <w:t>Consumer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lang w:val="en-IN"/>
        </w:rPr>
        <w:t xml:space="preserve"> object.</w:t>
      </w:r>
    </w:p>
    <w:p w14:paraId="799675CE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lang w:val="en-IN"/>
        </w:rPr>
        <w:t xml:space="preserve">Also, 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C00000"/>
          <w:sz w:val="22"/>
          <w:szCs w:val="22"/>
          <w:lang w:val="en-IN"/>
        </w:rPr>
        <w:t>AdvisorSpec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lang w:val="en-IN"/>
        </w:rPr>
        <w:t xml:space="preserve"> has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lang w:val="en-IN"/>
        </w:rPr>
        <w:t>advisors()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lang w:val="en-IN"/>
        </w:rPr>
        <w:t xml:space="preserve"> method.</w:t>
      </w:r>
    </w:p>
    <w:p w14:paraId="4A6E73C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This can be used like the below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3584575" cy="1912620"/>
            <wp:effectExtent l="0" t="0" r="9525" b="5080"/>
            <wp:docPr id="1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4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584575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 xml:space="preserve">Now, this params (userId, projectId) will be accessible to all the advisors that are passed to that </w:t>
      </w:r>
      <w:r>
        <w:rPr>
          <w:rFonts w:hint="default" w:ascii="Bodoni MT" w:hAnsi="Bodoni MT" w:cs="Bodoni MT"/>
          <w:b/>
          <w:bCs/>
          <w:i/>
          <w:iCs/>
          <w:lang w:val="en-IN"/>
        </w:rPr>
        <w:t>spec.advisors()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t xml:space="preserve"> method.</w:t>
      </w:r>
    </w:p>
    <w:p w14:paraId="3D29267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30E11225">
      <w:pPr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br w:type="page"/>
      </w:r>
    </w:p>
    <w:p w14:paraId="0A21332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t>ChatMemory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 xml:space="preserve"> &amp; ChatMemoryRepository</w:t>
      </w:r>
    </w:p>
    <w:p w14:paraId="3A4E2FC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Description</w:t>
      </w:r>
    </w:p>
    <w:p w14:paraId="703C9E7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ChatMemory contains reference of a ChatMemoryRepository.</w:t>
      </w:r>
    </w:p>
    <w:p w14:paraId="17DFD51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Analogy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: 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 xml:space="preserve">ChatMemory is </w:t>
      </w:r>
      <w:r>
        <w:rPr>
          <w:rFonts w:hint="default" w:ascii="Bodoni MT" w:hAnsi="Bodoni MT" w:eastAsia="等线" w:cs="Bodoni MT"/>
          <w:i/>
          <w:iCs/>
          <w:color w:val="C00000"/>
          <w:sz w:val="22"/>
          <w:szCs w:val="22"/>
          <w:lang w:val="en-IN"/>
        </w:rPr>
        <w:t>DB query tool</w:t>
      </w:r>
      <w:r>
        <w:rPr>
          <w:rFonts w:hint="default" w:ascii="Bodoni MT" w:hAnsi="Bodoni MT" w:eastAsia="等线" w:cs="Bodoni MT"/>
          <w:color w:val="C00000"/>
          <w:sz w:val="22"/>
          <w:szCs w:val="22"/>
          <w:lang w:val="en-IN"/>
        </w:rPr>
        <w:t xml:space="preserve">, ChatMemoryRepository is </w:t>
      </w:r>
      <w:r>
        <w:rPr>
          <w:rFonts w:hint="default" w:ascii="Bodoni MT" w:hAnsi="Bodoni MT" w:eastAsia="等线" w:cs="Bodoni MT"/>
          <w:i/>
          <w:iCs/>
          <w:color w:val="C00000"/>
          <w:sz w:val="22"/>
          <w:szCs w:val="22"/>
          <w:lang w:val="en-IN"/>
        </w:rPr>
        <w:t>DB itself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.</w:t>
      </w:r>
    </w:p>
    <w:p w14:paraId="0BC6365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By default, when you include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spring-ai-starter-model-openai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or any other AI’s dependency,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ChatMemory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auto-configured and you’ll get a bean.</w:t>
      </w:r>
    </w:p>
    <w:p w14:paraId="3C51BB2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But this auto-configured bean 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JVM scoped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.</w:t>
      </w:r>
    </w:p>
    <w:p w14:paraId="5E9954A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This bean is of type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auto" w:fill="auto"/>
          <w:lang w:val="en-IN"/>
        </w:rPr>
        <w:t>MessageWindowChatMemory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77A0333F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It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returns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(NOT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keep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) the last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messages from the chat memory repository.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It is having different behaviors, in case if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shd w:val="clear" w:color="FFFFFF" w:fill="D9D9D9"/>
          <w:lang w:val="en-IN"/>
        </w:rPr>
        <w:t>InMemoryChatMemoryRepository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shd w:val="clear" w:color="FFFFFF" w:fill="D9D9D9"/>
          <w:lang w:val="en-IN"/>
        </w:rPr>
        <w:t xml:space="preserve"> it stores all the conversations and returns only the latest N.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shd w:val="clear" w:color="FFFFFF" w:fill="D9D9D9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shd w:val="clear" w:color="FFFFFF" w:fill="D9D9D9"/>
          <w:lang w:val="en-IN"/>
        </w:rPr>
        <w:t xml:space="preserve">But in </w:t>
      </w:r>
      <w:r>
        <w:rPr>
          <w:rFonts w:hint="default" w:ascii="Bodoni MT" w:hAnsi="Bodoni MT" w:eastAsia="等线" w:cs="Bodoni MT"/>
          <w:b/>
          <w:bCs/>
          <w:i w:val="0"/>
          <w:iCs w:val="0"/>
          <w:color w:val="C00000"/>
          <w:sz w:val="22"/>
          <w:szCs w:val="22"/>
          <w:shd w:val="clear" w:color="FFFFFF" w:fill="D9D9D9"/>
          <w:lang w:val="en-IN"/>
        </w:rPr>
        <w:t xml:space="preserve">JdbcChatMemoryRepository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color w:val="C00000"/>
          <w:sz w:val="22"/>
          <w:szCs w:val="22"/>
          <w:shd w:val="clear" w:color="FFFFFF" w:fill="D9D9D9"/>
          <w:lang w:val="en-IN"/>
        </w:rPr>
        <w:t>it deletes the older messages and keeps only the latest N.</w:t>
      </w:r>
    </w:p>
    <w:p w14:paraId="5149048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So, if you restart the application, the memory will be gone.</w:t>
      </w:r>
    </w:p>
    <w:p w14:paraId="4CB80B20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By default the count 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20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273040" cy="408940"/>
            <wp:effectExtent l="0" t="0" r="10160" b="10160"/>
            <wp:docPr id="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 3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6994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 xml:space="preserve">If you want to change it, create a bean of </w:t>
      </w:r>
      <w:r>
        <w:rPr>
          <w:rFonts w:hint="default" w:ascii="Bodoni MT" w:hAnsi="Bodoni MT" w:cs="Bodoni MT"/>
          <w:b/>
          <w:bCs/>
          <w:lang w:val="en-IN"/>
        </w:rPr>
        <w:t>MessageWindowChatMemory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and customize.</w:t>
      </w:r>
      <w:r>
        <w:rPr>
          <w:rFonts w:hint="default" w:ascii="Bodoni MT" w:hAnsi="Bodoni MT" w:cs="Bodoni MT"/>
          <w:b w:val="0"/>
          <w:bCs w:val="0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3312160" cy="638175"/>
            <wp:effectExtent l="0" t="0" r="2540" b="9525"/>
            <wp:docPr id="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 4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312160" cy="63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6FEDA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shd w:val="clear" w:color="FFFFFF" w:fill="D9D9D9"/>
          <w:lang w:val="en-IN"/>
        </w:rPr>
        <w:t xml:space="preserve">If you don’t provide the </w:t>
      </w:r>
      <w:r>
        <w:rPr>
          <w:rFonts w:hint="default" w:ascii="Bodoni MT" w:hAnsi="Bodoni MT" w:cs="Bodoni MT"/>
          <w:b/>
          <w:bCs/>
          <w:i/>
          <w:iCs/>
          <w:shd w:val="clear" w:color="FFFFFF" w:fill="D9D9D9"/>
          <w:lang w:val="en-IN"/>
        </w:rPr>
        <w:t>chatMemoryRepository</w:t>
      </w:r>
      <w:r>
        <w:rPr>
          <w:rFonts w:hint="default" w:ascii="Bodoni MT" w:hAnsi="Bodoni MT" w:cs="Bodoni MT"/>
          <w:b w:val="0"/>
          <w:bCs w:val="0"/>
          <w:i w:val="0"/>
          <w:iCs w:val="0"/>
          <w:shd w:val="clear" w:color="FFFFFF" w:fill="D9D9D9"/>
          <w:lang w:val="en-IN"/>
        </w:rPr>
        <w:t xml:space="preserve"> while creating bean of MessageWindowChatMemory, it’ll automatically add </w:t>
      </w:r>
      <w:r>
        <w:rPr>
          <w:rFonts w:hint="default" w:ascii="Bodoni MT" w:hAnsi="Bodoni MT" w:cs="Bodoni MT"/>
          <w:b/>
          <w:bCs/>
          <w:i/>
          <w:iCs/>
          <w:shd w:val="clear" w:color="FFFFFF" w:fill="D9D9D9"/>
          <w:lang w:val="en-IN"/>
        </w:rPr>
        <w:t>InMemoryChatMemoryRepository</w:t>
      </w:r>
      <w:r>
        <w:rPr>
          <w:rFonts w:hint="default" w:ascii="Bodoni MT" w:hAnsi="Bodoni MT" w:cs="Bodoni MT"/>
          <w:b w:val="0"/>
          <w:bCs w:val="0"/>
          <w:i w:val="0"/>
          <w:iCs w:val="0"/>
          <w:shd w:val="clear" w:color="FFFFFF" w:fill="D9D9D9"/>
          <w:lang w:val="en-IN"/>
        </w:rPr>
        <w:t xml:space="preserve">  </w:t>
      </w:r>
      <w:r>
        <w:rPr>
          <w:rFonts w:hint="default" w:ascii="Bodoni MT" w:hAnsi="Bodoni MT" w:cs="Bodoni MT"/>
          <w:b w:val="0"/>
          <w:bCs w:val="0"/>
          <w:i w:val="0"/>
          <w:iCs w:val="0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5273040" cy="744220"/>
            <wp:effectExtent l="0" t="0" r="10160" b="5080"/>
            <wp:docPr id="1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5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74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>(MessageWindowChatMemory’s Builder sub-class)</w:t>
      </w:r>
    </w:p>
    <w:p w14:paraId="15AC69A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If you want to keep the conversations permanently, across application scope, then you need to persist in a DB.</w:t>
      </w:r>
    </w:p>
    <w:p w14:paraId="5F31690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  <w:t xml:space="preserve">JdbcChatMemoryRepository 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uses JDBC to stores messages in relational DB.</w:t>
      </w:r>
    </w:p>
    <w:p w14:paraId="347E166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If you use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 xml:space="preserve"> spring-ai-model-chat-memory-repository-jdbc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for JdbcChatMemoryRepository then it’ll not provide the auto-configuration of JdbcChatMemoryRepository .</w:t>
      </w:r>
    </w:p>
    <w:p w14:paraId="4E12D47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So, if you want auto configuration, then use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spring-ai-starter-model-chat-memory-repository-jdbc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 dependency.</w:t>
      </w:r>
    </w:p>
    <w:p w14:paraId="6556720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6055" cy="1080770"/>
            <wp:effectExtent l="0" t="0" r="4445" b="11430"/>
            <wp:docPr id="1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9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61B98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If you want to implement Redis or something like that, then also implementations are there. You just need to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create bean of those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.</w:t>
      </w:r>
    </w:p>
    <w:p w14:paraId="2529E52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For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US"/>
        </w:rPr>
        <w:t>redis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: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RedisChatMemory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</w:t>
      </w:r>
    </w:p>
    <w:p w14:paraId="57E9EDE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262755" cy="981710"/>
            <wp:effectExtent l="0" t="0" r="4445" b="8890"/>
            <wp:docPr id="7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4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262755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41FB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sz w:val="22"/>
          <w:szCs w:val="22"/>
          <w:u w:val="single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u w:val="single"/>
        </w:rPr>
        <w:t>JdbcTemplate &amp; Datasource</w:t>
      </w:r>
    </w:p>
    <w:p w14:paraId="08CDA48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If you manually execute the sql then multiple steps are involved like creation connection, execute SQL query, then close connections.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3836670" cy="2553335"/>
            <wp:effectExtent l="0" t="0" r="11430" b="12065"/>
            <wp:docPr id="1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8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83667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47D7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JdbcTemplate does all of these by itself, you just need to write the query.</w:t>
      </w:r>
    </w:p>
    <w:p w14:paraId="3AB241A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="840" w:leftChars="0" w:right="0" w:right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131820" cy="1918335"/>
            <wp:effectExtent l="0" t="0" r="5080" b="12065"/>
            <wp:docPr id="1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Picture 6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131820" cy="191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758F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JdbcTemplate behind the scene does the below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3000375" cy="1654175"/>
            <wp:effectExtent l="0" t="0" r="9525" b="9525"/>
            <wp:docPr id="10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7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5600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Datasource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creates and close the DB connection for JdbcTemplate. And remaining connections are handled by JdbcTemplate itself.</w:t>
      </w:r>
    </w:p>
    <w:p w14:paraId="2BDF428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IN"/>
        </w:rPr>
        <w:t>Datasource is used by JdbcTemplate for handling DB connections.</w:t>
      </w:r>
    </w:p>
    <w:p w14:paraId="0E8D9A1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simple words: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IN"/>
        </w:rPr>
        <w:t>DataSource handles “how we connect”,JdbcTemplate handles “what we do with the connection”.</w:t>
      </w:r>
    </w:p>
    <w:p w14:paraId="3C0AE6E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D</w:t>
      </w:r>
    </w:p>
    <w:p w14:paraId="24D0135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D</w:t>
      </w:r>
    </w:p>
    <w:p w14:paraId="7B68933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D</w:t>
      </w:r>
    </w:p>
    <w:p w14:paraId="6F91AE9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D</w:t>
      </w:r>
    </w:p>
    <w:p w14:paraId="2CF1F97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1ADBC2EE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5743EF77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US"/>
        </w:rPr>
      </w:pP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US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US"/>
        </w:rPr>
        <w:t>Using the Advisors</w:t>
      </w: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  <w:t xml:space="preserve"> </w:t>
      </w: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US"/>
        </w:rPr>
        <w:t xml:space="preserve"> </w:t>
      </w:r>
    </w:p>
    <w:p w14:paraId="2FE7CBE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You can set the default advisors globally while creating the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bean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ChatClient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.</w:t>
      </w:r>
    </w:p>
    <w:p w14:paraId="409E80C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67960" cy="1720850"/>
            <wp:effectExtent l="0" t="0" r="2540" b="6350"/>
            <wp:docPr id="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5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4FD64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Using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VectorStoreChatMemoryAdvisor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</w:t>
      </w:r>
    </w:p>
    <w:p w14:paraId="3970D96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0500" cy="2362200"/>
            <wp:effectExtent l="0" t="0" r="0" b="0"/>
            <wp:docPr id="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6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D32B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US"/>
        </w:rPr>
        <w:t xml:space="preserve">Here, </w:t>
      </w:r>
      <w:r>
        <w:rPr>
          <w:rFonts w:hint="default" w:ascii="Bodoni MT" w:hAnsi="Bodoni MT" w:cs="Bodoni MT"/>
          <w:b/>
          <w:bCs/>
          <w:lang w:val="en-US"/>
        </w:rPr>
        <w:t>conversationId</w:t>
      </w:r>
      <w:r>
        <w:rPr>
          <w:rFonts w:hint="default" w:ascii="Bodoni MT" w:hAnsi="Bodoni MT" w:cs="Bodoni MT"/>
          <w:b w:val="0"/>
          <w:bCs w:val="0"/>
          <w:lang w:val="en-US"/>
        </w:rPr>
        <w:t xml:space="preserve"> is must, otherwise it’ll not differentiate the different chats.</w:t>
      </w:r>
    </w:p>
    <w:p w14:paraId="5FB95AA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You can see the past conversations from long term memory.</w:t>
      </w:r>
    </w:p>
    <w:p w14:paraId="5C98CFE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3639820" cy="1213485"/>
            <wp:effectExtent l="0" t="0" r="5080" b="5715"/>
            <wp:docPr id="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3639820" cy="121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DBC82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Also in database, you can see the entries (table: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vector_store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)</w:t>
      </w:r>
    </w:p>
    <w:p w14:paraId="4C1BF3C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3675" cy="1057275"/>
            <wp:effectExtent l="0" t="0" r="9525" b="9525"/>
            <wp:docPr id="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AED69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In this case, irrespective of the time of the message, it’ll fetch the most relevant message; but what if you want to get only last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messages.</w:t>
      </w:r>
    </w:p>
    <w:p w14:paraId="5FB2C0E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Using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MessageChatMemoryAdvisor</w:t>
      </w:r>
    </w:p>
    <w:p w14:paraId="6C66BBA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It is a DUMB advisor, it  keeps all the conversations and inject those all with the prompt.</w:t>
      </w:r>
    </w:p>
    <w:p w14:paraId="39E7453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But, how it gets all those messages?</w:t>
      </w:r>
    </w:p>
    <w:p w14:paraId="5F11FCC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It contains a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chat memory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, we can tell it to use any chat memory we want.</w:t>
      </w:r>
    </w:p>
    <w:p w14:paraId="3186D8E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It executes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chatMemory.get(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US"/>
        </w:rPr>
        <w:t>conversationId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to get the messages and inject those.</w:t>
      </w:r>
    </w:p>
    <w:p w14:paraId="5184262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What if we limit the number of messages in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 xml:space="preserve">chat memory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itself, then we can achieve our goal to get only last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messages.</w:t>
      </w:r>
    </w:p>
    <w:p w14:paraId="383F966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There is a class that implements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ChatMemory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and provides this feature: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MessageWindowChatMemory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  </w:t>
      </w:r>
    </w:p>
    <w:p w14:paraId="6DB0761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Whenever the advisor (MessageChatMemoryAdvisor) pushes new conversations, this chat memory (MessageWindowChatMemory) just stores that.</w:t>
      </w:r>
    </w:p>
    <w:p w14:paraId="5EC352DA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And when the advisor calls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get()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method, it gives the latest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messages.</w:t>
      </w:r>
    </w:p>
    <w:p w14:paraId="34A8E2EB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US"/>
        </w:rPr>
        <w:t>It doesn’t remove old messages, it just gives the latest messages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.</w:t>
      </w:r>
    </w:p>
    <w:p w14:paraId="2832AB0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Creating bean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MessageWindowChatMemory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4946015" cy="1428750"/>
            <wp:effectExtent l="0" t="0" r="6985" b="6350"/>
            <wp:docPr id="8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10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946015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3D16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 xml:space="preserve">JdbcChatMemoryRepository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>is a chat memory repository.</w:t>
      </w:r>
    </w:p>
    <w:p w14:paraId="4633977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t>chat memory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US"/>
        </w:rPr>
        <w:t xml:space="preserve"> is nothing but an abstraction that is used to store the data in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t>chat memory repository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US"/>
        </w:rPr>
        <w:t>.</w:t>
      </w:r>
    </w:p>
    <w:p w14:paraId="49F4A50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t>chat memory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US"/>
        </w:rPr>
        <w:t xml:space="preserve"> has access to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t>chat memory repository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US"/>
        </w:rPr>
        <w:t xml:space="preserve"> so that it can store and retrieve data from there.</w:t>
      </w:r>
    </w:p>
    <w:p w14:paraId="739F053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187315" cy="2252345"/>
            <wp:effectExtent l="0" t="0" r="6985" b="8255"/>
            <wp:docPr id="8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11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187315" cy="2252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A35FB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chatMemory is nothing but the bean of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US"/>
        </w:rPr>
        <w:t>MessageWindowChatMemory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.</w:t>
      </w:r>
    </w:p>
    <w:p w14:paraId="60B3E21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This order is proper because, as the chat history is there in the prompt so VectorStoreChatMemoryAdvisor can search better.</w:t>
      </w:r>
    </w:p>
    <w:p w14:paraId="4E46D1E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lang w:val="en-US"/>
        </w:rPr>
        <w:t xml:space="preserve">As we have used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t>JdbcChatMemoryRepository</w:t>
      </w:r>
      <w:r>
        <w:rPr>
          <w:rFonts w:hint="default" w:ascii="Bodoni MT" w:hAnsi="Bodoni MT" w:eastAsia="等线" w:cs="Bodoni MT"/>
          <w:b w:val="0"/>
          <w:bCs w:val="0"/>
          <w:color w:val="C00000"/>
          <w:sz w:val="22"/>
          <w:szCs w:val="22"/>
          <w:lang w:val="en-US"/>
        </w:rPr>
        <w:t xml:space="preserve"> here, so it’ll store the messages in a table inside the database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. If you want you can configure it to use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US"/>
        </w:rPr>
        <w:t>InMemoryChatMemory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US"/>
        </w:rPr>
        <w:t xml:space="preserve"> which doesn’t need any table in the database.</w:t>
      </w:r>
    </w:p>
    <w:p w14:paraId="7EAA35F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940685" cy="1991360"/>
            <wp:effectExtent l="0" t="0" r="5715" b="2540"/>
            <wp:docPr id="8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12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940685" cy="1991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1804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Order of advisors</w:t>
      </w:r>
    </w:p>
    <w:p w14:paraId="0D0B02F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The order of the advisors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lang w:val="en-US"/>
        </w:rPr>
        <w:t>matters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.</w:t>
      </w:r>
    </w:p>
    <w:p w14:paraId="104B742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  <w:lang w:val="en-US"/>
        </w:rPr>
        <w:t>The updated prompt by the first advisor will become input context for 2</w:t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  <w:vertAlign w:val="superscript"/>
          <w:lang w:val="en-US"/>
        </w:rPr>
        <w:t>nd</w:t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  <w:lang w:val="en-US"/>
        </w:rPr>
        <w:t xml:space="preserve"> advisor and so on</w:t>
      </w:r>
      <w:r>
        <w:rPr>
          <w:rFonts w:hint="default" w:ascii="Bodoni MT" w:hAnsi="Bodoni MT" w:eastAsia="等线" w:cs="Bodoni MT"/>
          <w:sz w:val="22"/>
          <w:szCs w:val="22"/>
          <w:lang w:val="en-US"/>
        </w:rPr>
        <w:t>.</w:t>
      </w:r>
    </w:p>
    <w:p w14:paraId="05CF6C6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3FE82522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br w:type="page"/>
      </w:r>
    </w:p>
    <w:p w14:paraId="43EA8E2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 xml:space="preserve">You can also implement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US"/>
        </w:rPr>
        <w:t>QuestionAnswerAdvisor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US"/>
        </w:rPr>
        <w:t xml:space="preserve"> for RAG  (any doc data)</w:t>
      </w:r>
    </w:p>
    <w:p w14:paraId="0FC1609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69940" cy="3013075"/>
            <wp:effectExtent l="0" t="0" r="10160" b="9525"/>
            <wp:docPr id="8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13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869940" cy="301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299B07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</w:rPr>
        <w:br w:type="page"/>
      </w:r>
    </w:p>
    <w:p w14:paraId="13E625B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30"/>
          <w:szCs w:val="30"/>
          <w:highlight w:val="lightGray"/>
          <w:u w:val="single"/>
          <w:lang w:val="en-IN"/>
        </w:rPr>
        <w:t xml:space="preserve">Creating custom Advisor </w:t>
      </w:r>
    </w:p>
    <w:p w14:paraId="09AA8DF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6111875" cy="3390900"/>
            <wp:effectExtent l="0" t="0" r="9525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61118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4C95A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Create a class (advisor) implementing the interface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CallAdvisor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</w:t>
      </w:r>
    </w:p>
    <w:p w14:paraId="55722BB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is a simple advisor just for logging purpose.</w:t>
      </w:r>
    </w:p>
    <w:p w14:paraId="02907E5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callAdvisorChain.nextCall()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will call take the control to the remaining advisors and get back here.</w:t>
      </w:r>
    </w:p>
    <w:p w14:paraId="37F1FCC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12B3A9F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F</w:t>
      </w:r>
    </w:p>
    <w:p w14:paraId="1997E2E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F</w:t>
      </w:r>
    </w:p>
    <w:p w14:paraId="0C68871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t>F</w:t>
      </w:r>
    </w:p>
    <w:p w14:paraId="273CD224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US"/>
        </w:rPr>
        <w:br w:type="page"/>
      </w:r>
    </w:p>
    <w:p w14:paraId="2E6E86D2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</w:rPr>
      </w:pP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  <w:t>Tool Calling</w:t>
      </w:r>
    </w:p>
    <w:p w14:paraId="73578AA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562860" cy="4762500"/>
            <wp:effectExtent l="0" t="0" r="2540" b="0"/>
            <wp:docPr id="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2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56286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7AF3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Steps</w:t>
      </w:r>
    </w:p>
    <w:p w14:paraId="4C3C306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You can create a tool with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@Tool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annotation, add this annotation to any method and it becomes a tool (provided the class that contains this method is an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component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).</w:t>
      </w:r>
    </w:p>
    <w:p w14:paraId="3FD8C91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231640" cy="2099945"/>
            <wp:effectExtent l="0" t="0" r="10160" b="8255"/>
            <wp:docPr id="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 3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231640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E126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You can give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name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description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.</w:t>
      </w:r>
    </w:p>
    <w:p w14:paraId="639B6A0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After creating the tool, you need to attach that to any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chatClient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prompt() </w:t>
      </w:r>
    </w:p>
    <w:p w14:paraId="4E3258F2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4763135" cy="920750"/>
            <wp:effectExtent l="0" t="0" r="12065" b="6350"/>
            <wp:docPr id="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4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4763135" cy="92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5C03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Note, the bean is passed to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tools()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here.</w:t>
      </w:r>
    </w:p>
    <w:p w14:paraId="07C80EFB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You can give as many tools as you want here like</w:t>
      </w:r>
    </w:p>
    <w:p w14:paraId="6D0282CC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tools(weatherService, locationService)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</w:t>
      </w:r>
    </w:p>
    <w:p w14:paraId="6D1DB1E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Now, if required, like if model doesn’t find the response in its context, it’ll make a tool call if a relevant tool is present.</w:t>
      </w:r>
    </w:p>
    <w:p w14:paraId="55E8EF74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generates a structure like this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587625" cy="976630"/>
            <wp:effectExtent l="0" t="0" r="3175" b="1270"/>
            <wp:docPr id="9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icture 5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587625" cy="97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8338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Spring AI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 xml:space="preserve">executes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your tool method with the provided arguments and returned value 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passed back to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model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10899D1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Now the Chat model will generate response according to that.</w:t>
      </w:r>
    </w:p>
    <w:p w14:paraId="1B64669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Behind the Scenes</w:t>
      </w:r>
    </w:p>
    <w:p w14:paraId="667B22B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1. Spring search all methods annotated with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@Tools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and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reflect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those to get the data.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3219450" cy="603885"/>
            <wp:effectExtent l="0" t="0" r="6350" b="5715"/>
            <wp:docPr id="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 7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603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F345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2. Each tool is converted into a ToolDefinition, which is a metadata structure.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432685" cy="1889760"/>
            <wp:effectExtent l="0" t="0" r="5715" b="2540"/>
            <wp:docPr id="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 6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432685" cy="188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 xml:space="preserve">This is stored inside </w:t>
      </w:r>
      <w:r>
        <w:rPr>
          <w:rFonts w:hint="default" w:ascii="Bodoni MT" w:hAnsi="Bodoni MT" w:cs="Bodoni MT"/>
          <w:b/>
          <w:bCs/>
          <w:lang w:val="en-IN"/>
        </w:rPr>
        <w:t>ToolRegistry</w:t>
      </w:r>
      <w:r>
        <w:rPr>
          <w:rFonts w:hint="default" w:ascii="Bodoni MT" w:hAnsi="Bodoni MT" w:cs="Bodoni MT"/>
          <w:b w:val="0"/>
          <w:bCs w:val="0"/>
          <w:lang w:val="en-IN"/>
        </w:rPr>
        <w:t xml:space="preserve"> inside Spring AI.</w:t>
      </w:r>
    </w:p>
    <w:p w14:paraId="7420569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When you call 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chatClient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call, Spring AI extracts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tools methods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from the beans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which are attached to that chat client call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(only the attached), and create a structure and send that along with the prompt.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528570" cy="3498850"/>
            <wp:effectExtent l="0" t="0" r="11430" b="6350"/>
            <wp:docPr id="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8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528570" cy="349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2B9C9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Now, LLM sees 2 things: </w:t>
      </w:r>
      <w:r>
        <w:rPr>
          <w:rFonts w:hint="default" w:ascii="Bodoni MT" w:hAnsi="Bodoni MT" w:eastAsia="等线" w:cs="Bodoni MT"/>
          <w:i/>
          <w:iCs/>
          <w:sz w:val="22"/>
          <w:szCs w:val="22"/>
          <w:lang w:val="en-IN"/>
        </w:rPr>
        <w:t>user prompt, list of available tools + schemas</w:t>
      </w:r>
    </w:p>
    <w:p w14:paraId="27741C1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It choose one of 2 paths: either a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simple text response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 xml:space="preserve"> or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tool call</w:t>
      </w:r>
      <w:r>
        <w:rPr>
          <w:rFonts w:hint="default" w:ascii="Bodoni MT" w:hAnsi="Bodoni MT" w:eastAsia="等线" w:cs="Bodoni MT"/>
          <w:i w:val="0"/>
          <w:iCs w:val="0"/>
          <w:sz w:val="22"/>
          <w:szCs w:val="22"/>
          <w:lang w:val="en-IN"/>
        </w:rPr>
        <w:t>.</w:t>
      </w:r>
    </w:p>
    <w:p w14:paraId="7A128CD3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1673860" cy="237490"/>
            <wp:effectExtent l="0" t="0" r="2540" b="3810"/>
            <wp:docPr id="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 9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673860" cy="23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</w:t>
      </w:r>
      <w:r>
        <w:rPr>
          <w:rFonts w:hint="default" w:ascii="Bodoni MT" w:hAnsi="Bodoni MT" w:cs="Bodoni MT"/>
          <w:b/>
          <w:bCs/>
          <w:lang w:val="en-IN"/>
        </w:rPr>
        <w:t>or</w:t>
      </w:r>
      <w:r>
        <w:rPr>
          <w:rFonts w:hint="default" w:ascii="Bodoni MT" w:hAnsi="Bodoni MT" w:cs="Bodoni MT"/>
          <w:lang w:val="en-IN"/>
        </w:rPr>
        <w:t xml:space="preserve"> </w:t>
      </w:r>
      <w:r>
        <w:rPr>
          <w:rFonts w:hint="default" w:ascii="Bodoni MT" w:hAnsi="Bodoni MT" w:cs="Bodoni MT"/>
        </w:rPr>
        <w:drawing>
          <wp:inline distT="0" distB="0" distL="114300" distR="114300">
            <wp:extent cx="1924050" cy="1228725"/>
            <wp:effectExtent l="0" t="0" r="6350" b="3175"/>
            <wp:docPr id="9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Picture 10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122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22AE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If LLM makes tools call, Spring AI parses the model response and finds out that it is not a normal response, and call the tool with the given arguments by LLM.</w:t>
      </w:r>
    </w:p>
    <w:p w14:paraId="1ED6FEB1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It might be confusing that how Spring AI is so much intelligent to parse the LLM response that accurately?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  <w:lang w:val="en-IN"/>
        </w:rPr>
        <w:t>Because LLM is forced to send response in a fixed format if it wants tool call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t>. Something like the below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622550" cy="2709545"/>
            <wp:effectExtent l="0" t="0" r="6350" b="8255"/>
            <wp:docPr id="9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 12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622550" cy="2709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EBC2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Now, after tool calling, Spring AI sends the response back to LLM again and LLM generate response.</w:t>
      </w:r>
    </w:p>
    <w:p w14:paraId="12AB0A0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58407C1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0C34B4B6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5707849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SimSun" w:cs="Bodoni MT"/>
          <w:sz w:val="24"/>
          <w:szCs w:val="24"/>
        </w:rPr>
        <w:drawing>
          <wp:inline distT="0" distB="0" distL="114300" distR="114300">
            <wp:extent cx="5958840" cy="3300730"/>
            <wp:effectExtent l="0" t="0" r="10160" b="1270"/>
            <wp:docPr id="106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" descr="IMG_256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33007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CAFA5B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When we want to make the tool available to the model, we need to include this tool’s definition in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char request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7FAF614C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This definition comprises of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name, description, &amp; schema of the input parameters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24FD2BA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When the model decides to call a tool, it sends a response with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tool name &amp; input parameters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.</w:t>
      </w:r>
    </w:p>
    <w:p w14:paraId="5914F53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The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application is responsible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for using the tool name to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identify &amp; execute the tool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with the provided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input parameters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0E2F73F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The result of the tool is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processed by application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and it send it back to the model again.</w:t>
      </w:r>
    </w:p>
    <w:p w14:paraId="13E6EA1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The model will generate response with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tool call result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along with the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context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12019CE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</w:rPr>
        <w:t xml:space="preserve">Both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FFFFFF" w:fill="D9D9D9"/>
        </w:rPr>
        <w:t xml:space="preserve">ChatClient </w:t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</w:rPr>
        <w:t xml:space="preserve">and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FFFFFF" w:fill="D9D9D9"/>
        </w:rPr>
        <w:t xml:space="preserve">ChatModel </w:t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</w:rPr>
        <w:t xml:space="preserve">accept a list of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FFFFFF" w:fill="D9D9D9"/>
        </w:rPr>
        <w:t xml:space="preserve">ToolCallback </w:t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</w:rPr>
        <w:t xml:space="preserve">objects to make the tools available to the model and the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  <w:shd w:val="clear" w:color="FFFFFF" w:fill="D9D9D9"/>
        </w:rPr>
        <w:t xml:space="preserve">ToolCallingManager </w:t>
      </w:r>
      <w:r>
        <w:rPr>
          <w:rFonts w:hint="default" w:ascii="Bodoni MT" w:hAnsi="Bodoni MT" w:eastAsia="等线" w:cs="Bodoni MT"/>
          <w:color w:val="C00000"/>
          <w:sz w:val="22"/>
          <w:szCs w:val="22"/>
          <w:shd w:val="clear" w:color="FFFFFF" w:fill="D9D9D9"/>
        </w:rPr>
        <w:t>that will eventually execute them.</w:t>
      </w:r>
    </w:p>
    <w:p w14:paraId="4CFAC19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154AD87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31EF7F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4F1AFA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2690AA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74975F87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6E6DAB5C">
      <w:pPr>
        <w:rPr>
          <w:rFonts w:hint="default" w:ascii="Bodoni MT" w:hAnsi="Bodoni MT" w:eastAsia="等线" w:cs="Bodoni MT"/>
          <w:b/>
          <w:bCs/>
          <w:color w:val="FF0000"/>
          <w:sz w:val="22"/>
          <w:szCs w:val="22"/>
          <w:highlight w:val="yellow"/>
          <w:u w:val="single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FF0000"/>
          <w:sz w:val="22"/>
          <w:szCs w:val="22"/>
          <w:highlight w:val="yellow"/>
          <w:u w:val="single"/>
          <w:lang w:val="en-IN"/>
        </w:rPr>
        <w:br w:type="page"/>
      </w:r>
    </w:p>
    <w:p w14:paraId="69FCE6B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FF0000"/>
          <w:sz w:val="28"/>
          <w:szCs w:val="28"/>
          <w:highlight w:val="yellow"/>
          <w:u w:val="single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color w:val="FF0000"/>
          <w:sz w:val="28"/>
          <w:szCs w:val="28"/>
          <w:highlight w:val="yellow"/>
          <w:u w:val="single"/>
          <w:lang w:val="en-IN"/>
        </w:rPr>
        <w:t xml:space="preserve">Some specific implementations are involved                                    </w:t>
      </w:r>
    </w:p>
    <w:p w14:paraId="4E9B78C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ChatModel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contains an object of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ToolCallingManager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2B204A4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 xml:space="preserve">ToolCallingManager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contains an object of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ToolCallbackResolver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37D90456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This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>toolCallbackResolver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has one method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resolve()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that returns an object of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ToolCallback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</w:p>
    <w:p w14:paraId="77D86BE5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lang w:val="en-IN"/>
        </w:rPr>
        <w:t>ToolCallback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 xml:space="preserve"> contains the methods to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 xml:space="preserve">get metadata, get definition, </w:t>
      </w:r>
      <w:r>
        <w:rPr>
          <w:rFonts w:hint="default" w:ascii="Bodoni MT" w:hAnsi="Bodoni MT" w:eastAsia="等线" w:cs="Bodoni MT"/>
          <w:b/>
          <w:bCs/>
          <w:i/>
          <w:iCs/>
          <w:sz w:val="22"/>
          <w:szCs w:val="22"/>
          <w:lang w:val="en-IN"/>
        </w:rPr>
        <w:t xml:space="preserve">call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tool method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t>.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shd w:val="clear" w:color="FFFFFF" w:fill="D9D9D9"/>
          <w:lang w:val="en-IN"/>
        </w:rPr>
        <w:t xml:space="preserve">MethodToolCallback </w:t>
      </w:r>
      <w:r>
        <w:rPr>
          <w:rFonts w:hint="default" w:ascii="Bodoni MT" w:hAnsi="Bodoni MT" w:eastAsia="等线" w:cs="Bodoni MT"/>
          <w:b w:val="0"/>
          <w:bCs w:val="0"/>
          <w:i w:val="0"/>
          <w:iCs w:val="0"/>
          <w:sz w:val="22"/>
          <w:szCs w:val="22"/>
          <w:shd w:val="clear" w:color="FFFFFF" w:fill="D9D9D9"/>
          <w:lang w:val="en-IN"/>
        </w:rPr>
        <w:t xml:space="preserve">implements it, and it is supplied to </w:t>
      </w:r>
      <w:r>
        <w:rPr>
          <w:rFonts w:hint="default" w:ascii="Bodoni MT" w:hAnsi="Bodoni MT" w:eastAsia="等线" w:cs="Bodoni MT"/>
          <w:b/>
          <w:bCs/>
          <w:i w:val="0"/>
          <w:iCs w:val="0"/>
          <w:sz w:val="22"/>
          <w:szCs w:val="22"/>
          <w:shd w:val="clear" w:color="FFFFFF" w:fill="D9D9D9"/>
          <w:lang w:val="en-IN"/>
        </w:rPr>
        <w:t>@Tool</w:t>
      </w:r>
    </w:p>
    <w:p w14:paraId="4044BF1F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This definition inside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ToolCallback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of type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ToolDefinition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, which contains name, description, inputSchema of the tool method.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This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ToolDefinition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sent to model.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972435" cy="2370455"/>
            <wp:effectExtent l="0" t="0" r="12065" b="4445"/>
            <wp:docPr id="10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1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972435" cy="2370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81AD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ChatModel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calls some methods of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ToolCallingManager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like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resolveToolDefinitions()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 (it returns the tool definitions) &amp; </w:t>
      </w:r>
      <w:r>
        <w:rPr>
          <w:rFonts w:hint="default" w:ascii="Bodoni MT" w:hAnsi="Bodoni MT" w:eastAsia="等线" w:cs="Bodoni MT"/>
          <w:b w:val="0"/>
          <w:bCs w:val="0"/>
          <w:i/>
          <w:iCs/>
          <w:sz w:val="22"/>
          <w:szCs w:val="22"/>
          <w:lang w:val="en-IN"/>
        </w:rPr>
        <w:t>executeToolCalls()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   (it execute the tools)</w:t>
      </w:r>
    </w:p>
    <w:p w14:paraId="45C1642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b/>
          <w:bCs/>
          <w:color w:val="FF0000"/>
          <w:sz w:val="28"/>
          <w:szCs w:val="28"/>
          <w:highlight w:val="yellow"/>
          <w:u w:val="single"/>
        </w:rPr>
      </w:pPr>
      <w:r>
        <w:rPr>
          <w:rFonts w:hint="default" w:ascii="Bodoni MT" w:hAnsi="Bodoni MT" w:eastAsia="等线" w:cs="Bodoni MT"/>
          <w:b/>
          <w:bCs/>
          <w:color w:val="FF0000"/>
          <w:sz w:val="28"/>
          <w:szCs w:val="28"/>
          <w:highlight w:val="yellow"/>
          <w:u w:val="single"/>
          <w:lang w:val="en-IN"/>
        </w:rPr>
        <w:t xml:space="preserve">Steps involved                                                            </w:t>
      </w:r>
    </w:p>
    <w:p w14:paraId="75DB7F5A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1. Tool definitions are resolved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3282315" cy="1699260"/>
            <wp:effectExtent l="0" t="0" r="6985" b="2540"/>
            <wp:docPr id="1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 12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282315" cy="169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</w:rPr>
        <w:br w:type="textWrapping"/>
      </w:r>
      <w:r>
        <w:rPr>
          <w:rFonts w:hint="default" w:ascii="Bodoni MT" w:hAnsi="Bodoni MT" w:cs="Bodoni MT"/>
          <w:lang w:val="en-IN"/>
        </w:rPr>
        <w:t xml:space="preserve">Result: </w:t>
      </w:r>
      <w:r>
        <w:rPr>
          <w:rFonts w:hint="default" w:ascii="Bodoni MT" w:hAnsi="Bodoni MT" w:cs="Bodoni MT"/>
          <w:b/>
          <w:bCs/>
          <w:lang w:val="en-IN"/>
        </w:rPr>
        <w:t>List of ToolDefinition objects</w:t>
      </w:r>
    </w:p>
    <w:p w14:paraId="2774860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2. LLM Responds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1992630" cy="1898650"/>
            <wp:effectExtent l="0" t="0" r="1270" b="6350"/>
            <wp:docPr id="10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 13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992630" cy="189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C32B4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3. Tool calls are executed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955925" cy="1997710"/>
            <wp:effectExtent l="0" t="0" r="3175" b="8890"/>
            <wp:docPr id="11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Picture 14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955925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301F9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4. Tool result goes back to LLM</w:t>
      </w: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273300" cy="1629410"/>
            <wp:effectExtent l="0" t="0" r="0" b="8890"/>
            <wp:docPr id="1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5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2273300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6ADD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In a single line: </w:t>
      </w:r>
      <w:r>
        <w:rPr>
          <w:rFonts w:hint="default" w:ascii="Bodoni MT" w:hAnsi="Bodoni MT" w:eastAsia="等线" w:cs="Bodoni MT"/>
          <w:b/>
          <w:bCs/>
          <w:color w:val="C00000"/>
          <w:sz w:val="22"/>
          <w:szCs w:val="22"/>
        </w:rPr>
        <w:t>LLM ↔ tool ↔ LLM ↔ tool ↔ final answer</w:t>
      </w:r>
      <w:r>
        <w:rPr>
          <w:rFonts w:hint="default" w:ascii="Bodoni MT" w:hAnsi="Bodoni MT" w:eastAsia="等线" w:cs="Bodoni MT"/>
          <w:sz w:val="22"/>
          <w:szCs w:val="22"/>
        </w:rPr>
        <w:t>.</w:t>
      </w:r>
    </w:p>
    <w:p w14:paraId="5224799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0070C0"/>
          <w:sz w:val="22"/>
          <w:szCs w:val="22"/>
        </w:rPr>
      </w:pPr>
      <w:r>
        <w:rPr>
          <w:rFonts w:hint="default" w:ascii="Bodoni MT" w:hAnsi="Bodoni MT" w:eastAsia="等线" w:cs="Bodoni MT"/>
          <w:color w:val="0070C0"/>
          <w:sz w:val="22"/>
          <w:szCs w:val="22"/>
        </w:rPr>
        <w:t xml:space="preserve">In Spring AI, 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</w:rPr>
        <w:t xml:space="preserve">ChatModel </w:t>
      </w:r>
      <w:r>
        <w:rPr>
          <w:rFonts w:hint="default" w:ascii="Bodoni MT" w:hAnsi="Bodoni MT" w:eastAsia="等线" w:cs="Bodoni MT"/>
          <w:color w:val="0070C0"/>
          <w:sz w:val="22"/>
          <w:szCs w:val="22"/>
        </w:rPr>
        <w:t xml:space="preserve">delegates tool handling to 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</w:rPr>
        <w:t>ToolCallingManager</w:t>
      </w:r>
      <w:r>
        <w:rPr>
          <w:rFonts w:hint="default" w:ascii="Bodoni MT" w:hAnsi="Bodoni MT" w:eastAsia="等线" w:cs="Bodoni MT"/>
          <w:color w:val="0070C0"/>
          <w:sz w:val="22"/>
          <w:szCs w:val="22"/>
        </w:rPr>
        <w:t>.</w:t>
      </w:r>
      <w:r>
        <w:rPr>
          <w:rFonts w:hint="default" w:ascii="Bodoni MT" w:hAnsi="Bodoni MT" w:eastAsia="等线" w:cs="Bodoni MT"/>
          <w:color w:val="0070C0"/>
          <w:sz w:val="22"/>
          <w:szCs w:val="22"/>
        </w:rPr>
        <w:br w:type="textWrapping"/>
      </w:r>
      <w:r>
        <w:rPr>
          <w:rFonts w:hint="default" w:ascii="Bodoni MT" w:hAnsi="Bodoni MT" w:eastAsia="等线" w:cs="Bodoni MT"/>
          <w:color w:val="0070C0"/>
          <w:sz w:val="22"/>
          <w:szCs w:val="22"/>
        </w:rPr>
        <w:t xml:space="preserve">The manager resolves tool schemas via 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</w:rPr>
        <w:t>ToolCallbackResolver</w:t>
      </w:r>
      <w:r>
        <w:rPr>
          <w:rFonts w:hint="default" w:ascii="Bodoni MT" w:hAnsi="Bodoni MT" w:eastAsia="等线" w:cs="Bodoni MT"/>
          <w:color w:val="0070C0"/>
          <w:sz w:val="22"/>
          <w:szCs w:val="22"/>
        </w:rPr>
        <w:t xml:space="preserve">, exposes them to the LLM as 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</w:rPr>
        <w:t>ToolDefinitions</w:t>
      </w:r>
      <w:r>
        <w:rPr>
          <w:rFonts w:hint="default" w:ascii="Bodoni MT" w:hAnsi="Bodoni MT" w:eastAsia="等线" w:cs="Bodoni MT"/>
          <w:color w:val="0070C0"/>
          <w:sz w:val="22"/>
          <w:szCs w:val="22"/>
        </w:rPr>
        <w:t xml:space="preserve">, detects tool calls in the model response, and executes them using </w:t>
      </w:r>
      <w:r>
        <w:rPr>
          <w:rFonts w:hint="default" w:ascii="Bodoni MT" w:hAnsi="Bodoni MT" w:eastAsia="等线" w:cs="Bodoni MT"/>
          <w:b/>
          <w:bCs/>
          <w:color w:val="0070C0"/>
          <w:sz w:val="22"/>
          <w:szCs w:val="22"/>
        </w:rPr>
        <w:t>ToolCallback</w:t>
      </w:r>
      <w:r>
        <w:rPr>
          <w:rFonts w:hint="default" w:ascii="Bodoni MT" w:hAnsi="Bodoni MT" w:eastAsia="等线" w:cs="Bodoni MT"/>
          <w:color w:val="0070C0"/>
          <w:sz w:val="22"/>
          <w:szCs w:val="22"/>
        </w:rPr>
        <w:t>, which wraps the actual Java method. The tool result is then fed back to the model to produce the final answer.</w:t>
      </w:r>
    </w:p>
    <w:p w14:paraId="38C4CCB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color w:val="FF0000"/>
          <w:sz w:val="22"/>
          <w:szCs w:val="22"/>
          <w:highlight w:val="yellow"/>
        </w:rPr>
      </w:pPr>
      <w:r>
        <w:rPr>
          <w:rFonts w:hint="default" w:ascii="Bodoni MT" w:hAnsi="Bodoni MT" w:eastAsia="等线" w:cs="Bodoni MT"/>
          <w:color w:val="FF0000"/>
          <w:sz w:val="22"/>
          <w:szCs w:val="22"/>
          <w:highlight w:val="yellow"/>
          <w:lang w:val="en-IN"/>
        </w:rPr>
        <w:t>--------------------------------------------------------------------------------------------------------</w:t>
      </w:r>
    </w:p>
    <w:p w14:paraId="61C35A0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6AB6A8FC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5643F85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@Tool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annotation</w:t>
      </w:r>
    </w:p>
    <w:p w14:paraId="53344F03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It contains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name, description, returnDirect, returnConverter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506D797C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name: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if not given, method name will be taken by default. Tools must have unique names.</w:t>
      </w:r>
    </w:p>
    <w:p w14:paraId="6CE9E21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description: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it is used by the model to know about the method (tool). if not given, method name will be taken as description.</w:t>
      </w:r>
    </w:p>
    <w:p w14:paraId="0ACA85A8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returnDirect: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weather the returned result from the tool will be sent to client directly, or it’ll be sent to chat model for further processing.</w:t>
      </w:r>
    </w:p>
    <w:p w14:paraId="6FF699F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@ToolParam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annotation can be given with the method (tool) arguments to describe details about that argument like description, or if the argument is required or optional.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By default all arguments are considered as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required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123788D8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273675" cy="368935"/>
            <wp:effectExtent l="0" t="0" r="9525" b="12065"/>
            <wp:docPr id="11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Picture 16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6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DDE60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tools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are not applied globally; it is connected to the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chatClient.call()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whereever the tool is being mentioned.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rPr>
          <w:rFonts w:hint="default" w:ascii="Bodoni MT" w:hAnsi="Bodoni MT" w:cs="Bodoni MT"/>
        </w:rPr>
        <w:drawing>
          <wp:inline distT="0" distB="0" distL="114300" distR="114300">
            <wp:extent cx="2715895" cy="1005840"/>
            <wp:effectExtent l="0" t="0" r="1905" b="10160"/>
            <wp:docPr id="11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7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715895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29C34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Under the hood,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ChatClient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will generate a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ToolCallback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from each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 xml:space="preserve">@Tool 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>.</w:t>
      </w:r>
    </w:p>
    <w:p w14:paraId="6CD4E185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i/>
          <w:iCs/>
          <w:color w:val="C00000"/>
          <w:sz w:val="22"/>
          <w:szCs w:val="22"/>
          <w:shd w:val="clear" w:color="FFFFFF" w:fill="D9D9D9"/>
        </w:rPr>
      </w:pPr>
      <w:r>
        <w:rPr>
          <w:rFonts w:hint="default" w:ascii="Bodoni MT" w:hAnsi="Bodoni MT" w:eastAsia="等线" w:cs="Bodoni MT"/>
          <w:b w:val="0"/>
          <w:bCs w:val="0"/>
          <w:i/>
          <w:iCs/>
          <w:color w:val="C00000"/>
          <w:sz w:val="22"/>
          <w:szCs w:val="22"/>
          <w:shd w:val="clear" w:color="FFFFFF" w:fill="D9D9D9"/>
          <w:lang w:val="en-IN"/>
        </w:rPr>
        <w:t xml:space="preserve">You can also attach the tools to the </w:t>
      </w:r>
      <w:r>
        <w:rPr>
          <w:rFonts w:hint="default" w:ascii="Bodoni MT" w:hAnsi="Bodoni MT" w:eastAsia="等线" w:cs="Bodoni MT"/>
          <w:b/>
          <w:bCs/>
          <w:i/>
          <w:iCs/>
          <w:color w:val="C00000"/>
          <w:sz w:val="22"/>
          <w:szCs w:val="22"/>
          <w:shd w:val="clear" w:color="FFFFFF" w:fill="D9D9D9"/>
          <w:lang w:val="en-IN"/>
        </w:rPr>
        <w:t>ChatModel</w:t>
      </w:r>
      <w:r>
        <w:rPr>
          <w:rFonts w:hint="default" w:ascii="Bodoni MT" w:hAnsi="Bodoni MT" w:eastAsia="等线" w:cs="Bodoni MT"/>
          <w:b w:val="0"/>
          <w:bCs w:val="0"/>
          <w:i/>
          <w:iCs/>
          <w:color w:val="C00000"/>
          <w:sz w:val="22"/>
          <w:szCs w:val="22"/>
          <w:shd w:val="clear" w:color="FFFFFF" w:fill="D9D9D9"/>
          <w:lang w:val="en-IN"/>
        </w:rPr>
        <w:t xml:space="preserve"> directly, it’ll be applied globally.</w:t>
      </w:r>
    </w:p>
    <w:p w14:paraId="437BFC54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7D3F42F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Example</w:t>
      </w:r>
    </w:p>
    <w:p w14:paraId="61B0297F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5880735" cy="3489960"/>
            <wp:effectExtent l="0" t="0" r="12065" b="2540"/>
            <wp:docPr id="11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Picture 18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880735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062F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</w:rPr>
        <w:drawing>
          <wp:inline distT="0" distB="0" distL="114300" distR="114300">
            <wp:extent cx="2367915" cy="666750"/>
            <wp:effectExtent l="0" t="0" r="6985" b="6350"/>
            <wp:docPr id="11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9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Bodoni MT" w:hAnsi="Bodoni MT" w:cs="Bodoni MT"/>
          <w:lang w:val="en-IN"/>
        </w:rPr>
        <w:t xml:space="preserve"> (bean of TestTool)</w:t>
      </w:r>
    </w:p>
    <w:p w14:paraId="369A2086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cs="Bodoni MT"/>
          <w:lang w:val="en-IN"/>
        </w:rPr>
        <w:t>You can also give more than one tools here, it’ll work now.</w:t>
      </w:r>
    </w:p>
    <w:p w14:paraId="3BB095F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5B7089B6">
      <w:pPr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br w:type="page"/>
      </w:r>
    </w:p>
    <w:p w14:paraId="18734E02">
      <w:pPr>
        <w:keepNext w:val="0"/>
        <w:keepLines w:val="0"/>
        <w:widowControl/>
        <w:numPr>
          <w:numId w:val="0"/>
        </w:numPr>
        <w:suppressLineNumbers w:val="0"/>
        <w:spacing w:before="0" w:beforeAutospacing="0" w:after="0" w:afterAutospacing="0" w:line="360" w:lineRule="auto"/>
        <w:ind w:leftChars="0" w:right="0" w:rightChars="0"/>
        <w:jc w:val="center"/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</w:pPr>
      <w:r>
        <w:rPr>
          <w:rFonts w:hint="default" w:ascii="Bodoni MT" w:hAnsi="Bodoni MT" w:eastAsia="等线" w:cs="Bodoni MT"/>
          <w:b/>
          <w:bCs/>
          <w:color w:val="002060"/>
          <w:sz w:val="40"/>
          <w:szCs w:val="40"/>
          <w:highlight w:val="lightGray"/>
          <w:u w:val="single"/>
          <w:lang w:val="en-IN"/>
        </w:rPr>
        <w:t xml:space="preserve"> Custom Advisors </w:t>
      </w:r>
    </w:p>
    <w:p w14:paraId="33E8455A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The top in the hierarchy of advisors is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Ordered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interface which is implemented by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Advisor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interface.</w:t>
      </w:r>
    </w:p>
    <w:p w14:paraId="5AD16C6D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Advisor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interface has 2 sub-interfaces.</w:t>
      </w:r>
    </w:p>
    <w:p w14:paraId="4FBE60E9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CallAdvisor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br w:type="textWrapping"/>
      </w:r>
      <w:r>
        <w:drawing>
          <wp:inline distT="0" distB="0" distL="114300" distR="114300">
            <wp:extent cx="4998085" cy="1010285"/>
            <wp:effectExtent l="0" t="0" r="5715" b="5715"/>
            <wp:docPr id="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Picture 1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4998085" cy="101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CBE9D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 xml:space="preserve">Here, 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CallAdvisorChain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t xml:space="preserve"> is there to continue calling the next advisors.</w:t>
      </w:r>
      <w:r>
        <w:rPr>
          <w:rFonts w:hint="default" w:ascii="Bodoni MT" w:hAnsi="Bodoni MT" w:eastAsia="等线" w:cs="Bodoni MT"/>
          <w:b w:val="0"/>
          <w:bCs w:val="0"/>
          <w:sz w:val="22"/>
          <w:szCs w:val="22"/>
          <w:lang w:val="en-IN"/>
        </w:rPr>
        <w:br w:type="textWrapping"/>
      </w:r>
      <w:r>
        <w:drawing>
          <wp:inline distT="0" distB="0" distL="114300" distR="114300">
            <wp:extent cx="5117465" cy="2282825"/>
            <wp:effectExtent l="0" t="0" r="635" b="3175"/>
            <wp:docPr id="1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3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117465" cy="228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FC3E2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t>Stream Advisor</w:t>
      </w:r>
      <w:r>
        <w:rPr>
          <w:rFonts w:hint="default" w:ascii="Bodoni MT" w:hAnsi="Bodoni MT" w:eastAsia="等线" w:cs="Bodoni MT"/>
          <w:b/>
          <w:bCs/>
          <w:sz w:val="22"/>
          <w:szCs w:val="22"/>
          <w:lang w:val="en-IN"/>
        </w:rPr>
        <w:br w:type="textWrapping"/>
      </w:r>
      <w:r>
        <w:drawing>
          <wp:inline distT="0" distB="0" distL="114300" distR="114300">
            <wp:extent cx="5367020" cy="1022985"/>
            <wp:effectExtent l="0" t="0" r="5080" b="5715"/>
            <wp:docPr id="1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2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367020" cy="1022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A33EE">
      <w:pPr>
        <w:keepNext w:val="0"/>
        <w:keepLines w:val="0"/>
        <w:widowControl/>
        <w:numPr>
          <w:ilvl w:val="3"/>
          <w:numId w:val="11"/>
        </w:numPr>
        <w:suppressLineNumbers w:val="0"/>
        <w:spacing w:before="0" w:beforeAutospacing="0" w:after="0" w:afterAutospacing="0" w:line="360" w:lineRule="auto"/>
        <w:ind w:left="168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/>
          <w:lang w:val="en-IN"/>
        </w:rPr>
        <w:t xml:space="preserve">Here, </w:t>
      </w:r>
      <w:r>
        <w:rPr>
          <w:rFonts w:hint="default" w:ascii="Bodoni MT"/>
          <w:b/>
          <w:bCs/>
          <w:lang w:val="en-IN"/>
        </w:rPr>
        <w:t>StreamAdvisorChain</w:t>
      </w:r>
      <w:r>
        <w:rPr>
          <w:rFonts w:hint="default" w:ascii="Bodoni MT"/>
          <w:b w:val="0"/>
          <w:bCs w:val="0"/>
          <w:lang w:val="en-IN"/>
        </w:rPr>
        <w:t xml:space="preserve"> is also used to call the next advisors.</w:t>
      </w:r>
      <w:r>
        <w:rPr>
          <w:rFonts w:hint="default" w:ascii="Bodoni MT"/>
          <w:b w:val="0"/>
          <w:bCs w:val="0"/>
          <w:lang w:val="en-IN"/>
        </w:rPr>
        <w:br w:type="textWrapping"/>
      </w:r>
      <w:r>
        <w:drawing>
          <wp:inline distT="0" distB="0" distL="114300" distR="114300">
            <wp:extent cx="5165725" cy="2338070"/>
            <wp:effectExtent l="0" t="0" r="3175" b="11430"/>
            <wp:docPr id="1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4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165725" cy="233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F0EB1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/>
          <w:lang w:val="en-IN"/>
        </w:rPr>
        <w:t xml:space="preserve">These 2 has the main difference is, </w:t>
      </w:r>
      <w:r>
        <w:rPr>
          <w:rFonts w:hint="default" w:ascii="Bodoni MT"/>
          <w:b/>
          <w:bCs/>
          <w:lang w:val="en-IN"/>
        </w:rPr>
        <w:t>CallAdvisor</w:t>
      </w:r>
      <w:r>
        <w:rPr>
          <w:rFonts w:hint="default" w:ascii="Bodoni MT"/>
          <w:b w:val="0"/>
          <w:bCs w:val="0"/>
          <w:lang w:val="en-IN"/>
        </w:rPr>
        <w:t xml:space="preserve"> is for normal response, </w:t>
      </w:r>
      <w:r>
        <w:rPr>
          <w:rFonts w:hint="default" w:ascii="Bodoni MT"/>
          <w:b/>
          <w:bCs/>
          <w:lang w:val="en-IN"/>
        </w:rPr>
        <w:t>StreamAdvisor</w:t>
      </w:r>
      <w:r>
        <w:rPr>
          <w:rFonts w:hint="default" w:ascii="Bodoni MT"/>
          <w:b w:val="0"/>
          <w:bCs w:val="0"/>
          <w:lang w:val="en-IN"/>
        </w:rPr>
        <w:t xml:space="preserve"> is for spring reactive.</w:t>
      </w:r>
    </w:p>
    <w:p w14:paraId="4641BAB2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/>
          <w:b w:val="0"/>
          <w:bCs w:val="0"/>
          <w:lang w:val="en-IN"/>
        </w:rPr>
        <w:t xml:space="preserve">The </w:t>
      </w:r>
      <w:r>
        <w:rPr>
          <w:rFonts w:hint="default" w:ascii="Bodoni MT"/>
          <w:b/>
          <w:bCs/>
          <w:lang w:val="en-IN"/>
        </w:rPr>
        <w:t>Ordered</w:t>
      </w:r>
      <w:r>
        <w:rPr>
          <w:rFonts w:hint="default" w:ascii="Bodoni MT"/>
          <w:b w:val="0"/>
          <w:bCs w:val="0"/>
          <w:lang w:val="en-IN"/>
        </w:rPr>
        <w:t xml:space="preserve"> interface contains </w:t>
      </w:r>
      <w:r>
        <w:rPr>
          <w:rFonts w:hint="default" w:ascii="Bodoni MT"/>
          <w:b/>
          <w:bCs/>
          <w:lang w:val="en-IN"/>
        </w:rPr>
        <w:t>getOrder()</w:t>
      </w:r>
      <w:r>
        <w:rPr>
          <w:rFonts w:hint="default" w:ascii="Bodoni MT"/>
          <w:b w:val="0"/>
          <w:bCs w:val="0"/>
          <w:lang w:val="en-IN"/>
        </w:rPr>
        <w:t xml:space="preserve"> method and </w:t>
      </w:r>
      <w:r>
        <w:rPr>
          <w:rFonts w:hint="default" w:ascii="Bodoni MT"/>
          <w:b/>
          <w:bCs/>
          <w:lang w:val="en-IN"/>
        </w:rPr>
        <w:t>Advisor</w:t>
      </w:r>
      <w:r>
        <w:rPr>
          <w:rFonts w:hint="default" w:ascii="Bodoni MT"/>
          <w:b w:val="0"/>
          <w:bCs w:val="0"/>
          <w:lang w:val="en-IN"/>
        </w:rPr>
        <w:t xml:space="preserve"> interface contains </w:t>
      </w:r>
      <w:r>
        <w:rPr>
          <w:rFonts w:hint="default" w:ascii="Bodoni MT"/>
          <w:b/>
          <w:bCs/>
          <w:lang w:val="en-IN"/>
        </w:rPr>
        <w:t>getName()</w:t>
      </w:r>
      <w:r>
        <w:rPr>
          <w:rFonts w:hint="default" w:ascii="Bodoni MT"/>
          <w:b w:val="0"/>
          <w:bCs w:val="0"/>
          <w:lang w:val="en-IN"/>
        </w:rPr>
        <w:t xml:space="preserve"> method.</w:t>
      </w:r>
    </w:p>
    <w:p w14:paraId="07DE481D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/>
          <w:b w:val="0"/>
          <w:bCs w:val="0"/>
          <w:color w:val="7030A0"/>
          <w:lang w:val="en-IN"/>
        </w:rPr>
        <w:t xml:space="preserve">Order defines the </w:t>
      </w:r>
      <w:r>
        <w:rPr>
          <w:rFonts w:hint="default" w:ascii="Bodoni MT"/>
          <w:b w:val="0"/>
          <w:bCs w:val="0"/>
          <w:i/>
          <w:iCs/>
          <w:color w:val="7030A0"/>
          <w:lang w:val="en-IN"/>
        </w:rPr>
        <w:t>execution order</w:t>
      </w:r>
      <w:r>
        <w:rPr>
          <w:rFonts w:hint="default" w:ascii="Bodoni MT"/>
          <w:b w:val="0"/>
          <w:bCs w:val="0"/>
          <w:i w:val="0"/>
          <w:iCs w:val="0"/>
          <w:color w:val="7030A0"/>
          <w:lang w:val="en-IN"/>
        </w:rPr>
        <w:t xml:space="preserve"> of the advisor, </w:t>
      </w:r>
      <w:r>
        <w:rPr>
          <w:rFonts w:hint="default" w:ascii="Bodoni MT"/>
          <w:b/>
          <w:bCs/>
          <w:i w:val="0"/>
          <w:iCs w:val="0"/>
          <w:color w:val="7030A0"/>
          <w:lang w:val="en-IN"/>
        </w:rPr>
        <w:t>lower value executes first</w:t>
      </w:r>
      <w:r>
        <w:rPr>
          <w:rFonts w:hint="default" w:ascii="Bodoni MT"/>
          <w:b w:val="0"/>
          <w:bCs w:val="0"/>
          <w:i w:val="0"/>
          <w:iCs w:val="0"/>
          <w:color w:val="7030A0"/>
          <w:lang w:val="en-IN"/>
        </w:rPr>
        <w:t>.</w:t>
      </w:r>
    </w:p>
    <w:p w14:paraId="60FE57F7">
      <w:pPr>
        <w:keepNext w:val="0"/>
        <w:keepLines w:val="0"/>
        <w:widowControl/>
        <w:numPr>
          <w:ilvl w:val="2"/>
          <w:numId w:val="11"/>
        </w:numPr>
        <w:suppressLineNumbers w:val="0"/>
        <w:spacing w:before="0" w:beforeAutospacing="0" w:after="0" w:afterAutospacing="0" w:line="360" w:lineRule="auto"/>
        <w:ind w:left="1260" w:leftChars="0" w:right="0" w:hanging="420" w:firstLineChars="0"/>
        <w:jc w:val="left"/>
        <w:rPr>
          <w:rFonts w:hint="default" w:ascii="Bodoni MT" w:hAnsi="Bodoni MT" w:eastAsia="等线" w:cs="Bodoni MT"/>
          <w:color w:val="7030A0"/>
          <w:sz w:val="22"/>
          <w:szCs w:val="22"/>
        </w:rPr>
      </w:pPr>
      <w:r>
        <w:rPr>
          <w:rFonts w:hint="default" w:ascii="Bodoni MT" w:hAnsi="Bodoni MT" w:eastAsia="等线" w:cs="Bodoni MT"/>
          <w:color w:val="7030A0"/>
          <w:sz w:val="22"/>
          <w:szCs w:val="22"/>
          <w:lang w:val="en-IN"/>
        </w:rPr>
        <w:t>Name is nothing but a unique name of the advisor.</w:t>
      </w:r>
    </w:p>
    <w:p w14:paraId="3050F58B">
      <w:pPr>
        <w:keepNext w:val="0"/>
        <w:keepLines w:val="0"/>
        <w:widowControl/>
        <w:numPr>
          <w:ilvl w:val="1"/>
          <w:numId w:val="11"/>
        </w:numPr>
        <w:suppressLineNumbers w:val="0"/>
        <w:spacing w:before="0" w:beforeAutospacing="0" w:after="0" w:afterAutospacing="0" w:line="360" w:lineRule="auto"/>
        <w:ind w:left="84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547995" cy="2811780"/>
            <wp:effectExtent l="0" t="0" r="0" b="0"/>
            <wp:docPr id="123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5" descr="IMG_256"/>
                    <pic:cNvPicPr>
                      <a:picLocks noChangeAspect="1"/>
                    </pic:cNvPicPr>
                  </pic:nvPicPr>
                  <pic:blipFill>
                    <a:blip r:embed="rId124"/>
                    <a:srcRect l="1707" t="2581" r="2092" b="1388"/>
                    <a:stretch>
                      <a:fillRect/>
                    </a:stretch>
                  </pic:blipFill>
                  <pic:spPr>
                    <a:xfrm>
                      <a:off x="0" y="0"/>
                      <a:ext cx="5547995" cy="28117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E078E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28C7F50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6B84ACF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  <w:bookmarkStart w:id="0" w:name="_GoBack"/>
      <w:bookmarkEnd w:id="0"/>
    </w:p>
    <w:p w14:paraId="74BCB3C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F324E77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3EB049BF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  <w:r>
        <w:rPr>
          <w:rFonts w:hint="default" w:ascii="Bodoni MT" w:hAnsi="Bodoni MT" w:eastAsia="等线" w:cs="Bodoni MT"/>
          <w:sz w:val="22"/>
          <w:szCs w:val="22"/>
          <w:lang w:val="en-IN"/>
        </w:rPr>
        <w:t>F</w:t>
      </w:r>
    </w:p>
    <w:p w14:paraId="4472762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0" w:after="0" w:afterAutospacing="0" w:line="360" w:lineRule="auto"/>
        <w:ind w:left="420" w:leftChars="0" w:right="0" w:hanging="420" w:firstLineChars="0"/>
        <w:jc w:val="left"/>
        <w:rPr>
          <w:rFonts w:hint="default" w:ascii="Bodoni MT" w:hAnsi="Bodoni MT" w:eastAsia="等线" w:cs="Bodoni MT"/>
          <w:sz w:val="22"/>
          <w:szCs w:val="22"/>
        </w:rPr>
      </w:pPr>
    </w:p>
    <w:p w14:paraId="36048EB4">
      <w:pPr>
        <w:rPr>
          <w:rFonts w:hint="default" w:ascii="Bodoni MT" w:hAnsi="Bodoni MT" w:cs="Bodoni M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Bodoni MT">
    <w:panose1 w:val="02070603080606020203"/>
    <w:charset w:val="00"/>
    <w:family w:val="auto"/>
    <w:pitch w:val="default"/>
    <w:sig w:usb0="00000003" w:usb1="00000000" w:usb2="00000000" w:usb3="00000000" w:csb0="2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0D55A04"/>
    <w:multiLevelType w:val="multilevel"/>
    <w:tmpl w:val="A0D55A0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1">
    <w:nsid w:val="BCB61BB2"/>
    <w:multiLevelType w:val="multilevel"/>
    <w:tmpl w:val="BCB61BB2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  <w:b/>
        <w:bCs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﮴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2">
    <w:nsid w:val="FFFFFF7C"/>
    <w:multiLevelType w:val="singleLevel"/>
    <w:tmpl w:val="FFFFFF7C"/>
    <w:lvl w:ilvl="0" w:tentative="0">
      <w:start w:val="1"/>
      <w:numFmt w:val="decimal"/>
      <w:pStyle w:val="82"/>
      <w:lvlText w:val="%1."/>
      <w:lvlJc w:val="left"/>
      <w:pPr>
        <w:tabs>
          <w:tab w:val="left" w:pos="2040"/>
        </w:tabs>
        <w:ind w:left="2040" w:leftChars="800" w:hanging="360" w:hangingChars="200"/>
      </w:pPr>
    </w:lvl>
  </w:abstractNum>
  <w:abstractNum w:abstractNumId="3">
    <w:nsid w:val="FFFFFF7D"/>
    <w:multiLevelType w:val="singleLevel"/>
    <w:tmpl w:val="FFFFFF7D"/>
    <w:lvl w:ilvl="0" w:tentative="0">
      <w:start w:val="1"/>
      <w:numFmt w:val="decimal"/>
      <w:pStyle w:val="81"/>
      <w:lvlText w:val="%1."/>
      <w:lvlJc w:val="left"/>
      <w:pPr>
        <w:tabs>
          <w:tab w:val="left" w:pos="1620"/>
        </w:tabs>
        <w:ind w:left="1620" w:leftChars="600" w:hanging="360" w:hangingChars="200"/>
      </w:pPr>
    </w:lvl>
  </w:abstractNum>
  <w:abstractNum w:abstractNumId="4">
    <w:nsid w:val="FFFFFF7E"/>
    <w:multiLevelType w:val="singleLevel"/>
    <w:tmpl w:val="FFFFFF7E"/>
    <w:lvl w:ilvl="0" w:tentative="0">
      <w:start w:val="1"/>
      <w:numFmt w:val="decimal"/>
      <w:pStyle w:val="80"/>
      <w:lvlText w:val="%1."/>
      <w:lvlJc w:val="left"/>
      <w:pPr>
        <w:tabs>
          <w:tab w:val="left" w:pos="1200"/>
        </w:tabs>
        <w:ind w:left="1200" w:leftChars="400" w:hanging="360" w:hangingChars="200"/>
      </w:pPr>
    </w:lvl>
  </w:abstractNum>
  <w:abstractNum w:abstractNumId="5">
    <w:nsid w:val="FFFFFF7F"/>
    <w:multiLevelType w:val="singleLevel"/>
    <w:tmpl w:val="FFFFFF7F"/>
    <w:lvl w:ilvl="0" w:tentative="0">
      <w:start w:val="1"/>
      <w:numFmt w:val="decimal"/>
      <w:pStyle w:val="79"/>
      <w:lvlText w:val="%1."/>
      <w:lvlJc w:val="left"/>
      <w:pPr>
        <w:tabs>
          <w:tab w:val="left" w:pos="780"/>
        </w:tabs>
        <w:ind w:left="780" w:leftChars="200" w:hanging="360" w:hangingChars="200"/>
      </w:pPr>
    </w:lvl>
  </w:abstractNum>
  <w:abstractNum w:abstractNumId="6">
    <w:nsid w:val="FFFFFF80"/>
    <w:multiLevelType w:val="singleLevel"/>
    <w:tmpl w:val="FFFFFF80"/>
    <w:lvl w:ilvl="0" w:tentative="0">
      <w:start w:val="1"/>
      <w:numFmt w:val="bullet"/>
      <w:pStyle w:val="72"/>
      <w:lvlText w:val=""/>
      <w:lvlJc w:val="left"/>
      <w:pPr>
        <w:tabs>
          <w:tab w:val="left" w:pos="2040"/>
        </w:tabs>
        <w:ind w:left="2040" w:leftChars="800" w:hanging="360" w:hangingChars="200"/>
      </w:pPr>
      <w:rPr>
        <w:rFonts w:hint="default" w:ascii="Wingdings" w:hAnsi="Wingdings"/>
      </w:rPr>
    </w:lvl>
  </w:abstractNum>
  <w:abstractNum w:abstractNumId="7">
    <w:nsid w:val="FFFFFF81"/>
    <w:multiLevelType w:val="singleLevel"/>
    <w:tmpl w:val="FFFFFF81"/>
    <w:lvl w:ilvl="0" w:tentative="0">
      <w:start w:val="1"/>
      <w:numFmt w:val="bullet"/>
      <w:pStyle w:val="71"/>
      <w:lvlText w:val=""/>
      <w:lvlJc w:val="left"/>
      <w:pPr>
        <w:tabs>
          <w:tab w:val="left" w:pos="1620"/>
        </w:tabs>
        <w:ind w:left="1620" w:leftChars="600" w:hanging="360" w:hangingChars="200"/>
      </w:pPr>
      <w:rPr>
        <w:rFonts w:hint="default" w:ascii="Wingdings" w:hAnsi="Wingdings"/>
      </w:rPr>
    </w:lvl>
  </w:abstractNum>
  <w:abstractNum w:abstractNumId="8">
    <w:nsid w:val="FFFFFF82"/>
    <w:multiLevelType w:val="singleLevel"/>
    <w:tmpl w:val="FFFFFF82"/>
    <w:lvl w:ilvl="0" w:tentative="0">
      <w:start w:val="1"/>
      <w:numFmt w:val="bullet"/>
      <w:pStyle w:val="70"/>
      <w:lvlText w:val=""/>
      <w:lvlJc w:val="left"/>
      <w:pPr>
        <w:tabs>
          <w:tab w:val="left" w:pos="1200"/>
        </w:tabs>
        <w:ind w:left="1200" w:leftChars="400" w:hanging="360" w:hangingChars="200"/>
      </w:pPr>
      <w:rPr>
        <w:rFonts w:hint="default" w:ascii="Wingdings" w:hAnsi="Wingdings"/>
      </w:rPr>
    </w:lvl>
  </w:abstractNum>
  <w:abstractNum w:abstractNumId="9">
    <w:nsid w:val="FFFFFF83"/>
    <w:multiLevelType w:val="singleLevel"/>
    <w:tmpl w:val="FFFFFF83"/>
    <w:lvl w:ilvl="0" w:tentative="0">
      <w:start w:val="1"/>
      <w:numFmt w:val="bullet"/>
      <w:pStyle w:val="69"/>
      <w:lvlText w:val=""/>
      <w:lvlJc w:val="left"/>
      <w:pPr>
        <w:tabs>
          <w:tab w:val="left" w:pos="780"/>
        </w:tabs>
        <w:ind w:left="780" w:leftChars="200" w:hanging="360" w:hangingChars="200"/>
      </w:pPr>
      <w:rPr>
        <w:rFonts w:hint="default" w:ascii="Wingdings" w:hAnsi="Wingdings"/>
      </w:rPr>
    </w:lvl>
  </w:abstractNum>
  <w:abstractNum w:abstractNumId="10">
    <w:nsid w:val="FFFFFF88"/>
    <w:multiLevelType w:val="singleLevel"/>
    <w:tmpl w:val="FFFFFF88"/>
    <w:lvl w:ilvl="0" w:tentative="0">
      <w:start w:val="1"/>
      <w:numFmt w:val="decimal"/>
      <w:pStyle w:val="78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11">
    <w:nsid w:val="FFFFFF89"/>
    <w:multiLevelType w:val="singleLevel"/>
    <w:tmpl w:val="FFFFFF89"/>
    <w:lvl w:ilvl="0" w:tentative="0">
      <w:start w:val="1"/>
      <w:numFmt w:val="bullet"/>
      <w:pStyle w:val="68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12">
    <w:nsid w:val="3AF7D730"/>
    <w:multiLevelType w:val="multilevel"/>
    <w:tmpl w:val="3AF7D73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hint="default" w:ascii="Wingdings" w:hAnsi="Wingdings" w:cs="Wingdings"/>
      </w:rPr>
    </w:lvl>
    <w:lvl w:ilvl="1" w:tentative="0">
      <w:start w:val="1"/>
      <w:numFmt w:val="bullet"/>
      <w:lvlText w:val="ﻤ"/>
      <w:lvlJc w:val="left"/>
      <w:pPr>
        <w:tabs>
          <w:tab w:val="left" w:pos="840"/>
        </w:tabs>
        <w:ind w:left="840" w:hanging="420"/>
      </w:pPr>
      <w:rPr>
        <w:rFonts w:hint="default" w:ascii="Arial" w:hAnsi="Arial" w:cs="Arial"/>
      </w:rPr>
    </w:lvl>
    <w:lvl w:ilvl="2" w:tentative="0">
      <w:start w:val="1"/>
      <w:numFmt w:val="bullet"/>
      <w:lvlText w:val="ﺀ"/>
      <w:lvlJc w:val="left"/>
      <w:pPr>
        <w:tabs>
          <w:tab w:val="left" w:pos="1260"/>
        </w:tabs>
        <w:ind w:left="1260" w:hanging="420"/>
      </w:pPr>
      <w:rPr>
        <w:rFonts w:hint="default" w:ascii="Arial" w:hAnsi="Arial" w:cs="Arial"/>
      </w:rPr>
    </w:lvl>
    <w:lvl w:ilvl="3" w:tentative="0">
      <w:start w:val="1"/>
      <w:numFmt w:val="bullet"/>
      <w:lvlText w:val="﮺"/>
      <w:lvlJc w:val="left"/>
      <w:pPr>
        <w:tabs>
          <w:tab w:val="left" w:pos="1680"/>
        </w:tabs>
        <w:ind w:left="1680" w:hanging="420"/>
      </w:pPr>
      <w:rPr>
        <w:rFonts w:hint="default" w:ascii="Arial" w:hAnsi="Arial" w:cs="Arial"/>
      </w:rPr>
    </w:lvl>
    <w:lvl w:ilvl="4" w:tentative="0">
      <w:start w:val="1"/>
      <w:numFmt w:val="bullet"/>
      <w:lvlText w:val="꜠"/>
      <w:lvlJc w:val="left"/>
      <w:pPr>
        <w:tabs>
          <w:tab w:val="left" w:pos="2100"/>
        </w:tabs>
        <w:ind w:left="2100" w:hanging="420"/>
      </w:pPr>
      <w:rPr>
        <w:rFonts w:hint="default" w:ascii="Arial" w:hAnsi="Arial" w:cs="Arial"/>
      </w:rPr>
    </w:lvl>
    <w:lvl w:ilvl="5" w:tentative="0">
      <w:start w:val="1"/>
      <w:numFmt w:val="bullet"/>
      <w:lvlText w:val="﯀"/>
      <w:lvlJc w:val="left"/>
      <w:pPr>
        <w:tabs>
          <w:tab w:val="left" w:pos="2520"/>
        </w:tabs>
        <w:ind w:left="2520" w:hanging="420"/>
      </w:pPr>
      <w:rPr>
        <w:rFonts w:hint="default" w:ascii="Arial" w:hAnsi="Arial" w:cs="Arial"/>
      </w:rPr>
    </w:lvl>
    <w:lvl w:ilvl="6" w:tentative="0">
      <w:start w:val="1"/>
      <w:numFmt w:val="bullet"/>
      <w:lvlText w:val="͋"/>
      <w:lvlJc w:val="left"/>
      <w:pPr>
        <w:tabs>
          <w:tab w:val="left" w:pos="2940"/>
        </w:tabs>
        <w:ind w:left="2940" w:hanging="420"/>
      </w:pPr>
      <w:rPr>
        <w:rFonts w:hint="default" w:ascii="Arial" w:hAnsi="Arial" w:cs="Arial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num w:numId="1">
    <w:abstractNumId w:val="11"/>
  </w:num>
  <w:num w:numId="2">
    <w:abstractNumId w:val="9"/>
  </w:num>
  <w:num w:numId="3">
    <w:abstractNumId w:val="8"/>
  </w:num>
  <w:num w:numId="4">
    <w:abstractNumId w:val="7"/>
  </w:num>
  <w:num w:numId="5">
    <w:abstractNumId w:val="6"/>
  </w:num>
  <w:num w:numId="6">
    <w:abstractNumId w:val="10"/>
  </w:num>
  <w:num w:numId="7">
    <w:abstractNumId w:val="5"/>
  </w:num>
  <w:num w:numId="8">
    <w:abstractNumId w:val="4"/>
  </w:num>
  <w:num w:numId="9">
    <w:abstractNumId w:val="3"/>
  </w:num>
  <w:num w:numId="10">
    <w:abstractNumId w:val="2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6631D"/>
    <w:rsid w:val="002C2F53"/>
    <w:rsid w:val="003271C0"/>
    <w:rsid w:val="0033518C"/>
    <w:rsid w:val="003437C2"/>
    <w:rsid w:val="003550AC"/>
    <w:rsid w:val="00377186"/>
    <w:rsid w:val="003A1C03"/>
    <w:rsid w:val="00414627"/>
    <w:rsid w:val="00425D63"/>
    <w:rsid w:val="004643D8"/>
    <w:rsid w:val="00497C2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49F0"/>
    <w:rsid w:val="0067245D"/>
    <w:rsid w:val="006832BA"/>
    <w:rsid w:val="0068470E"/>
    <w:rsid w:val="00695DCD"/>
    <w:rsid w:val="006A05CC"/>
    <w:rsid w:val="006A35A7"/>
    <w:rsid w:val="007152D7"/>
    <w:rsid w:val="00746C14"/>
    <w:rsid w:val="007C2C5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84C93"/>
    <w:rsid w:val="00987CE1"/>
    <w:rsid w:val="0099405C"/>
    <w:rsid w:val="009C600F"/>
    <w:rsid w:val="009D3723"/>
    <w:rsid w:val="009E04F2"/>
    <w:rsid w:val="00A03B7B"/>
    <w:rsid w:val="00A200C9"/>
    <w:rsid w:val="00A250D5"/>
    <w:rsid w:val="00A32F56"/>
    <w:rsid w:val="00A36028"/>
    <w:rsid w:val="00A91424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93F2F"/>
    <w:rsid w:val="00BB7C2B"/>
    <w:rsid w:val="00BC1664"/>
    <w:rsid w:val="00BC2546"/>
    <w:rsid w:val="00C05085"/>
    <w:rsid w:val="00C1593D"/>
    <w:rsid w:val="00C56C7E"/>
    <w:rsid w:val="00C776A4"/>
    <w:rsid w:val="00CA2C6C"/>
    <w:rsid w:val="00CC0600"/>
    <w:rsid w:val="00CC78AC"/>
    <w:rsid w:val="00CF7953"/>
    <w:rsid w:val="00D07232"/>
    <w:rsid w:val="00D10245"/>
    <w:rsid w:val="00D21BDD"/>
    <w:rsid w:val="00D65F07"/>
    <w:rsid w:val="00D92BB7"/>
    <w:rsid w:val="00DC76D2"/>
    <w:rsid w:val="00DD30ED"/>
    <w:rsid w:val="00E64C21"/>
    <w:rsid w:val="00EB05FB"/>
    <w:rsid w:val="00EC24C6"/>
    <w:rsid w:val="00EF2933"/>
    <w:rsid w:val="00F05146"/>
    <w:rsid w:val="00F1115D"/>
    <w:rsid w:val="00F3513C"/>
    <w:rsid w:val="00F465C5"/>
    <w:rsid w:val="00F5180D"/>
    <w:rsid w:val="00F51B21"/>
    <w:rsid w:val="00F51D87"/>
    <w:rsid w:val="00F8455C"/>
    <w:rsid w:val="01154E42"/>
    <w:rsid w:val="0135303D"/>
    <w:rsid w:val="016707FB"/>
    <w:rsid w:val="016E7C30"/>
    <w:rsid w:val="01A53138"/>
    <w:rsid w:val="025A5C68"/>
    <w:rsid w:val="025D6BED"/>
    <w:rsid w:val="02AD5A20"/>
    <w:rsid w:val="038834A2"/>
    <w:rsid w:val="042A6EF2"/>
    <w:rsid w:val="04F63CC6"/>
    <w:rsid w:val="05006613"/>
    <w:rsid w:val="05176DE6"/>
    <w:rsid w:val="05257400"/>
    <w:rsid w:val="055B386A"/>
    <w:rsid w:val="061924BA"/>
    <w:rsid w:val="0636723D"/>
    <w:rsid w:val="06430CCF"/>
    <w:rsid w:val="065C167B"/>
    <w:rsid w:val="06A178C6"/>
    <w:rsid w:val="06F6179A"/>
    <w:rsid w:val="077965D0"/>
    <w:rsid w:val="079074C9"/>
    <w:rsid w:val="080829BC"/>
    <w:rsid w:val="08092BED"/>
    <w:rsid w:val="080C0DE8"/>
    <w:rsid w:val="082B7863"/>
    <w:rsid w:val="08E44DCB"/>
    <w:rsid w:val="09436EC0"/>
    <w:rsid w:val="096E2A0B"/>
    <w:rsid w:val="09770614"/>
    <w:rsid w:val="09A3577C"/>
    <w:rsid w:val="0A283171"/>
    <w:rsid w:val="0A344626"/>
    <w:rsid w:val="0A412673"/>
    <w:rsid w:val="0ABF6200"/>
    <w:rsid w:val="0AEF028A"/>
    <w:rsid w:val="0B660775"/>
    <w:rsid w:val="0BB81E48"/>
    <w:rsid w:val="0BB97992"/>
    <w:rsid w:val="0BC725F0"/>
    <w:rsid w:val="0C193AD3"/>
    <w:rsid w:val="0C477C77"/>
    <w:rsid w:val="0C5C7E64"/>
    <w:rsid w:val="0C686809"/>
    <w:rsid w:val="0C79108A"/>
    <w:rsid w:val="0C7F7BE7"/>
    <w:rsid w:val="0C9E6C42"/>
    <w:rsid w:val="0CA17BC7"/>
    <w:rsid w:val="0CC55A09"/>
    <w:rsid w:val="0D0156D9"/>
    <w:rsid w:val="0D3A05F9"/>
    <w:rsid w:val="0D68467B"/>
    <w:rsid w:val="0D754339"/>
    <w:rsid w:val="0DBC6E0C"/>
    <w:rsid w:val="0DD157AC"/>
    <w:rsid w:val="0E055DB2"/>
    <w:rsid w:val="0E172C2B"/>
    <w:rsid w:val="0E5A6B98"/>
    <w:rsid w:val="0E721A6C"/>
    <w:rsid w:val="0E8E59FB"/>
    <w:rsid w:val="0EA00768"/>
    <w:rsid w:val="0EA969AA"/>
    <w:rsid w:val="0EAC08FD"/>
    <w:rsid w:val="0F2D194D"/>
    <w:rsid w:val="0F844248"/>
    <w:rsid w:val="0FCD1104"/>
    <w:rsid w:val="0FD8251E"/>
    <w:rsid w:val="0FE02217"/>
    <w:rsid w:val="106B4B1A"/>
    <w:rsid w:val="10DC73EA"/>
    <w:rsid w:val="10E24B92"/>
    <w:rsid w:val="111700D2"/>
    <w:rsid w:val="11C23A31"/>
    <w:rsid w:val="11D50CC6"/>
    <w:rsid w:val="12095CBF"/>
    <w:rsid w:val="126556ED"/>
    <w:rsid w:val="12B84954"/>
    <w:rsid w:val="12C30882"/>
    <w:rsid w:val="12ED2893"/>
    <w:rsid w:val="130D4057"/>
    <w:rsid w:val="132F4C38"/>
    <w:rsid w:val="138419BE"/>
    <w:rsid w:val="13F56E49"/>
    <w:rsid w:val="14C333C2"/>
    <w:rsid w:val="151F2273"/>
    <w:rsid w:val="15652DAF"/>
    <w:rsid w:val="15771544"/>
    <w:rsid w:val="16514256"/>
    <w:rsid w:val="16845544"/>
    <w:rsid w:val="16915BB8"/>
    <w:rsid w:val="16F45621"/>
    <w:rsid w:val="17162E29"/>
    <w:rsid w:val="17215501"/>
    <w:rsid w:val="17824DDF"/>
    <w:rsid w:val="17C33BC1"/>
    <w:rsid w:val="17EC7D4E"/>
    <w:rsid w:val="185C07CF"/>
    <w:rsid w:val="18B40D46"/>
    <w:rsid w:val="18B613D9"/>
    <w:rsid w:val="1941466A"/>
    <w:rsid w:val="19427623"/>
    <w:rsid w:val="196E1671"/>
    <w:rsid w:val="19721A8F"/>
    <w:rsid w:val="198C6E5E"/>
    <w:rsid w:val="19E34F84"/>
    <w:rsid w:val="1A29685A"/>
    <w:rsid w:val="1A3E56B2"/>
    <w:rsid w:val="1A6E2721"/>
    <w:rsid w:val="1AC57E35"/>
    <w:rsid w:val="1AF17B19"/>
    <w:rsid w:val="1B022F94"/>
    <w:rsid w:val="1B0533B5"/>
    <w:rsid w:val="1B487750"/>
    <w:rsid w:val="1BA869C7"/>
    <w:rsid w:val="1C364CBF"/>
    <w:rsid w:val="1CAC1596"/>
    <w:rsid w:val="1CCE6FA7"/>
    <w:rsid w:val="1CEF6FB4"/>
    <w:rsid w:val="1D267083"/>
    <w:rsid w:val="1DA4489F"/>
    <w:rsid w:val="1DA84CB7"/>
    <w:rsid w:val="1E1706E6"/>
    <w:rsid w:val="1E5543EF"/>
    <w:rsid w:val="1E6970A6"/>
    <w:rsid w:val="1EB67887"/>
    <w:rsid w:val="1EC975DB"/>
    <w:rsid w:val="1F044A3F"/>
    <w:rsid w:val="20163B31"/>
    <w:rsid w:val="201C198C"/>
    <w:rsid w:val="204A474C"/>
    <w:rsid w:val="20684BD2"/>
    <w:rsid w:val="20CC5914"/>
    <w:rsid w:val="20DF10C7"/>
    <w:rsid w:val="20E73203"/>
    <w:rsid w:val="2108598F"/>
    <w:rsid w:val="2135485A"/>
    <w:rsid w:val="213A166E"/>
    <w:rsid w:val="218F1902"/>
    <w:rsid w:val="21A84A07"/>
    <w:rsid w:val="21B31E7D"/>
    <w:rsid w:val="21DA4716"/>
    <w:rsid w:val="21DF1970"/>
    <w:rsid w:val="21F52068"/>
    <w:rsid w:val="220155C9"/>
    <w:rsid w:val="2204549C"/>
    <w:rsid w:val="221B4C06"/>
    <w:rsid w:val="223707CE"/>
    <w:rsid w:val="22C37E78"/>
    <w:rsid w:val="22C5754B"/>
    <w:rsid w:val="22E174C7"/>
    <w:rsid w:val="22E90157"/>
    <w:rsid w:val="233E43F8"/>
    <w:rsid w:val="233F507E"/>
    <w:rsid w:val="23574F07"/>
    <w:rsid w:val="23764185"/>
    <w:rsid w:val="23787B5B"/>
    <w:rsid w:val="239B0E1A"/>
    <w:rsid w:val="23A4643B"/>
    <w:rsid w:val="23CA42D8"/>
    <w:rsid w:val="24116E75"/>
    <w:rsid w:val="241A2A47"/>
    <w:rsid w:val="243416D7"/>
    <w:rsid w:val="247C428D"/>
    <w:rsid w:val="247E40AC"/>
    <w:rsid w:val="24BA655F"/>
    <w:rsid w:val="24D11A63"/>
    <w:rsid w:val="24D252AE"/>
    <w:rsid w:val="25393E1E"/>
    <w:rsid w:val="254646D3"/>
    <w:rsid w:val="25534569"/>
    <w:rsid w:val="257430BA"/>
    <w:rsid w:val="259D152E"/>
    <w:rsid w:val="25CB40A0"/>
    <w:rsid w:val="25ED5C53"/>
    <w:rsid w:val="26705CF5"/>
    <w:rsid w:val="267E7EE2"/>
    <w:rsid w:val="26A73075"/>
    <w:rsid w:val="26A83F7A"/>
    <w:rsid w:val="26AF3FB1"/>
    <w:rsid w:val="26BE379D"/>
    <w:rsid w:val="26C174A2"/>
    <w:rsid w:val="26C20474"/>
    <w:rsid w:val="26FD3D81"/>
    <w:rsid w:val="27464D18"/>
    <w:rsid w:val="276521AF"/>
    <w:rsid w:val="27822DBB"/>
    <w:rsid w:val="27853AD9"/>
    <w:rsid w:val="27893274"/>
    <w:rsid w:val="278A7408"/>
    <w:rsid w:val="27C13417"/>
    <w:rsid w:val="27EB6814"/>
    <w:rsid w:val="2832672C"/>
    <w:rsid w:val="2854139D"/>
    <w:rsid w:val="2887138D"/>
    <w:rsid w:val="28DC5EA4"/>
    <w:rsid w:val="28EB0FF7"/>
    <w:rsid w:val="29354D93"/>
    <w:rsid w:val="294E3354"/>
    <w:rsid w:val="29565901"/>
    <w:rsid w:val="295F1070"/>
    <w:rsid w:val="29D05CC2"/>
    <w:rsid w:val="29E67293"/>
    <w:rsid w:val="2A4D57CE"/>
    <w:rsid w:val="2A9A7693"/>
    <w:rsid w:val="2B2706DC"/>
    <w:rsid w:val="2B9144CC"/>
    <w:rsid w:val="2B937144"/>
    <w:rsid w:val="2BA35DA7"/>
    <w:rsid w:val="2BB66F76"/>
    <w:rsid w:val="2C351085"/>
    <w:rsid w:val="2C8F686D"/>
    <w:rsid w:val="2CDA5934"/>
    <w:rsid w:val="2D1B668B"/>
    <w:rsid w:val="2D392C79"/>
    <w:rsid w:val="2DFB0384"/>
    <w:rsid w:val="2E360CBF"/>
    <w:rsid w:val="2E501652"/>
    <w:rsid w:val="2E9C7D57"/>
    <w:rsid w:val="2E9E0C07"/>
    <w:rsid w:val="2EEB0EA8"/>
    <w:rsid w:val="2F041A92"/>
    <w:rsid w:val="2F30614E"/>
    <w:rsid w:val="2F575B54"/>
    <w:rsid w:val="2F677FF8"/>
    <w:rsid w:val="2F731EE4"/>
    <w:rsid w:val="2F824B04"/>
    <w:rsid w:val="2FDB716E"/>
    <w:rsid w:val="30275401"/>
    <w:rsid w:val="305D4027"/>
    <w:rsid w:val="30F0044A"/>
    <w:rsid w:val="30FC3F6A"/>
    <w:rsid w:val="3113273E"/>
    <w:rsid w:val="312406A1"/>
    <w:rsid w:val="31371C2F"/>
    <w:rsid w:val="314D62F2"/>
    <w:rsid w:val="315D7B4B"/>
    <w:rsid w:val="3176139D"/>
    <w:rsid w:val="31B21405"/>
    <w:rsid w:val="31C43C21"/>
    <w:rsid w:val="31D5723A"/>
    <w:rsid w:val="3223010A"/>
    <w:rsid w:val="325D4D96"/>
    <w:rsid w:val="326726AB"/>
    <w:rsid w:val="327402D3"/>
    <w:rsid w:val="32913C86"/>
    <w:rsid w:val="32B80A68"/>
    <w:rsid w:val="32F674C7"/>
    <w:rsid w:val="3384518C"/>
    <w:rsid w:val="33927DE1"/>
    <w:rsid w:val="3423303B"/>
    <w:rsid w:val="3423438A"/>
    <w:rsid w:val="34867BA4"/>
    <w:rsid w:val="34D516BE"/>
    <w:rsid w:val="34DA77F4"/>
    <w:rsid w:val="35151C0C"/>
    <w:rsid w:val="35247887"/>
    <w:rsid w:val="35521C81"/>
    <w:rsid w:val="358D4A67"/>
    <w:rsid w:val="35977DB1"/>
    <w:rsid w:val="35D466DB"/>
    <w:rsid w:val="35DA584C"/>
    <w:rsid w:val="35DE4219"/>
    <w:rsid w:val="35E8155D"/>
    <w:rsid w:val="35F92264"/>
    <w:rsid w:val="363C3B54"/>
    <w:rsid w:val="36423122"/>
    <w:rsid w:val="367125DA"/>
    <w:rsid w:val="36780B56"/>
    <w:rsid w:val="36A02E2B"/>
    <w:rsid w:val="36BF68D6"/>
    <w:rsid w:val="37117F2E"/>
    <w:rsid w:val="37D5272F"/>
    <w:rsid w:val="37DE3B74"/>
    <w:rsid w:val="3807783E"/>
    <w:rsid w:val="384143F5"/>
    <w:rsid w:val="38C8511B"/>
    <w:rsid w:val="393A44E6"/>
    <w:rsid w:val="3A347611"/>
    <w:rsid w:val="3A4D2291"/>
    <w:rsid w:val="3A5524A8"/>
    <w:rsid w:val="3A685AA2"/>
    <w:rsid w:val="3AB31024"/>
    <w:rsid w:val="3B02765D"/>
    <w:rsid w:val="3B0B695B"/>
    <w:rsid w:val="3B2E6E59"/>
    <w:rsid w:val="3B3439EC"/>
    <w:rsid w:val="3B43394A"/>
    <w:rsid w:val="3B9652C2"/>
    <w:rsid w:val="3B965952"/>
    <w:rsid w:val="3B9E54DA"/>
    <w:rsid w:val="3BBC450D"/>
    <w:rsid w:val="3C0157B9"/>
    <w:rsid w:val="3C204BD1"/>
    <w:rsid w:val="3C2564BB"/>
    <w:rsid w:val="3C2A63A2"/>
    <w:rsid w:val="3C54160F"/>
    <w:rsid w:val="3C8C573F"/>
    <w:rsid w:val="3CA371C7"/>
    <w:rsid w:val="3CA4480B"/>
    <w:rsid w:val="3CDC14A7"/>
    <w:rsid w:val="3D0275F4"/>
    <w:rsid w:val="3D7E6C82"/>
    <w:rsid w:val="3DFE0E07"/>
    <w:rsid w:val="3E5277E6"/>
    <w:rsid w:val="3E5F4AE1"/>
    <w:rsid w:val="3F067638"/>
    <w:rsid w:val="3F516B05"/>
    <w:rsid w:val="3F550D0D"/>
    <w:rsid w:val="3F570D47"/>
    <w:rsid w:val="3F702BBE"/>
    <w:rsid w:val="3F7062C7"/>
    <w:rsid w:val="3FAF1333"/>
    <w:rsid w:val="3FCB3B89"/>
    <w:rsid w:val="3FCC7236"/>
    <w:rsid w:val="40324B88"/>
    <w:rsid w:val="403F745A"/>
    <w:rsid w:val="40497E1E"/>
    <w:rsid w:val="40512B35"/>
    <w:rsid w:val="408C7674"/>
    <w:rsid w:val="40B365BF"/>
    <w:rsid w:val="40D43F1F"/>
    <w:rsid w:val="40F61CDD"/>
    <w:rsid w:val="4166285A"/>
    <w:rsid w:val="41F55F03"/>
    <w:rsid w:val="421359AC"/>
    <w:rsid w:val="42680DF6"/>
    <w:rsid w:val="42786A9F"/>
    <w:rsid w:val="432418B7"/>
    <w:rsid w:val="434B0104"/>
    <w:rsid w:val="43A23DD3"/>
    <w:rsid w:val="43A608FF"/>
    <w:rsid w:val="43FB1735"/>
    <w:rsid w:val="442F3894"/>
    <w:rsid w:val="444F0682"/>
    <w:rsid w:val="44E92DA4"/>
    <w:rsid w:val="45811F42"/>
    <w:rsid w:val="45A94AD9"/>
    <w:rsid w:val="45CE1495"/>
    <w:rsid w:val="45ED1759"/>
    <w:rsid w:val="45FF1C64"/>
    <w:rsid w:val="464949DA"/>
    <w:rsid w:val="46670CF3"/>
    <w:rsid w:val="467B2000"/>
    <w:rsid w:val="46FC5E9B"/>
    <w:rsid w:val="46FE42BD"/>
    <w:rsid w:val="473632F0"/>
    <w:rsid w:val="47BA1BF2"/>
    <w:rsid w:val="47BE7475"/>
    <w:rsid w:val="485702AF"/>
    <w:rsid w:val="48617842"/>
    <w:rsid w:val="48653621"/>
    <w:rsid w:val="48A018E9"/>
    <w:rsid w:val="48B268BC"/>
    <w:rsid w:val="48BF75E9"/>
    <w:rsid w:val="49202B06"/>
    <w:rsid w:val="49352F56"/>
    <w:rsid w:val="493F23A5"/>
    <w:rsid w:val="499872CD"/>
    <w:rsid w:val="49B9526D"/>
    <w:rsid w:val="49BB3FF8"/>
    <w:rsid w:val="49CD147E"/>
    <w:rsid w:val="49CE6D52"/>
    <w:rsid w:val="4A146896"/>
    <w:rsid w:val="4A787945"/>
    <w:rsid w:val="4B4152F6"/>
    <w:rsid w:val="4B6745FE"/>
    <w:rsid w:val="4B7D2E11"/>
    <w:rsid w:val="4BCD36AD"/>
    <w:rsid w:val="4C4334E7"/>
    <w:rsid w:val="4C601CDE"/>
    <w:rsid w:val="4C631E90"/>
    <w:rsid w:val="4CCC0113"/>
    <w:rsid w:val="4CD47509"/>
    <w:rsid w:val="4CFC0575"/>
    <w:rsid w:val="4D594475"/>
    <w:rsid w:val="4D686C8D"/>
    <w:rsid w:val="4D8409ED"/>
    <w:rsid w:val="4D9D7E4D"/>
    <w:rsid w:val="4DA527BF"/>
    <w:rsid w:val="4DC73F6C"/>
    <w:rsid w:val="4DC96FD3"/>
    <w:rsid w:val="4DE20FC8"/>
    <w:rsid w:val="4DE80F7C"/>
    <w:rsid w:val="4DF70B3F"/>
    <w:rsid w:val="4E4D04CA"/>
    <w:rsid w:val="4E7937FC"/>
    <w:rsid w:val="4EB14C0F"/>
    <w:rsid w:val="4EC106FD"/>
    <w:rsid w:val="4EDA32B7"/>
    <w:rsid w:val="4F107B53"/>
    <w:rsid w:val="4F14679A"/>
    <w:rsid w:val="4F8F1E96"/>
    <w:rsid w:val="4F99788D"/>
    <w:rsid w:val="50257E0B"/>
    <w:rsid w:val="503735A8"/>
    <w:rsid w:val="5045033F"/>
    <w:rsid w:val="50935EC0"/>
    <w:rsid w:val="50A05082"/>
    <w:rsid w:val="50B25444"/>
    <w:rsid w:val="50FD7827"/>
    <w:rsid w:val="512A365A"/>
    <w:rsid w:val="515E0BE1"/>
    <w:rsid w:val="51750A31"/>
    <w:rsid w:val="518100C7"/>
    <w:rsid w:val="51A60F32"/>
    <w:rsid w:val="51EE06FB"/>
    <w:rsid w:val="51FF5909"/>
    <w:rsid w:val="522245B6"/>
    <w:rsid w:val="524F213B"/>
    <w:rsid w:val="52923265"/>
    <w:rsid w:val="52BB0456"/>
    <w:rsid w:val="52D15E75"/>
    <w:rsid w:val="52D946DE"/>
    <w:rsid w:val="52E65410"/>
    <w:rsid w:val="53663F92"/>
    <w:rsid w:val="53951B0A"/>
    <w:rsid w:val="543F741C"/>
    <w:rsid w:val="54603424"/>
    <w:rsid w:val="54AD6F7A"/>
    <w:rsid w:val="54D27137"/>
    <w:rsid w:val="54D7233D"/>
    <w:rsid w:val="54DA4DBB"/>
    <w:rsid w:val="551E1ADA"/>
    <w:rsid w:val="55386600"/>
    <w:rsid w:val="554F7C91"/>
    <w:rsid w:val="55806C15"/>
    <w:rsid w:val="55B160F8"/>
    <w:rsid w:val="562E6F08"/>
    <w:rsid w:val="565E4A50"/>
    <w:rsid w:val="56CB31E9"/>
    <w:rsid w:val="571873F4"/>
    <w:rsid w:val="571C7BE3"/>
    <w:rsid w:val="572334CD"/>
    <w:rsid w:val="57315742"/>
    <w:rsid w:val="57644E28"/>
    <w:rsid w:val="57715504"/>
    <w:rsid w:val="57CC4F2E"/>
    <w:rsid w:val="57D0331F"/>
    <w:rsid w:val="58006EC2"/>
    <w:rsid w:val="58A921CB"/>
    <w:rsid w:val="58AE4F0C"/>
    <w:rsid w:val="58DA37D1"/>
    <w:rsid w:val="590C7CEE"/>
    <w:rsid w:val="597204CD"/>
    <w:rsid w:val="59831B59"/>
    <w:rsid w:val="59C8705B"/>
    <w:rsid w:val="59FC22E0"/>
    <w:rsid w:val="5A13112F"/>
    <w:rsid w:val="5A230B9F"/>
    <w:rsid w:val="5A7003F0"/>
    <w:rsid w:val="5ABA09C3"/>
    <w:rsid w:val="5AC52078"/>
    <w:rsid w:val="5AE76343"/>
    <w:rsid w:val="5AF17513"/>
    <w:rsid w:val="5AFD6D82"/>
    <w:rsid w:val="5B2C3611"/>
    <w:rsid w:val="5B3422A2"/>
    <w:rsid w:val="5B443C4B"/>
    <w:rsid w:val="5B925F49"/>
    <w:rsid w:val="5BC31BCA"/>
    <w:rsid w:val="5BCE1093"/>
    <w:rsid w:val="5C1C45D6"/>
    <w:rsid w:val="5C311D40"/>
    <w:rsid w:val="5C320823"/>
    <w:rsid w:val="5C427C1E"/>
    <w:rsid w:val="5C4837B2"/>
    <w:rsid w:val="5C657C3C"/>
    <w:rsid w:val="5C9F0195"/>
    <w:rsid w:val="5CD37A58"/>
    <w:rsid w:val="5D1309C3"/>
    <w:rsid w:val="5D59154F"/>
    <w:rsid w:val="5D81578F"/>
    <w:rsid w:val="5D97319B"/>
    <w:rsid w:val="5DBA0DD1"/>
    <w:rsid w:val="5DBA4654"/>
    <w:rsid w:val="5DF70C36"/>
    <w:rsid w:val="5E1A7EF1"/>
    <w:rsid w:val="5E1B4E1C"/>
    <w:rsid w:val="5E677C9B"/>
    <w:rsid w:val="5E7A79CF"/>
    <w:rsid w:val="5EC60009"/>
    <w:rsid w:val="5EC93EDE"/>
    <w:rsid w:val="5EEC7624"/>
    <w:rsid w:val="5F5C70D4"/>
    <w:rsid w:val="5F782A73"/>
    <w:rsid w:val="602848D1"/>
    <w:rsid w:val="6031230F"/>
    <w:rsid w:val="60781F5F"/>
    <w:rsid w:val="60841FFE"/>
    <w:rsid w:val="60844AE7"/>
    <w:rsid w:val="608E137D"/>
    <w:rsid w:val="60A41268"/>
    <w:rsid w:val="60B314C6"/>
    <w:rsid w:val="60E3042B"/>
    <w:rsid w:val="611C3D61"/>
    <w:rsid w:val="612E55A2"/>
    <w:rsid w:val="614371A1"/>
    <w:rsid w:val="614538A0"/>
    <w:rsid w:val="61751E71"/>
    <w:rsid w:val="61C542D8"/>
    <w:rsid w:val="61C609DC"/>
    <w:rsid w:val="61FD278D"/>
    <w:rsid w:val="62465009"/>
    <w:rsid w:val="628250A4"/>
    <w:rsid w:val="62950184"/>
    <w:rsid w:val="631E303B"/>
    <w:rsid w:val="63500DAD"/>
    <w:rsid w:val="63AD43A2"/>
    <w:rsid w:val="63B0096C"/>
    <w:rsid w:val="63FA2E95"/>
    <w:rsid w:val="643D768C"/>
    <w:rsid w:val="64410F8F"/>
    <w:rsid w:val="64441708"/>
    <w:rsid w:val="64946148"/>
    <w:rsid w:val="649D4EA6"/>
    <w:rsid w:val="64AE3C3D"/>
    <w:rsid w:val="64AF16AE"/>
    <w:rsid w:val="65006BA7"/>
    <w:rsid w:val="65440D49"/>
    <w:rsid w:val="65930D0A"/>
    <w:rsid w:val="65A00C47"/>
    <w:rsid w:val="662F5254"/>
    <w:rsid w:val="666F12DC"/>
    <w:rsid w:val="669676D4"/>
    <w:rsid w:val="66B16911"/>
    <w:rsid w:val="66BC220A"/>
    <w:rsid w:val="66C57569"/>
    <w:rsid w:val="670A38BA"/>
    <w:rsid w:val="672F4716"/>
    <w:rsid w:val="674E5575"/>
    <w:rsid w:val="6755053C"/>
    <w:rsid w:val="67612EF6"/>
    <w:rsid w:val="67873875"/>
    <w:rsid w:val="678D63E5"/>
    <w:rsid w:val="67A47E39"/>
    <w:rsid w:val="67A621D7"/>
    <w:rsid w:val="67B01133"/>
    <w:rsid w:val="6842701C"/>
    <w:rsid w:val="686239C2"/>
    <w:rsid w:val="68A27B6E"/>
    <w:rsid w:val="68B05B70"/>
    <w:rsid w:val="68E56CCF"/>
    <w:rsid w:val="68EA072F"/>
    <w:rsid w:val="696F1F2A"/>
    <w:rsid w:val="6974345D"/>
    <w:rsid w:val="699772AB"/>
    <w:rsid w:val="699D23D7"/>
    <w:rsid w:val="69D925B6"/>
    <w:rsid w:val="69F04EEF"/>
    <w:rsid w:val="6A060680"/>
    <w:rsid w:val="6A5D4D8D"/>
    <w:rsid w:val="6A720342"/>
    <w:rsid w:val="6A7C6BA9"/>
    <w:rsid w:val="6ACB2C12"/>
    <w:rsid w:val="6AE66C4B"/>
    <w:rsid w:val="6AEE5E05"/>
    <w:rsid w:val="6B20554B"/>
    <w:rsid w:val="6B402E01"/>
    <w:rsid w:val="6B651428"/>
    <w:rsid w:val="6B7A6903"/>
    <w:rsid w:val="6C1A00FB"/>
    <w:rsid w:val="6CE93F71"/>
    <w:rsid w:val="6D035123"/>
    <w:rsid w:val="6D6218BF"/>
    <w:rsid w:val="6DC522E8"/>
    <w:rsid w:val="6DD15130"/>
    <w:rsid w:val="6DF64B98"/>
    <w:rsid w:val="6E251EBD"/>
    <w:rsid w:val="6E2C4340"/>
    <w:rsid w:val="6E49630A"/>
    <w:rsid w:val="6E64779E"/>
    <w:rsid w:val="6E663838"/>
    <w:rsid w:val="6E676109"/>
    <w:rsid w:val="6E6C58B8"/>
    <w:rsid w:val="6E7D6FD3"/>
    <w:rsid w:val="6EB105AA"/>
    <w:rsid w:val="6F165E5E"/>
    <w:rsid w:val="6F5F03D4"/>
    <w:rsid w:val="6FAB6244"/>
    <w:rsid w:val="7026305C"/>
    <w:rsid w:val="704A44CF"/>
    <w:rsid w:val="70681AAB"/>
    <w:rsid w:val="70B5586B"/>
    <w:rsid w:val="70D94DDE"/>
    <w:rsid w:val="70F85622"/>
    <w:rsid w:val="71083F82"/>
    <w:rsid w:val="7150503B"/>
    <w:rsid w:val="71A462ED"/>
    <w:rsid w:val="71A64B51"/>
    <w:rsid w:val="71CD0B09"/>
    <w:rsid w:val="71EC2DAA"/>
    <w:rsid w:val="71FA6D8D"/>
    <w:rsid w:val="72266C97"/>
    <w:rsid w:val="72360776"/>
    <w:rsid w:val="72380DF1"/>
    <w:rsid w:val="72A92700"/>
    <w:rsid w:val="72F5541E"/>
    <w:rsid w:val="72FB0ADD"/>
    <w:rsid w:val="73575BCD"/>
    <w:rsid w:val="738B0ABC"/>
    <w:rsid w:val="73E55634"/>
    <w:rsid w:val="73E765D7"/>
    <w:rsid w:val="74271954"/>
    <w:rsid w:val="74953BE4"/>
    <w:rsid w:val="749679D6"/>
    <w:rsid w:val="74A62535"/>
    <w:rsid w:val="74A70BD1"/>
    <w:rsid w:val="74AB66DC"/>
    <w:rsid w:val="74EB3E4B"/>
    <w:rsid w:val="74F53273"/>
    <w:rsid w:val="74FF707E"/>
    <w:rsid w:val="75120509"/>
    <w:rsid w:val="755D199D"/>
    <w:rsid w:val="761340A0"/>
    <w:rsid w:val="76345578"/>
    <w:rsid w:val="763F450F"/>
    <w:rsid w:val="76404C02"/>
    <w:rsid w:val="76517CAC"/>
    <w:rsid w:val="7688373C"/>
    <w:rsid w:val="769468B9"/>
    <w:rsid w:val="76B031E0"/>
    <w:rsid w:val="76EE2C2B"/>
    <w:rsid w:val="772E7150"/>
    <w:rsid w:val="776E4C01"/>
    <w:rsid w:val="77E02A90"/>
    <w:rsid w:val="784732DF"/>
    <w:rsid w:val="784A3300"/>
    <w:rsid w:val="784A7A67"/>
    <w:rsid w:val="7875067F"/>
    <w:rsid w:val="789B773D"/>
    <w:rsid w:val="789E74F1"/>
    <w:rsid w:val="789F7F81"/>
    <w:rsid w:val="78AD7B0B"/>
    <w:rsid w:val="78D25D6B"/>
    <w:rsid w:val="79016E32"/>
    <w:rsid w:val="797C462E"/>
    <w:rsid w:val="799073AD"/>
    <w:rsid w:val="79D815F5"/>
    <w:rsid w:val="79F10CA7"/>
    <w:rsid w:val="7A2455EA"/>
    <w:rsid w:val="7A376925"/>
    <w:rsid w:val="7A765B64"/>
    <w:rsid w:val="7A9B3AB3"/>
    <w:rsid w:val="7AEF309B"/>
    <w:rsid w:val="7B063660"/>
    <w:rsid w:val="7B1A7B88"/>
    <w:rsid w:val="7B4C229B"/>
    <w:rsid w:val="7BBE1183"/>
    <w:rsid w:val="7C1B7C6D"/>
    <w:rsid w:val="7C285D98"/>
    <w:rsid w:val="7C6E7692"/>
    <w:rsid w:val="7CBA4472"/>
    <w:rsid w:val="7CDB170A"/>
    <w:rsid w:val="7CE51182"/>
    <w:rsid w:val="7CFC345A"/>
    <w:rsid w:val="7D0B2FDB"/>
    <w:rsid w:val="7D377BC1"/>
    <w:rsid w:val="7D414724"/>
    <w:rsid w:val="7D684929"/>
    <w:rsid w:val="7DA85B40"/>
    <w:rsid w:val="7DC37B1D"/>
    <w:rsid w:val="7DDC070D"/>
    <w:rsid w:val="7DEF6F7A"/>
    <w:rsid w:val="7DF0386D"/>
    <w:rsid w:val="7E015288"/>
    <w:rsid w:val="7E4200FC"/>
    <w:rsid w:val="7E566FF4"/>
    <w:rsid w:val="7E5D3E92"/>
    <w:rsid w:val="7E612918"/>
    <w:rsid w:val="7EA907AD"/>
    <w:rsid w:val="7EF74170"/>
    <w:rsid w:val="7EF87307"/>
    <w:rsid w:val="7F4F3A11"/>
    <w:rsid w:val="7F4F7C7D"/>
    <w:rsid w:val="7F7303B2"/>
    <w:rsid w:val="7F995383"/>
    <w:rsid w:val="7FA82AED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rPr>
      <w:rFonts w:cs="Bodoni MT" w:asciiTheme="minorHAnsi" w:hAnsiTheme="minorHAnsi" w:eastAsiaTheme="minorEastAsia"/>
      <w:color w:val="auto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11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qFormat/>
    <w:uiPriority w:val="0"/>
    <w:rPr>
      <w:sz w:val="16"/>
      <w:szCs w:val="16"/>
    </w:rPr>
  </w:style>
  <w:style w:type="paragraph" w:styleId="14">
    <w:name w:val="Block Text"/>
    <w:basedOn w:val="1"/>
    <w:qFormat/>
    <w:uiPriority w:val="0"/>
    <w:pPr>
      <w:spacing w:after="120"/>
      <w:ind w:left="1440" w:leftChars="700" w:right="1440" w:rightChars="700"/>
    </w:pPr>
  </w:style>
  <w:style w:type="paragraph" w:styleId="15">
    <w:name w:val="Body Text"/>
    <w:basedOn w:val="1"/>
    <w:qFormat/>
    <w:uiPriority w:val="0"/>
    <w:pPr>
      <w:spacing w:after="120"/>
    </w:pPr>
  </w:style>
  <w:style w:type="paragraph" w:styleId="16">
    <w:name w:val="Body Text 2"/>
    <w:basedOn w:val="1"/>
    <w:qFormat/>
    <w:uiPriority w:val="0"/>
    <w:pPr>
      <w:spacing w:after="120" w:line="480" w:lineRule="auto"/>
    </w:pPr>
  </w:style>
  <w:style w:type="paragraph" w:styleId="17">
    <w:name w:val="Body Text 3"/>
    <w:basedOn w:val="1"/>
    <w:qFormat/>
    <w:uiPriority w:val="0"/>
    <w:pPr>
      <w:spacing w:after="120"/>
    </w:pPr>
    <w:rPr>
      <w:sz w:val="16"/>
      <w:szCs w:val="16"/>
    </w:rPr>
  </w:style>
  <w:style w:type="paragraph" w:styleId="18">
    <w:name w:val="Body Text First Indent"/>
    <w:basedOn w:val="15"/>
    <w:qFormat/>
    <w:uiPriority w:val="0"/>
    <w:pPr>
      <w:ind w:firstLine="420" w:firstLineChars="100"/>
    </w:pPr>
  </w:style>
  <w:style w:type="paragraph" w:styleId="19">
    <w:name w:val="Body Text Indent"/>
    <w:basedOn w:val="1"/>
    <w:qFormat/>
    <w:uiPriority w:val="0"/>
    <w:pPr>
      <w:spacing w:after="120"/>
      <w:ind w:left="420" w:leftChars="200"/>
    </w:pPr>
  </w:style>
  <w:style w:type="paragraph" w:styleId="20">
    <w:name w:val="Body Text First Indent 2"/>
    <w:basedOn w:val="19"/>
    <w:qFormat/>
    <w:uiPriority w:val="0"/>
    <w:pPr>
      <w:ind w:firstLine="420" w:firstLineChars="200"/>
    </w:pPr>
  </w:style>
  <w:style w:type="paragraph" w:styleId="21">
    <w:name w:val="Body Text Indent 2"/>
    <w:basedOn w:val="1"/>
    <w:qFormat/>
    <w:uiPriority w:val="0"/>
    <w:pPr>
      <w:spacing w:after="120" w:line="480" w:lineRule="auto"/>
      <w:ind w:left="420" w:leftChars="200"/>
    </w:pPr>
  </w:style>
  <w:style w:type="paragraph" w:styleId="22">
    <w:name w:val="Body Text Indent 3"/>
    <w:basedOn w:val="1"/>
    <w:qFormat/>
    <w:uiPriority w:val="0"/>
    <w:pPr>
      <w:spacing w:after="120"/>
      <w:ind w:left="420" w:leftChars="200"/>
    </w:pPr>
    <w:rPr>
      <w:sz w:val="16"/>
      <w:szCs w:val="16"/>
    </w:rPr>
  </w:style>
  <w:style w:type="paragraph" w:styleId="2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24">
    <w:name w:val="Closing"/>
    <w:basedOn w:val="1"/>
    <w:qFormat/>
    <w:uiPriority w:val="0"/>
    <w:pPr>
      <w:ind w:left="100" w:leftChars="2100"/>
    </w:pPr>
  </w:style>
  <w:style w:type="character" w:styleId="25">
    <w:name w:val="annotation reference"/>
    <w:basedOn w:val="11"/>
    <w:qFormat/>
    <w:uiPriority w:val="0"/>
    <w:rPr>
      <w:sz w:val="21"/>
      <w:szCs w:val="21"/>
    </w:rPr>
  </w:style>
  <w:style w:type="paragraph" w:styleId="26">
    <w:name w:val="annotation text"/>
    <w:basedOn w:val="1"/>
    <w:qFormat/>
    <w:uiPriority w:val="0"/>
    <w:pPr>
      <w:jc w:val="left"/>
    </w:pPr>
  </w:style>
  <w:style w:type="paragraph" w:styleId="27">
    <w:name w:val="annotation subject"/>
    <w:basedOn w:val="26"/>
    <w:next w:val="26"/>
    <w:qFormat/>
    <w:uiPriority w:val="0"/>
    <w:rPr>
      <w:b/>
      <w:bCs/>
    </w:rPr>
  </w:style>
  <w:style w:type="paragraph" w:styleId="28">
    <w:name w:val="Date"/>
    <w:basedOn w:val="1"/>
    <w:next w:val="1"/>
    <w:qFormat/>
    <w:uiPriority w:val="0"/>
    <w:pPr>
      <w:ind w:left="100" w:leftChars="2500"/>
    </w:pPr>
  </w:style>
  <w:style w:type="paragraph" w:styleId="29">
    <w:name w:val="Document Map"/>
    <w:basedOn w:val="1"/>
    <w:qFormat/>
    <w:uiPriority w:val="0"/>
    <w:pPr>
      <w:shd w:val="clear" w:color="auto" w:fill="000080"/>
    </w:pPr>
  </w:style>
  <w:style w:type="paragraph" w:styleId="30">
    <w:name w:val="E-mail Signature"/>
    <w:basedOn w:val="1"/>
    <w:qFormat/>
    <w:uiPriority w:val="0"/>
  </w:style>
  <w:style w:type="character" w:styleId="31">
    <w:name w:val="Emphasis"/>
    <w:basedOn w:val="11"/>
    <w:qFormat/>
    <w:uiPriority w:val="0"/>
    <w:rPr>
      <w:i/>
      <w:iCs/>
    </w:rPr>
  </w:style>
  <w:style w:type="character" w:styleId="32">
    <w:name w:val="endnote reference"/>
    <w:basedOn w:val="11"/>
    <w:qFormat/>
    <w:uiPriority w:val="0"/>
    <w:rPr>
      <w:vertAlign w:val="superscript"/>
    </w:rPr>
  </w:style>
  <w:style w:type="paragraph" w:styleId="33">
    <w:name w:val="endnote text"/>
    <w:basedOn w:val="1"/>
    <w:qFormat/>
    <w:uiPriority w:val="0"/>
    <w:pPr>
      <w:snapToGrid w:val="0"/>
      <w:jc w:val="left"/>
    </w:pPr>
  </w:style>
  <w:style w:type="paragraph" w:styleId="34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snapToGrid w:val="0"/>
      <w:ind w:left="100" w:leftChars="1400"/>
    </w:pPr>
    <w:rPr>
      <w:rFonts w:ascii="Arial" w:hAnsi="Arial" w:cs="Arial"/>
      <w:sz w:val="24"/>
      <w:szCs w:val="24"/>
    </w:rPr>
  </w:style>
  <w:style w:type="paragraph" w:styleId="35">
    <w:name w:val="envelope return"/>
    <w:basedOn w:val="1"/>
    <w:qFormat/>
    <w:uiPriority w:val="0"/>
    <w:pPr>
      <w:snapToGrid w:val="0"/>
    </w:pPr>
    <w:rPr>
      <w:rFonts w:ascii="Arial" w:hAnsi="Arial" w:cs="Arial"/>
    </w:rPr>
  </w:style>
  <w:style w:type="character" w:styleId="36">
    <w:name w:val="FollowedHyperlink"/>
    <w:basedOn w:val="11"/>
    <w:qFormat/>
    <w:uiPriority w:val="0"/>
    <w:rPr>
      <w:color w:val="800080"/>
      <w:u w:val="single"/>
    </w:rPr>
  </w:style>
  <w:style w:type="paragraph" w:styleId="3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38">
    <w:name w:val="footnote reference"/>
    <w:basedOn w:val="11"/>
    <w:qFormat/>
    <w:uiPriority w:val="0"/>
    <w:rPr>
      <w:vertAlign w:val="superscript"/>
    </w:rPr>
  </w:style>
  <w:style w:type="paragraph" w:styleId="39">
    <w:name w:val="footnote text"/>
    <w:basedOn w:val="1"/>
    <w:qFormat/>
    <w:uiPriority w:val="0"/>
    <w:pPr>
      <w:snapToGrid w:val="0"/>
      <w:jc w:val="left"/>
    </w:pPr>
    <w:rPr>
      <w:sz w:val="18"/>
      <w:szCs w:val="18"/>
    </w:rPr>
  </w:style>
  <w:style w:type="paragraph" w:styleId="40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41">
    <w:name w:val="HTML Acronym"/>
    <w:basedOn w:val="11"/>
    <w:qFormat/>
    <w:uiPriority w:val="0"/>
  </w:style>
  <w:style w:type="paragraph" w:styleId="42">
    <w:name w:val="HTML Address"/>
    <w:basedOn w:val="1"/>
    <w:qFormat/>
    <w:uiPriority w:val="0"/>
    <w:rPr>
      <w:i/>
      <w:iCs/>
    </w:rPr>
  </w:style>
  <w:style w:type="character" w:styleId="43">
    <w:name w:val="HTML Cite"/>
    <w:basedOn w:val="11"/>
    <w:qFormat/>
    <w:uiPriority w:val="0"/>
    <w:rPr>
      <w:i/>
      <w:iCs/>
    </w:rPr>
  </w:style>
  <w:style w:type="character" w:styleId="44">
    <w:name w:val="HTML Code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45">
    <w:name w:val="HTML Definition"/>
    <w:basedOn w:val="11"/>
    <w:qFormat/>
    <w:uiPriority w:val="0"/>
    <w:rPr>
      <w:i/>
      <w:iCs/>
    </w:rPr>
  </w:style>
  <w:style w:type="character" w:styleId="46">
    <w:name w:val="HTML Keyboard"/>
    <w:basedOn w:val="11"/>
    <w:qFormat/>
    <w:uiPriority w:val="0"/>
    <w:rPr>
      <w:rFonts w:ascii="Courier New" w:hAnsi="Courier New" w:cs="Courier New"/>
      <w:sz w:val="20"/>
      <w:szCs w:val="20"/>
    </w:rPr>
  </w:style>
  <w:style w:type="paragraph" w:styleId="47">
    <w:name w:val="HTML Preformatted"/>
    <w:basedOn w:val="1"/>
    <w:qFormat/>
    <w:uiPriority w:val="0"/>
    <w:rPr>
      <w:rFonts w:ascii="Courier New" w:hAnsi="Courier New" w:cs="Courier New"/>
      <w:sz w:val="20"/>
    </w:rPr>
  </w:style>
  <w:style w:type="character" w:styleId="48">
    <w:name w:val="HTML Sample"/>
    <w:basedOn w:val="11"/>
    <w:qFormat/>
    <w:uiPriority w:val="0"/>
    <w:rPr>
      <w:rFonts w:ascii="Courier New" w:hAnsi="Courier New" w:cs="Courier New"/>
    </w:rPr>
  </w:style>
  <w:style w:type="character" w:styleId="49">
    <w:name w:val="HTML Typewriter"/>
    <w:basedOn w:val="11"/>
    <w:qFormat/>
    <w:uiPriority w:val="0"/>
    <w:rPr>
      <w:rFonts w:ascii="Courier New" w:hAnsi="Courier New" w:cs="Courier New"/>
      <w:sz w:val="20"/>
      <w:szCs w:val="20"/>
    </w:rPr>
  </w:style>
  <w:style w:type="character" w:styleId="50">
    <w:name w:val="HTML Variable"/>
    <w:basedOn w:val="11"/>
    <w:qFormat/>
    <w:uiPriority w:val="0"/>
    <w:rPr>
      <w:i/>
      <w:iCs/>
    </w:rPr>
  </w:style>
  <w:style w:type="character" w:styleId="51">
    <w:name w:val="Hyperlink"/>
    <w:basedOn w:val="11"/>
    <w:qFormat/>
    <w:uiPriority w:val="0"/>
    <w:rPr>
      <w:color w:val="0000FF"/>
      <w:u w:val="single"/>
    </w:rPr>
  </w:style>
  <w:style w:type="paragraph" w:styleId="52">
    <w:name w:val="index 1"/>
    <w:basedOn w:val="1"/>
    <w:next w:val="1"/>
    <w:qFormat/>
    <w:uiPriority w:val="0"/>
  </w:style>
  <w:style w:type="paragraph" w:styleId="53">
    <w:name w:val="index 2"/>
    <w:basedOn w:val="1"/>
    <w:next w:val="1"/>
    <w:qFormat/>
    <w:uiPriority w:val="0"/>
    <w:pPr>
      <w:ind w:left="200" w:leftChars="200"/>
    </w:pPr>
  </w:style>
  <w:style w:type="paragraph" w:styleId="54">
    <w:name w:val="index 3"/>
    <w:basedOn w:val="1"/>
    <w:next w:val="1"/>
    <w:qFormat/>
    <w:uiPriority w:val="0"/>
    <w:pPr>
      <w:ind w:left="400" w:leftChars="400"/>
    </w:pPr>
  </w:style>
  <w:style w:type="paragraph" w:styleId="55">
    <w:name w:val="index 4"/>
    <w:basedOn w:val="1"/>
    <w:next w:val="1"/>
    <w:qFormat/>
    <w:uiPriority w:val="0"/>
    <w:pPr>
      <w:ind w:left="600" w:leftChars="600"/>
    </w:pPr>
  </w:style>
  <w:style w:type="paragraph" w:styleId="56">
    <w:name w:val="index 5"/>
    <w:basedOn w:val="1"/>
    <w:next w:val="1"/>
    <w:qFormat/>
    <w:uiPriority w:val="0"/>
    <w:pPr>
      <w:ind w:left="800" w:leftChars="800"/>
    </w:pPr>
  </w:style>
  <w:style w:type="paragraph" w:styleId="57">
    <w:name w:val="index 6"/>
    <w:basedOn w:val="1"/>
    <w:next w:val="1"/>
    <w:qFormat/>
    <w:uiPriority w:val="0"/>
    <w:pPr>
      <w:ind w:left="1000" w:leftChars="1000"/>
    </w:pPr>
  </w:style>
  <w:style w:type="paragraph" w:styleId="58">
    <w:name w:val="index 7"/>
    <w:basedOn w:val="1"/>
    <w:next w:val="1"/>
    <w:qFormat/>
    <w:uiPriority w:val="0"/>
    <w:pPr>
      <w:ind w:left="1200" w:leftChars="1200"/>
    </w:pPr>
  </w:style>
  <w:style w:type="paragraph" w:styleId="59">
    <w:name w:val="index 8"/>
    <w:basedOn w:val="1"/>
    <w:next w:val="1"/>
    <w:qFormat/>
    <w:uiPriority w:val="0"/>
    <w:pPr>
      <w:ind w:left="1400" w:leftChars="1400"/>
    </w:pPr>
  </w:style>
  <w:style w:type="paragraph" w:styleId="60">
    <w:name w:val="index 9"/>
    <w:basedOn w:val="1"/>
    <w:next w:val="1"/>
    <w:qFormat/>
    <w:uiPriority w:val="0"/>
    <w:pPr>
      <w:ind w:left="1600" w:leftChars="1600"/>
    </w:pPr>
  </w:style>
  <w:style w:type="paragraph" w:styleId="61">
    <w:name w:val="index heading"/>
    <w:basedOn w:val="1"/>
    <w:next w:val="52"/>
    <w:qFormat/>
    <w:uiPriority w:val="0"/>
    <w:rPr>
      <w:rFonts w:ascii="Arial" w:hAnsi="Arial" w:cs="Arial"/>
      <w:b/>
      <w:bCs/>
    </w:rPr>
  </w:style>
  <w:style w:type="character" w:styleId="62">
    <w:name w:val="line number"/>
    <w:basedOn w:val="11"/>
    <w:qFormat/>
    <w:uiPriority w:val="0"/>
  </w:style>
  <w:style w:type="paragraph" w:styleId="63">
    <w:name w:val="List"/>
    <w:basedOn w:val="1"/>
    <w:qFormat/>
    <w:uiPriority w:val="0"/>
    <w:pPr>
      <w:ind w:left="200" w:hanging="200" w:hangingChars="200"/>
    </w:pPr>
  </w:style>
  <w:style w:type="paragraph" w:styleId="64">
    <w:name w:val="List 2"/>
    <w:basedOn w:val="1"/>
    <w:qFormat/>
    <w:uiPriority w:val="0"/>
    <w:pPr>
      <w:ind w:left="100" w:leftChars="200" w:hanging="200" w:hangingChars="200"/>
    </w:pPr>
  </w:style>
  <w:style w:type="paragraph" w:styleId="65">
    <w:name w:val="List 3"/>
    <w:basedOn w:val="1"/>
    <w:qFormat/>
    <w:uiPriority w:val="0"/>
    <w:pPr>
      <w:ind w:left="100" w:leftChars="400" w:hanging="200" w:hangingChars="200"/>
    </w:pPr>
  </w:style>
  <w:style w:type="paragraph" w:styleId="66">
    <w:name w:val="List 4"/>
    <w:basedOn w:val="1"/>
    <w:qFormat/>
    <w:uiPriority w:val="0"/>
    <w:pPr>
      <w:ind w:left="100" w:leftChars="600" w:hanging="200" w:hangingChars="200"/>
    </w:pPr>
  </w:style>
  <w:style w:type="paragraph" w:styleId="67">
    <w:name w:val="List 5"/>
    <w:basedOn w:val="1"/>
    <w:qFormat/>
    <w:uiPriority w:val="0"/>
    <w:pPr>
      <w:ind w:left="100" w:leftChars="800" w:hanging="200" w:hangingChars="200"/>
    </w:pPr>
  </w:style>
  <w:style w:type="paragraph" w:styleId="68">
    <w:name w:val="List Bullet"/>
    <w:basedOn w:val="1"/>
    <w:qFormat/>
    <w:uiPriority w:val="0"/>
    <w:pPr>
      <w:numPr>
        <w:ilvl w:val="0"/>
        <w:numId w:val="1"/>
      </w:numPr>
    </w:pPr>
  </w:style>
  <w:style w:type="paragraph" w:styleId="69">
    <w:name w:val="List Bullet 2"/>
    <w:basedOn w:val="1"/>
    <w:qFormat/>
    <w:uiPriority w:val="0"/>
    <w:pPr>
      <w:numPr>
        <w:ilvl w:val="0"/>
        <w:numId w:val="2"/>
      </w:numPr>
    </w:pPr>
  </w:style>
  <w:style w:type="paragraph" w:styleId="70">
    <w:name w:val="List Bullet 3"/>
    <w:basedOn w:val="1"/>
    <w:qFormat/>
    <w:uiPriority w:val="0"/>
    <w:pPr>
      <w:numPr>
        <w:ilvl w:val="0"/>
        <w:numId w:val="3"/>
      </w:numPr>
    </w:pPr>
  </w:style>
  <w:style w:type="paragraph" w:styleId="71">
    <w:name w:val="List Bullet 4"/>
    <w:basedOn w:val="1"/>
    <w:qFormat/>
    <w:uiPriority w:val="0"/>
    <w:pPr>
      <w:numPr>
        <w:ilvl w:val="0"/>
        <w:numId w:val="4"/>
      </w:numPr>
    </w:pPr>
  </w:style>
  <w:style w:type="paragraph" w:styleId="72">
    <w:name w:val="List Bullet 5"/>
    <w:basedOn w:val="1"/>
    <w:qFormat/>
    <w:uiPriority w:val="0"/>
    <w:pPr>
      <w:numPr>
        <w:ilvl w:val="0"/>
        <w:numId w:val="5"/>
      </w:numPr>
    </w:pPr>
  </w:style>
  <w:style w:type="paragraph" w:styleId="73">
    <w:name w:val="List Continue"/>
    <w:basedOn w:val="1"/>
    <w:qFormat/>
    <w:uiPriority w:val="0"/>
    <w:pPr>
      <w:spacing w:after="120"/>
      <w:ind w:left="420" w:leftChars="200"/>
    </w:pPr>
  </w:style>
  <w:style w:type="paragraph" w:styleId="74">
    <w:name w:val="List Continue 2"/>
    <w:basedOn w:val="1"/>
    <w:qFormat/>
    <w:uiPriority w:val="0"/>
    <w:pPr>
      <w:spacing w:after="120"/>
      <w:ind w:left="840" w:leftChars="400"/>
    </w:pPr>
  </w:style>
  <w:style w:type="paragraph" w:styleId="75">
    <w:name w:val="List Continue 3"/>
    <w:basedOn w:val="1"/>
    <w:qFormat/>
    <w:uiPriority w:val="0"/>
    <w:pPr>
      <w:spacing w:after="120"/>
      <w:ind w:left="1260" w:leftChars="600"/>
    </w:pPr>
  </w:style>
  <w:style w:type="paragraph" w:styleId="76">
    <w:name w:val="List Continue 4"/>
    <w:basedOn w:val="1"/>
    <w:qFormat/>
    <w:uiPriority w:val="0"/>
    <w:pPr>
      <w:spacing w:after="120"/>
      <w:ind w:left="1680" w:leftChars="800"/>
    </w:pPr>
  </w:style>
  <w:style w:type="paragraph" w:styleId="77">
    <w:name w:val="List Continue 5"/>
    <w:basedOn w:val="1"/>
    <w:qFormat/>
    <w:uiPriority w:val="0"/>
    <w:pPr>
      <w:spacing w:after="120"/>
      <w:ind w:left="2100" w:leftChars="1000"/>
    </w:pPr>
  </w:style>
  <w:style w:type="paragraph" w:styleId="78">
    <w:name w:val="List Number"/>
    <w:basedOn w:val="1"/>
    <w:qFormat/>
    <w:uiPriority w:val="0"/>
    <w:pPr>
      <w:numPr>
        <w:ilvl w:val="0"/>
        <w:numId w:val="6"/>
      </w:numPr>
    </w:pPr>
  </w:style>
  <w:style w:type="paragraph" w:styleId="79">
    <w:name w:val="List Number 2"/>
    <w:basedOn w:val="1"/>
    <w:qFormat/>
    <w:uiPriority w:val="0"/>
    <w:pPr>
      <w:numPr>
        <w:ilvl w:val="0"/>
        <w:numId w:val="7"/>
      </w:numPr>
    </w:pPr>
  </w:style>
  <w:style w:type="paragraph" w:styleId="80">
    <w:name w:val="List Number 3"/>
    <w:basedOn w:val="1"/>
    <w:qFormat/>
    <w:uiPriority w:val="0"/>
    <w:pPr>
      <w:numPr>
        <w:ilvl w:val="0"/>
        <w:numId w:val="8"/>
      </w:numPr>
    </w:pPr>
  </w:style>
  <w:style w:type="paragraph" w:styleId="81">
    <w:name w:val="List Number 4"/>
    <w:basedOn w:val="1"/>
    <w:qFormat/>
    <w:uiPriority w:val="0"/>
    <w:pPr>
      <w:numPr>
        <w:ilvl w:val="0"/>
        <w:numId w:val="9"/>
      </w:numPr>
    </w:pPr>
  </w:style>
  <w:style w:type="paragraph" w:styleId="82">
    <w:name w:val="List Number 5"/>
    <w:basedOn w:val="1"/>
    <w:qFormat/>
    <w:uiPriority w:val="0"/>
    <w:pPr>
      <w:numPr>
        <w:ilvl w:val="0"/>
        <w:numId w:val="10"/>
      </w:numPr>
    </w:pPr>
  </w:style>
  <w:style w:type="paragraph" w:styleId="83">
    <w:name w:val="macro"/>
    <w:qFormat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 w:eastAsiaTheme="minorEastAsia"/>
      <w:kern w:val="2"/>
      <w:sz w:val="24"/>
      <w:szCs w:val="24"/>
      <w:lang w:val="en-US" w:eastAsia="zh-CN" w:bidi="ar-SA"/>
    </w:rPr>
  </w:style>
  <w:style w:type="paragraph" w:styleId="84">
    <w:name w:val="Message Header"/>
    <w:basedOn w:val="1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leftChars="500" w:hanging="1080" w:hangingChars="500"/>
    </w:pPr>
    <w:rPr>
      <w:rFonts w:ascii="Arial" w:hAnsi="Arial" w:cs="Arial"/>
      <w:sz w:val="24"/>
      <w:szCs w:val="24"/>
    </w:rPr>
  </w:style>
  <w:style w:type="paragraph" w:styleId="85">
    <w:name w:val="Normal (Web)"/>
    <w:basedOn w:val="1"/>
    <w:qFormat/>
    <w:uiPriority w:val="0"/>
    <w:rPr>
      <w:sz w:val="24"/>
      <w:szCs w:val="24"/>
    </w:rPr>
  </w:style>
  <w:style w:type="paragraph" w:styleId="86">
    <w:name w:val="Normal Indent"/>
    <w:basedOn w:val="1"/>
    <w:qFormat/>
    <w:uiPriority w:val="0"/>
    <w:pPr>
      <w:ind w:firstLine="420" w:firstLineChars="200"/>
    </w:pPr>
  </w:style>
  <w:style w:type="paragraph" w:styleId="87">
    <w:name w:val="Note Heading"/>
    <w:basedOn w:val="1"/>
    <w:next w:val="1"/>
    <w:qFormat/>
    <w:uiPriority w:val="0"/>
    <w:pPr>
      <w:jc w:val="center"/>
    </w:pPr>
  </w:style>
  <w:style w:type="character" w:styleId="88">
    <w:name w:val="page number"/>
    <w:basedOn w:val="11"/>
    <w:qFormat/>
    <w:uiPriority w:val="0"/>
  </w:style>
  <w:style w:type="paragraph" w:styleId="89">
    <w:name w:val="Plain Text"/>
    <w:basedOn w:val="1"/>
    <w:qFormat/>
    <w:uiPriority w:val="0"/>
    <w:rPr>
      <w:rFonts w:ascii="SimSun" w:hAnsi="Courier New" w:cs="Courier New"/>
      <w:szCs w:val="21"/>
    </w:rPr>
  </w:style>
  <w:style w:type="paragraph" w:styleId="90">
    <w:name w:val="Salutation"/>
    <w:basedOn w:val="1"/>
    <w:next w:val="1"/>
    <w:qFormat/>
    <w:uiPriority w:val="0"/>
  </w:style>
  <w:style w:type="paragraph" w:styleId="91">
    <w:name w:val="Signature"/>
    <w:basedOn w:val="1"/>
    <w:qFormat/>
    <w:uiPriority w:val="0"/>
    <w:pPr>
      <w:ind w:left="100" w:leftChars="2100"/>
    </w:pPr>
  </w:style>
  <w:style w:type="character" w:styleId="92">
    <w:name w:val="Strong"/>
    <w:basedOn w:val="11"/>
    <w:qFormat/>
    <w:uiPriority w:val="0"/>
    <w:rPr>
      <w:b/>
      <w:bCs/>
    </w:rPr>
  </w:style>
  <w:style w:type="paragraph" w:styleId="93">
    <w:name w:val="Subtitle"/>
    <w:basedOn w:val="1"/>
    <w:qFormat/>
    <w:uiPriority w:val="0"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94">
    <w:name w:val="Table 3D effects 1"/>
    <w:basedOn w:val="12"/>
    <w:qFormat/>
    <w:uiPriority w:val="0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bottom w:val="single" w:color="FFFFFF" w:sz="6" w:space="0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95">
    <w:name w:val="Table 3D effects 2"/>
    <w:basedOn w:val="12"/>
    <w:qFormat/>
    <w:uiPriority w:val="0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6">
    <w:name w:val="Table 3D effects 3"/>
    <w:basedOn w:val="12"/>
    <w:qFormat/>
    <w:uiPriority w:val="0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color="808080" w:sz="6" w:space="0"/>
          <w:tl2br w:val="nil"/>
          <w:tr2bl w:val="nil"/>
        </w:tcBorders>
      </w:tcPr>
    </w:tblStylePr>
    <w:tblStylePr w:type="lastCol">
      <w:tblPr/>
      <w:tcPr>
        <w:tcBorders>
          <w:right w:val="single" w:color="FFFFFF" w:sz="6" w:space="0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7">
    <w:name w:val="Table Classic 1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6" w:space="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98">
    <w:name w:val="Table Classic 2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99">
    <w:name w:val="Table Classic 3"/>
    <w:basedOn w:val="12"/>
    <w:qFormat/>
    <w:uiPriority w:val="0"/>
    <w:pPr>
      <w:widowControl w:val="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100">
    <w:name w:val="Table Classic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color="000000" w:sz="6" w:space="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01">
    <w:name w:val="Table Colorful 1"/>
    <w:basedOn w:val="12"/>
    <w:qFormat/>
    <w:uiPriority w:val="0"/>
    <w:pPr>
      <w:widowControl w:val="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2">
    <w:name w:val="Table Colorful 2"/>
    <w:basedOn w:val="12"/>
    <w:qFormat/>
    <w:uiPriority w:val="0"/>
    <w:pPr>
      <w:widowControl w:val="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103">
    <w:name w:val="Table Colorful 3"/>
    <w:basedOn w:val="12"/>
    <w:qFormat/>
    <w:uiPriority w:val="0"/>
    <w:pPr>
      <w:widowControl w:val="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color="000000" w:sz="36" w:space="0"/>
          <w:right w:val="single" w:color="000000" w:sz="6" w:space="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04">
    <w:name w:val="Table Columns 1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left w:val="double" w:color="000000" w:sz="6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5">
    <w:name w:val="Table Columns 2"/>
    <w:basedOn w:val="12"/>
    <w:qFormat/>
    <w:uiPriority w:val="0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6">
    <w:name w:val="Table Columns 3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07">
    <w:name w:val="Table Columns 4"/>
    <w:basedOn w:val="12"/>
    <w:qFormat/>
    <w:uiPriority w:val="0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8">
    <w:name w:val="Table Columns 5"/>
    <w:basedOn w:val="12"/>
    <w:qFormat/>
    <w:uiPriority w:val="0"/>
    <w:pPr>
      <w:widowControl w:val="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808080" w:sz="6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09">
    <w:name w:val="Table Contemporary"/>
    <w:basedOn w:val="12"/>
    <w:qFormat/>
    <w:uiPriority w:val="0"/>
    <w:pPr>
      <w:widowControl w:val="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10">
    <w:name w:val="Table Elegant"/>
    <w:basedOn w:val="12"/>
    <w:qFormat/>
    <w:uiPriority w:val="0"/>
    <w:pPr>
      <w:widowControl w:val="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1">
    <w:name w:val="Table Grid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2">
    <w:name w:val="Table Grid 1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3">
    <w:name w:val="Table Grid 2"/>
    <w:basedOn w:val="12"/>
    <w:qFormat/>
    <w:uiPriority w:val="0"/>
    <w:pPr>
      <w:widowControl w:val="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4">
    <w:name w:val="Table Grid 3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5">
    <w:name w:val="Table Grid 4"/>
    <w:basedOn w:val="12"/>
    <w:qFormat/>
    <w:uiPriority w:val="0"/>
    <w:pPr>
      <w:widowControl w:val="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color="000000" w:sz="6" w:space="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16">
    <w:name w:val="Table Grid 5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7">
    <w:name w:val="Table Grid 6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6" w:space="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8">
    <w:name w:val="Table Grid 7"/>
    <w:basedOn w:val="12"/>
    <w:qFormat/>
    <w:uiPriority w:val="0"/>
    <w:pPr>
      <w:widowControl w:val="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9">
    <w:name w:val="Table Grid 8"/>
    <w:basedOn w:val="12"/>
    <w:qFormat/>
    <w:uiPriority w:val="0"/>
    <w:pPr>
      <w:widowControl w:val="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20">
    <w:name w:val="Table List 1"/>
    <w:basedOn w:val="12"/>
    <w:qFormat/>
    <w:uiPriority w:val="0"/>
    <w:pPr>
      <w:widowControl w:val="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color="000000" w:sz="6" w:space="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1">
    <w:name w:val="Table List 2"/>
    <w:basedOn w:val="12"/>
    <w:qFormat/>
    <w:uiPriority w:val="0"/>
    <w:pPr>
      <w:widowControl w:val="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left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2">
    <w:name w:val="Table List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23">
    <w:name w:val="Table List 4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color="000000" w:sz="12" w:space="0"/>
          <w:tl2br w:val="nil"/>
          <w:tr2bl w:val="nil"/>
        </w:tcBorders>
        <w:shd w:val="solid" w:color="808080" w:fill="FFFFFF"/>
      </w:tcPr>
    </w:tblStylePr>
  </w:style>
  <w:style w:type="table" w:styleId="124">
    <w:name w:val="Table List 5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5">
    <w:name w:val="Table List 6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6">
    <w:name w:val="Table List 7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left w:val="single" w:color="008000" w:sz="12" w:space="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127">
    <w:name w:val="Table List 8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left w:val="single" w:color="000000" w:sz="6" w:space="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paragraph" w:styleId="128">
    <w:name w:val="table of authorities"/>
    <w:basedOn w:val="1"/>
    <w:next w:val="1"/>
    <w:qFormat/>
    <w:uiPriority w:val="0"/>
    <w:pPr>
      <w:ind w:left="420" w:leftChars="200"/>
    </w:pPr>
  </w:style>
  <w:style w:type="paragraph" w:styleId="129">
    <w:name w:val="table of figures"/>
    <w:basedOn w:val="1"/>
    <w:next w:val="1"/>
    <w:qFormat/>
    <w:uiPriority w:val="0"/>
    <w:pPr>
      <w:ind w:leftChars="200" w:hanging="200" w:hangingChars="200"/>
    </w:pPr>
  </w:style>
  <w:style w:type="table" w:styleId="130">
    <w:name w:val="Table Professional"/>
    <w:basedOn w:val="12"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1">
    <w:name w:val="Table Simple 1"/>
    <w:basedOn w:val="12"/>
    <w:qFormat/>
    <w:uiPriority w:val="0"/>
    <w:pPr>
      <w:widowControl w:val="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left w:val="single" w:color="008000" w:sz="6" w:space="0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tl2br w:val="nil"/>
          <w:tr2bl w:val="nil"/>
        </w:tcBorders>
      </w:tcPr>
    </w:tblStylePr>
  </w:style>
  <w:style w:type="table" w:styleId="132">
    <w:name w:val="Table Simple 2"/>
    <w:basedOn w:val="12"/>
    <w:qFormat/>
    <w:uiPriority w:val="0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color="000000" w:sz="6" w:space="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133">
    <w:name w:val="Table Simple 3"/>
    <w:basedOn w:val="12"/>
    <w:qFormat/>
    <w:uiPriority w:val="0"/>
    <w:pPr>
      <w:widowControl w:val="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34">
    <w:name w:val="Table Subtle 1"/>
    <w:basedOn w:val="12"/>
    <w:qFormat/>
    <w:uiPriority w:val="0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</w:tcPr>
    </w:tblStylePr>
    <w:tblStylePr w:type="band1Horz">
      <w:tblPr/>
      <w:tcPr>
        <w:tcBorders>
          <w:left w:val="single" w:color="000000" w:sz="6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5">
    <w:name w:val="Table Subtle 2"/>
    <w:basedOn w:val="12"/>
    <w:qFormat/>
    <w:uiPriority w:val="0"/>
    <w:pPr>
      <w:widowControl w:val="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left w:val="single" w:color="000000" w:sz="12" w:space="0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tl2br w:val="nil"/>
          <w:tr2bl w:val="nil"/>
        </w:tcBorders>
      </w:tcPr>
    </w:tblStylePr>
    <w:tblStylePr w:type="firstCol">
      <w:tblPr/>
      <w:tcPr>
        <w:tcBorders>
          <w:right w:val="single" w:color="000000" w:sz="12" w:space="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color="000000" w:sz="12" w:space="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36">
    <w:name w:val="Table Theme"/>
    <w:basedOn w:val="1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37">
    <w:name w:val="Table Web 1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8">
    <w:name w:val="Table Web 2"/>
    <w:basedOn w:val="12"/>
    <w:qFormat/>
    <w:uiPriority w:val="0"/>
    <w:pPr>
      <w:widowControl w:val="0"/>
      <w:jc w:val="both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9">
    <w:name w:val="Table Web 3"/>
    <w:basedOn w:val="12"/>
    <w:qFormat/>
    <w:uiPriority w:val="0"/>
    <w:pPr>
      <w:widowControl w:val="0"/>
      <w:jc w:val="both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140">
    <w:name w:val="Title"/>
    <w:basedOn w:val="1"/>
    <w:qFormat/>
    <w:uiPriority w:val="0"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141">
    <w:name w:val="toa heading"/>
    <w:basedOn w:val="1"/>
    <w:next w:val="1"/>
    <w:qFormat/>
    <w:uiPriority w:val="0"/>
    <w:pPr>
      <w:spacing w:before="120"/>
    </w:pPr>
    <w:rPr>
      <w:rFonts w:ascii="Arial" w:hAnsi="Arial" w:cs="Arial"/>
      <w:sz w:val="24"/>
      <w:szCs w:val="24"/>
    </w:rPr>
  </w:style>
  <w:style w:type="paragraph" w:styleId="142">
    <w:name w:val="toc 1"/>
    <w:basedOn w:val="1"/>
    <w:next w:val="1"/>
    <w:qFormat/>
    <w:uiPriority w:val="0"/>
  </w:style>
  <w:style w:type="paragraph" w:styleId="143">
    <w:name w:val="toc 2"/>
    <w:basedOn w:val="1"/>
    <w:next w:val="1"/>
    <w:qFormat/>
    <w:uiPriority w:val="0"/>
    <w:pPr>
      <w:ind w:left="420" w:leftChars="200"/>
    </w:pPr>
  </w:style>
  <w:style w:type="paragraph" w:styleId="144">
    <w:name w:val="toc 3"/>
    <w:basedOn w:val="1"/>
    <w:next w:val="1"/>
    <w:qFormat/>
    <w:uiPriority w:val="0"/>
    <w:pPr>
      <w:ind w:left="840" w:leftChars="400"/>
    </w:pPr>
  </w:style>
  <w:style w:type="paragraph" w:styleId="145">
    <w:name w:val="toc 4"/>
    <w:basedOn w:val="1"/>
    <w:next w:val="1"/>
    <w:qFormat/>
    <w:uiPriority w:val="0"/>
    <w:pPr>
      <w:ind w:left="1260" w:leftChars="600"/>
    </w:pPr>
  </w:style>
  <w:style w:type="paragraph" w:styleId="146">
    <w:name w:val="toc 5"/>
    <w:basedOn w:val="1"/>
    <w:next w:val="1"/>
    <w:qFormat/>
    <w:uiPriority w:val="0"/>
    <w:pPr>
      <w:ind w:left="1680" w:leftChars="800"/>
    </w:pPr>
  </w:style>
  <w:style w:type="paragraph" w:styleId="147">
    <w:name w:val="toc 6"/>
    <w:basedOn w:val="1"/>
    <w:next w:val="1"/>
    <w:qFormat/>
    <w:uiPriority w:val="0"/>
    <w:pPr>
      <w:ind w:left="2100" w:leftChars="1000"/>
    </w:pPr>
  </w:style>
  <w:style w:type="paragraph" w:styleId="148">
    <w:name w:val="toc 7"/>
    <w:basedOn w:val="1"/>
    <w:next w:val="1"/>
    <w:qFormat/>
    <w:uiPriority w:val="0"/>
    <w:pPr>
      <w:ind w:left="2520" w:leftChars="1200"/>
    </w:pPr>
  </w:style>
  <w:style w:type="paragraph" w:styleId="149">
    <w:name w:val="toc 8"/>
    <w:basedOn w:val="1"/>
    <w:next w:val="1"/>
    <w:qFormat/>
    <w:uiPriority w:val="0"/>
    <w:pPr>
      <w:ind w:left="2940" w:leftChars="1400"/>
    </w:pPr>
  </w:style>
  <w:style w:type="paragraph" w:styleId="150">
    <w:name w:val="toc 9"/>
    <w:basedOn w:val="1"/>
    <w:next w:val="1"/>
    <w:qFormat/>
    <w:uiPriority w:val="0"/>
    <w:pPr>
      <w:ind w:left="3360" w:leftChars="1600"/>
    </w:pPr>
  </w:style>
  <w:style w:type="table" w:styleId="151">
    <w:name w:val="Light Shading"/>
    <w:basedOn w:val="12"/>
    <w:qFormat/>
    <w:uiPriority w:val="6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8" w:space="0"/>
          <w:left w:val="single" w:color="000000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152">
    <w:name w:val="Light Shading Accent 1"/>
    <w:basedOn w:val="12"/>
    <w:qFormat/>
    <w:uiPriority w:val="6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53">
    <w:name w:val="Light Shading Accent 2"/>
    <w:basedOn w:val="12"/>
    <w:qFormat/>
    <w:uiPriority w:val="6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single" w:color="C0504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154">
    <w:name w:val="Light Shading Accent 3"/>
    <w:basedOn w:val="12"/>
    <w:qFormat/>
    <w:uiPriority w:val="6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single" w:color="9BBB59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5">
    <w:name w:val="Light Shading Accent 4"/>
    <w:basedOn w:val="12"/>
    <w:qFormat/>
    <w:uiPriority w:val="6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single" w:color="8064A2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6">
    <w:name w:val="Light Shading Accent 5"/>
    <w:basedOn w:val="12"/>
    <w:qFormat/>
    <w:uiPriority w:val="6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single" w:color="4BACC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157">
    <w:name w:val="Light Shading Accent 6"/>
    <w:basedOn w:val="12"/>
    <w:qFormat/>
    <w:uiPriority w:val="6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158">
    <w:name w:val="Light List"/>
    <w:basedOn w:val="12"/>
    <w:qFormat/>
    <w:uiPriority w:val="61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</w:style>
  <w:style w:type="table" w:styleId="159">
    <w:name w:val="Light List Accent 1"/>
    <w:basedOn w:val="12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styleId="160">
    <w:name w:val="Light List Accent 2"/>
    <w:basedOn w:val="12"/>
    <w:qFormat/>
    <w:uiPriority w:val="61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</w:style>
  <w:style w:type="table" w:styleId="161">
    <w:name w:val="Light List Accent 3"/>
    <w:basedOn w:val="12"/>
    <w:qFormat/>
    <w:uiPriority w:val="61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</w:style>
  <w:style w:type="table" w:styleId="162">
    <w:name w:val="Light List Accent 4"/>
    <w:basedOn w:val="12"/>
    <w:qFormat/>
    <w:uiPriority w:val="61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</w:style>
  <w:style w:type="table" w:styleId="163">
    <w:name w:val="Light List Accent 5"/>
    <w:basedOn w:val="12"/>
    <w:qFormat/>
    <w:uiPriority w:val="61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</w:style>
  <w:style w:type="table" w:styleId="164">
    <w:name w:val="Light List Accent 6"/>
    <w:basedOn w:val="12"/>
    <w:qFormat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5">
    <w:name w:val="Light Grid"/>
    <w:basedOn w:val="12"/>
    <w:qFormat/>
    <w:uiPriority w:val="62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1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</w:tcBorders>
        <w:shd w:val="clear" w:color="auto" w:fill="C0C0C0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  <w:shd w:val="clear" w:color="auto" w:fill="C0C0C0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6">
    <w:name w:val="Light Grid Accent 1"/>
    <w:basedOn w:val="12"/>
    <w:qFormat/>
    <w:uiPriority w:val="62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1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7">
    <w:name w:val="Light Grid Accent 2"/>
    <w:basedOn w:val="12"/>
    <w:qFormat/>
    <w:uiPriority w:val="62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1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8">
    <w:name w:val="Light Grid Accent 3"/>
    <w:basedOn w:val="12"/>
    <w:qFormat/>
    <w:uiPriority w:val="62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1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9">
    <w:name w:val="Light Grid Accent 4"/>
    <w:basedOn w:val="12"/>
    <w:qFormat/>
    <w:uiPriority w:val="62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1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70">
    <w:name w:val="Light Grid Accent 5"/>
    <w:basedOn w:val="12"/>
    <w:qFormat/>
    <w:uiPriority w:val="62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1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71">
    <w:name w:val="Light Grid Accent 6"/>
    <w:basedOn w:val="12"/>
    <w:qFormat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1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72">
    <w:name w:val="Medium Shading 1"/>
    <w:basedOn w:val="12"/>
    <w:qFormat/>
    <w:uiPriority w:val="63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1"/>
    <w:basedOn w:val="12"/>
    <w:qFormat/>
    <w:uiPriority w:val="63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1 Accent 2"/>
    <w:basedOn w:val="12"/>
    <w:qFormat/>
    <w:uiPriority w:val="63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5">
    <w:name w:val="Medium Shading 1 Accent 3"/>
    <w:basedOn w:val="12"/>
    <w:qFormat/>
    <w:uiPriority w:val="63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6">
    <w:name w:val="Medium Shading 1 Accent 4"/>
    <w:basedOn w:val="12"/>
    <w:qFormat/>
    <w:uiPriority w:val="63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7">
    <w:name w:val="Medium Shading 1 Accent 5"/>
    <w:basedOn w:val="12"/>
    <w:qFormat/>
    <w:uiPriority w:val="63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8">
    <w:name w:val="Medium Shading 1 Accent 6"/>
    <w:basedOn w:val="12"/>
    <w:qFormat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9">
    <w:name w:val="Medium Shading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0">
    <w:name w:val="Medium Shading 2 Accent 1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1">
    <w:name w:val="Medium Shading 2 Accent 2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2">
    <w:name w:val="Medium Shading 2 Accent 3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3">
    <w:name w:val="Medium Shading 2 Accent 4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4">
    <w:name w:val="Medium Shading 2 Accent 5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5">
    <w:name w:val="Medium Shading 2 Accent 6"/>
    <w:basedOn w:val="12"/>
    <w:qFormat/>
    <w:uiPriority w:val="64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color="auto" w:sz="18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single" w:color="auto" w:sz="18" w:space="0"/>
          <w:bottom w:val="nil"/>
          <w:right w:val="nil"/>
          <w:insideH w:val="nil"/>
          <w:insideV w:val="nil"/>
        </w:tcBorders>
      </w:tcPr>
    </w:tblStylePr>
  </w:style>
  <w:style w:type="table" w:styleId="186">
    <w:name w:val="Medium List 1"/>
    <w:basedOn w:val="12"/>
    <w:qFormat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sz="8" w:space="0"/>
          <w:left w:val="single" w:color="000000" w:sz="8" w:space="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87">
    <w:name w:val="Medium List 1 Accent 1"/>
    <w:basedOn w:val="12"/>
    <w:qFormat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sz="8" w:space="0"/>
          <w:left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8">
    <w:name w:val="Medium List 1 Accent 2"/>
    <w:basedOn w:val="12"/>
    <w:qFormat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single" w:color="C0504D" w:sz="8" w:space="0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89">
    <w:name w:val="Medium List 1 Accent 3"/>
    <w:basedOn w:val="12"/>
    <w:qFormat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90">
    <w:name w:val="Medium List 1 Accent 4"/>
    <w:basedOn w:val="12"/>
    <w:qFormat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91">
    <w:name w:val="Medium List 1 Accent 5"/>
    <w:basedOn w:val="12"/>
    <w:qFormat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single" w:color="4BACC6" w:sz="8" w:space="0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92">
    <w:name w:val="Medium List 1 Accent 6"/>
    <w:basedOn w:val="12"/>
    <w:qFormat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cs="Times New Roman"/>
      </w:rPr>
      <w:tblPr/>
      <w:tcPr>
        <w:tcBorders>
          <w:top w:val="nil"/>
          <w:left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93">
    <w:name w:val="Medium Lis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1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F81B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List 2 Accent 2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6">
    <w:name w:val="Medium List 2 Accent 3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7">
    <w:name w:val="Medium List 2 Accent 4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8">
    <w:name w:val="Medium List 2 Accent 5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99">
    <w:name w:val="Medium List 2 Accent 6"/>
    <w:basedOn w:val="12"/>
    <w:qFormat/>
    <w:uiPriority w:val="66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00">
    <w:name w:val="Medium Grid 1"/>
    <w:basedOn w:val="12"/>
    <w:qFormat/>
    <w:uiPriority w:val="67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01">
    <w:name w:val="Medium Grid 1 Accent 1"/>
    <w:basedOn w:val="12"/>
    <w:qFormat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02">
    <w:name w:val="Medium Grid 1 Accent 2"/>
    <w:basedOn w:val="12"/>
    <w:qFormat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03">
    <w:name w:val="Medium Grid 1 Accent 3"/>
    <w:basedOn w:val="12"/>
    <w:qFormat/>
    <w:uiPriority w:val="67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04">
    <w:name w:val="Medium Grid 1 Accent 4"/>
    <w:basedOn w:val="12"/>
    <w:qFormat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5">
    <w:name w:val="Medium Grid 1 Accent 5"/>
    <w:basedOn w:val="12"/>
    <w:qFormat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6">
    <w:name w:val="Medium Grid 1 Accent 6"/>
    <w:basedOn w:val="12"/>
    <w:qFormat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7">
    <w:name w:val="Medium Grid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08">
    <w:name w:val="Medium Grid 2 Accent 1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09">
    <w:name w:val="Medium Grid 2 Accent 2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10">
    <w:name w:val="Medium Grid 2 Accent 3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11">
    <w:name w:val="Medium Grid 2 Accent 4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12">
    <w:name w:val="Medium Grid 2 Accent 5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13">
    <w:name w:val="Medium Grid 2 Accent 6"/>
    <w:basedOn w:val="12"/>
    <w:qFormat/>
    <w:uiPriority w:val="68"/>
    <w:rPr>
      <w:rFonts w:ascii="SimSun" w:hAnsi="SimSun" w:eastAsia="Courier New" w:cs="Times New Roman"/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214">
    <w:name w:val="Medium Grid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215">
    <w:name w:val="Medium Grid 3 Accent 1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216">
    <w:name w:val="Medium Grid 3 Accent 2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217">
    <w:name w:val="Medium Grid 3 Accent 3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218">
    <w:name w:val="Medium Grid 3 Accent 4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219">
    <w:name w:val="Medium Grid 3 Accent 5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220">
    <w:name w:val="Medium Grid 3 Accent 6"/>
    <w:basedOn w:val="12"/>
    <w:qFormat/>
    <w:uiPriority w:val="69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24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color="FFFFFF" w:sz="8" w:space="0"/>
          <w:right w:val="single" w:color="FFFFF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color="FFFFFF" w:sz="24" w:space="0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21">
    <w:name w:val="Dark List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22">
    <w:name w:val="Dark List Accent 1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223">
    <w:name w:val="Dark List Accent 2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224">
    <w:name w:val="Dark List Accent 3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5">
    <w:name w:val="Dark List Accent 4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6">
    <w:name w:val="Dark List Accent 5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7">
    <w:name w:val="Dark List Accent 6"/>
    <w:basedOn w:val="12"/>
    <w:qFormat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228">
    <w:name w:val="Colorful Shading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29">
    <w:name w:val="Colorful Shading Accent 1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0">
    <w:name w:val="Colorful Shading Accent 2"/>
    <w:basedOn w:val="12"/>
    <w:qFormat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color="C0504D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1">
    <w:name w:val="Colorful Shading Accent 3"/>
    <w:basedOn w:val="12"/>
    <w:qFormat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color="8064A2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32">
    <w:name w:val="Colorful Shading Accent 4"/>
    <w:basedOn w:val="12"/>
    <w:qFormat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color="9BBB59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3">
    <w:name w:val="Colorful Shading Accent 5"/>
    <w:basedOn w:val="12"/>
    <w:qFormat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color="F7964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4">
    <w:name w:val="Colorful Shading Accent 6"/>
    <w:basedOn w:val="12"/>
    <w:qFormat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color="4BACC6" w:sz="24" w:space="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235">
    <w:name w:val="Colorful List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236">
    <w:name w:val="Colorful List Accent 1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7">
    <w:name w:val="Colorful List Accent 2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238">
    <w:name w:val="Colorful List Accent 3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9">
    <w:name w:val="Colorful List Accent 4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40">
    <w:name w:val="Colorful List Accent 5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241">
    <w:name w:val="Colorful List Accent 6"/>
    <w:basedOn w:val="12"/>
    <w:qFormat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color="FFFFFF" w:sz="12" w:space="0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242">
    <w:name w:val="Colorful Grid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243">
    <w:name w:val="Colorful Grid Accent 1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244">
    <w:name w:val="Colorful Grid Accent 2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5">
    <w:name w:val="Colorful Grid Accent 3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6">
    <w:name w:val="Colorful Grid Accent 4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7">
    <w:name w:val="Colorful Grid Accent 5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8">
    <w:name w:val="Colorful Grid Accent 6"/>
    <w:basedOn w:val="12"/>
    <w:qFormat/>
    <w:uiPriority w:val="73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jpe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jpe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../NULL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6" Type="http://schemas.openxmlformats.org/officeDocument/2006/relationships/fontTable" Target="fontTable.xml"/><Relationship Id="rId125" Type="http://schemas.openxmlformats.org/officeDocument/2006/relationships/numbering" Target="numbering.xml"/><Relationship Id="rId124" Type="http://schemas.openxmlformats.org/officeDocument/2006/relationships/image" Target="media/image121.jpeg"/><Relationship Id="rId123" Type="http://schemas.openxmlformats.org/officeDocument/2006/relationships/image" Target="media/image120.png"/><Relationship Id="rId122" Type="http://schemas.openxmlformats.org/officeDocument/2006/relationships/image" Target="media/image119.png"/><Relationship Id="rId121" Type="http://schemas.openxmlformats.org/officeDocument/2006/relationships/image" Target="media/image118.png"/><Relationship Id="rId120" Type="http://schemas.openxmlformats.org/officeDocument/2006/relationships/image" Target="media/image117.png"/><Relationship Id="rId12" Type="http://schemas.openxmlformats.org/officeDocument/2006/relationships/image" Target="media/image9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jpe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49</Pages>
  <Words>4440</Words>
  <Characters>24045</Characters>
  <Lines>1</Lines>
  <Paragraphs>1</Paragraphs>
  <TotalTime>15</TotalTime>
  <ScaleCrop>false</ScaleCrop>
  <LinksUpToDate>false</LinksUpToDate>
  <CharactersWithSpaces>28368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2026-01-26T11:02:00Z</dcterms:created>
  <dc:creator>Alok Ranjan Joshi</dc:creator>
  <cp:lastModifiedBy>Alok Ranjan Joshi</cp:lastModifiedBy>
  <dcterms:modified xsi:type="dcterms:W3CDTF">2026-02-13T15:46:56Z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69762605AF8146889C44DB1E4EBB4CC7_11</vt:lpwstr>
  </property>
</Properties>
</file>