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11E4A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IN" w:eastAsia="zh-CN" w:bidi="ar"/>
        </w:rPr>
        <w:t xml:space="preserve">We have multiple end-points. So need to make different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IN" w:eastAsia="zh-CN" w:bidi="ar"/>
        </w:rPr>
        <w:t>response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IN" w:eastAsia="zh-CN" w:bidi="ar"/>
        </w:rPr>
        <w:t xml:space="preserve"> and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IN" w:eastAsia="zh-CN" w:bidi="ar"/>
        </w:rPr>
        <w:t>request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IN" w:eastAsia="zh-CN" w:bidi="ar"/>
        </w:rPr>
        <w:t xml:space="preserve"> DTOs.</w:t>
      </w:r>
    </w:p>
    <w:p w14:paraId="695A1D4D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IN" w:eastAsia="zh-CN" w:bidi="ar"/>
        </w:rPr>
        <w:t>Previously we were using same DTO for request and response. But now we’ll not.</w:t>
      </w:r>
    </w:p>
    <w:p w14:paraId="61B62B88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drawing>
          <wp:inline distT="0" distB="0" distL="114300" distR="114300">
            <wp:extent cx="1720215" cy="1151890"/>
            <wp:effectExtent l="0" t="0" r="6985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20215" cy="1151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F352DC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color w:val="C00000"/>
          <w:sz w:val="22"/>
          <w:szCs w:val="22"/>
          <w:lang w:val="en-IN"/>
        </w:rPr>
        <w:t xml:space="preserve">AuthResponse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 xml:space="preserve">= </w:t>
      </w:r>
      <w:r>
        <w:rPr>
          <w:rFonts w:hint="default" w:ascii="Bodoni MT" w:hAnsi="Bodoni MT" w:eastAsia="等线" w:cs="Bodoni MT"/>
          <w:b/>
          <w:bCs/>
          <w:color w:val="C00000"/>
          <w:sz w:val="22"/>
          <w:szCs w:val="22"/>
          <w:lang w:val="en-IN"/>
        </w:rPr>
        <w:t>UserProfileResponse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+</w:t>
      </w:r>
      <w:r>
        <w:rPr>
          <w:rFonts w:hint="default" w:ascii="Bodoni MT" w:hAnsi="Bodoni MT" w:eastAsia="等线" w:cs="Bodoni MT"/>
          <w:b/>
          <w:bCs/>
          <w:color w:val="002060"/>
          <w:sz w:val="22"/>
          <w:szCs w:val="22"/>
          <w:lang w:val="en-IN"/>
        </w:rPr>
        <w:t>token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t>.</w:t>
      </w:r>
    </w:p>
    <w:p w14:paraId="12A325A6">
      <w:pPr>
        <w:keepNext w:val="0"/>
        <w:keepLines w:val="0"/>
        <w:widowControl/>
        <w:numPr>
          <w:ilvl w:val="3"/>
          <w:numId w:val="11"/>
        </w:numPr>
        <w:suppressLineNumbers w:val="0"/>
        <w:spacing w:before="0" w:beforeAutospacing="0" w:after="0" w:afterAutospacing="0" w:line="360" w:lineRule="auto"/>
        <w:ind w:left="168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drawing>
          <wp:inline distT="0" distB="0" distL="114300" distR="114300">
            <wp:extent cx="4644390" cy="260350"/>
            <wp:effectExtent l="0" t="0" r="381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44390" cy="26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BEBC88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color w:val="C00000"/>
          <w:sz w:val="22"/>
          <w:szCs w:val="22"/>
          <w:lang w:val="en-IN"/>
        </w:rPr>
        <w:t xml:space="preserve">LoginRequest 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and </w:t>
      </w:r>
      <w:r>
        <w:rPr>
          <w:rFonts w:hint="default" w:ascii="Bodoni MT" w:hAnsi="Bodoni MT" w:eastAsia="等线" w:cs="Bodoni MT"/>
          <w:b/>
          <w:bCs/>
          <w:color w:val="C00000"/>
          <w:sz w:val="22"/>
          <w:szCs w:val="22"/>
          <w:lang w:val="en-IN"/>
        </w:rPr>
        <w:t xml:space="preserve">SignupRequest 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t>are DTOs for POST request payload.</w:t>
      </w:r>
    </w:p>
    <w:p w14:paraId="5FF45A57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color w:val="00B050"/>
          <w:sz w:val="22"/>
          <w:szCs w:val="22"/>
          <w:lang w:val="en-IN"/>
        </w:rPr>
        <w:t>You should create different DTOs for request and response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t>.</w:t>
      </w:r>
    </w:p>
    <w:p w14:paraId="1654210A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For </w:t>
      </w:r>
      <w:r>
        <w:rPr>
          <w:rFonts w:hint="default" w:ascii="Bodoni MT" w:hAnsi="Bodoni MT" w:eastAsia="等线" w:cs="Bodoni MT"/>
          <w:b/>
          <w:bCs/>
          <w:color w:val="0070C0"/>
          <w:sz w:val="22"/>
          <w:szCs w:val="22"/>
          <w:lang w:val="en-IN"/>
        </w:rPr>
        <w:t>getProfile</w:t>
      </w:r>
      <w:r>
        <w:rPr>
          <w:rFonts w:hint="default" w:ascii="Bodoni MT" w:hAnsi="Bodoni MT" w:eastAsia="等线" w:cs="Bodoni MT"/>
          <w:b w:val="0"/>
          <w:bCs w:val="0"/>
          <w:color w:val="0070C0"/>
          <w:sz w:val="22"/>
          <w:szCs w:val="22"/>
          <w:lang w:val="en-IN"/>
        </w:rPr>
        <w:t xml:space="preserve"> 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controller, only UserProfileResponse is needed, there is no need of token.</w:t>
      </w:r>
    </w:p>
    <w:p w14:paraId="5043556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We’ll use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MapStruct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for mapping of one class type to another instead of ModalMapper.</w:t>
      </w:r>
    </w:p>
    <w:p w14:paraId="7CBA0A2C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7030A0"/>
          <w:sz w:val="22"/>
          <w:szCs w:val="22"/>
          <w:lang w:val="en-IN"/>
        </w:rPr>
        <w:t xml:space="preserve">As we are using </w:t>
      </w:r>
      <w:r>
        <w:rPr>
          <w:rFonts w:hint="default" w:ascii="Bodoni MT" w:hAnsi="Bodoni MT" w:eastAsia="等线" w:cs="Bodoni MT"/>
          <w:b/>
          <w:bCs/>
          <w:color w:val="7030A0"/>
          <w:sz w:val="22"/>
          <w:szCs w:val="22"/>
          <w:lang w:val="en-IN"/>
        </w:rPr>
        <w:t>lombok</w:t>
      </w:r>
      <w:r>
        <w:rPr>
          <w:rFonts w:hint="default" w:ascii="Bodoni MT" w:hAnsi="Bodoni MT" w:eastAsia="等线" w:cs="Bodoni MT"/>
          <w:b w:val="0"/>
          <w:bCs w:val="0"/>
          <w:color w:val="7030A0"/>
          <w:sz w:val="22"/>
          <w:szCs w:val="22"/>
          <w:lang w:val="en-IN"/>
        </w:rPr>
        <w:t xml:space="preserve"> as well, so we need to make sure that </w:t>
      </w:r>
      <w:r>
        <w:rPr>
          <w:rFonts w:hint="default" w:ascii="Bodoni MT" w:hAnsi="Bodoni MT" w:eastAsia="等线" w:cs="Bodoni MT"/>
          <w:b/>
          <w:bCs/>
          <w:color w:val="7030A0"/>
          <w:sz w:val="22"/>
          <w:szCs w:val="22"/>
          <w:lang w:val="en-IN"/>
        </w:rPr>
        <w:t>lombok</w:t>
      </w:r>
      <w:r>
        <w:rPr>
          <w:rFonts w:hint="default" w:ascii="Bodoni MT" w:hAnsi="Bodoni MT" w:eastAsia="等线" w:cs="Bodoni MT"/>
          <w:b w:val="0"/>
          <w:bCs w:val="0"/>
          <w:color w:val="7030A0"/>
          <w:sz w:val="22"/>
          <w:szCs w:val="22"/>
          <w:lang w:val="en-IN"/>
        </w:rPr>
        <w:t xml:space="preserve"> will be executed first then </w:t>
      </w:r>
      <w:r>
        <w:rPr>
          <w:rFonts w:hint="default" w:ascii="Bodoni MT" w:hAnsi="Bodoni MT" w:eastAsia="等线"/>
          <w:b/>
          <w:bCs/>
          <w:color w:val="7030A0"/>
          <w:sz w:val="22"/>
          <w:szCs w:val="22"/>
          <w:lang w:val="en-IN"/>
        </w:rPr>
        <w:t xml:space="preserve">MapStruct 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.</w:t>
      </w:r>
    </w:p>
    <w:p w14:paraId="0DB3D9CF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Because, both will be executed during </w:t>
      </w:r>
      <w:r>
        <w:rPr>
          <w:rFonts w:hint="default" w:ascii="Bodoni MT" w:hAnsi="Bodoni MT" w:eastAsia="等线" w:cs="Bodoni MT"/>
          <w:b w:val="0"/>
          <w:bCs w:val="0"/>
          <w:i/>
          <w:iCs/>
          <w:sz w:val="22"/>
          <w:szCs w:val="22"/>
          <w:lang w:val="en-IN"/>
        </w:rPr>
        <w:t>compile time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.</w:t>
      </w:r>
    </w:p>
    <w:p w14:paraId="57B3E9B8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/>
          <w:sz w:val="22"/>
          <w:szCs w:val="22"/>
        </w:rPr>
        <w:t>Annotation processors do NOT run sequentially like “Lombok first, MapStruct second”.</w:t>
      </w:r>
      <w:r>
        <w:rPr>
          <w:rFonts w:hint="default" w:ascii="Bodoni MT" w:hAnsi="Bodoni MT" w:eastAsia="等线"/>
          <w:sz w:val="22"/>
          <w:szCs w:val="22"/>
          <w:lang w:val="en-IN"/>
        </w:rPr>
        <w:t xml:space="preserve"> </w:t>
      </w:r>
      <w:r>
        <w:rPr>
          <w:rFonts w:hint="default" w:ascii="Bodoni MT" w:hAnsi="Bodoni MT" w:eastAsia="等线"/>
          <w:sz w:val="22"/>
          <w:szCs w:val="22"/>
        </w:rPr>
        <w:t>They run in the same compilation round.</w:t>
      </w:r>
    </w:p>
    <w:p w14:paraId="539F8887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/>
          <w:sz w:val="22"/>
          <w:szCs w:val="22"/>
          <w:lang w:val="en-IN"/>
        </w:rPr>
        <w:t>For this</w:t>
      </w:r>
      <w:r>
        <w:rPr>
          <w:rFonts w:hint="default" w:ascii="Bodoni MT" w:hAnsi="Bodoni MT" w:eastAsia="等线"/>
          <w:b/>
          <w:bCs/>
          <w:sz w:val="22"/>
          <w:szCs w:val="22"/>
          <w:lang w:val="en-IN"/>
        </w:rPr>
        <w:t xml:space="preserve"> lombok-mapstruct-binding</w:t>
      </w:r>
      <w:r>
        <w:rPr>
          <w:rFonts w:hint="default" w:ascii="Bodoni MT" w:hAnsi="Bodoni MT" w:eastAsia="等线"/>
          <w:sz w:val="22"/>
          <w:szCs w:val="22"/>
          <w:lang w:val="en-IN"/>
        </w:rPr>
        <w:t xml:space="preserve"> is required.</w:t>
      </w:r>
    </w:p>
    <w:p w14:paraId="1A43981D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drawing>
          <wp:inline distT="0" distB="0" distL="114300" distR="114300">
            <wp:extent cx="4662170" cy="927100"/>
            <wp:effectExtent l="0" t="0" r="1143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62170" cy="92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t xml:space="preserve"> (variable)</w:t>
      </w:r>
    </w:p>
    <w:p w14:paraId="3B2D4841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drawing>
          <wp:inline distT="0" distB="0" distL="114300" distR="114300">
            <wp:extent cx="4068445" cy="2319020"/>
            <wp:effectExtent l="0" t="0" r="8255" b="5080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68445" cy="231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6B58E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Dependency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vs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Plugins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 </w:t>
      </w:r>
    </w:p>
    <w:p w14:paraId="361F55F8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/>
          <w:sz w:val="22"/>
          <w:szCs w:val="22"/>
        </w:rPr>
      </w:pPr>
      <w:r>
        <w:rPr>
          <w:rFonts w:hint="default" w:ascii="Bodoni MT" w:hAnsi="Bodoni MT" w:eastAsia="等线"/>
          <w:sz w:val="22"/>
          <w:szCs w:val="22"/>
        </w:rPr>
        <w:t>Dependencies are used by your application at compile/runtime.</w:t>
      </w:r>
    </w:p>
    <w:p w14:paraId="494C7052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/>
          <w:sz w:val="22"/>
          <w:szCs w:val="22"/>
        </w:rPr>
        <w:t>Plugins are used by Maven to build your application.</w:t>
      </w:r>
    </w:p>
    <w:p w14:paraId="29C55BC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To create mapper (MapStruct),</w:t>
      </w:r>
    </w:p>
    <w:p w14:paraId="4D84E0B4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drawing>
          <wp:inline distT="0" distB="0" distL="114300" distR="114300">
            <wp:extent cx="2950210" cy="763905"/>
            <wp:effectExtent l="0" t="0" r="8890" b="10795"/>
            <wp:docPr id="1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50210" cy="763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048EB4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Use the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componentModel=”spring”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Bodoni MT">
    <w:panose1 w:val="02070603080606020203"/>
    <w:charset w:val="00"/>
    <w:family w:val="auto"/>
    <w:pitch w:val="default"/>
    <w:sig w:usb0="00000003" w:usb1="00000000" w:usb2="00000000" w:usb3="00000000" w:csb0="2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10">
    <w:nsid w:val="62BC23B9"/>
    <w:multiLevelType w:val="multilevel"/>
    <w:tmpl w:val="62BC23B9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hint="default" w:ascii="Wingdings" w:hAnsi="Wingdings" w:cs="Wingdings"/>
      </w:rPr>
    </w:lvl>
    <w:lvl w:ilvl="1" w:tentative="0">
      <w:start w:val="1"/>
      <w:numFmt w:val="bullet"/>
      <w:lvlText w:val="ﻤ"/>
      <w:lvlJc w:val="left"/>
      <w:pPr>
        <w:tabs>
          <w:tab w:val="left" w:pos="840"/>
        </w:tabs>
        <w:ind w:left="840" w:hanging="420"/>
      </w:pPr>
      <w:rPr>
        <w:rFonts w:hint="default" w:ascii="Arial" w:hAnsi="Arial" w:cs="Arial"/>
      </w:rPr>
    </w:lvl>
    <w:lvl w:ilvl="2" w:tentative="0">
      <w:start w:val="1"/>
      <w:numFmt w:val="bullet"/>
      <w:lvlText w:val="ﺀ"/>
      <w:lvlJc w:val="left"/>
      <w:pPr>
        <w:tabs>
          <w:tab w:val="left" w:pos="1260"/>
        </w:tabs>
        <w:ind w:left="1260" w:hanging="420"/>
      </w:pPr>
      <w:rPr>
        <w:rFonts w:hint="default" w:ascii="Arial" w:hAnsi="Arial" w:cs="Arial"/>
      </w:rPr>
    </w:lvl>
    <w:lvl w:ilvl="3" w:tentative="0">
      <w:start w:val="1"/>
      <w:numFmt w:val="bullet"/>
      <w:lvlText w:val="﮺"/>
      <w:lvlJc w:val="left"/>
      <w:pPr>
        <w:tabs>
          <w:tab w:val="left" w:pos="1680"/>
        </w:tabs>
        <w:ind w:left="1680" w:hanging="420"/>
      </w:pPr>
      <w:rPr>
        <w:rFonts w:hint="default" w:ascii="Arial" w:hAnsi="Arial" w:cs="Arial"/>
      </w:rPr>
    </w:lvl>
    <w:lvl w:ilvl="4" w:tentative="0">
      <w:start w:val="1"/>
      <w:numFmt w:val="bullet"/>
      <w:lvlText w:val="꜠"/>
      <w:lvlJc w:val="left"/>
      <w:pPr>
        <w:tabs>
          <w:tab w:val="left" w:pos="2100"/>
        </w:tabs>
        <w:ind w:left="2100" w:hanging="420"/>
      </w:pPr>
      <w:rPr>
        <w:rFonts w:hint="default" w:ascii="Arial" w:hAnsi="Arial" w:cs="Arial"/>
      </w:rPr>
    </w:lvl>
    <w:lvl w:ilvl="5" w:tentative="0">
      <w:start w:val="1"/>
      <w:numFmt w:val="bullet"/>
      <w:lvlText w:val="﯀"/>
      <w:lvlJc w:val="left"/>
      <w:pPr>
        <w:tabs>
          <w:tab w:val="left" w:pos="2520"/>
        </w:tabs>
        <w:ind w:left="2520" w:hanging="420"/>
      </w:pPr>
      <w:rPr>
        <w:rFonts w:hint="default" w:ascii="Arial" w:hAnsi="Arial" w:cs="Arial"/>
      </w:rPr>
    </w:lvl>
    <w:lvl w:ilvl="6" w:tentative="0">
      <w:start w:val="1"/>
      <w:numFmt w:val="bullet"/>
      <w:lvlText w:val="͋"/>
      <w:lvlJc w:val="left"/>
      <w:pPr>
        <w:tabs>
          <w:tab w:val="left" w:pos="2940"/>
        </w:tabs>
        <w:ind w:left="2940" w:hanging="420"/>
      </w:pPr>
      <w:rPr>
        <w:rFonts w:hint="default" w:ascii="Arial" w:hAnsi="Arial" w:cs="Arial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 w:cs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0"/>
  <w:displayVerticalDrawingGridEvery w:val="2"/>
  <w:characterSpacingControl w:val="doNotCompress"/>
  <w:compat>
    <w:spaceForUL/>
    <w:balanceSingleByteDoubleByteWidth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5E978B2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47ED6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2B93A83"/>
    <w:rsid w:val="03166EE3"/>
    <w:rsid w:val="043A69F4"/>
    <w:rsid w:val="043F6E78"/>
    <w:rsid w:val="051A0571"/>
    <w:rsid w:val="06362AC0"/>
    <w:rsid w:val="0700028A"/>
    <w:rsid w:val="0817224F"/>
    <w:rsid w:val="090109D5"/>
    <w:rsid w:val="0B633415"/>
    <w:rsid w:val="0D224637"/>
    <w:rsid w:val="0DB20D6B"/>
    <w:rsid w:val="0DBC1618"/>
    <w:rsid w:val="0E2547CB"/>
    <w:rsid w:val="0EBC11BB"/>
    <w:rsid w:val="115F2B08"/>
    <w:rsid w:val="136F6B3D"/>
    <w:rsid w:val="1716227E"/>
    <w:rsid w:val="178D3DBC"/>
    <w:rsid w:val="1A183913"/>
    <w:rsid w:val="1BA2191C"/>
    <w:rsid w:val="1BCA1475"/>
    <w:rsid w:val="1BCB44A6"/>
    <w:rsid w:val="20F84124"/>
    <w:rsid w:val="22695CA5"/>
    <w:rsid w:val="232344A5"/>
    <w:rsid w:val="244B6A99"/>
    <w:rsid w:val="24C8741E"/>
    <w:rsid w:val="25150476"/>
    <w:rsid w:val="25E9530A"/>
    <w:rsid w:val="26FC48F3"/>
    <w:rsid w:val="28743B04"/>
    <w:rsid w:val="29B175E9"/>
    <w:rsid w:val="2A005B95"/>
    <w:rsid w:val="2C351085"/>
    <w:rsid w:val="2EDC64EE"/>
    <w:rsid w:val="31A30A4A"/>
    <w:rsid w:val="33AD4FB3"/>
    <w:rsid w:val="3476679F"/>
    <w:rsid w:val="360D6A3E"/>
    <w:rsid w:val="370B41DA"/>
    <w:rsid w:val="387615F1"/>
    <w:rsid w:val="39011A0F"/>
    <w:rsid w:val="3A955A4F"/>
    <w:rsid w:val="3ADA3F1A"/>
    <w:rsid w:val="3ADA61E7"/>
    <w:rsid w:val="3BBF5515"/>
    <w:rsid w:val="3D49081C"/>
    <w:rsid w:val="3DC81BB1"/>
    <w:rsid w:val="3FAE7C86"/>
    <w:rsid w:val="3FF468EF"/>
    <w:rsid w:val="3FFB0B5B"/>
    <w:rsid w:val="40C77D36"/>
    <w:rsid w:val="472A1751"/>
    <w:rsid w:val="482D3655"/>
    <w:rsid w:val="4869126F"/>
    <w:rsid w:val="48734F6C"/>
    <w:rsid w:val="4BAA5A33"/>
    <w:rsid w:val="4C8670D9"/>
    <w:rsid w:val="4C877795"/>
    <w:rsid w:val="4D9D2733"/>
    <w:rsid w:val="4EEC7F74"/>
    <w:rsid w:val="513E4089"/>
    <w:rsid w:val="51A8134F"/>
    <w:rsid w:val="521A6FC1"/>
    <w:rsid w:val="533D688F"/>
    <w:rsid w:val="536C25B3"/>
    <w:rsid w:val="54036CC8"/>
    <w:rsid w:val="55E978B2"/>
    <w:rsid w:val="56513D7B"/>
    <w:rsid w:val="5A6D38D4"/>
    <w:rsid w:val="5E045A81"/>
    <w:rsid w:val="5F3C5F70"/>
    <w:rsid w:val="60491120"/>
    <w:rsid w:val="61AD25E2"/>
    <w:rsid w:val="6443458E"/>
    <w:rsid w:val="659D2CB2"/>
    <w:rsid w:val="662E6458"/>
    <w:rsid w:val="67A7359A"/>
    <w:rsid w:val="67C1301E"/>
    <w:rsid w:val="68120A4B"/>
    <w:rsid w:val="69AE0AE6"/>
    <w:rsid w:val="6D255245"/>
    <w:rsid w:val="6E2F5A53"/>
    <w:rsid w:val="6E9201E8"/>
    <w:rsid w:val="6FA84896"/>
    <w:rsid w:val="7147672F"/>
    <w:rsid w:val="71B010F3"/>
    <w:rsid w:val="753E5865"/>
    <w:rsid w:val="7763414B"/>
    <w:rsid w:val="788C75D7"/>
    <w:rsid w:val="79973381"/>
    <w:rsid w:val="7BDC36B9"/>
    <w:rsid w:val="7FA16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unhideWhenUsed="0" w:uiPriority="0" w:semiHidden="0" w:name="List 5"/>
    <w:lsdException w:qFormat="1" w:unhideWhenUsed="0" w:uiPriority="0" w:semiHidden="0" w:name="List Bullet 2"/>
    <w:lsdException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rPr>
      <w:rFonts w:cs="Bodoni MT" w:asciiTheme="minorHAnsi" w:hAnsiTheme="minorHAnsi" w:eastAsiaTheme="minorEastAsia"/>
      <w:color w:val="auto"/>
      <w:sz w:val="22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uiPriority w:val="0"/>
    <w:rPr>
      <w:sz w:val="16"/>
      <w:szCs w:val="16"/>
    </w:rPr>
  </w:style>
  <w:style w:type="paragraph" w:styleId="14">
    <w:name w:val="Block Text"/>
    <w:basedOn w:val="1"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uiPriority w:val="0"/>
    <w:pPr>
      <w:numPr>
        <w:ilvl w:val="0"/>
        <w:numId w:val="7"/>
      </w:numPr>
    </w:pPr>
  </w:style>
  <w:style w:type="paragraph" w:styleId="80">
    <w:name w:val="List Number 3"/>
    <w:basedOn w:val="1"/>
    <w:uiPriority w:val="0"/>
    <w:pPr>
      <w:numPr>
        <w:ilvl w:val="0"/>
        <w:numId w:val="8"/>
      </w:numPr>
    </w:pPr>
  </w:style>
  <w:style w:type="paragraph" w:styleId="81">
    <w:name w:val="List Number 4"/>
    <w:basedOn w:val="1"/>
    <w:uiPriority w:val="0"/>
    <w:pPr>
      <w:numPr>
        <w:ilvl w:val="0"/>
        <w:numId w:val="9"/>
      </w:numPr>
    </w:pPr>
  </w:style>
  <w:style w:type="paragraph" w:styleId="82">
    <w:name w:val="List Number 5"/>
    <w:basedOn w:val="1"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qFormat/>
    <w:uiPriority w:val="0"/>
    <w:rPr>
      <w:sz w:val="24"/>
      <w:szCs w:val="24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qFormat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qFormat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qFormat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qFormat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qFormat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qFormat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qFormat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qFormat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qFormat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qFormat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qFormat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qFormat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1</Lines>
  <Paragraphs>1</Paragraphs>
  <TotalTime>7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2025-12-13T12:45:00Z</dcterms:created>
  <dc:creator>Alok Ranjan Joshi</dc:creator>
  <cp:lastModifiedBy>Alok Ranjan Joshi</cp:lastModifiedBy>
  <dcterms:modified xsi:type="dcterms:W3CDTF">2026-03-11T09:37:28Z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E951047D168D418F963EBC6935102CB9_11</vt:lpwstr>
  </property>
</Properties>
</file>