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3B1DD" w14:textId="77777777" w:rsidR="00272489" w:rsidRPr="00272489" w:rsidRDefault="00272489" w:rsidP="00272489">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272489">
        <w:rPr>
          <w:rFonts w:ascii="Aptos Display" w:eastAsia="Times New Roman" w:hAnsi="Aptos Display" w:cs="Segoe UI"/>
          <w:b/>
          <w:bCs/>
          <w:kern w:val="0"/>
          <w:sz w:val="30"/>
          <w:szCs w:val="30"/>
          <w:lang w:val="en-US" w:eastAsia="en-IN"/>
          <w14:ligatures w14:val="none"/>
        </w:rPr>
        <w:t>Isha M Ambani among Fortune’s ‘100 Most Powerful Women Asia 2024’</w:t>
      </w:r>
      <w:r w:rsidRPr="00272489">
        <w:rPr>
          <w:rFonts w:ascii="Aptos Display" w:eastAsia="Times New Roman" w:hAnsi="Aptos Display" w:cs="Segoe UI"/>
          <w:kern w:val="0"/>
          <w:sz w:val="30"/>
          <w:szCs w:val="30"/>
          <w:lang w:val="en-IN" w:eastAsia="en-IN"/>
          <w14:ligatures w14:val="none"/>
        </w:rPr>
        <w:t> </w:t>
      </w:r>
    </w:p>
    <w:p w14:paraId="495B5ED3" w14:textId="77777777" w:rsidR="00272489" w:rsidRPr="00272489" w:rsidRDefault="00272489" w:rsidP="00272489">
      <w:pPr>
        <w:spacing w:after="0" w:line="240" w:lineRule="auto"/>
        <w:jc w:val="both"/>
        <w:textAlignment w:val="baseline"/>
        <w:rPr>
          <w:rFonts w:ascii="Segoe UI" w:eastAsia="Times New Roman" w:hAnsi="Segoe UI" w:cs="Segoe UI"/>
          <w:kern w:val="0"/>
          <w:sz w:val="18"/>
          <w:szCs w:val="18"/>
          <w:lang w:val="en-IN" w:eastAsia="en-IN"/>
          <w14:ligatures w14:val="none"/>
        </w:rPr>
      </w:pPr>
      <w:r w:rsidRPr="00272489">
        <w:rPr>
          <w:rFonts w:ascii="Aptos" w:eastAsia="Times New Roman" w:hAnsi="Aptos" w:cs="Segoe UI"/>
          <w:kern w:val="0"/>
          <w:sz w:val="24"/>
          <w:szCs w:val="24"/>
          <w:lang w:val="en-IN" w:eastAsia="en-IN"/>
          <w14:ligatures w14:val="none"/>
        </w:rPr>
        <w:t> </w:t>
      </w:r>
      <w:r w:rsidRPr="00272489">
        <w:rPr>
          <w:rFonts w:ascii="Aptos" w:eastAsia="Times New Roman" w:hAnsi="Aptos" w:cs="Segoe UI"/>
          <w:kern w:val="0"/>
          <w:sz w:val="24"/>
          <w:szCs w:val="24"/>
          <w:lang w:val="en-IN" w:eastAsia="en-IN"/>
          <w14:ligatures w14:val="none"/>
        </w:rPr>
        <w:br/>
      </w:r>
      <w:r w:rsidRPr="00272489">
        <w:rPr>
          <w:rFonts w:ascii="Aptos Display" w:eastAsia="Times New Roman" w:hAnsi="Aptos Display" w:cs="Segoe UI"/>
          <w:b/>
          <w:bCs/>
          <w:kern w:val="0"/>
          <w:sz w:val="24"/>
          <w:szCs w:val="24"/>
          <w:lang w:val="en-US" w:eastAsia="en-IN"/>
          <w14:ligatures w14:val="none"/>
        </w:rPr>
        <w:t>Isha M Ambani, Director, Reliance Industries,</w:t>
      </w:r>
      <w:r w:rsidRPr="00272489">
        <w:rPr>
          <w:rFonts w:ascii="Aptos Display" w:eastAsia="Times New Roman" w:hAnsi="Aptos Display" w:cs="Segoe UI"/>
          <w:kern w:val="0"/>
          <w:sz w:val="24"/>
          <w:szCs w:val="24"/>
          <w:lang w:val="en-US" w:eastAsia="en-IN"/>
          <w14:ligatures w14:val="none"/>
        </w:rPr>
        <w:t xml:space="preserve"> featured on Fortune's prestigious </w:t>
      </w:r>
      <w:r w:rsidRPr="00272489">
        <w:rPr>
          <w:rFonts w:ascii="Aptos Display" w:eastAsia="Times New Roman" w:hAnsi="Aptos Display" w:cs="Segoe UI"/>
          <w:b/>
          <w:bCs/>
          <w:kern w:val="0"/>
          <w:sz w:val="24"/>
          <w:szCs w:val="24"/>
          <w:lang w:val="en-US" w:eastAsia="en-IN"/>
          <w14:ligatures w14:val="none"/>
        </w:rPr>
        <w:t>'100 Most Powerful Women in Asia 2024'</w:t>
      </w:r>
      <w:r w:rsidRPr="00272489">
        <w:rPr>
          <w:rFonts w:ascii="Aptos Display" w:eastAsia="Times New Roman" w:hAnsi="Aptos Display" w:cs="Segoe UI"/>
          <w:kern w:val="0"/>
          <w:sz w:val="24"/>
          <w:szCs w:val="24"/>
          <w:lang w:val="en-US" w:eastAsia="en-IN"/>
          <w14:ligatures w14:val="none"/>
        </w:rPr>
        <w:t xml:space="preserve"> list. </w:t>
      </w:r>
      <w:r w:rsidRPr="00272489">
        <w:rPr>
          <w:rFonts w:ascii="Aptos Display" w:eastAsia="Times New Roman" w:hAnsi="Aptos Display" w:cs="Segoe UI"/>
          <w:kern w:val="0"/>
          <w:sz w:val="24"/>
          <w:szCs w:val="24"/>
          <w:lang w:val="en-IN" w:eastAsia="en-IN"/>
          <w14:ligatures w14:val="none"/>
        </w:rPr>
        <w:t> </w:t>
      </w:r>
    </w:p>
    <w:p w14:paraId="5151A216" w14:textId="77777777" w:rsidR="00272489" w:rsidRPr="00272489" w:rsidRDefault="00272489" w:rsidP="00272489">
      <w:pPr>
        <w:spacing w:after="0" w:line="240" w:lineRule="auto"/>
        <w:jc w:val="both"/>
        <w:textAlignment w:val="baseline"/>
        <w:rPr>
          <w:rFonts w:ascii="Segoe UI" w:eastAsia="Times New Roman" w:hAnsi="Segoe UI" w:cs="Segoe UI"/>
          <w:kern w:val="0"/>
          <w:sz w:val="18"/>
          <w:szCs w:val="18"/>
          <w:lang w:val="en-IN" w:eastAsia="en-IN"/>
          <w14:ligatures w14:val="none"/>
        </w:rPr>
      </w:pPr>
      <w:r w:rsidRPr="00272489">
        <w:rPr>
          <w:rFonts w:ascii="Aptos Display" w:eastAsia="Times New Roman" w:hAnsi="Aptos Display" w:cs="Segoe UI"/>
          <w:kern w:val="0"/>
          <w:sz w:val="24"/>
          <w:szCs w:val="24"/>
          <w:lang w:val="en-US" w:eastAsia="en-IN"/>
          <w14:ligatures w14:val="none"/>
        </w:rPr>
        <w:t xml:space="preserve">Since 2014, Isha Ambani, a Stanford graduate, has served as the </w:t>
      </w:r>
      <w:r w:rsidRPr="00272489">
        <w:rPr>
          <w:rFonts w:ascii="Aptos Display" w:eastAsia="Times New Roman" w:hAnsi="Aptos Display" w:cs="Segoe UI"/>
          <w:b/>
          <w:bCs/>
          <w:kern w:val="0"/>
          <w:sz w:val="24"/>
          <w:szCs w:val="24"/>
          <w:lang w:val="en-US" w:eastAsia="en-IN"/>
          <w14:ligatures w14:val="none"/>
        </w:rPr>
        <w:t>Director of Reliance Retail</w:t>
      </w:r>
      <w:r w:rsidRPr="00272489">
        <w:rPr>
          <w:rFonts w:ascii="Aptos Display" w:eastAsia="Times New Roman" w:hAnsi="Aptos Display" w:cs="Segoe UI"/>
          <w:kern w:val="0"/>
          <w:sz w:val="24"/>
          <w:szCs w:val="24"/>
          <w:lang w:val="en-US" w:eastAsia="en-IN"/>
          <w14:ligatures w14:val="none"/>
        </w:rPr>
        <w:t xml:space="preserve">, India’s largest retailer, catering to </w:t>
      </w:r>
      <w:r w:rsidRPr="00272489">
        <w:rPr>
          <w:rFonts w:ascii="Aptos Display" w:eastAsia="Times New Roman" w:hAnsi="Aptos Display" w:cs="Segoe UI"/>
          <w:b/>
          <w:bCs/>
          <w:kern w:val="0"/>
          <w:sz w:val="24"/>
          <w:szCs w:val="24"/>
          <w:lang w:val="en-US" w:eastAsia="en-IN"/>
          <w14:ligatures w14:val="none"/>
        </w:rPr>
        <w:t>over 300 million customers</w:t>
      </w:r>
      <w:r w:rsidRPr="00272489">
        <w:rPr>
          <w:rFonts w:ascii="Aptos Display" w:eastAsia="Times New Roman" w:hAnsi="Aptos Display" w:cs="Segoe UI"/>
          <w:kern w:val="0"/>
          <w:sz w:val="24"/>
          <w:szCs w:val="24"/>
          <w:lang w:val="en-US" w:eastAsia="en-IN"/>
          <w14:ligatures w14:val="none"/>
        </w:rPr>
        <w:t>. During her tenure, the division has significantly expanded, with strategic investments in e-commerce and brand portfolio growth, contributing to one-third of Reliance's revenue in fiscal 2023. With a potential listing on the horizon, Ambani plans to double Reliance Retail's performance in the next three to four years by focusing on innovation and technology-driven investments. </w:t>
      </w:r>
      <w:r w:rsidRPr="00272489">
        <w:rPr>
          <w:rFonts w:ascii="Aptos Display" w:eastAsia="Times New Roman" w:hAnsi="Aptos Display" w:cs="Segoe UI"/>
          <w:kern w:val="0"/>
          <w:sz w:val="24"/>
          <w:szCs w:val="24"/>
          <w:lang w:val="en-IN" w:eastAsia="en-IN"/>
          <w14:ligatures w14:val="none"/>
        </w:rPr>
        <w:t> </w:t>
      </w:r>
    </w:p>
    <w:p w14:paraId="43C4133D" w14:textId="77777777" w:rsidR="00272489" w:rsidRPr="00272489" w:rsidRDefault="00272489" w:rsidP="00272489">
      <w:pPr>
        <w:spacing w:after="0" w:line="240" w:lineRule="auto"/>
        <w:jc w:val="both"/>
        <w:textAlignment w:val="baseline"/>
        <w:rPr>
          <w:rFonts w:ascii="Segoe UI" w:eastAsia="Times New Roman" w:hAnsi="Segoe UI" w:cs="Segoe UI"/>
          <w:kern w:val="0"/>
          <w:sz w:val="18"/>
          <w:szCs w:val="18"/>
          <w:lang w:val="en-IN" w:eastAsia="en-IN"/>
          <w14:ligatures w14:val="none"/>
        </w:rPr>
      </w:pPr>
      <w:r w:rsidRPr="00272489">
        <w:rPr>
          <w:rFonts w:ascii="Aptos Display" w:eastAsia="Times New Roman" w:hAnsi="Aptos Display" w:cs="Segoe UI"/>
          <w:kern w:val="0"/>
          <w:sz w:val="24"/>
          <w:szCs w:val="24"/>
          <w:lang w:val="en-US" w:eastAsia="en-IN"/>
          <w14:ligatures w14:val="none"/>
        </w:rPr>
        <w:t xml:space="preserve">The </w:t>
      </w:r>
      <w:r w:rsidRPr="00272489">
        <w:rPr>
          <w:rFonts w:ascii="Aptos Display" w:eastAsia="Times New Roman" w:hAnsi="Aptos Display" w:cs="Segoe UI"/>
          <w:b/>
          <w:bCs/>
          <w:kern w:val="0"/>
          <w:sz w:val="24"/>
          <w:szCs w:val="24"/>
          <w:lang w:val="en-US" w:eastAsia="en-IN"/>
          <w14:ligatures w14:val="none"/>
        </w:rPr>
        <w:t>Fortune Most Powerful Women Asia (MPW Asia) list</w:t>
      </w:r>
      <w:r w:rsidRPr="00272489">
        <w:rPr>
          <w:rFonts w:ascii="Aptos Display" w:eastAsia="Times New Roman" w:hAnsi="Aptos Display" w:cs="Segoe UI"/>
          <w:kern w:val="0"/>
          <w:sz w:val="24"/>
          <w:szCs w:val="24"/>
          <w:lang w:val="en-US" w:eastAsia="en-IN"/>
          <w14:ligatures w14:val="none"/>
        </w:rPr>
        <w:t xml:space="preserve"> is the definitive ranking of top female business leaders across the Asia Pacific. The 2024 list honors women who are reshaping leadership by transforming companies, disrupting industries, and driving growth, innovation, and business excellence. These leaders inspire their teams, peers, industries, and future generations. The 100 honorees come from diverse sectors such as finance, energy, transportation, food and beverages, and hospitality, showcasing that there is no single path to achieving business success in the Asia Pacific region.</w:t>
      </w:r>
      <w:r w:rsidRPr="00272489">
        <w:rPr>
          <w:rFonts w:ascii="Aptos Display" w:eastAsia="Times New Roman" w:hAnsi="Aptos Display" w:cs="Segoe UI"/>
          <w:kern w:val="0"/>
          <w:sz w:val="24"/>
          <w:szCs w:val="24"/>
          <w:lang w:val="en-IN" w:eastAsia="en-IN"/>
          <w14:ligatures w14:val="none"/>
        </w:rPr>
        <w:t> </w:t>
      </w:r>
    </w:p>
    <w:p w14:paraId="58DD258D" w14:textId="77777777" w:rsidR="00B2579C" w:rsidRPr="00272489" w:rsidRDefault="00B2579C" w:rsidP="00272489">
      <w:bookmarkStart w:id="0" w:name="_GoBack"/>
      <w:bookmarkEnd w:id="0"/>
    </w:p>
    <w:sectPr w:rsidR="00B2579C" w:rsidRPr="00272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72489"/>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8847916">
    <w:name w:val="scxw8847916"/>
    <w:basedOn w:val="DefaultParagraphFont"/>
    <w:rsid w:val="00272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269">
      <w:bodyDiv w:val="1"/>
      <w:marLeft w:val="0"/>
      <w:marRight w:val="0"/>
      <w:marTop w:val="0"/>
      <w:marBottom w:val="0"/>
      <w:divBdr>
        <w:top w:val="none" w:sz="0" w:space="0" w:color="auto"/>
        <w:left w:val="none" w:sz="0" w:space="0" w:color="auto"/>
        <w:bottom w:val="none" w:sz="0" w:space="0" w:color="auto"/>
        <w:right w:val="none" w:sz="0" w:space="0" w:color="auto"/>
      </w:divBdr>
      <w:divsChild>
        <w:div w:id="564149688">
          <w:marLeft w:val="0"/>
          <w:marRight w:val="0"/>
          <w:marTop w:val="0"/>
          <w:marBottom w:val="0"/>
          <w:divBdr>
            <w:top w:val="none" w:sz="0" w:space="0" w:color="auto"/>
            <w:left w:val="none" w:sz="0" w:space="0" w:color="auto"/>
            <w:bottom w:val="none" w:sz="0" w:space="0" w:color="auto"/>
            <w:right w:val="none" w:sz="0" w:space="0" w:color="auto"/>
          </w:divBdr>
        </w:div>
        <w:div w:id="1454516796">
          <w:marLeft w:val="0"/>
          <w:marRight w:val="0"/>
          <w:marTop w:val="0"/>
          <w:marBottom w:val="0"/>
          <w:divBdr>
            <w:top w:val="none" w:sz="0" w:space="0" w:color="auto"/>
            <w:left w:val="none" w:sz="0" w:space="0" w:color="auto"/>
            <w:bottom w:val="none" w:sz="0" w:space="0" w:color="auto"/>
            <w:right w:val="none" w:sz="0" w:space="0" w:color="auto"/>
          </w:divBdr>
        </w:div>
        <w:div w:id="1279987371">
          <w:marLeft w:val="0"/>
          <w:marRight w:val="0"/>
          <w:marTop w:val="0"/>
          <w:marBottom w:val="0"/>
          <w:divBdr>
            <w:top w:val="none" w:sz="0" w:space="0" w:color="auto"/>
            <w:left w:val="none" w:sz="0" w:space="0" w:color="auto"/>
            <w:bottom w:val="none" w:sz="0" w:space="0" w:color="auto"/>
            <w:right w:val="none" w:sz="0" w:space="0" w:color="auto"/>
          </w:divBdr>
        </w:div>
        <w:div w:id="1271666859">
          <w:marLeft w:val="0"/>
          <w:marRight w:val="0"/>
          <w:marTop w:val="0"/>
          <w:marBottom w:val="0"/>
          <w:divBdr>
            <w:top w:val="none" w:sz="0" w:space="0" w:color="auto"/>
            <w:left w:val="none" w:sz="0" w:space="0" w:color="auto"/>
            <w:bottom w:val="none" w:sz="0" w:space="0" w:color="auto"/>
            <w:right w:val="none" w:sz="0" w:space="0" w:color="auto"/>
          </w:divBdr>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2024-12-13T08:34:00Z</dcterms:modified>
</cp:coreProperties>
</file>