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C51D92">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Content>
          <w:r>
            <w:fldChar w:fldCharType="begin"/>
          </w:r>
          <w:r>
            <w:instrText xml:space="preserve"> CITATION MIT04 \l 2057 </w:instrText>
          </w:r>
          <w:r>
            <w:fldChar w:fldCharType="separate"/>
          </w:r>
          <w:r w:rsidR="00C51D92">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C51D92"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1047603" w:history="1">
        <w:r w:rsidR="00C51D92" w:rsidRPr="00E10F61">
          <w:rPr>
            <w:rStyle w:val="Hyperlink"/>
            <w:noProof/>
            <w:lang w:eastAsia="zh-TW"/>
          </w:rPr>
          <w:t>1</w:t>
        </w:r>
        <w:r w:rsidR="00C51D92">
          <w:rPr>
            <w:noProof/>
            <w:sz w:val="22"/>
            <w:szCs w:val="22"/>
            <w:lang w:eastAsia="en-GB" w:bidi="ar-SA"/>
          </w:rPr>
          <w:tab/>
        </w:r>
        <w:r w:rsidR="00C51D92" w:rsidRPr="00E10F61">
          <w:rPr>
            <w:rStyle w:val="Hyperlink"/>
            <w:noProof/>
            <w:lang w:eastAsia="zh-TW"/>
          </w:rPr>
          <w:t>Introduction</w:t>
        </w:r>
        <w:r w:rsidR="00C51D92">
          <w:rPr>
            <w:noProof/>
            <w:webHidden/>
          </w:rPr>
          <w:tab/>
        </w:r>
        <w:r w:rsidR="00C51D92">
          <w:rPr>
            <w:noProof/>
            <w:webHidden/>
          </w:rPr>
          <w:fldChar w:fldCharType="begin"/>
        </w:r>
        <w:r w:rsidR="00C51D92">
          <w:rPr>
            <w:noProof/>
            <w:webHidden/>
          </w:rPr>
          <w:instrText xml:space="preserve"> PAGEREF _Toc271047603 \h </w:instrText>
        </w:r>
        <w:r w:rsidR="00C51D92">
          <w:rPr>
            <w:noProof/>
            <w:webHidden/>
          </w:rPr>
        </w:r>
        <w:r w:rsidR="00C51D92">
          <w:rPr>
            <w:noProof/>
            <w:webHidden/>
          </w:rPr>
          <w:fldChar w:fldCharType="separate"/>
        </w:r>
        <w:r w:rsidR="00C51D92">
          <w:rPr>
            <w:noProof/>
            <w:webHidden/>
          </w:rPr>
          <w:t>1</w:t>
        </w:r>
        <w:r w:rsidR="00C51D92">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04" w:history="1">
        <w:r w:rsidRPr="00E10F61">
          <w:rPr>
            <w:rStyle w:val="Hyperlink"/>
            <w:noProof/>
            <w:lang w:eastAsia="zh-TW"/>
          </w:rPr>
          <w:t>2</w:t>
        </w:r>
        <w:r>
          <w:rPr>
            <w:noProof/>
            <w:sz w:val="22"/>
            <w:szCs w:val="22"/>
            <w:lang w:eastAsia="en-GB" w:bidi="ar-SA"/>
          </w:rPr>
          <w:tab/>
        </w:r>
        <w:r w:rsidRPr="00E10F61">
          <w:rPr>
            <w:rStyle w:val="Hyperlink"/>
            <w:noProof/>
            <w:lang w:eastAsia="zh-TW"/>
          </w:rPr>
          <w:t>Background</w:t>
        </w:r>
        <w:r>
          <w:rPr>
            <w:noProof/>
            <w:webHidden/>
          </w:rPr>
          <w:tab/>
        </w:r>
        <w:r>
          <w:rPr>
            <w:noProof/>
            <w:webHidden/>
          </w:rPr>
          <w:fldChar w:fldCharType="begin"/>
        </w:r>
        <w:r>
          <w:rPr>
            <w:noProof/>
            <w:webHidden/>
          </w:rPr>
          <w:instrText xml:space="preserve"> PAGEREF _Toc271047604 \h </w:instrText>
        </w:r>
        <w:r>
          <w:rPr>
            <w:noProof/>
            <w:webHidden/>
          </w:rPr>
        </w:r>
        <w:r>
          <w:rPr>
            <w:noProof/>
            <w:webHidden/>
          </w:rPr>
          <w:fldChar w:fldCharType="separate"/>
        </w:r>
        <w:r>
          <w:rPr>
            <w:noProof/>
            <w:webHidden/>
          </w:rPr>
          <w:t>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05" w:history="1">
        <w:r w:rsidRPr="00E10F61">
          <w:rPr>
            <w:rStyle w:val="Hyperlink"/>
            <w:noProof/>
            <w:lang w:eastAsia="zh-TW"/>
          </w:rPr>
          <w:t>2.1</w:t>
        </w:r>
        <w:r>
          <w:rPr>
            <w:noProof/>
            <w:sz w:val="22"/>
            <w:szCs w:val="22"/>
            <w:lang w:eastAsia="en-GB" w:bidi="ar-SA"/>
          </w:rPr>
          <w:tab/>
        </w:r>
        <w:r w:rsidRPr="00E10F61">
          <w:rPr>
            <w:rStyle w:val="Hyperlink"/>
            <w:noProof/>
            <w:lang w:eastAsia="zh-TW"/>
          </w:rPr>
          <w:t>Temporal Expressions</w:t>
        </w:r>
        <w:r>
          <w:rPr>
            <w:noProof/>
            <w:webHidden/>
          </w:rPr>
          <w:tab/>
        </w:r>
        <w:r>
          <w:rPr>
            <w:noProof/>
            <w:webHidden/>
          </w:rPr>
          <w:fldChar w:fldCharType="begin"/>
        </w:r>
        <w:r>
          <w:rPr>
            <w:noProof/>
            <w:webHidden/>
          </w:rPr>
          <w:instrText xml:space="preserve"> PAGEREF _Toc271047605 \h </w:instrText>
        </w:r>
        <w:r>
          <w:rPr>
            <w:noProof/>
            <w:webHidden/>
          </w:rPr>
        </w:r>
        <w:r>
          <w:rPr>
            <w:noProof/>
            <w:webHidden/>
          </w:rPr>
          <w:fldChar w:fldCharType="separate"/>
        </w:r>
        <w:r>
          <w:rPr>
            <w:noProof/>
            <w:webHidden/>
          </w:rPr>
          <w:t>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06" w:history="1">
        <w:r w:rsidRPr="00E10F61">
          <w:rPr>
            <w:rStyle w:val="Hyperlink"/>
            <w:noProof/>
            <w:lang w:eastAsia="zh-TW"/>
          </w:rPr>
          <w:t>2.2</w:t>
        </w:r>
        <w:r>
          <w:rPr>
            <w:noProof/>
            <w:sz w:val="22"/>
            <w:szCs w:val="22"/>
            <w:lang w:eastAsia="en-GB" w:bidi="ar-SA"/>
          </w:rPr>
          <w:tab/>
        </w:r>
        <w:r w:rsidRPr="00E10F61">
          <w:rPr>
            <w:rStyle w:val="Hyperlink"/>
            <w:noProof/>
            <w:lang w:eastAsia="zh-TW"/>
          </w:rPr>
          <w:t>Annotation Standards</w:t>
        </w:r>
        <w:r>
          <w:rPr>
            <w:noProof/>
            <w:webHidden/>
          </w:rPr>
          <w:tab/>
        </w:r>
        <w:r>
          <w:rPr>
            <w:noProof/>
            <w:webHidden/>
          </w:rPr>
          <w:fldChar w:fldCharType="begin"/>
        </w:r>
        <w:r>
          <w:rPr>
            <w:noProof/>
            <w:webHidden/>
          </w:rPr>
          <w:instrText xml:space="preserve"> PAGEREF _Toc271047606 \h </w:instrText>
        </w:r>
        <w:r>
          <w:rPr>
            <w:noProof/>
            <w:webHidden/>
          </w:rPr>
        </w:r>
        <w:r>
          <w:rPr>
            <w:noProof/>
            <w:webHidden/>
          </w:rPr>
          <w:fldChar w:fldCharType="separate"/>
        </w:r>
        <w:r>
          <w:rPr>
            <w:noProof/>
            <w:webHidden/>
          </w:rPr>
          <w:t>3</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07" w:history="1">
        <w:r w:rsidRPr="00E10F61">
          <w:rPr>
            <w:rStyle w:val="Hyperlink"/>
            <w:noProof/>
          </w:rPr>
          <w:t>2.3</w:t>
        </w:r>
        <w:r>
          <w:rPr>
            <w:noProof/>
            <w:sz w:val="22"/>
            <w:szCs w:val="22"/>
            <w:lang w:eastAsia="en-GB" w:bidi="ar-SA"/>
          </w:rPr>
          <w:tab/>
        </w:r>
        <w:r w:rsidRPr="00E10F61">
          <w:rPr>
            <w:rStyle w:val="Hyperlink"/>
            <w:noProof/>
          </w:rPr>
          <w:t>Evaluating Tagger Performance</w:t>
        </w:r>
        <w:r>
          <w:rPr>
            <w:noProof/>
            <w:webHidden/>
          </w:rPr>
          <w:tab/>
        </w:r>
        <w:r>
          <w:rPr>
            <w:noProof/>
            <w:webHidden/>
          </w:rPr>
          <w:fldChar w:fldCharType="begin"/>
        </w:r>
        <w:r>
          <w:rPr>
            <w:noProof/>
            <w:webHidden/>
          </w:rPr>
          <w:instrText xml:space="preserve"> PAGEREF _Toc271047607 \h </w:instrText>
        </w:r>
        <w:r>
          <w:rPr>
            <w:noProof/>
            <w:webHidden/>
          </w:rPr>
        </w:r>
        <w:r>
          <w:rPr>
            <w:noProof/>
            <w:webHidden/>
          </w:rPr>
          <w:fldChar w:fldCharType="separate"/>
        </w:r>
        <w:r>
          <w:rPr>
            <w:noProof/>
            <w:webHidden/>
          </w:rPr>
          <w:t>6</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08" w:history="1">
        <w:r w:rsidRPr="00E10F61">
          <w:rPr>
            <w:rStyle w:val="Hyperlink"/>
            <w:noProof/>
            <w:lang w:eastAsia="zh-TW"/>
          </w:rPr>
          <w:t>2.4</w:t>
        </w:r>
        <w:r>
          <w:rPr>
            <w:noProof/>
            <w:sz w:val="22"/>
            <w:szCs w:val="22"/>
            <w:lang w:eastAsia="en-GB" w:bidi="ar-SA"/>
          </w:rPr>
          <w:tab/>
        </w:r>
        <w:r w:rsidRPr="00E10F61">
          <w:rPr>
            <w:rStyle w:val="Hyperlink"/>
            <w:noProof/>
            <w:lang w:eastAsia="zh-TW"/>
          </w:rPr>
          <w:t>Corpora</w:t>
        </w:r>
        <w:r>
          <w:rPr>
            <w:noProof/>
            <w:webHidden/>
          </w:rPr>
          <w:tab/>
        </w:r>
        <w:r>
          <w:rPr>
            <w:noProof/>
            <w:webHidden/>
          </w:rPr>
          <w:fldChar w:fldCharType="begin"/>
        </w:r>
        <w:r>
          <w:rPr>
            <w:noProof/>
            <w:webHidden/>
          </w:rPr>
          <w:instrText xml:space="preserve"> PAGEREF _Toc271047608 \h </w:instrText>
        </w:r>
        <w:r>
          <w:rPr>
            <w:noProof/>
            <w:webHidden/>
          </w:rPr>
        </w:r>
        <w:r>
          <w:rPr>
            <w:noProof/>
            <w:webHidden/>
          </w:rPr>
          <w:fldChar w:fldCharType="separate"/>
        </w:r>
        <w:r>
          <w:rPr>
            <w:noProof/>
            <w:webHidden/>
          </w:rPr>
          <w:t>6</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09" w:history="1">
        <w:r w:rsidRPr="00E10F61">
          <w:rPr>
            <w:rStyle w:val="Hyperlink"/>
            <w:noProof/>
          </w:rPr>
          <w:t>2.5</w:t>
        </w:r>
        <w:r>
          <w:rPr>
            <w:noProof/>
            <w:sz w:val="22"/>
            <w:szCs w:val="22"/>
            <w:lang w:eastAsia="en-GB" w:bidi="ar-SA"/>
          </w:rPr>
          <w:tab/>
        </w:r>
        <w:r w:rsidRPr="00E10F61">
          <w:rPr>
            <w:rStyle w:val="Hyperlink"/>
            <w:noProof/>
          </w:rPr>
          <w:t>Temporal Expression Taggers</w:t>
        </w:r>
        <w:r>
          <w:rPr>
            <w:noProof/>
            <w:webHidden/>
          </w:rPr>
          <w:tab/>
        </w:r>
        <w:r>
          <w:rPr>
            <w:noProof/>
            <w:webHidden/>
          </w:rPr>
          <w:fldChar w:fldCharType="begin"/>
        </w:r>
        <w:r>
          <w:rPr>
            <w:noProof/>
            <w:webHidden/>
          </w:rPr>
          <w:instrText xml:space="preserve"> PAGEREF _Toc271047609 \h </w:instrText>
        </w:r>
        <w:r>
          <w:rPr>
            <w:noProof/>
            <w:webHidden/>
          </w:rPr>
        </w:r>
        <w:r>
          <w:rPr>
            <w:noProof/>
            <w:webHidden/>
          </w:rPr>
          <w:fldChar w:fldCharType="separate"/>
        </w:r>
        <w:r>
          <w:rPr>
            <w:noProof/>
            <w:webHidden/>
          </w:rPr>
          <w:t>7</w:t>
        </w:r>
        <w:r>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10" w:history="1">
        <w:r w:rsidRPr="00E10F61">
          <w:rPr>
            <w:rStyle w:val="Hyperlink"/>
            <w:noProof/>
          </w:rPr>
          <w:t>3</w:t>
        </w:r>
        <w:r>
          <w:rPr>
            <w:noProof/>
            <w:sz w:val="22"/>
            <w:szCs w:val="22"/>
            <w:lang w:eastAsia="en-GB" w:bidi="ar-SA"/>
          </w:rPr>
          <w:tab/>
        </w:r>
        <w:r w:rsidRPr="00E10F61">
          <w:rPr>
            <w:rStyle w:val="Hyperlink"/>
            <w:noProof/>
          </w:rPr>
          <w:t>Problem Analysis</w:t>
        </w:r>
        <w:r>
          <w:rPr>
            <w:noProof/>
            <w:webHidden/>
          </w:rPr>
          <w:tab/>
        </w:r>
        <w:r>
          <w:rPr>
            <w:noProof/>
            <w:webHidden/>
          </w:rPr>
          <w:fldChar w:fldCharType="begin"/>
        </w:r>
        <w:r>
          <w:rPr>
            <w:noProof/>
            <w:webHidden/>
          </w:rPr>
          <w:instrText xml:space="preserve"> PAGEREF _Toc271047610 \h </w:instrText>
        </w:r>
        <w:r>
          <w:rPr>
            <w:noProof/>
            <w:webHidden/>
          </w:rPr>
        </w:r>
        <w:r>
          <w:rPr>
            <w:noProof/>
            <w:webHidden/>
          </w:rPr>
          <w:fldChar w:fldCharType="separate"/>
        </w:r>
        <w:r>
          <w:rPr>
            <w:noProof/>
            <w:webHidden/>
          </w:rPr>
          <w:t>13</w:t>
        </w:r>
        <w:r>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11" w:history="1">
        <w:r w:rsidRPr="00E10F61">
          <w:rPr>
            <w:rStyle w:val="Hyperlink"/>
            <w:noProof/>
          </w:rPr>
          <w:t>4</w:t>
        </w:r>
        <w:r>
          <w:rPr>
            <w:noProof/>
            <w:sz w:val="22"/>
            <w:szCs w:val="22"/>
            <w:lang w:eastAsia="en-GB" w:bidi="ar-SA"/>
          </w:rPr>
          <w:tab/>
        </w:r>
        <w:r w:rsidRPr="00E10F61">
          <w:rPr>
            <w:rStyle w:val="Hyperlink"/>
            <w:noProof/>
          </w:rPr>
          <w:t>System</w:t>
        </w:r>
        <w:r>
          <w:rPr>
            <w:noProof/>
            <w:webHidden/>
          </w:rPr>
          <w:tab/>
        </w:r>
        <w:r>
          <w:rPr>
            <w:noProof/>
            <w:webHidden/>
          </w:rPr>
          <w:fldChar w:fldCharType="begin"/>
        </w:r>
        <w:r>
          <w:rPr>
            <w:noProof/>
            <w:webHidden/>
          </w:rPr>
          <w:instrText xml:space="preserve"> PAGEREF _Toc271047611 \h </w:instrText>
        </w:r>
        <w:r>
          <w:rPr>
            <w:noProof/>
            <w:webHidden/>
          </w:rPr>
        </w:r>
        <w:r>
          <w:rPr>
            <w:noProof/>
            <w:webHidden/>
          </w:rPr>
          <w:fldChar w:fldCharType="separate"/>
        </w:r>
        <w:r>
          <w:rPr>
            <w:noProof/>
            <w:webHidden/>
          </w:rPr>
          <w:t>15</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2" w:history="1">
        <w:r w:rsidRPr="00E10F61">
          <w:rPr>
            <w:rStyle w:val="Hyperlink"/>
            <w:noProof/>
          </w:rPr>
          <w:t>4.1</w:t>
        </w:r>
        <w:r>
          <w:rPr>
            <w:noProof/>
            <w:sz w:val="22"/>
            <w:szCs w:val="22"/>
            <w:lang w:eastAsia="en-GB" w:bidi="ar-SA"/>
          </w:rPr>
          <w:tab/>
        </w:r>
        <w:r w:rsidRPr="00E10F61">
          <w:rPr>
            <w:rStyle w:val="Hyperlink"/>
            <w:noProof/>
          </w:rPr>
          <w:t>Architecture</w:t>
        </w:r>
        <w:r>
          <w:rPr>
            <w:noProof/>
            <w:webHidden/>
          </w:rPr>
          <w:tab/>
        </w:r>
        <w:r>
          <w:rPr>
            <w:noProof/>
            <w:webHidden/>
          </w:rPr>
          <w:fldChar w:fldCharType="begin"/>
        </w:r>
        <w:r>
          <w:rPr>
            <w:noProof/>
            <w:webHidden/>
          </w:rPr>
          <w:instrText xml:space="preserve"> PAGEREF _Toc271047612 \h </w:instrText>
        </w:r>
        <w:r>
          <w:rPr>
            <w:noProof/>
            <w:webHidden/>
          </w:rPr>
        </w:r>
        <w:r>
          <w:rPr>
            <w:noProof/>
            <w:webHidden/>
          </w:rPr>
          <w:fldChar w:fldCharType="separate"/>
        </w:r>
        <w:r>
          <w:rPr>
            <w:noProof/>
            <w:webHidden/>
          </w:rPr>
          <w:t>15</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3" w:history="1">
        <w:r w:rsidRPr="00E10F61">
          <w:rPr>
            <w:rStyle w:val="Hyperlink"/>
            <w:noProof/>
          </w:rPr>
          <w:t>4.2</w:t>
        </w:r>
        <w:r>
          <w:rPr>
            <w:noProof/>
            <w:sz w:val="22"/>
            <w:szCs w:val="22"/>
            <w:lang w:eastAsia="en-GB" w:bidi="ar-SA"/>
          </w:rPr>
          <w:tab/>
        </w:r>
        <w:r w:rsidRPr="00E10F61">
          <w:rPr>
            <w:rStyle w:val="Hyperlink"/>
            <w:noProof/>
          </w:rPr>
          <w:t>Implementation Methodology</w:t>
        </w:r>
        <w:r>
          <w:rPr>
            <w:noProof/>
            <w:webHidden/>
          </w:rPr>
          <w:tab/>
        </w:r>
        <w:r>
          <w:rPr>
            <w:noProof/>
            <w:webHidden/>
          </w:rPr>
          <w:fldChar w:fldCharType="begin"/>
        </w:r>
        <w:r>
          <w:rPr>
            <w:noProof/>
            <w:webHidden/>
          </w:rPr>
          <w:instrText xml:space="preserve"> PAGEREF _Toc271047613 \h </w:instrText>
        </w:r>
        <w:r>
          <w:rPr>
            <w:noProof/>
            <w:webHidden/>
          </w:rPr>
        </w:r>
        <w:r>
          <w:rPr>
            <w:noProof/>
            <w:webHidden/>
          </w:rPr>
          <w:fldChar w:fldCharType="separate"/>
        </w:r>
        <w:r>
          <w:rPr>
            <w:noProof/>
            <w:webHidden/>
          </w:rPr>
          <w:t>17</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4" w:history="1">
        <w:r w:rsidRPr="00E10F61">
          <w:rPr>
            <w:rStyle w:val="Hyperlink"/>
            <w:noProof/>
          </w:rPr>
          <w:t>4.3</w:t>
        </w:r>
        <w:r>
          <w:rPr>
            <w:noProof/>
            <w:sz w:val="22"/>
            <w:szCs w:val="22"/>
            <w:lang w:eastAsia="en-GB" w:bidi="ar-SA"/>
          </w:rPr>
          <w:tab/>
        </w:r>
        <w:r w:rsidRPr="00E10F61">
          <w:rPr>
            <w:rStyle w:val="Hyperlink"/>
            <w:noProof/>
          </w:rPr>
          <w:t>Abstract Representation Of Timexes</w:t>
        </w:r>
        <w:r>
          <w:rPr>
            <w:noProof/>
            <w:webHidden/>
          </w:rPr>
          <w:tab/>
        </w:r>
        <w:r>
          <w:rPr>
            <w:noProof/>
            <w:webHidden/>
          </w:rPr>
          <w:fldChar w:fldCharType="begin"/>
        </w:r>
        <w:r>
          <w:rPr>
            <w:noProof/>
            <w:webHidden/>
          </w:rPr>
          <w:instrText xml:space="preserve"> PAGEREF _Toc271047614 \h </w:instrText>
        </w:r>
        <w:r>
          <w:rPr>
            <w:noProof/>
            <w:webHidden/>
          </w:rPr>
        </w:r>
        <w:r>
          <w:rPr>
            <w:noProof/>
            <w:webHidden/>
          </w:rPr>
          <w:fldChar w:fldCharType="separate"/>
        </w:r>
        <w:r>
          <w:rPr>
            <w:noProof/>
            <w:webHidden/>
          </w:rPr>
          <w:t>17</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5" w:history="1">
        <w:r w:rsidRPr="00E10F61">
          <w:rPr>
            <w:rStyle w:val="Hyperlink"/>
            <w:noProof/>
          </w:rPr>
          <w:t>4.4</w:t>
        </w:r>
        <w:r>
          <w:rPr>
            <w:noProof/>
            <w:sz w:val="22"/>
            <w:szCs w:val="22"/>
            <w:lang w:eastAsia="en-GB" w:bidi="ar-SA"/>
          </w:rPr>
          <w:tab/>
        </w:r>
        <w:r w:rsidRPr="00E10F61">
          <w:rPr>
            <w:rStyle w:val="Hyperlink"/>
            <w:noProof/>
          </w:rPr>
          <w:t>Abstract Representation Of Documents</w:t>
        </w:r>
        <w:r>
          <w:rPr>
            <w:noProof/>
            <w:webHidden/>
          </w:rPr>
          <w:tab/>
        </w:r>
        <w:r>
          <w:rPr>
            <w:noProof/>
            <w:webHidden/>
          </w:rPr>
          <w:fldChar w:fldCharType="begin"/>
        </w:r>
        <w:r>
          <w:rPr>
            <w:noProof/>
            <w:webHidden/>
          </w:rPr>
          <w:instrText xml:space="preserve"> PAGEREF _Toc271047615 \h </w:instrText>
        </w:r>
        <w:r>
          <w:rPr>
            <w:noProof/>
            <w:webHidden/>
          </w:rPr>
        </w:r>
        <w:r>
          <w:rPr>
            <w:noProof/>
            <w:webHidden/>
          </w:rPr>
          <w:fldChar w:fldCharType="separate"/>
        </w:r>
        <w:r>
          <w:rPr>
            <w:noProof/>
            <w:webHidden/>
          </w:rPr>
          <w:t>18</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6" w:history="1">
        <w:r w:rsidRPr="00E10F61">
          <w:rPr>
            <w:rStyle w:val="Hyperlink"/>
            <w:noProof/>
          </w:rPr>
          <w:t>4.5</w:t>
        </w:r>
        <w:r>
          <w:rPr>
            <w:noProof/>
            <w:sz w:val="22"/>
            <w:szCs w:val="22"/>
            <w:lang w:eastAsia="en-GB" w:bidi="ar-SA"/>
          </w:rPr>
          <w:tab/>
        </w:r>
        <w:r w:rsidRPr="00E10F61">
          <w:rPr>
            <w:rStyle w:val="Hyperlink"/>
            <w:noProof/>
          </w:rPr>
          <w:t>Rule Engine</w:t>
        </w:r>
        <w:r>
          <w:rPr>
            <w:noProof/>
            <w:webHidden/>
          </w:rPr>
          <w:tab/>
        </w:r>
        <w:r>
          <w:rPr>
            <w:noProof/>
            <w:webHidden/>
          </w:rPr>
          <w:fldChar w:fldCharType="begin"/>
        </w:r>
        <w:r>
          <w:rPr>
            <w:noProof/>
            <w:webHidden/>
          </w:rPr>
          <w:instrText xml:space="preserve"> PAGEREF _Toc271047616 \h </w:instrText>
        </w:r>
        <w:r>
          <w:rPr>
            <w:noProof/>
            <w:webHidden/>
          </w:rPr>
        </w:r>
        <w:r>
          <w:rPr>
            <w:noProof/>
            <w:webHidden/>
          </w:rPr>
          <w:fldChar w:fldCharType="separate"/>
        </w:r>
        <w:r>
          <w:rPr>
            <w:noProof/>
            <w:webHidden/>
          </w:rPr>
          <w:t>19</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7" w:history="1">
        <w:r w:rsidRPr="00E10F61">
          <w:rPr>
            <w:rStyle w:val="Hyperlink"/>
            <w:noProof/>
          </w:rPr>
          <w:t>4.6</w:t>
        </w:r>
        <w:r>
          <w:rPr>
            <w:noProof/>
            <w:sz w:val="22"/>
            <w:szCs w:val="22"/>
            <w:lang w:eastAsia="en-GB" w:bidi="ar-SA"/>
          </w:rPr>
          <w:tab/>
        </w:r>
        <w:r w:rsidRPr="00E10F61">
          <w:rPr>
            <w:rStyle w:val="Hyperlink"/>
            <w:noProof/>
          </w:rPr>
          <w:t>Recognition Rules</w:t>
        </w:r>
        <w:r>
          <w:rPr>
            <w:noProof/>
            <w:webHidden/>
          </w:rPr>
          <w:tab/>
        </w:r>
        <w:r>
          <w:rPr>
            <w:noProof/>
            <w:webHidden/>
          </w:rPr>
          <w:fldChar w:fldCharType="begin"/>
        </w:r>
        <w:r>
          <w:rPr>
            <w:noProof/>
            <w:webHidden/>
          </w:rPr>
          <w:instrText xml:space="preserve"> PAGEREF _Toc271047617 \h </w:instrText>
        </w:r>
        <w:r>
          <w:rPr>
            <w:noProof/>
            <w:webHidden/>
          </w:rPr>
        </w:r>
        <w:r>
          <w:rPr>
            <w:noProof/>
            <w:webHidden/>
          </w:rPr>
          <w:fldChar w:fldCharType="separate"/>
        </w:r>
        <w:r>
          <w:rPr>
            <w:noProof/>
            <w:webHidden/>
          </w:rPr>
          <w:t>32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8" w:history="1">
        <w:r w:rsidRPr="00E10F61">
          <w:rPr>
            <w:rStyle w:val="Hyperlink"/>
            <w:noProof/>
          </w:rPr>
          <w:t>4.7</w:t>
        </w:r>
        <w:r>
          <w:rPr>
            <w:noProof/>
            <w:sz w:val="22"/>
            <w:szCs w:val="22"/>
            <w:lang w:eastAsia="en-GB" w:bidi="ar-SA"/>
          </w:rPr>
          <w:tab/>
        </w:r>
        <w:r w:rsidRPr="00E10F61">
          <w:rPr>
            <w:rStyle w:val="Hyperlink"/>
            <w:noProof/>
          </w:rPr>
          <w:t>Normalisation Rules</w:t>
        </w:r>
        <w:r>
          <w:rPr>
            <w:noProof/>
            <w:webHidden/>
          </w:rPr>
          <w:tab/>
        </w:r>
        <w:r>
          <w:rPr>
            <w:noProof/>
            <w:webHidden/>
          </w:rPr>
          <w:fldChar w:fldCharType="begin"/>
        </w:r>
        <w:r>
          <w:rPr>
            <w:noProof/>
            <w:webHidden/>
          </w:rPr>
          <w:instrText xml:space="preserve"> PAGEREF _Toc271047618 \h </w:instrText>
        </w:r>
        <w:r>
          <w:rPr>
            <w:noProof/>
            <w:webHidden/>
          </w:rPr>
        </w:r>
        <w:r>
          <w:rPr>
            <w:noProof/>
            <w:webHidden/>
          </w:rPr>
          <w:fldChar w:fldCharType="separate"/>
        </w:r>
        <w:r>
          <w:rPr>
            <w:noProof/>
            <w:webHidden/>
          </w:rPr>
          <w:t>33</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19" w:history="1">
        <w:r w:rsidRPr="00E10F61">
          <w:rPr>
            <w:rStyle w:val="Hyperlink"/>
            <w:noProof/>
          </w:rPr>
          <w:t>4.8</w:t>
        </w:r>
        <w:r>
          <w:rPr>
            <w:noProof/>
            <w:sz w:val="22"/>
            <w:szCs w:val="22"/>
            <w:lang w:eastAsia="en-GB" w:bidi="ar-SA"/>
          </w:rPr>
          <w:tab/>
        </w:r>
        <w:r w:rsidRPr="00E10F61">
          <w:rPr>
            <w:rStyle w:val="Hyperlink"/>
            <w:noProof/>
          </w:rPr>
          <w:t>Document Formats</w:t>
        </w:r>
        <w:r>
          <w:rPr>
            <w:noProof/>
            <w:webHidden/>
          </w:rPr>
          <w:tab/>
        </w:r>
        <w:r>
          <w:rPr>
            <w:noProof/>
            <w:webHidden/>
          </w:rPr>
          <w:fldChar w:fldCharType="begin"/>
        </w:r>
        <w:r>
          <w:rPr>
            <w:noProof/>
            <w:webHidden/>
          </w:rPr>
          <w:instrText xml:space="preserve"> PAGEREF _Toc271047619 \h </w:instrText>
        </w:r>
        <w:r>
          <w:rPr>
            <w:noProof/>
            <w:webHidden/>
          </w:rPr>
        </w:r>
        <w:r>
          <w:rPr>
            <w:noProof/>
            <w:webHidden/>
          </w:rPr>
          <w:fldChar w:fldCharType="separate"/>
        </w:r>
        <w:r>
          <w:rPr>
            <w:noProof/>
            <w:webHidden/>
          </w:rPr>
          <w:t>35</w:t>
        </w:r>
        <w:r>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20" w:history="1">
        <w:r w:rsidRPr="00E10F61">
          <w:rPr>
            <w:rStyle w:val="Hyperlink"/>
            <w:noProof/>
          </w:rPr>
          <w:t>5</w:t>
        </w:r>
        <w:r>
          <w:rPr>
            <w:noProof/>
            <w:sz w:val="22"/>
            <w:szCs w:val="22"/>
            <w:lang w:eastAsia="en-GB" w:bidi="ar-SA"/>
          </w:rPr>
          <w:tab/>
        </w:r>
        <w:r w:rsidRPr="00E10F61">
          <w:rPr>
            <w:rStyle w:val="Hyperlink"/>
            <w:noProof/>
          </w:rPr>
          <w:t>Evaluation</w:t>
        </w:r>
        <w:r>
          <w:rPr>
            <w:noProof/>
            <w:webHidden/>
          </w:rPr>
          <w:tab/>
        </w:r>
        <w:r>
          <w:rPr>
            <w:noProof/>
            <w:webHidden/>
          </w:rPr>
          <w:fldChar w:fldCharType="begin"/>
        </w:r>
        <w:r>
          <w:rPr>
            <w:noProof/>
            <w:webHidden/>
          </w:rPr>
          <w:instrText xml:space="preserve"> PAGEREF _Toc271047620 \h </w:instrText>
        </w:r>
        <w:r>
          <w:rPr>
            <w:noProof/>
            <w:webHidden/>
          </w:rPr>
        </w:r>
        <w:r>
          <w:rPr>
            <w:noProof/>
            <w:webHidden/>
          </w:rPr>
          <w:fldChar w:fldCharType="separate"/>
        </w:r>
        <w:r>
          <w:rPr>
            <w:noProof/>
            <w:webHidden/>
          </w:rPr>
          <w:t>39</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1" w:history="1">
        <w:r w:rsidRPr="00E10F61">
          <w:rPr>
            <w:rStyle w:val="Hyperlink"/>
            <w:noProof/>
          </w:rPr>
          <w:t>5.1</w:t>
        </w:r>
        <w:r>
          <w:rPr>
            <w:noProof/>
            <w:sz w:val="22"/>
            <w:szCs w:val="22"/>
            <w:lang w:eastAsia="en-GB" w:bidi="ar-SA"/>
          </w:rPr>
          <w:tab/>
        </w:r>
        <w:r w:rsidRPr="00E10F61">
          <w:rPr>
            <w:rStyle w:val="Hyperlink"/>
            <w:noProof/>
          </w:rPr>
          <w:t>System Performance</w:t>
        </w:r>
        <w:r>
          <w:rPr>
            <w:noProof/>
            <w:webHidden/>
          </w:rPr>
          <w:tab/>
        </w:r>
        <w:r>
          <w:rPr>
            <w:noProof/>
            <w:webHidden/>
          </w:rPr>
          <w:fldChar w:fldCharType="begin"/>
        </w:r>
        <w:r>
          <w:rPr>
            <w:noProof/>
            <w:webHidden/>
          </w:rPr>
          <w:instrText xml:space="preserve"> PAGEREF _Toc271047621 \h </w:instrText>
        </w:r>
        <w:r>
          <w:rPr>
            <w:noProof/>
            <w:webHidden/>
          </w:rPr>
        </w:r>
        <w:r>
          <w:rPr>
            <w:noProof/>
            <w:webHidden/>
          </w:rPr>
          <w:fldChar w:fldCharType="separate"/>
        </w:r>
        <w:r>
          <w:rPr>
            <w:noProof/>
            <w:webHidden/>
          </w:rPr>
          <w:t>39</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2" w:history="1">
        <w:r w:rsidRPr="00E10F61">
          <w:rPr>
            <w:rStyle w:val="Hyperlink"/>
            <w:noProof/>
          </w:rPr>
          <w:t>5.2</w:t>
        </w:r>
        <w:r>
          <w:rPr>
            <w:noProof/>
            <w:sz w:val="22"/>
            <w:szCs w:val="22"/>
            <w:lang w:eastAsia="en-GB" w:bidi="ar-SA"/>
          </w:rPr>
          <w:tab/>
        </w:r>
        <w:r w:rsidRPr="00E10F61">
          <w:rPr>
            <w:rStyle w:val="Hyperlink"/>
            <w:noProof/>
          </w:rPr>
          <w:t>Speed and Throughput</w:t>
        </w:r>
        <w:r>
          <w:rPr>
            <w:noProof/>
            <w:webHidden/>
          </w:rPr>
          <w:tab/>
        </w:r>
        <w:r>
          <w:rPr>
            <w:noProof/>
            <w:webHidden/>
          </w:rPr>
          <w:fldChar w:fldCharType="begin"/>
        </w:r>
        <w:r>
          <w:rPr>
            <w:noProof/>
            <w:webHidden/>
          </w:rPr>
          <w:instrText xml:space="preserve"> PAGEREF _Toc271047622 \h </w:instrText>
        </w:r>
        <w:r>
          <w:rPr>
            <w:noProof/>
            <w:webHidden/>
          </w:rPr>
        </w:r>
        <w:r>
          <w:rPr>
            <w:noProof/>
            <w:webHidden/>
          </w:rPr>
          <w:fldChar w:fldCharType="separate"/>
        </w:r>
        <w:r>
          <w:rPr>
            <w:noProof/>
            <w:webHidden/>
          </w:rPr>
          <w:t>40</w:t>
        </w:r>
        <w:r>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23" w:history="1">
        <w:r w:rsidRPr="00E10F61">
          <w:rPr>
            <w:rStyle w:val="Hyperlink"/>
            <w:noProof/>
          </w:rPr>
          <w:t>6</w:t>
        </w:r>
        <w:r>
          <w:rPr>
            <w:noProof/>
            <w:sz w:val="22"/>
            <w:szCs w:val="22"/>
            <w:lang w:eastAsia="en-GB" w:bidi="ar-SA"/>
          </w:rPr>
          <w:tab/>
        </w:r>
        <w:r w:rsidRPr="00E10F61">
          <w:rPr>
            <w:rStyle w:val="Hyperlink"/>
            <w:noProof/>
          </w:rPr>
          <w:t>Discussion</w:t>
        </w:r>
        <w:r>
          <w:rPr>
            <w:noProof/>
            <w:webHidden/>
          </w:rPr>
          <w:tab/>
        </w:r>
        <w:r>
          <w:rPr>
            <w:noProof/>
            <w:webHidden/>
          </w:rPr>
          <w:fldChar w:fldCharType="begin"/>
        </w:r>
        <w:r>
          <w:rPr>
            <w:noProof/>
            <w:webHidden/>
          </w:rPr>
          <w:instrText xml:space="preserve"> PAGEREF _Toc271047623 \h </w:instrText>
        </w:r>
        <w:r>
          <w:rPr>
            <w:noProof/>
            <w:webHidden/>
          </w:rPr>
        </w:r>
        <w:r>
          <w:rPr>
            <w:noProof/>
            <w:webHidden/>
          </w:rPr>
          <w:fldChar w:fldCharType="separate"/>
        </w:r>
        <w:r>
          <w:rPr>
            <w:noProof/>
            <w:webHidden/>
          </w:rPr>
          <w:t>42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4" w:history="1">
        <w:r w:rsidRPr="00E10F61">
          <w:rPr>
            <w:rStyle w:val="Hyperlink"/>
            <w:noProof/>
          </w:rPr>
          <w:t>6.1</w:t>
        </w:r>
        <w:r>
          <w:rPr>
            <w:noProof/>
            <w:sz w:val="22"/>
            <w:szCs w:val="22"/>
            <w:lang w:eastAsia="en-GB" w:bidi="ar-SA"/>
          </w:rPr>
          <w:tab/>
        </w:r>
        <w:r w:rsidRPr="00E10F61">
          <w:rPr>
            <w:rStyle w:val="Hyperlink"/>
            <w:noProof/>
          </w:rPr>
          <w:t>Meeting The Requirements</w:t>
        </w:r>
        <w:r>
          <w:rPr>
            <w:noProof/>
            <w:webHidden/>
          </w:rPr>
          <w:tab/>
        </w:r>
        <w:r>
          <w:rPr>
            <w:noProof/>
            <w:webHidden/>
          </w:rPr>
          <w:fldChar w:fldCharType="begin"/>
        </w:r>
        <w:r>
          <w:rPr>
            <w:noProof/>
            <w:webHidden/>
          </w:rPr>
          <w:instrText xml:space="preserve"> PAGEREF _Toc271047624 \h </w:instrText>
        </w:r>
        <w:r>
          <w:rPr>
            <w:noProof/>
            <w:webHidden/>
          </w:rPr>
        </w:r>
        <w:r>
          <w:rPr>
            <w:noProof/>
            <w:webHidden/>
          </w:rPr>
          <w:fldChar w:fldCharType="separate"/>
        </w:r>
        <w:r>
          <w:rPr>
            <w:noProof/>
            <w:webHidden/>
          </w:rPr>
          <w:t>42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5" w:history="1">
        <w:r w:rsidRPr="00E10F61">
          <w:rPr>
            <w:rStyle w:val="Hyperlink"/>
            <w:noProof/>
          </w:rPr>
          <w:t>6.2</w:t>
        </w:r>
        <w:r>
          <w:rPr>
            <w:noProof/>
            <w:sz w:val="22"/>
            <w:szCs w:val="22"/>
            <w:lang w:eastAsia="en-GB" w:bidi="ar-SA"/>
          </w:rPr>
          <w:tab/>
        </w:r>
        <w:r w:rsidRPr="00E10F61">
          <w:rPr>
            <w:rStyle w:val="Hyperlink"/>
            <w:noProof/>
          </w:rPr>
          <w:t>Implementation Issues</w:t>
        </w:r>
        <w:r>
          <w:rPr>
            <w:noProof/>
            <w:webHidden/>
          </w:rPr>
          <w:tab/>
        </w:r>
        <w:r>
          <w:rPr>
            <w:noProof/>
            <w:webHidden/>
          </w:rPr>
          <w:fldChar w:fldCharType="begin"/>
        </w:r>
        <w:r>
          <w:rPr>
            <w:noProof/>
            <w:webHidden/>
          </w:rPr>
          <w:instrText xml:space="preserve"> PAGEREF _Toc271047625 \h </w:instrText>
        </w:r>
        <w:r>
          <w:rPr>
            <w:noProof/>
            <w:webHidden/>
          </w:rPr>
        </w:r>
        <w:r>
          <w:rPr>
            <w:noProof/>
            <w:webHidden/>
          </w:rPr>
          <w:fldChar w:fldCharType="separate"/>
        </w:r>
        <w:r>
          <w:rPr>
            <w:noProof/>
            <w:webHidden/>
          </w:rPr>
          <w:t>42</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6" w:history="1">
        <w:r w:rsidRPr="00E10F61">
          <w:rPr>
            <w:rStyle w:val="Hyperlink"/>
            <w:noProof/>
          </w:rPr>
          <w:t>6.3</w:t>
        </w:r>
        <w:r>
          <w:rPr>
            <w:noProof/>
            <w:sz w:val="22"/>
            <w:szCs w:val="22"/>
            <w:lang w:eastAsia="en-GB" w:bidi="ar-SA"/>
          </w:rPr>
          <w:tab/>
        </w:r>
        <w:r w:rsidRPr="00E10F61">
          <w:rPr>
            <w:rStyle w:val="Hyperlink"/>
            <w:noProof/>
          </w:rPr>
          <w:t>Standard and Corpora Deficiencies</w:t>
        </w:r>
        <w:r>
          <w:rPr>
            <w:noProof/>
            <w:webHidden/>
          </w:rPr>
          <w:tab/>
        </w:r>
        <w:r>
          <w:rPr>
            <w:noProof/>
            <w:webHidden/>
          </w:rPr>
          <w:fldChar w:fldCharType="begin"/>
        </w:r>
        <w:r>
          <w:rPr>
            <w:noProof/>
            <w:webHidden/>
          </w:rPr>
          <w:instrText xml:space="preserve"> PAGEREF _Toc271047626 \h </w:instrText>
        </w:r>
        <w:r>
          <w:rPr>
            <w:noProof/>
            <w:webHidden/>
          </w:rPr>
        </w:r>
        <w:r>
          <w:rPr>
            <w:noProof/>
            <w:webHidden/>
          </w:rPr>
          <w:fldChar w:fldCharType="separate"/>
        </w:r>
        <w:r>
          <w:rPr>
            <w:noProof/>
            <w:webHidden/>
          </w:rPr>
          <w:t>44</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7" w:history="1">
        <w:r w:rsidRPr="00E10F61">
          <w:rPr>
            <w:rStyle w:val="Hyperlink"/>
            <w:noProof/>
          </w:rPr>
          <w:t>6.4</w:t>
        </w:r>
        <w:r>
          <w:rPr>
            <w:noProof/>
            <w:sz w:val="22"/>
            <w:szCs w:val="22"/>
            <w:lang w:eastAsia="en-GB" w:bidi="ar-SA"/>
          </w:rPr>
          <w:tab/>
        </w:r>
        <w:r w:rsidRPr="00E10F61">
          <w:rPr>
            <w:rStyle w:val="Hyperlink"/>
            <w:noProof/>
          </w:rPr>
          <w:t>System Performance</w:t>
        </w:r>
        <w:r>
          <w:rPr>
            <w:noProof/>
            <w:webHidden/>
          </w:rPr>
          <w:tab/>
        </w:r>
        <w:r>
          <w:rPr>
            <w:noProof/>
            <w:webHidden/>
          </w:rPr>
          <w:fldChar w:fldCharType="begin"/>
        </w:r>
        <w:r>
          <w:rPr>
            <w:noProof/>
            <w:webHidden/>
          </w:rPr>
          <w:instrText xml:space="preserve"> PAGEREF _Toc271047627 \h </w:instrText>
        </w:r>
        <w:r>
          <w:rPr>
            <w:noProof/>
            <w:webHidden/>
          </w:rPr>
        </w:r>
        <w:r>
          <w:rPr>
            <w:noProof/>
            <w:webHidden/>
          </w:rPr>
          <w:fldChar w:fldCharType="separate"/>
        </w:r>
        <w:r>
          <w:rPr>
            <w:noProof/>
            <w:webHidden/>
          </w:rPr>
          <w:t>45</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8" w:history="1">
        <w:r w:rsidRPr="00E10F61">
          <w:rPr>
            <w:rStyle w:val="Hyperlink"/>
            <w:noProof/>
          </w:rPr>
          <w:t>6.5</w:t>
        </w:r>
        <w:r>
          <w:rPr>
            <w:noProof/>
            <w:sz w:val="22"/>
            <w:szCs w:val="22"/>
            <w:lang w:eastAsia="en-GB" w:bidi="ar-SA"/>
          </w:rPr>
          <w:tab/>
        </w:r>
        <w:r w:rsidRPr="00E10F61">
          <w:rPr>
            <w:rStyle w:val="Hyperlink"/>
            <w:noProof/>
          </w:rPr>
          <w:t>Future Work</w:t>
        </w:r>
        <w:r>
          <w:rPr>
            <w:noProof/>
            <w:webHidden/>
          </w:rPr>
          <w:tab/>
        </w:r>
        <w:r>
          <w:rPr>
            <w:noProof/>
            <w:webHidden/>
          </w:rPr>
          <w:fldChar w:fldCharType="begin"/>
        </w:r>
        <w:r>
          <w:rPr>
            <w:noProof/>
            <w:webHidden/>
          </w:rPr>
          <w:instrText xml:space="preserve"> PAGEREF _Toc271047628 \h </w:instrText>
        </w:r>
        <w:r>
          <w:rPr>
            <w:noProof/>
            <w:webHidden/>
          </w:rPr>
        </w:r>
        <w:r>
          <w:rPr>
            <w:noProof/>
            <w:webHidden/>
          </w:rPr>
          <w:fldChar w:fldCharType="separate"/>
        </w:r>
        <w:r>
          <w:rPr>
            <w:noProof/>
            <w:webHidden/>
          </w:rPr>
          <w:t>46</w:t>
        </w:r>
        <w:r>
          <w:rPr>
            <w:noProof/>
            <w:webHidden/>
          </w:rPr>
          <w:fldChar w:fldCharType="end"/>
        </w:r>
      </w:hyperlink>
    </w:p>
    <w:p w:rsidR="00C51D92" w:rsidRDefault="00C51D92">
      <w:pPr>
        <w:pStyle w:val="TOC2"/>
        <w:tabs>
          <w:tab w:val="left" w:pos="880"/>
          <w:tab w:val="right" w:leader="dot" w:pos="8381"/>
        </w:tabs>
        <w:rPr>
          <w:noProof/>
          <w:sz w:val="22"/>
          <w:szCs w:val="22"/>
          <w:lang w:eastAsia="en-GB" w:bidi="ar-SA"/>
        </w:rPr>
      </w:pPr>
      <w:hyperlink w:anchor="_Toc271047629" w:history="1">
        <w:r w:rsidRPr="00E10F61">
          <w:rPr>
            <w:rStyle w:val="Hyperlink"/>
            <w:noProof/>
          </w:rPr>
          <w:t>6.6</w:t>
        </w:r>
        <w:r>
          <w:rPr>
            <w:noProof/>
            <w:sz w:val="22"/>
            <w:szCs w:val="22"/>
            <w:lang w:eastAsia="en-GB" w:bidi="ar-SA"/>
          </w:rPr>
          <w:tab/>
        </w:r>
        <w:r w:rsidRPr="00E10F61">
          <w:rPr>
            <w:rStyle w:val="Hyperlink"/>
            <w:noProof/>
          </w:rPr>
          <w:t>Conclusions</w:t>
        </w:r>
        <w:r>
          <w:rPr>
            <w:noProof/>
            <w:webHidden/>
          </w:rPr>
          <w:tab/>
        </w:r>
        <w:r>
          <w:rPr>
            <w:noProof/>
            <w:webHidden/>
          </w:rPr>
          <w:fldChar w:fldCharType="begin"/>
        </w:r>
        <w:r>
          <w:rPr>
            <w:noProof/>
            <w:webHidden/>
          </w:rPr>
          <w:instrText xml:space="preserve"> PAGEREF _Toc271047629 \h </w:instrText>
        </w:r>
        <w:r>
          <w:rPr>
            <w:noProof/>
            <w:webHidden/>
          </w:rPr>
        </w:r>
        <w:r>
          <w:rPr>
            <w:noProof/>
            <w:webHidden/>
          </w:rPr>
          <w:fldChar w:fldCharType="separate"/>
        </w:r>
        <w:r>
          <w:rPr>
            <w:noProof/>
            <w:webHidden/>
          </w:rPr>
          <w:t>47</w:t>
        </w:r>
        <w:r>
          <w:rPr>
            <w:noProof/>
            <w:webHidden/>
          </w:rPr>
          <w:fldChar w:fldCharType="end"/>
        </w:r>
      </w:hyperlink>
    </w:p>
    <w:p w:rsidR="00C51D92" w:rsidRDefault="00C51D92">
      <w:pPr>
        <w:pStyle w:val="TOC1"/>
        <w:tabs>
          <w:tab w:val="left" w:pos="480"/>
          <w:tab w:val="right" w:leader="dot" w:pos="8381"/>
        </w:tabs>
        <w:rPr>
          <w:noProof/>
          <w:sz w:val="22"/>
          <w:szCs w:val="22"/>
          <w:lang w:eastAsia="en-GB" w:bidi="ar-SA"/>
        </w:rPr>
      </w:pPr>
      <w:hyperlink w:anchor="_Toc271047630" w:history="1">
        <w:r w:rsidRPr="00E10F61">
          <w:rPr>
            <w:rStyle w:val="Hyperlink"/>
            <w:noProof/>
          </w:rPr>
          <w:t>7</w:t>
        </w:r>
        <w:r>
          <w:rPr>
            <w:noProof/>
            <w:sz w:val="22"/>
            <w:szCs w:val="22"/>
            <w:lang w:eastAsia="en-GB" w:bidi="ar-SA"/>
          </w:rPr>
          <w:tab/>
        </w:r>
        <w:r w:rsidRPr="00E10F61">
          <w:rPr>
            <w:rStyle w:val="Hyperlink"/>
            <w:noProof/>
          </w:rPr>
          <w:t>Bibliography</w:t>
        </w:r>
        <w:r>
          <w:rPr>
            <w:noProof/>
            <w:webHidden/>
          </w:rPr>
          <w:tab/>
        </w:r>
        <w:r>
          <w:rPr>
            <w:noProof/>
            <w:webHidden/>
          </w:rPr>
          <w:fldChar w:fldCharType="begin"/>
        </w:r>
        <w:r>
          <w:rPr>
            <w:noProof/>
            <w:webHidden/>
          </w:rPr>
          <w:instrText xml:space="preserve"> PAGEREF _Toc271047630 \h </w:instrText>
        </w:r>
        <w:r>
          <w:rPr>
            <w:noProof/>
            <w:webHidden/>
          </w:rPr>
        </w:r>
        <w:r>
          <w:rPr>
            <w:noProof/>
            <w:webHidden/>
          </w:rPr>
          <w:fldChar w:fldCharType="separate"/>
        </w:r>
        <w:r>
          <w:rPr>
            <w:noProof/>
            <w:webHidden/>
          </w:rPr>
          <w:t>49</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1047603"/>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w:t>
      </w:r>
      <w:r w:rsidR="00E136CC">
        <w:rPr>
          <w:lang w:eastAsia="zh-TW"/>
        </w:rPr>
        <w:t>,</w:t>
      </w:r>
      <w:r>
        <w:rPr>
          <w:lang w:eastAsia="zh-TW"/>
        </w:rPr>
        <w:t xml:space="preserve">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C51D92">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C51D92">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C51D92">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C51D92">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C51D92">
        <w:rPr>
          <w:lang w:eastAsia="zh-TW"/>
        </w:rPr>
        <w:t>2.4</w:t>
      </w:r>
      <w:r w:rsidR="00526E2F">
        <w:rPr>
          <w:lang w:eastAsia="zh-TW"/>
        </w:rPr>
        <w:fldChar w:fldCharType="end"/>
      </w:r>
      <w:r w:rsidR="00526E2F">
        <w:rPr>
          <w:lang w:eastAsia="zh-TW"/>
        </w:rPr>
        <w:t>)</w:t>
      </w:r>
      <w:r w:rsidR="00E136CC">
        <w:rPr>
          <w:lang w:eastAsia="zh-TW"/>
        </w:rPr>
        <w:t>,</w:t>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C51D92">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C51D92">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C51D92">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C51D92">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C51D92">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C51D92">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C51D92">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1047604"/>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1047605"/>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C51D92">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C51D92">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C51D92">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C51D92">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1047606"/>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C51D92">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C51D92">
        <w:t xml:space="preserve">Sample </w:t>
      </w:r>
      <w:r w:rsidR="00C51D92">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1"/>
      <w:bookmarkStart w:id="28" w:name="_Ref270080665"/>
      <w:r>
        <w:t xml:space="preserve">Sample </w:t>
      </w:r>
      <w:r>
        <w:fldChar w:fldCharType="begin"/>
      </w:r>
      <w:r>
        <w:instrText xml:space="preserve"> SEQ Sample \* ARABIC </w:instrText>
      </w:r>
      <w:r>
        <w:fldChar w:fldCharType="separate"/>
      </w:r>
      <w:r w:rsidR="00C51D92">
        <w:rPr>
          <w:noProof/>
        </w:rPr>
        <w:t>1</w:t>
      </w:r>
      <w:r>
        <w:fldChar w:fldCharType="end"/>
      </w:r>
      <w:bookmarkEnd w:id="28"/>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bookmarkEnd w:id="27"/>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C51D92">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C51D92">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1047607"/>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C51D92">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C51D92">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C51D92">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C51D92">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C51D92">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1047608"/>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C51D92">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C51D92">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C51D92">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C51D92">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1047609"/>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C51D92">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C51D92">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C51D92">
            <w:rPr>
              <w:noProof/>
              <w:lang w:eastAsia="zh-TW"/>
            </w:rPr>
            <w:t>(Ahn</w:t>
          </w:r>
          <w:proofErr w:type="gramEnd"/>
          <w:r w:rsidR="00C51D92">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C51D92">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C51D92">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C51D92">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C51D92">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C51D92">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C51D92">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C51D92">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C51D92">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C51D92">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C51D92">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C51D92">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1047610"/>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C51D92">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1047611"/>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C51D92">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w:t>
      </w:r>
      <w:proofErr w:type="gramStart"/>
      <w:r w:rsidR="00B62A3E">
        <w:t xml:space="preserve">more </w:t>
      </w:r>
      <w:r w:rsidR="00E136CC">
        <w:t>thorough</w:t>
      </w:r>
      <w:r w:rsidR="00B62A3E">
        <w:t xml:space="preserve"> implementation details on the internal representation of timexes and documents is</w:t>
      </w:r>
      <w:proofErr w:type="gramEnd"/>
      <w:r w:rsidR="00B62A3E">
        <w:t xml:space="preserve">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6C0AF3" w:rsidP="00054DA3">
      <w:pPr>
        <w:pStyle w:val="Heading2"/>
      </w:pPr>
      <w:bookmarkStart w:id="64" w:name="_Toc2710476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9.3pt;margin-top:25.5pt;width:476.5pt;height:332.8pt;z-index:251659264;mso-position-horizontal-relative:text;mso-position-vertical:absolute;mso-position-vertical-relative:text">
            <v:imagedata r:id="rId25" o:title=""/>
            <w10:wrap type="square"/>
          </v:shape>
          <o:OLEObject Type="Embed" ProgID="Visio.Drawing.11" ShapeID="_x0000_s1028" DrawAspect="Content" ObjectID="_1344790436" r:id="rId26"/>
        </w:pict>
      </w:r>
      <w:r w:rsidR="00054DA3">
        <w:t>Architecture</w:t>
      </w:r>
      <w:bookmarkEnd w:id="64"/>
    </w:p>
    <w:p w:rsidR="00054DA3" w:rsidRDefault="00054DA3" w:rsidP="00054DA3">
      <w:pPr>
        <w:keepNext/>
      </w:pP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C51D92">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C51D92">
        <w:t xml:space="preserve">Figure </w:t>
      </w:r>
      <w:r w:rsidR="00C51D92">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expressions (and their type) in the </w:t>
      </w:r>
      <w:r>
        <w:lastRenderedPageBreak/>
        <w:t>document, and then to a normaliser, which annotates the attributes (e.g., the value and any modifiers) of the identified timexes.</w:t>
      </w:r>
      <w:r w:rsidR="00AC25E0">
        <w:t xml:space="preserve"> Finally, this new timex data is 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C51D92">
        <w:t xml:space="preserve">Sample </w:t>
      </w:r>
      <w:r w:rsidR="00C51D92">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6" w:name="_Ref270759861"/>
      <w:r>
        <w:t xml:space="preserve">Sample </w:t>
      </w:r>
      <w:r>
        <w:fldChar w:fldCharType="begin"/>
      </w:r>
      <w:r>
        <w:instrText xml:space="preserve"> SEQ Sample \* ARABIC </w:instrText>
      </w:r>
      <w:r>
        <w:fldChar w:fldCharType="separate"/>
      </w:r>
      <w:r w:rsidR="00C51D92">
        <w:rPr>
          <w:noProof/>
        </w:rPr>
        <w:t>2</w:t>
      </w:r>
      <w:r>
        <w:fldChar w:fldCharType="end"/>
      </w:r>
      <w:bookmarkEnd w:id="66"/>
      <w:r>
        <w:t xml:space="preserve"> - Using the TERNIP API</w:t>
      </w:r>
    </w:p>
    <w:p w:rsidR="00054DA3" w:rsidRDefault="00054DA3" w:rsidP="00054DA3">
      <w:pPr>
        <w:pStyle w:val="Heading2"/>
      </w:pPr>
      <w:bookmarkStart w:id="67" w:name="_Toc271047613"/>
      <w:r>
        <w:lastRenderedPageBreak/>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C51D92">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C51D92">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1047614"/>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C51D92">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C51D92">
        <w:t xml:space="preserve">Table </w:t>
      </w:r>
      <w:r w:rsidR="00C51D92">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C51D92">
        <w:rPr>
          <w:noProof/>
        </w:rPr>
        <w:t>1</w:t>
      </w:r>
      <w:r>
        <w:fldChar w:fldCharType="end"/>
      </w:r>
      <w:bookmarkEnd w:id="70"/>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C51D92">
        <w:t>4.8</w:t>
      </w:r>
      <w:r w:rsidR="0009156E">
        <w:fldChar w:fldCharType="end"/>
      </w:r>
      <w:r w:rsidR="0009156E">
        <w:t>.</w:t>
      </w:r>
    </w:p>
    <w:p w:rsidR="00877110" w:rsidRDefault="00877110" w:rsidP="00877110">
      <w:pPr>
        <w:pStyle w:val="Heading2"/>
      </w:pPr>
      <w:bookmarkStart w:id="71" w:name="_Ref270849786"/>
      <w:bookmarkStart w:id="72" w:name="_Toc271047615"/>
      <w:r>
        <w:t>Abstract Representation Of Documents</w:t>
      </w:r>
      <w:bookmarkEnd w:id="71"/>
      <w:bookmarkEnd w:id="72"/>
    </w:p>
    <w:p w:rsidR="006C0AF3"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C51D92">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3" w:name="_Ref270080747"/>
      <w:r>
        <w:t xml:space="preserve">Sample </w:t>
      </w:r>
      <w:r>
        <w:fldChar w:fldCharType="begin"/>
      </w:r>
      <w:r>
        <w:instrText xml:space="preserve"> SEQ Sample \* ARABIC </w:instrText>
      </w:r>
      <w:r>
        <w:fldChar w:fldCharType="separate"/>
      </w:r>
      <w:r w:rsidR="00C51D92">
        <w:rPr>
          <w:noProof/>
        </w:rPr>
        <w:t>3</w:t>
      </w:r>
      <w:r>
        <w:fldChar w:fldCharType="end"/>
      </w:r>
      <w:bookmarkEnd w:id="73"/>
      <w:r>
        <w:t xml:space="preserve"> - A single sentence documented in TERNIP internal form</w:t>
      </w:r>
    </w:p>
    <w:p w:rsidR="006C0AF3" w:rsidRPr="006C0AF3" w:rsidRDefault="006C0AF3" w:rsidP="006C0AF3">
      <w:r>
        <w:t xml:space="preserve">A sample of such a representation is shown in </w:t>
      </w:r>
      <w:r>
        <w:fldChar w:fldCharType="begin"/>
      </w:r>
      <w:r>
        <w:instrText xml:space="preserve"> REF _Ref270080747 \h </w:instrText>
      </w:r>
      <w:r>
        <w:fldChar w:fldCharType="separate"/>
      </w:r>
      <w:r w:rsidR="00C51D92">
        <w:t xml:space="preserve">Sample </w:t>
      </w:r>
      <w:r w:rsidR="00C51D92">
        <w:rPr>
          <w:noProof/>
        </w:rPr>
        <w:t>3</w:t>
      </w:r>
      <w:r>
        <w:fldChar w:fldCharType="end"/>
      </w:r>
      <w:r>
        <w:t xml:space="preserve">, where a document consisting of a single sentence (“He derided Egypt for signing a peace treaty with </w:t>
      </w:r>
      <w:r>
        <w:lastRenderedPageBreak/>
        <w:t>Israel in 1979.”) with the penultimate token annotated as a timex. In the case where a timex spans multiple tokens, then the same timex object will be associated with every token in the expression.</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C51D92">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C51D92">
        <w:t>4.8</w:t>
      </w:r>
      <w:r>
        <w:fldChar w:fldCharType="end"/>
      </w:r>
      <w:r>
        <w:t>.</w:t>
      </w:r>
    </w:p>
    <w:p w:rsidR="007A044D" w:rsidRDefault="007A044D" w:rsidP="007A044D">
      <w:pPr>
        <w:pStyle w:val="Heading2"/>
      </w:pPr>
      <w:bookmarkStart w:id="74" w:name="_Toc271047616"/>
      <w:r>
        <w:t>Rule Engine</w:t>
      </w:r>
      <w:bookmarkEnd w:id="74"/>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C51D92">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C51D92">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C51D92">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C51D92">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C51D92">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C51D92">
        <w:t>4.5.6</w:t>
      </w:r>
      <w:r w:rsidR="008A4CA7">
        <w:fldChar w:fldCharType="end"/>
      </w:r>
      <w:r w:rsidR="008A4CA7">
        <w:t>.</w:t>
      </w:r>
    </w:p>
    <w:p w:rsidR="007A044D" w:rsidRDefault="007A044D" w:rsidP="007A044D">
      <w:pPr>
        <w:pStyle w:val="Heading3"/>
      </w:pPr>
      <w:bookmarkStart w:id="75" w:name="_Ref270773029"/>
      <w:r>
        <w:t>Pattern Matching</w:t>
      </w:r>
      <w:bookmarkEnd w:id="75"/>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6" w:name="_Ref270772988"/>
      <w:r>
        <w:lastRenderedPageBreak/>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C51D92">
        <w:t xml:space="preserve">Sample </w:t>
      </w:r>
      <w:r w:rsidR="00C51D92">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C51D92">
        <w:t xml:space="preserve">Sample </w:t>
      </w:r>
      <w:r w:rsidR="00C51D92">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7" w:name="_Ref270164724"/>
      <w:r>
        <w:t xml:space="preserve">Sample </w:t>
      </w:r>
      <w:r>
        <w:fldChar w:fldCharType="begin"/>
      </w:r>
      <w:r>
        <w:instrText xml:space="preserve"> SEQ Sample \* ARABIC </w:instrText>
      </w:r>
      <w:r>
        <w:fldChar w:fldCharType="separate"/>
      </w:r>
      <w:r w:rsidR="00C51D92">
        <w:rPr>
          <w:noProof/>
        </w:rPr>
        <w:t>4</w:t>
      </w:r>
      <w:r>
        <w:fldChar w:fldCharType="end"/>
      </w:r>
      <w:bookmarkEnd w:id="77"/>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lastRenderedPageBreak/>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 xml:space="preserve">compact expression, then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8" w:name="_Ref270847351"/>
      <w:r>
        <w:t>Basic Rule Format</w:t>
      </w:r>
      <w:bookmarkEnd w:id="76"/>
      <w:bookmarkEnd w:id="78"/>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C51D92">
        <w:t xml:space="preserve">Sample </w:t>
      </w:r>
      <w:r w:rsidR="00C51D92">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lastRenderedPageBreak/>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79" w:name="_Ref270170684"/>
      <w:r>
        <w:t xml:space="preserve">Sample </w:t>
      </w:r>
      <w:r>
        <w:fldChar w:fldCharType="begin"/>
      </w:r>
      <w:r>
        <w:instrText xml:space="preserve"> SEQ Sample \* ARABIC </w:instrText>
      </w:r>
      <w:r>
        <w:fldChar w:fldCharType="separate"/>
      </w:r>
      <w:r w:rsidR="00C51D92">
        <w:rPr>
          <w:noProof/>
        </w:rPr>
        <w:t>5</w:t>
      </w:r>
      <w:r>
        <w:fldChar w:fldCharType="end"/>
      </w:r>
      <w:bookmarkEnd w:id="79"/>
      <w:r>
        <w:t xml:space="preserve"> - a minimal definition of a single recognition rule</w:t>
      </w:r>
      <w:r w:rsidR="00865B58">
        <w:t xml:space="preserve"> for phrases like “around midday”</w:t>
      </w:r>
    </w:p>
    <w:p w:rsidR="00633D3D" w:rsidRDefault="00633D3D" w:rsidP="00633D3D">
      <w:r>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C51D92">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C51D92">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C51D92">
        <w:t xml:space="preserve">Table </w:t>
      </w:r>
      <w:r w:rsidR="00C51D92">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C51D92">
              <w:t xml:space="preserve">Table </w:t>
            </w:r>
            <w:r w:rsidR="00C51D92">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0" w:name="_Ref270169329"/>
      <w:r>
        <w:t xml:space="preserve">Table </w:t>
      </w:r>
      <w:r>
        <w:fldChar w:fldCharType="begin"/>
      </w:r>
      <w:r>
        <w:instrText xml:space="preserve"> SEQ Table \* ARABIC </w:instrText>
      </w:r>
      <w:r>
        <w:fldChar w:fldCharType="separate"/>
      </w:r>
      <w:r w:rsidR="00C51D92">
        <w:rPr>
          <w:noProof/>
        </w:rPr>
        <w:t>2</w:t>
      </w:r>
      <w:r>
        <w:fldChar w:fldCharType="end"/>
      </w:r>
      <w:bookmarkEnd w:id="80"/>
      <w:r>
        <w:t xml:space="preserve"> - Accepted fields in recognition rule definitions</w:t>
      </w:r>
    </w:p>
    <w:p w:rsidR="00CE2D69" w:rsidRDefault="00CE2D69" w:rsidP="00CE2D69">
      <w:r>
        <w:fldChar w:fldCharType="begin"/>
      </w:r>
      <w:r>
        <w:instrText xml:space="preserve"> REF _Ref271040419 \h </w:instrText>
      </w:r>
      <w:r>
        <w:fldChar w:fldCharType="separate"/>
      </w:r>
      <w:r w:rsidR="00C51D92">
        <w:t xml:space="preserve">Sample </w:t>
      </w:r>
      <w:r w:rsidR="00C51D92">
        <w:rPr>
          <w:noProof/>
        </w:rPr>
        <w:t>6</w:t>
      </w:r>
      <w:r>
        <w:fldChar w:fldCharType="end"/>
      </w:r>
      <w:r>
        <w:t xml:space="preserve"> below demonstrates a more complex case of a recognition rule, which uses the ‘squelch’ option to remove any </w:t>
      </w:r>
      <w:proofErr w:type="spellStart"/>
      <w:r>
        <w:t>overtagged</w:t>
      </w:r>
      <w:proofErr w:type="spellEnd"/>
      <w:r>
        <w:t xml:space="preserve"> expressions. This rule matches durations in the form of a number followed by a unit identified (e.g., “six years”), using marked-up number sequences for matching.</w:t>
      </w:r>
      <w:r w:rsidR="00480CF1">
        <w:t xml:space="preserve"> Guards are then used to restrict the rule</w:t>
      </w:r>
      <w:r w:rsidR="005A3E51">
        <w:t xml:space="preserve"> further</w:t>
      </w:r>
      <w:r w:rsidR="00480CF1">
        <w:t xml:space="preserve"> by considering the words before and after the matched extent.</w:t>
      </w:r>
    </w:p>
    <w:p w:rsidR="00CE2D69" w:rsidRDefault="00CE2D69" w:rsidP="00CE2D69">
      <w:pPr>
        <w:pBdr>
          <w:top w:val="single" w:sz="4" w:space="1" w:color="auto" w:shadow="1"/>
          <w:left w:val="single" w:sz="4" w:space="4" w:color="auto" w:shadow="1"/>
          <w:bottom w:val="single" w:sz="4" w:space="1" w:color="auto" w:shadow="1"/>
          <w:right w:val="single" w:sz="4" w:space="4" w:color="auto" w:shadow="1"/>
        </w:pBdr>
        <w:jc w:val="left"/>
        <w:rPr>
          <w:rStyle w:val="Code"/>
        </w:rPr>
      </w:pPr>
      <w:r w:rsidRPr="00CE2D69">
        <w:rPr>
          <w:rStyle w:val="Code"/>
        </w:rPr>
        <w:lastRenderedPageBreak/>
        <w:t>Type: duration</w:t>
      </w:r>
      <w:r w:rsidRPr="00CE2D69">
        <w:rPr>
          <w:rStyle w:val="Code"/>
        </w:rPr>
        <w:br/>
        <w:t>Match: (&lt;\d+~.+&gt;|NUM_START.*NUM_END)&lt;$UNITSs?~.+&gt;</w:t>
      </w:r>
      <w:r w:rsidRPr="00CE2D69">
        <w:rPr>
          <w:rStyle w:val="Code"/>
        </w:rPr>
        <w:br/>
        <w:t>Deliminate-Numbers: True</w:t>
      </w:r>
      <w:r w:rsidRPr="00CE2D69">
        <w:rPr>
          <w:rStyle w:val="Code"/>
        </w:rPr>
        <w:br/>
        <w:t>Squelch: True</w:t>
      </w:r>
      <w:r w:rsidRPr="00CE2D69">
        <w:rPr>
          <w:rStyle w:val="Code"/>
        </w:rPr>
        <w:br/>
        <w:t>After-Guard: ^(&lt;since~.+&gt;|&lt;after~.+&gt;|&lt;following~.+&gt;|&lt;later~.+&gt;|&lt;earlier~.+&gt;|</w:t>
      </w:r>
      <w:r>
        <w:rPr>
          <w:rStyle w:val="Code"/>
        </w:rPr>
        <w:t xml:space="preserve"> </w:t>
      </w:r>
      <w:r w:rsidRPr="00CE2D69">
        <w:rPr>
          <w:rStyle w:val="Code"/>
        </w:rPr>
        <w:t>&lt;before~.+&gt;|&lt;prior~.+&gt;&lt;to~.+&gt;|&lt;previous~.+&gt;&lt;to~.+&gt;)</w:t>
      </w:r>
      <w:r w:rsidRPr="00CE2D69">
        <w:rPr>
          <w:rStyle w:val="Code"/>
        </w:rPr>
        <w:br/>
        <w:t>Before-Guard: !&lt;(</w:t>
      </w:r>
      <w:proofErr w:type="spellStart"/>
      <w:r w:rsidRPr="00CE2D69">
        <w:rPr>
          <w:rStyle w:val="Code"/>
        </w:rPr>
        <w:t>the|for|in</w:t>
      </w:r>
      <w:proofErr w:type="spellEnd"/>
      <w:r w:rsidRPr="00CE2D69">
        <w:rPr>
          <w:rStyle w:val="Code"/>
        </w:rPr>
        <w:t>)~.+&gt;$</w:t>
      </w:r>
    </w:p>
    <w:p w:rsidR="00CE2D69" w:rsidRPr="00CE2D69" w:rsidRDefault="00CE2D69" w:rsidP="00CE2D69">
      <w:pPr>
        <w:pStyle w:val="Caption"/>
        <w:rPr>
          <w:rStyle w:val="Code"/>
        </w:rPr>
      </w:pPr>
      <w:bookmarkStart w:id="81" w:name="_Ref271040419"/>
      <w:r>
        <w:t xml:space="preserve">Sample </w:t>
      </w:r>
      <w:r>
        <w:fldChar w:fldCharType="begin"/>
      </w:r>
      <w:r>
        <w:instrText xml:space="preserve"> SEQ Sample \* ARABIC </w:instrText>
      </w:r>
      <w:r>
        <w:fldChar w:fldCharType="separate"/>
      </w:r>
      <w:r w:rsidR="00C51D92">
        <w:rPr>
          <w:noProof/>
        </w:rPr>
        <w:t>6</w:t>
      </w:r>
      <w:r>
        <w:fldChar w:fldCharType="end"/>
      </w:r>
      <w:bookmarkEnd w:id="81"/>
      <w:r>
        <w:t xml:space="preserve"> - A more complex normalisation rule demonstrating a range of options</w:t>
      </w:r>
    </w:p>
    <w:p w:rsidR="00664EAA" w:rsidRDefault="00664EAA" w:rsidP="00765B04">
      <w:r>
        <w:t xml:space="preserve">The acceptable keys for normalisation rules differ from recognition rules to reflect the different rule attributes that need to be set. </w:t>
      </w:r>
      <w:r w:rsidR="00541FE1">
        <w:fldChar w:fldCharType="begin"/>
      </w:r>
      <w:r w:rsidR="00541FE1">
        <w:instrText xml:space="preserve"> REF _Ref271041312 \h </w:instrText>
      </w:r>
      <w:r w:rsidR="00541FE1">
        <w:fldChar w:fldCharType="separate"/>
      </w:r>
      <w:r w:rsidR="00C51D92">
        <w:t xml:space="preserve">Sample </w:t>
      </w:r>
      <w:r w:rsidR="00C51D92">
        <w:rPr>
          <w:noProof/>
        </w:rPr>
        <w:t>7</w:t>
      </w:r>
      <w:r w:rsidR="00541FE1">
        <w:fldChar w:fldCharType="end"/>
      </w:r>
      <w:r w:rsidR="00541FE1">
        <w:t xml:space="preserve"> </w:t>
      </w:r>
      <w:r>
        <w:t xml:space="preserve">demonstrates a </w:t>
      </w:r>
      <w:r w:rsidR="00541FE1">
        <w:t>simple normalisation rule, which retur</w:t>
      </w:r>
      <w:r w:rsidR="00931DFB">
        <w:t>ns a value (of week granularity) of the current date to normalise the expression “this week”.</w:t>
      </w:r>
    </w:p>
    <w:p w:rsidR="00086DAD" w:rsidRDefault="00541FE1" w:rsidP="00541FE1">
      <w:pPr>
        <w:pBdr>
          <w:top w:val="single" w:sz="4" w:space="1" w:color="auto" w:shadow="1"/>
          <w:left w:val="single" w:sz="4" w:space="4" w:color="auto" w:shadow="1"/>
          <w:bottom w:val="single" w:sz="4" w:space="1" w:color="auto" w:shadow="1"/>
          <w:right w:val="single" w:sz="4" w:space="4" w:color="auto" w:shadow="1"/>
        </w:pBdr>
        <w:jc w:val="left"/>
        <w:rPr>
          <w:rStyle w:val="Code"/>
        </w:rPr>
      </w:pPr>
      <w:r w:rsidRPr="00541FE1">
        <w:rPr>
          <w:rStyle w:val="Code"/>
        </w:rPr>
        <w:t>Type: date</w:t>
      </w:r>
      <w:r w:rsidRPr="00541FE1">
        <w:rPr>
          <w:rStyle w:val="Code"/>
        </w:rPr>
        <w:br/>
        <w:t>Match: &lt;this~</w:t>
      </w:r>
      <w:proofErr w:type="gramStart"/>
      <w:r w:rsidRPr="00541FE1">
        <w:rPr>
          <w:rStyle w:val="Code"/>
        </w:rPr>
        <w:t>.+</w:t>
      </w:r>
      <w:proofErr w:type="gramEnd"/>
      <w:r w:rsidRPr="00541FE1">
        <w:rPr>
          <w:rStyle w:val="Code"/>
        </w:rPr>
        <w:t>&gt;&lt;week~.+&gt;</w:t>
      </w:r>
      <w:r w:rsidRPr="00541FE1">
        <w:rPr>
          <w:rStyle w:val="Code"/>
        </w:rPr>
        <w:br/>
        <w:t xml:space="preserve">Value: </w:t>
      </w:r>
      <w:proofErr w:type="spellStart"/>
      <w:r w:rsidRPr="00541FE1">
        <w:rPr>
          <w:rStyle w:val="Code"/>
        </w:rPr>
        <w:t>offset_from_date</w:t>
      </w:r>
      <w:proofErr w:type="spellEnd"/>
      <w:r w:rsidRPr="00541FE1">
        <w:rPr>
          <w:rStyle w:val="Code"/>
        </w:rPr>
        <w:t>(</w:t>
      </w:r>
      <w:proofErr w:type="spellStart"/>
      <w:r w:rsidRPr="00541FE1">
        <w:rPr>
          <w:rStyle w:val="Code"/>
        </w:rPr>
        <w:t>cur_context</w:t>
      </w:r>
      <w:proofErr w:type="spellEnd"/>
      <w:r w:rsidRPr="00541FE1">
        <w:rPr>
          <w:rStyle w:val="Code"/>
        </w:rPr>
        <w:t>, 0, 'W')</w:t>
      </w:r>
    </w:p>
    <w:p w:rsidR="00541FE1" w:rsidRPr="00541FE1" w:rsidRDefault="00541FE1" w:rsidP="00541FE1">
      <w:pPr>
        <w:pStyle w:val="Caption"/>
        <w:rPr>
          <w:rStyle w:val="Code"/>
        </w:rPr>
      </w:pPr>
      <w:bookmarkStart w:id="82" w:name="_Ref271041312"/>
      <w:r>
        <w:t xml:space="preserve">Sample </w:t>
      </w:r>
      <w:r>
        <w:fldChar w:fldCharType="begin"/>
      </w:r>
      <w:r>
        <w:instrText xml:space="preserve"> SEQ Sample \* ARABIC </w:instrText>
      </w:r>
      <w:r>
        <w:fldChar w:fldCharType="separate"/>
      </w:r>
      <w:r w:rsidR="00C51D92">
        <w:rPr>
          <w:noProof/>
        </w:rPr>
        <w:t>7</w:t>
      </w:r>
      <w:r>
        <w:fldChar w:fldCharType="end"/>
      </w:r>
      <w:bookmarkEnd w:id="82"/>
      <w:r>
        <w:t xml:space="preserve"> - A simple normalisation rule for the expression "this week"</w:t>
      </w:r>
    </w:p>
    <w:p w:rsidR="00765B04" w:rsidRDefault="00C864FC" w:rsidP="00765B04">
      <w:r>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C51D92">
        <w:t xml:space="preserve">Sample </w:t>
      </w:r>
      <w:r w:rsidR="00C51D92">
        <w:rPr>
          <w:noProof/>
        </w:rPr>
        <w:t>8</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3" w:name="_Ref270249362"/>
      <w:r>
        <w:t xml:space="preserve">Sample </w:t>
      </w:r>
      <w:r>
        <w:fldChar w:fldCharType="begin"/>
      </w:r>
      <w:r>
        <w:instrText xml:space="preserve"> SEQ Sample \* ARABIC </w:instrText>
      </w:r>
      <w:r>
        <w:fldChar w:fldCharType="separate"/>
      </w:r>
      <w:r w:rsidR="00C51D92">
        <w:rPr>
          <w:noProof/>
        </w:rPr>
        <w:t>8</w:t>
      </w:r>
      <w:r>
        <w:fldChar w:fldCharType="end"/>
      </w:r>
      <w:bookmarkEnd w:id="83"/>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472E79" w:rsidRDefault="00472E79" w:rsidP="00633D3D">
      <w:r>
        <w:t>This simpler string representation was added to make conversion of some rules from GUTime easier (as some normalisation rules do not consider tokenisation), in order to simplify the written regular expressions.</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lastRenderedPageBreak/>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C51D92">
        <w:t>4.7.1</w:t>
      </w:r>
      <w:r w:rsidR="009775F7">
        <w:fldChar w:fldCharType="end"/>
      </w:r>
      <w:r w:rsidR="00C10EBE">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C10EBE">
        <w:t xml:space="preserve"> In addition to this, other variables are available to these expressions: </w:t>
      </w:r>
      <w:r w:rsidR="00C10EBE" w:rsidRPr="00DC7B41">
        <w:rPr>
          <w:rStyle w:val="Code"/>
        </w:rPr>
        <w:t>timex</w:t>
      </w:r>
      <w:r w:rsidR="00C10EBE" w:rsidRPr="00C10EBE">
        <w:t xml:space="preserve">, </w:t>
      </w:r>
      <w:proofErr w:type="spellStart"/>
      <w:r w:rsidR="00C10EBE" w:rsidRPr="00DC7B41">
        <w:rPr>
          <w:rStyle w:val="Code"/>
        </w:rPr>
        <w:t>cur_context</w:t>
      </w:r>
      <w:proofErr w:type="spellEnd"/>
      <w:r w:rsidR="00C10EBE" w:rsidRPr="00C10EBE">
        <w:t xml:space="preserve">, </w:t>
      </w:r>
      <w:proofErr w:type="spellStart"/>
      <w:r w:rsidR="00C10EBE" w:rsidRPr="00DC7B41">
        <w:rPr>
          <w:rStyle w:val="Code"/>
        </w:rPr>
        <w:t>dct</w:t>
      </w:r>
      <w:proofErr w:type="spellEnd"/>
      <w:r w:rsidR="00C10EBE" w:rsidRPr="00C10EBE">
        <w:t xml:space="preserve">, </w:t>
      </w:r>
      <w:r w:rsidR="00C10EBE" w:rsidRPr="00DC7B41">
        <w:rPr>
          <w:rStyle w:val="Code"/>
        </w:rPr>
        <w:t>body</w:t>
      </w:r>
      <w:r w:rsidR="00C10EBE" w:rsidRPr="00C10EBE">
        <w:t xml:space="preserve">, </w:t>
      </w:r>
      <w:r w:rsidR="00C10EBE" w:rsidRPr="00DC7B41">
        <w:rPr>
          <w:rStyle w:val="Code"/>
        </w:rPr>
        <w:t>before</w:t>
      </w:r>
      <w:r w:rsidR="00C10EBE" w:rsidRPr="00C10EBE">
        <w:t xml:space="preserve">, </w:t>
      </w:r>
      <w:r w:rsidR="00C10EBE" w:rsidRPr="00DC7B41">
        <w:rPr>
          <w:rStyle w:val="Code"/>
        </w:rPr>
        <w:t>after</w:t>
      </w:r>
      <w:r w:rsidR="00C10EBE">
        <w:t xml:space="preserve">, and </w:t>
      </w:r>
      <w:proofErr w:type="spellStart"/>
      <w:r w:rsidR="00C10EBE" w:rsidRPr="00DC7B41">
        <w:rPr>
          <w:rStyle w:val="Code"/>
        </w:rPr>
        <w:t>senttext</w:t>
      </w:r>
      <w:proofErr w:type="spellEnd"/>
      <w:r w:rsidR="00C10EBE">
        <w:t xml:space="preserve">. These represent the timex object being normalised, the current date/time context of the sentence, the document creation time, and internal format tokens for the timex body, the </w:t>
      </w:r>
      <w:r w:rsidR="00DC7B41">
        <w:t>preceding</w:t>
      </w:r>
      <w:r w:rsidR="00C10EBE">
        <w:t xml:space="preserve"> tokens and the following tokens, and the string representation of the body tokens.</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C51D92">
        <w:t xml:space="preserve">Table </w:t>
      </w:r>
      <w:r w:rsidR="00C51D92">
        <w:rPr>
          <w:noProof/>
        </w:rPr>
        <w:t>3</w:t>
      </w:r>
      <w:r>
        <w:fldChar w:fldCharType="end"/>
      </w:r>
      <w:r>
        <w:t xml:space="preserve"> </w:t>
      </w:r>
      <w:r>
        <w:fldChar w:fldCharType="begin"/>
      </w:r>
      <w:r>
        <w:instrText xml:space="preserve"> REF _Ref270779459 \p \h </w:instrText>
      </w:r>
      <w:r>
        <w:fldChar w:fldCharType="separate"/>
      </w:r>
      <w:r w:rsidR="00C51D92">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4" w:name="_Ref270779450"/>
      <w:bookmarkStart w:id="85" w:name="_Ref270779459"/>
      <w:r>
        <w:t xml:space="preserve">Table </w:t>
      </w:r>
      <w:r>
        <w:fldChar w:fldCharType="begin"/>
      </w:r>
      <w:r>
        <w:instrText xml:space="preserve"> SEQ Table \* ARABIC </w:instrText>
      </w:r>
      <w:r>
        <w:fldChar w:fldCharType="separate"/>
      </w:r>
      <w:r w:rsidR="00C51D92">
        <w:rPr>
          <w:noProof/>
        </w:rPr>
        <w:t>3</w:t>
      </w:r>
      <w:r>
        <w:fldChar w:fldCharType="end"/>
      </w:r>
      <w:bookmarkEnd w:id="84"/>
      <w:r>
        <w:t xml:space="preserve"> -</w:t>
      </w:r>
      <w:r w:rsidRPr="00CB366F">
        <w:t xml:space="preserve"> Accepted fields in </w:t>
      </w:r>
      <w:r>
        <w:t>normalisation</w:t>
      </w:r>
      <w:r w:rsidRPr="00CB366F">
        <w:t xml:space="preserve"> rule definitions</w:t>
      </w:r>
      <w:bookmarkEnd w:id="85"/>
    </w:p>
    <w:p w:rsidR="00086DAD" w:rsidRDefault="00086DAD" w:rsidP="00086DAD">
      <w:r>
        <w:fldChar w:fldCharType="begin"/>
      </w:r>
      <w:r>
        <w:instrText xml:space="preserve"> REF _Ref270779363 \h </w:instrText>
      </w:r>
      <w:r>
        <w:fldChar w:fldCharType="separate"/>
      </w:r>
      <w:r w:rsidR="00C51D92">
        <w:t xml:space="preserve">Sample </w:t>
      </w:r>
      <w:r w:rsidR="00C51D92">
        <w:rPr>
          <w:noProof/>
        </w:rPr>
        <w:t>9</w:t>
      </w:r>
      <w:r>
        <w:fldChar w:fldCharType="end"/>
      </w:r>
      <w:r>
        <w:t xml:space="preserve"> below demonstrates a more complex normalisation rule using the guards above. It will normalise relative day expressions with a negative direction, </w:t>
      </w:r>
      <w:r>
        <w:lastRenderedPageBreak/>
        <w:t>like “last Tuesday”, but with guards to protect against normalising dates related to Easter (which typically include the name of a day, e.g., Easter Sunday), or where the word before the timex is “the” or “a”.</w:t>
      </w:r>
    </w:p>
    <w:p w:rsidR="00086DAD" w:rsidRDefault="00086DAD" w:rsidP="00086DAD">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086DAD" w:rsidRPr="00086DAD" w:rsidRDefault="00086DAD" w:rsidP="00086DAD">
      <w:pPr>
        <w:pStyle w:val="Caption"/>
        <w:rPr>
          <w:rFonts w:ascii="Consolas" w:hAnsi="Consolas"/>
          <w:sz w:val="20"/>
        </w:rPr>
      </w:pPr>
      <w:bookmarkStart w:id="86" w:name="_Ref270779363"/>
      <w:r>
        <w:t xml:space="preserve">Sample </w:t>
      </w:r>
      <w:r>
        <w:fldChar w:fldCharType="begin"/>
      </w:r>
      <w:r>
        <w:instrText xml:space="preserve"> SEQ Sample \* ARABIC </w:instrText>
      </w:r>
      <w:r>
        <w:fldChar w:fldCharType="separate"/>
      </w:r>
      <w:r w:rsidR="00C51D92">
        <w:rPr>
          <w:noProof/>
        </w:rPr>
        <w:t>9</w:t>
      </w:r>
      <w:r>
        <w:fldChar w:fldCharType="end"/>
      </w:r>
      <w:bookmarkEnd w:id="86"/>
      <w:r>
        <w:t xml:space="preserve"> - a more complex normalisation rule for normalising expressions like “Last Tuesday”</w:t>
      </w:r>
    </w:p>
    <w:p w:rsidR="007A044D" w:rsidRDefault="007A044D" w:rsidP="007A044D">
      <w:pPr>
        <w:pStyle w:val="Heading3"/>
      </w:pPr>
      <w:bookmarkStart w:id="87" w:name="_Ref270772992"/>
      <w:r>
        <w:t>Complex Rule Format</w:t>
      </w:r>
      <w:bookmarkEnd w:id="87"/>
    </w:p>
    <w:p w:rsidR="00BC17BB" w:rsidRDefault="00BC17BB" w:rsidP="00BC17BB">
      <w:bookmarkStart w:id="88"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C51D92">
        <w:t xml:space="preserve">Sample </w:t>
      </w:r>
      <w:r w:rsidR="00C51D92">
        <w:rPr>
          <w:noProof/>
        </w:rPr>
        <w:t>10</w:t>
      </w:r>
      <w:r>
        <w:fldChar w:fldCharType="end"/>
      </w:r>
      <w:r>
        <w:t xml:space="preserve"> shows an example of a complex recognition rule.</w:t>
      </w:r>
      <w:r w:rsidR="001524BE">
        <w:t xml:space="preserve"> This rule creates </w:t>
      </w:r>
      <w:proofErr w:type="gramStart"/>
      <w:r w:rsidR="001524BE">
        <w:t xml:space="preserve">a timex </w:t>
      </w:r>
      <w:r w:rsidR="00C10EBE">
        <w:t>covering the</w:t>
      </w:r>
      <w:r w:rsidR="001524BE">
        <w:t xml:space="preserve"> phrase “the past”, but only when “the past” is not already tagged at the start of another timex</w:t>
      </w:r>
      <w:proofErr w:type="gramEnd"/>
      <w:r w:rsidR="001524BE">
        <w:t>.</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t xml:space="preserve"> </w:t>
      </w:r>
      <w:r w:rsidRPr="00D54391">
        <w:rPr>
          <w:rStyle w:val="Code"/>
        </w:rPr>
        <w:t xml:space="preserve">           guard = False</w:t>
      </w:r>
      <w:r>
        <w:rPr>
          <w:rStyle w:val="Code"/>
        </w:rPr>
        <w:br/>
      </w:r>
      <w:r w:rsidRPr="00D54391">
        <w:rPr>
          <w:rStyle w:val="Code"/>
        </w:rPr>
        <w:lastRenderedPageBreak/>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9" w:name="_Ref270762764"/>
      <w:r>
        <w:t xml:space="preserve">Sample </w:t>
      </w:r>
      <w:r>
        <w:fldChar w:fldCharType="begin"/>
      </w:r>
      <w:r>
        <w:instrText xml:space="preserve"> SEQ Sample \* ARABIC </w:instrText>
      </w:r>
      <w:r>
        <w:fldChar w:fldCharType="separate"/>
      </w:r>
      <w:r w:rsidR="00C51D92">
        <w:rPr>
          <w:noProof/>
        </w:rPr>
        <w:t>10</w:t>
      </w:r>
      <w:r>
        <w:fldChar w:fldCharType="end"/>
      </w:r>
      <w:bookmarkEnd w:id="89"/>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90" w:name="_Ref270847373"/>
      <w:r>
        <w:rPr>
          <w:rStyle w:val="Code"/>
          <w:rFonts w:asciiTheme="minorHAnsi" w:hAnsiTheme="minorHAnsi"/>
          <w:sz w:val="24"/>
        </w:rPr>
        <w:t>Ordering and Dependencies</w:t>
      </w:r>
      <w:bookmarkEnd w:id="88"/>
      <w:bookmarkEnd w:id="90"/>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w:t>
      </w:r>
      <w:r w:rsidR="00B949F5">
        <w:lastRenderedPageBreak/>
        <w:t xml:space="preserve">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C51D92">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91" w:name="_Ref270772996"/>
      <w:r>
        <w:t>Rule Blocks</w:t>
      </w:r>
      <w:bookmarkEnd w:id="91"/>
    </w:p>
    <w:p w:rsidR="00D613C9" w:rsidRDefault="00C948D6" w:rsidP="00D613C9">
      <w:r>
        <w:t xml:space="preserve">In addition to simple and complex rules shown above, there exists the concept of rule blocks. Rule blocks group many rules together, with an implicit execution ordering, and the entire block is ordered as </w:t>
      </w:r>
      <w:r w:rsidR="00DC7B41">
        <w:t xml:space="preserve">if </w:t>
      </w:r>
      <w:r>
        <w:t>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2" w:name="_Ref270093042"/>
      <w:proofErr w:type="gramStart"/>
      <w:r>
        <w:t xml:space="preserve">Sample </w:t>
      </w:r>
      <w:r>
        <w:fldChar w:fldCharType="begin"/>
      </w:r>
      <w:r>
        <w:instrText xml:space="preserve"> SEQ Sample \* ARABIC </w:instrText>
      </w:r>
      <w:r>
        <w:fldChar w:fldCharType="separate"/>
      </w:r>
      <w:r w:rsidR="00C51D92">
        <w:rPr>
          <w:noProof/>
        </w:rPr>
        <w:t>11</w:t>
      </w:r>
      <w:r>
        <w:fldChar w:fldCharType="end"/>
      </w:r>
      <w:bookmarkEnd w:id="92"/>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C51D92">
        <w:t xml:space="preserve">Sample </w:t>
      </w:r>
      <w:r w:rsidR="00C51D92">
        <w:rPr>
          <w:noProof/>
        </w:rPr>
        <w:t>11</w:t>
      </w:r>
      <w:r>
        <w:fldChar w:fldCharType="end"/>
      </w:r>
      <w:r>
        <w:t xml:space="preserve"> shows a sample rule block, and </w:t>
      </w:r>
      <w:r>
        <w:fldChar w:fldCharType="begin"/>
      </w:r>
      <w:r>
        <w:instrText xml:space="preserve"> REF _Ref270091918 \h </w:instrText>
      </w:r>
      <w:r>
        <w:fldChar w:fldCharType="separate"/>
      </w:r>
      <w:r w:rsidR="00C51D92">
        <w:t xml:space="preserve">Table </w:t>
      </w:r>
      <w:r w:rsidR="00C51D92">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3" w:name="_Ref270091918"/>
      <w:bookmarkStart w:id="94" w:name="_Ref270092175"/>
      <w:r>
        <w:t xml:space="preserve">Table </w:t>
      </w:r>
      <w:r>
        <w:fldChar w:fldCharType="begin"/>
      </w:r>
      <w:r>
        <w:instrText xml:space="preserve"> SEQ Table \* ARABIC </w:instrText>
      </w:r>
      <w:r>
        <w:fldChar w:fldCharType="separate"/>
      </w:r>
      <w:r w:rsidR="00C51D92">
        <w:rPr>
          <w:noProof/>
        </w:rPr>
        <w:t>4</w:t>
      </w:r>
      <w:r>
        <w:fldChar w:fldCharType="end"/>
      </w:r>
      <w:bookmarkEnd w:id="93"/>
      <w:r>
        <w:t xml:space="preserve"> - Accepted fields in rule block headers</w:t>
      </w:r>
      <w:bookmarkEnd w:id="94"/>
    </w:p>
    <w:p w:rsidR="00D613C9" w:rsidRDefault="00D613C9" w:rsidP="00D613C9">
      <w:r>
        <w:lastRenderedPageBreak/>
        <w:t xml:space="preserve">As shown </w:t>
      </w:r>
      <w:r>
        <w:fldChar w:fldCharType="begin"/>
      </w:r>
      <w:r>
        <w:instrText xml:space="preserve"> REF _Ref270092175 \p \h </w:instrText>
      </w:r>
      <w:r>
        <w:fldChar w:fldCharType="separate"/>
      </w:r>
      <w:r w:rsidR="00C51D92">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5" w:name="_Ref270772943"/>
      <w:r>
        <w:t>Flow of Control</w:t>
      </w:r>
      <w:bookmarkEnd w:id="95"/>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DC7B41" w:rsidRDefault="00DC7B41" w:rsidP="00DC5BEB">
      <w:r>
        <w:t>An alternative implementation of this would be to pre-sort the rule list into an order which reflects the partial ordering created by the ‘after’ list, however, for ease of implementation and the negligible overhead of checking for set membership in the current implementation, this is not implemented.</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lastRenderedPageBreak/>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6" w:name="_Ref270782292"/>
      <w:r>
        <w:t>Recognition Rule Engine</w:t>
      </w:r>
      <w:bookmarkEnd w:id="96"/>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 xml:space="preserve">As execution proceeds, rules can also change the current “context” of the document – a base date/time that rules can use to compute relative expressions. </w:t>
      </w:r>
      <w:r>
        <w:lastRenderedPageBreak/>
        <w:t>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7" w:name="_Toc271047617"/>
      <w:r>
        <w:t>Recognition Rules</w:t>
      </w:r>
      <w:bookmarkEnd w:id="97"/>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2000),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lastRenderedPageBreak/>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C51D92">
        <w:t>5</w:t>
      </w:r>
      <w:r>
        <w:fldChar w:fldCharType="end"/>
      </w:r>
      <w:r>
        <w:t>.</w:t>
      </w:r>
    </w:p>
    <w:p w:rsidR="00A6694A" w:rsidRDefault="007A044D" w:rsidP="00A6694A">
      <w:pPr>
        <w:pStyle w:val="Heading2"/>
      </w:pPr>
      <w:bookmarkStart w:id="98" w:name="_Toc271047618"/>
      <w:r>
        <w:t>Normalisation Rules</w:t>
      </w:r>
      <w:bookmarkEnd w:id="98"/>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C51D92">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C51D92">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C51D92">
        <w:t xml:space="preserve">Sample </w:t>
      </w:r>
      <w:r w:rsidR="00C51D92">
        <w:rPr>
          <w:noProof/>
        </w:rPr>
        <w:t>12</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9" w:name="_Ref270352805"/>
      <w:r>
        <w:t xml:space="preserve">Sample </w:t>
      </w:r>
      <w:r>
        <w:fldChar w:fldCharType="begin"/>
      </w:r>
      <w:r>
        <w:instrText xml:space="preserve"> SEQ Sample \* ARABIC </w:instrText>
      </w:r>
      <w:r>
        <w:fldChar w:fldCharType="separate"/>
      </w:r>
      <w:r w:rsidR="00C51D92">
        <w:rPr>
          <w:noProof/>
        </w:rPr>
        <w:t>12</w:t>
      </w:r>
      <w:r>
        <w:fldChar w:fldCharType="end"/>
      </w:r>
      <w:bookmarkEnd w:id="99"/>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C51D92">
        <w:t xml:space="preserve">Sample </w:t>
      </w:r>
      <w:r w:rsidR="00C51D92">
        <w:rPr>
          <w:noProof/>
        </w:rPr>
        <w:t>12</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C51D92">
        <w:t>5</w:t>
      </w:r>
      <w:r>
        <w:fldChar w:fldCharType="end"/>
      </w:r>
      <w:r>
        <w:t>.</w:t>
      </w:r>
      <w:bookmarkStart w:id="100" w:name="_Ref270250370"/>
    </w:p>
    <w:p w:rsidR="00507AD8" w:rsidRDefault="00507AD8" w:rsidP="00507AD8">
      <w:pPr>
        <w:pStyle w:val="Heading3"/>
      </w:pPr>
      <w:bookmarkStart w:id="101" w:name="_Ref270773522"/>
      <w:r>
        <w:t>Normalisation Support Functions</w:t>
      </w:r>
      <w:bookmarkEnd w:id="100"/>
      <w:bookmarkEnd w:id="101"/>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C51D92">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w:t>
      </w:r>
      <w:r>
        <w:lastRenderedPageBreak/>
        <w:t>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2" w:name="_Ref270081455"/>
      <w:bookmarkStart w:id="103" w:name="_Ref270081470"/>
      <w:bookmarkStart w:id="104" w:name="_Ref270082008"/>
      <w:bookmarkStart w:id="105" w:name="_Toc271047619"/>
      <w:r>
        <w:t>Document Formats</w:t>
      </w:r>
      <w:bookmarkEnd w:id="102"/>
      <w:bookmarkEnd w:id="103"/>
      <w:bookmarkEnd w:id="104"/>
      <w:bookmarkEnd w:id="105"/>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C51D92">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C51D92">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C51D92">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C51D92">
        <w:t>6</w:t>
      </w:r>
      <w:r w:rsidR="00681861">
        <w:fldChar w:fldCharType="end"/>
      </w:r>
      <w:r w:rsidR="00681861">
        <w:t>.</w:t>
      </w:r>
    </w:p>
    <w:p w:rsidR="001C239D" w:rsidRDefault="006243AC" w:rsidP="008E6DD9">
      <w:r>
        <w:lastRenderedPageBreak/>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C51D92">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C51D92">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 xml:space="preserve">For reconciliation in a document with no sentence or token annotations, the strings in the document must be aligned with the relevant tokens. The DOM tree is traversed depth-first (text nodes can only appear as leafs) to handle one text </w:t>
      </w:r>
      <w:r>
        <w:lastRenderedPageBreak/>
        <w:t>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C51D92">
        <w:t xml:space="preserve">Figure </w:t>
      </w:r>
      <w:r w:rsidR="00C51D92">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5" type="#_x0000_t75" style="width:159pt;height:168pt" o:ole="" o:bordertopcolor="this" o:borderleftcolor="this" o:borderbottomcolor="this" o:borderrightcolor="this">
            <v:imagedata r:id="rId27" o:title="" croptop="25967f" cropleft="4949f" cropright="24406f"/>
          </v:shape>
          <o:OLEObject Type="Embed" ProgID="Visio.Drawing.11" ShapeID="_x0000_i1025" DrawAspect="Content" ObjectID="_1344790435" r:id="rId28"/>
        </w:object>
      </w:r>
    </w:p>
    <w:p w:rsidR="00092057" w:rsidRDefault="009D6096" w:rsidP="009D6096">
      <w:pPr>
        <w:pStyle w:val="Caption"/>
        <w:jc w:val="center"/>
      </w:pPr>
      <w:bookmarkStart w:id="106" w:name="_Ref270431706"/>
      <w:r>
        <w:t xml:space="preserve">Figure </w:t>
      </w:r>
      <w:r>
        <w:fldChar w:fldCharType="begin"/>
      </w:r>
      <w:r>
        <w:instrText xml:space="preserve"> SEQ Figure \* ARABIC </w:instrText>
      </w:r>
      <w:r>
        <w:fldChar w:fldCharType="separate"/>
      </w:r>
      <w:r w:rsidR="00C51D92">
        <w:rPr>
          <w:noProof/>
        </w:rPr>
        <w:t>2</w:t>
      </w:r>
      <w:r>
        <w:fldChar w:fldCharType="end"/>
      </w:r>
      <w:bookmarkEnd w:id="106"/>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 xml:space="preserve">to </w:t>
      </w:r>
      <w:r w:rsidR="00526A28">
        <w:lastRenderedPageBreak/>
        <w:t>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C51D92">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7" w:name="_Ref270176962"/>
      <w:bookmarkStart w:id="108" w:name="_Toc271047620"/>
      <w:r>
        <w:lastRenderedPageBreak/>
        <w:t>Evaluation</w:t>
      </w:r>
      <w:bookmarkEnd w:id="107"/>
      <w:bookmarkEnd w:id="108"/>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9" w:name="_Toc271047621"/>
      <w:r>
        <w:t>System Performance</w:t>
      </w:r>
      <w:bookmarkEnd w:id="109"/>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C51D92">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C51D92">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C51D92">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C51D92">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10" w:name="_Ref270943604"/>
      <w:r>
        <w:t xml:space="preserve">Table </w:t>
      </w:r>
      <w:r>
        <w:fldChar w:fldCharType="begin"/>
      </w:r>
      <w:r>
        <w:instrText xml:space="preserve"> SEQ Table \* ARABIC </w:instrText>
      </w:r>
      <w:r>
        <w:fldChar w:fldCharType="separate"/>
      </w:r>
      <w:r w:rsidR="00C51D92">
        <w:rPr>
          <w:noProof/>
        </w:rPr>
        <w:t>5</w:t>
      </w:r>
      <w:r>
        <w:fldChar w:fldCharType="end"/>
      </w:r>
      <w:bookmarkEnd w:id="110"/>
      <w:r>
        <w:t xml:space="preserve"> - TERNIP and GUTime performance scores</w:t>
      </w:r>
      <w:r w:rsidR="005504DA">
        <w:t xml:space="preserve"> (microaveraged f-measures)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C51D92">
        <w:t>6.4</w:t>
      </w:r>
      <w:r>
        <w:fldChar w:fldCharType="end"/>
      </w:r>
      <w:r>
        <w:t>.</w:t>
      </w:r>
    </w:p>
    <w:p w:rsidR="00331585" w:rsidRDefault="00331585" w:rsidP="00331585">
      <w:pPr>
        <w:pStyle w:val="Heading2"/>
      </w:pPr>
      <w:bookmarkStart w:id="111" w:name="_Toc271047622"/>
      <w:r>
        <w:t>Speed and Throughput</w:t>
      </w:r>
      <w:bookmarkEnd w:id="111"/>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C51D92">
        <w:t xml:space="preserve">Table </w:t>
      </w:r>
      <w:r w:rsidR="00C51D92">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2" w:name="_Ref270525950"/>
      <w:r>
        <w:t xml:space="preserve">Table </w:t>
      </w:r>
      <w:r>
        <w:fldChar w:fldCharType="begin"/>
      </w:r>
      <w:r>
        <w:instrText xml:space="preserve"> SEQ Table \* ARABIC </w:instrText>
      </w:r>
      <w:r>
        <w:fldChar w:fldCharType="separate"/>
      </w:r>
      <w:r w:rsidR="00C51D92">
        <w:rPr>
          <w:noProof/>
        </w:rPr>
        <w:t>6</w:t>
      </w:r>
      <w:r>
        <w:fldChar w:fldCharType="end"/>
      </w:r>
      <w:bookmarkEnd w:id="112"/>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C51D92">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3" w:name="_Ref270432977"/>
      <w:bookmarkStart w:id="114" w:name="_Toc271047623"/>
      <w:r>
        <w:lastRenderedPageBreak/>
        <w:t>Discussion</w:t>
      </w:r>
      <w:bookmarkEnd w:id="113"/>
      <w:bookmarkEnd w:id="114"/>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C51D92">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C51D92">
        <w:t>3</w:t>
      </w:r>
      <w:r>
        <w:fldChar w:fldCharType="end"/>
      </w:r>
      <w:r>
        <w:t xml:space="preserve">, and section </w:t>
      </w:r>
      <w:r>
        <w:fldChar w:fldCharType="begin"/>
      </w:r>
      <w:r>
        <w:instrText xml:space="preserve"> REF _Ref270854124 \r \h </w:instrText>
      </w:r>
      <w:r>
        <w:fldChar w:fldCharType="separate"/>
      </w:r>
      <w:r w:rsidR="00C51D92">
        <w:t>6.4</w:t>
      </w:r>
      <w:r>
        <w:fldChar w:fldCharType="end"/>
      </w:r>
      <w:r>
        <w:t xml:space="preserve"> analyses the performance of the system shown in section </w:t>
      </w:r>
      <w:r>
        <w:fldChar w:fldCharType="begin"/>
      </w:r>
      <w:r>
        <w:instrText xml:space="preserve"> REF _Ref270176962 \r \h </w:instrText>
      </w:r>
      <w:r>
        <w:fldChar w:fldCharType="separate"/>
      </w:r>
      <w:r w:rsidR="00C51D92">
        <w:t>5</w:t>
      </w:r>
      <w:r>
        <w:fldChar w:fldCharType="end"/>
      </w:r>
      <w:r>
        <w:t xml:space="preserve">. Section </w:t>
      </w:r>
      <w:r>
        <w:fldChar w:fldCharType="begin"/>
      </w:r>
      <w:r>
        <w:instrText xml:space="preserve"> REF _Ref270854081 \r \h </w:instrText>
      </w:r>
      <w:r>
        <w:fldChar w:fldCharType="separate"/>
      </w:r>
      <w:r w:rsidR="00C51D92">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C51D92">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C51D92">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C51D92">
        <w:t>6.6</w:t>
      </w:r>
      <w:r>
        <w:fldChar w:fldCharType="end"/>
      </w:r>
      <w:r>
        <w:t xml:space="preserve"> draws some high-level conclusions about the entire project.</w:t>
      </w:r>
    </w:p>
    <w:p w:rsidR="003F7D46" w:rsidRDefault="003F7D46" w:rsidP="003F7D46">
      <w:pPr>
        <w:pStyle w:val="Heading2"/>
      </w:pPr>
      <w:bookmarkStart w:id="115" w:name="_Ref270854044"/>
      <w:bookmarkStart w:id="116" w:name="_Toc271047624"/>
      <w:r>
        <w:t>Meeting The Requirements</w:t>
      </w:r>
      <w:bookmarkEnd w:id="115"/>
      <w:bookmarkEnd w:id="116"/>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C51D92">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C51D92">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C51D92">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7" w:name="_Ref270854081"/>
      <w:bookmarkStart w:id="118" w:name="_Ref270854444"/>
      <w:bookmarkStart w:id="119" w:name="_Toc271047625"/>
      <w:r>
        <w:t>Implementation Issues</w:t>
      </w:r>
      <w:bookmarkEnd w:id="117"/>
      <w:bookmarkEnd w:id="118"/>
      <w:bookmarkEnd w:id="119"/>
    </w:p>
    <w:p w:rsidR="0088354A" w:rsidRDefault="00551D36" w:rsidP="0088354A">
      <w:r>
        <w:t>Although one of the core requirements was to support</w:t>
      </w:r>
      <w:r w:rsidR="00CC3A1F">
        <w:t xml:space="preserve"> multiple different tagging formats, there are deficiencies in </w:t>
      </w:r>
      <w:r w:rsidR="001F7102">
        <w:t>TERNIP’s</w:t>
      </w:r>
      <w:r w:rsidR="00CC3A1F">
        <w:t xml:space="preserve"> implementation of </w:t>
      </w:r>
      <w:r w:rsidR="001F7102">
        <w:t xml:space="preserve">the </w:t>
      </w:r>
      <w:r w:rsidR="00CC3A1F">
        <w:t>TIMEX2 tag</w:t>
      </w:r>
      <w:r w:rsidR="001F7102">
        <w:t xml:space="preserve"> format. Due to the desire to represent timexes internally in an abstract way, and the fundamental differences between TIMEX2 and TIMEX3’s handling of sets of dates, annotating particular attributes in TIMEX2 format is not possible. </w:t>
      </w:r>
      <w:r w:rsidR="00C51D92">
        <w:t>Another TIMEX2</w:t>
      </w:r>
      <w:r w:rsidR="001F7102">
        <w:t xml:space="preserve"> attribute that </w:t>
      </w:r>
      <w:r w:rsidR="00C51D92">
        <w:t>was omitted from TERNIP</w:t>
      </w:r>
      <w:r w:rsidR="001F7102">
        <w:t xml:space="preserve"> is the GRANULARITY attribute</w:t>
      </w:r>
      <w:r w:rsidR="00CC3A1F">
        <w:t xml:space="preserve">. </w:t>
      </w:r>
      <w:r w:rsidR="00CC3A1F">
        <w:lastRenderedPageBreak/>
        <w:t>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Content>
          <w:r w:rsidR="003E607C">
            <w:fldChar w:fldCharType="begin"/>
          </w:r>
          <w:r w:rsidR="003E607C">
            <w:instrText xml:space="preserve"> CITATION Man00 \l 2057 </w:instrText>
          </w:r>
          <w:r w:rsidR="003E607C">
            <w:fldChar w:fldCharType="separate"/>
          </w:r>
          <w:r w:rsidR="00C51D92">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20" w:name="_Ref270854113"/>
      <w:bookmarkStart w:id="121" w:name="_Toc271047626"/>
      <w:r>
        <w:lastRenderedPageBreak/>
        <w:t>Standard and Corpora Deficiencies</w:t>
      </w:r>
      <w:bookmarkEnd w:id="120"/>
      <w:bookmarkEnd w:id="121"/>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Content>
          <w:r>
            <w:fldChar w:fldCharType="begin"/>
          </w:r>
          <w:r>
            <w:instrText xml:space="preserve"> CITATION Sau \l 2057 </w:instrText>
          </w:r>
          <w:r>
            <w:fldChar w:fldCharType="separate"/>
          </w:r>
          <w:r w:rsidR="00C51D92">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sidR="00C51D92">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so</w:t>
      </w:r>
      <w:r w:rsidR="00567C1E">
        <w:t xml:space="preserve"> 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sidR="00C51D92">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2" w:name="_Ref270854124"/>
      <w:bookmarkStart w:id="123" w:name="_Ref270942308"/>
      <w:bookmarkStart w:id="124" w:name="_Toc271047627"/>
      <w:r>
        <w:t>System Performance</w:t>
      </w:r>
      <w:bookmarkEnd w:id="122"/>
      <w:bookmarkEnd w:id="123"/>
      <w:bookmarkEnd w:id="124"/>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rsidR="00C51D92">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C51D92">
        <w:t xml:space="preserve">Table </w:t>
      </w:r>
      <w:r w:rsidR="00C51D92">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Analysis of why GUTime performs substantially worse on the GUTime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 is the same as GUTime’s performance as reported in </w:t>
      </w:r>
      <w:r w:rsidR="00033116">
        <w:rPr>
          <w:noProof/>
        </w:rPr>
        <w:lastRenderedPageBreak/>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5" w:name="_Ref270700292"/>
      <w:bookmarkStart w:id="126" w:name="_Toc271047628"/>
      <w:r>
        <w:t>Future Work</w:t>
      </w:r>
      <w:bookmarkEnd w:id="125"/>
      <w:bookmarkEnd w:id="126"/>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lastRenderedPageBreak/>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7" w:name="_Ref270700282"/>
      <w:bookmarkStart w:id="128" w:name="_Toc271047629"/>
      <w:r>
        <w:t>Conclusions</w:t>
      </w:r>
      <w:bookmarkEnd w:id="127"/>
      <w:bookmarkEnd w:id="128"/>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Content>
          <w:r w:rsidR="00AD62C4">
            <w:fldChar w:fldCharType="begin"/>
          </w:r>
          <w:r w:rsidR="00AD62C4">
            <w:instrText xml:space="preserve"> CITATION Pus06 \l 2057 </w:instrText>
          </w:r>
          <w:r w:rsidR="00AD62C4">
            <w:fldChar w:fldCharType="separate"/>
          </w:r>
          <w:r w:rsidR="00C51D92">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Content>
          <w:r w:rsidR="00AD62C4">
            <w:fldChar w:fldCharType="begin"/>
          </w:r>
          <w:r w:rsidR="00AD62C4">
            <w:instrText xml:space="preserve"> CITATION Sau \l 2057 </w:instrText>
          </w:r>
          <w:r w:rsidR="00AD62C4">
            <w:fldChar w:fldCharType="separate"/>
          </w:r>
          <w:r w:rsidR="00C51D92">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TERNIP as a whole allows for modularity in different components, lending itself well to future extensions to functionality and the introduction of new techniques for recognition and normalisation, as well as integration into wider toolkits. The separation of rule definition from the rule engine leads to a highly maintainable and robust system.</w:t>
      </w:r>
    </w:p>
    <w:p w:rsidR="00510FE2" w:rsidRDefault="00131995" w:rsidP="003F7D46">
      <w:r>
        <w:lastRenderedPageBreak/>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Content>
          <w:r w:rsidR="001D252E">
            <w:fldChar w:fldCharType="begin"/>
          </w:r>
          <w:r w:rsidR="001D252E">
            <w:instrText xml:space="preserve"> CITATION Neg04 \l 2057 </w:instrText>
          </w:r>
          <w:r w:rsidR="001D252E">
            <w:fldChar w:fldCharType="separate"/>
          </w:r>
          <w:r w:rsidR="00C51D92">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29" w:name="_Toc271047630" w:displacedByCustomXml="next"/>
    <w:bookmarkStart w:id="130" w:name="_Ref270598284" w:displacedByCustomXml="next"/>
    <w:bookmarkStart w:id="131" w:name="_Ref270598289" w:displacedByCustomXml="next"/>
    <w:sdt>
      <w:sdtPr>
        <w:rPr>
          <w:smallCaps w:val="0"/>
          <w:spacing w:val="0"/>
          <w:sz w:val="24"/>
          <w:szCs w:val="20"/>
        </w:rPr>
        <w:id w:val="494819507"/>
        <w:docPartObj>
          <w:docPartGallery w:val="Bibliographies"/>
          <w:docPartUnique/>
        </w:docPartObj>
      </w:sdtPr>
      <w:sdtContent>
        <w:bookmarkStart w:id="132" w:name="_Toc261719277" w:displacedByCustomXml="prev"/>
        <w:bookmarkStart w:id="133" w:name="_Toc261719354" w:displacedByCustomXml="prev"/>
        <w:bookmarkStart w:id="134" w:name="_Toc261719408" w:displacedByCustomXml="prev"/>
        <w:p w:rsidR="00AA1B5D" w:rsidRDefault="00AA1B5D">
          <w:pPr>
            <w:pStyle w:val="Heading1"/>
          </w:pPr>
          <w:r>
            <w:t>Bibliography</w:t>
          </w:r>
          <w:bookmarkEnd w:id="131"/>
          <w:bookmarkEnd w:id="130"/>
          <w:bookmarkEnd w:id="129"/>
          <w:bookmarkEnd w:id="134"/>
          <w:bookmarkEnd w:id="133"/>
          <w:bookmarkEnd w:id="132"/>
        </w:p>
        <w:sdt>
          <w:sdtPr>
            <w:id w:val="111145805"/>
            <w:bibliography/>
          </w:sdtPr>
          <w:sdtContent>
            <w:p w:rsidR="00C51D92" w:rsidRDefault="00B225E2" w:rsidP="00C51D92">
              <w:pPr>
                <w:pStyle w:val="Bibliography"/>
                <w:ind w:left="720" w:hanging="720"/>
                <w:rPr>
                  <w:noProof/>
                </w:rPr>
              </w:pPr>
              <w:r>
                <w:fldChar w:fldCharType="begin"/>
              </w:r>
              <w:r w:rsidR="00AA1B5D">
                <w:instrText xml:space="preserve"> BIBLIOGRAPHY </w:instrText>
              </w:r>
              <w:r>
                <w:fldChar w:fldCharType="separate"/>
              </w:r>
              <w:r w:rsidR="00C51D92">
                <w:rPr>
                  <w:noProof/>
                </w:rPr>
                <w:t xml:space="preserve">Ahn, D., Adafre, S. F., &amp; de Rijke, M. (2005). Recognizing and Interpreting Temporal Expressions in Open Domain Texts. In S. N. Artëmov, H. Barringer, A. S. d'Avila Garcez, L. C. Lamb, &amp; J. Woods (Eds.), </w:t>
              </w:r>
              <w:r w:rsidR="00C51D92">
                <w:rPr>
                  <w:i/>
                  <w:iCs/>
                  <w:noProof/>
                </w:rPr>
                <w:t>We Will Show Them: Essays in Honour of Dov Gabbay</w:t>
              </w:r>
              <w:r w:rsidR="00C51D92">
                <w:rPr>
                  <w:noProof/>
                </w:rPr>
                <w:t xml:space="preserve"> (Vol. 1, pp. 31-50). College Publications.</w:t>
              </w:r>
            </w:p>
            <w:p w:rsidR="00C51D92" w:rsidRDefault="00C51D92" w:rsidP="00C51D92">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C51D92" w:rsidRDefault="00C51D92" w:rsidP="00C51D92">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C51D92" w:rsidRDefault="00C51D92" w:rsidP="00C51D92">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C51D92" w:rsidRDefault="00C51D92" w:rsidP="00C51D92">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C51D92" w:rsidRDefault="00C51D92" w:rsidP="00C51D9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C51D92" w:rsidRDefault="00C51D92" w:rsidP="00C51D92">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C51D92" w:rsidRDefault="00C51D92" w:rsidP="00C51D92">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C51D92" w:rsidRDefault="00C51D92" w:rsidP="00C51D92">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C51D92" w:rsidRDefault="00C51D92" w:rsidP="00C51D92">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C51D92" w:rsidRDefault="00C51D92" w:rsidP="00C51D92">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C51D92" w:rsidRDefault="00C51D92" w:rsidP="00C51D92">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C51D92" w:rsidRDefault="00C51D92" w:rsidP="00C51D92">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C51D92" w:rsidRDefault="00C51D92" w:rsidP="00C51D92">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C51D92" w:rsidRDefault="00C51D92" w:rsidP="00C51D92">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C51D92" w:rsidRDefault="00C51D92" w:rsidP="00C51D92">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C51D92" w:rsidRDefault="00C51D92" w:rsidP="00C51D92">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C51D92" w:rsidRDefault="00C51D92" w:rsidP="00C51D92">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C51D92" w:rsidRDefault="00C51D92" w:rsidP="00C51D92">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C51D92" w:rsidRDefault="00C51D92" w:rsidP="00C51D92">
              <w:pPr>
                <w:pStyle w:val="Bibliography"/>
                <w:ind w:left="720" w:hanging="720"/>
                <w:rPr>
                  <w:noProof/>
                </w:rPr>
              </w:pPr>
              <w:r>
                <w:rPr>
                  <w:noProof/>
                </w:rPr>
                <w:t>Pustejovsky, J., Verhagen, M., Sauri, R., Littman, J., Gaizauskas, R., Katz, G., et al. (2006, April 17). TimeBank 1.2. Philadelphia: Linguistic Data Consortium.</w:t>
              </w:r>
            </w:p>
            <w:p w:rsidR="00C51D92" w:rsidRDefault="00C51D92" w:rsidP="00C51D92">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C51D92" w:rsidRDefault="00C51D92" w:rsidP="00C51D92">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C51D92" w:rsidRDefault="00C51D92" w:rsidP="00C51D92">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C51D92" w:rsidRDefault="00C51D92" w:rsidP="00C51D92">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C51D92" w:rsidRDefault="00C51D92" w:rsidP="00C51D92">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C51D92" w:rsidRDefault="00C51D92" w:rsidP="00C51D92">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C51D92" w:rsidRDefault="00C51D92" w:rsidP="00C51D92">
              <w:pPr>
                <w:pStyle w:val="Bibliography"/>
                <w:ind w:left="720" w:hanging="720"/>
                <w:rPr>
                  <w:noProof/>
                </w:rPr>
              </w:pPr>
              <w:r>
                <w:rPr>
                  <w:noProof/>
                </w:rPr>
                <w:t>Verhagen, M., &amp; Moszkowicz, J. (2008, January). AQUAINT TimeML 1.0 Corpus. Brandeis University.</w:t>
              </w:r>
            </w:p>
            <w:p w:rsidR="00C51D92" w:rsidRDefault="00C51D92" w:rsidP="00C51D92">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C51D92">
              <w:r>
                <w:fldChar w:fldCharType="end"/>
              </w:r>
            </w:p>
          </w:sdtContent>
        </w:sdt>
      </w:sdtContent>
    </w:sdt>
    <w:p w:rsidR="00AA1B5D" w:rsidRPr="00AA1B5D" w:rsidRDefault="00AA1B5D" w:rsidP="00AA1B5D">
      <w:pPr>
        <w:rPr>
          <w:lang w:eastAsia="zh-TW"/>
        </w:rPr>
      </w:pPr>
      <w:bookmarkStart w:id="135" w:name="_GoBack"/>
      <w:bookmarkEnd w:id="135"/>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A3F" w:rsidRDefault="00A93A3F" w:rsidP="008873C3">
      <w:pPr>
        <w:spacing w:after="0" w:line="240" w:lineRule="auto"/>
      </w:pPr>
      <w:r>
        <w:separator/>
      </w:r>
    </w:p>
    <w:p w:rsidR="00A93A3F" w:rsidRDefault="00A93A3F"/>
  </w:endnote>
  <w:endnote w:type="continuationSeparator" w:id="0">
    <w:p w:rsidR="00A93A3F" w:rsidRDefault="00A93A3F" w:rsidP="008873C3">
      <w:pPr>
        <w:spacing w:after="0" w:line="240" w:lineRule="auto"/>
      </w:pPr>
      <w:r>
        <w:continuationSeparator/>
      </w:r>
    </w:p>
    <w:p w:rsidR="00A93A3F" w:rsidRDefault="00A93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1F7102" w:rsidRDefault="001F7102"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1F7102" w:rsidRDefault="001F7102">
        <w:pPr>
          <w:pStyle w:val="Footer"/>
          <w:jc w:val="center"/>
        </w:pPr>
      </w:p>
    </w:sdtContent>
  </w:sdt>
  <w:p w:rsidR="001F7102" w:rsidRDefault="001F71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Default="001F7102"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1F7102" w:rsidRDefault="001F7102" w:rsidP="000E557A">
        <w:pPr>
          <w:pStyle w:val="Footer"/>
          <w:jc w:val="center"/>
        </w:pPr>
        <w:r>
          <w:fldChar w:fldCharType="begin"/>
        </w:r>
        <w:r>
          <w:instrText xml:space="preserve"> PAGE   \* MERGEFORMAT </w:instrText>
        </w:r>
        <w:r>
          <w:fldChar w:fldCharType="separate"/>
        </w:r>
        <w:r w:rsidR="00C51D92">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1F7102" w:rsidRDefault="001F7102" w:rsidP="00D26777">
        <w:pPr>
          <w:pStyle w:val="Footer"/>
          <w:jc w:val="center"/>
        </w:pPr>
        <w:r>
          <w:fldChar w:fldCharType="begin"/>
        </w:r>
        <w:r>
          <w:instrText xml:space="preserve"> PAGE   \* MERGEFORMAT </w:instrText>
        </w:r>
        <w:r>
          <w:fldChar w:fldCharType="separate"/>
        </w:r>
        <w:r w:rsidR="00C51D92">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1F7102" w:rsidRDefault="001F7102"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1F7102" w:rsidRDefault="001F7102" w:rsidP="000E557A">
        <w:pPr>
          <w:pStyle w:val="Footer"/>
          <w:jc w:val="center"/>
        </w:pPr>
        <w:r>
          <w:fldChar w:fldCharType="begin"/>
        </w:r>
        <w:r>
          <w:instrText xml:space="preserve"> PAGE   \* MERGEFORMAT </w:instrText>
        </w:r>
        <w:r>
          <w:fldChar w:fldCharType="separate"/>
        </w:r>
        <w:r w:rsidR="00C51D92">
          <w:rPr>
            <w:noProof/>
          </w:rPr>
          <w:t>51</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1F7102" w:rsidRDefault="001F7102">
        <w:pPr>
          <w:pStyle w:val="Footer"/>
          <w:jc w:val="center"/>
        </w:pPr>
        <w:r>
          <w:fldChar w:fldCharType="begin"/>
        </w:r>
        <w:r>
          <w:instrText xml:space="preserve"> PAGE   \* MERGEFORMAT </w:instrText>
        </w:r>
        <w:r>
          <w:fldChar w:fldCharType="separate"/>
        </w:r>
        <w:r w:rsidR="00C51D92">
          <w:rPr>
            <w:noProof/>
          </w:rPr>
          <w:t>49</w:t>
        </w:r>
        <w:r>
          <w:rPr>
            <w:noProof/>
          </w:rPr>
          <w:fldChar w:fldCharType="end"/>
        </w:r>
      </w:p>
    </w:sdtContent>
  </w:sdt>
  <w:p w:rsidR="001F7102" w:rsidRDefault="001F710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1F7102" w:rsidRDefault="001F7102" w:rsidP="000E557A">
        <w:pPr>
          <w:pStyle w:val="Footer"/>
          <w:jc w:val="center"/>
        </w:pPr>
        <w:r>
          <w:fldChar w:fldCharType="begin"/>
        </w:r>
        <w:r>
          <w:instrText xml:space="preserve"> PAGE   \* MERGEFORMAT </w:instrText>
        </w:r>
        <w:r>
          <w:fldChar w:fldCharType="separate"/>
        </w:r>
        <w:r w:rsidR="00C51D92">
          <w:rPr>
            <w:noProof/>
          </w:rPr>
          <w:t>50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A3F" w:rsidRDefault="00A93A3F" w:rsidP="008873C3">
      <w:pPr>
        <w:spacing w:after="0" w:line="240" w:lineRule="auto"/>
      </w:pPr>
      <w:r>
        <w:separator/>
      </w:r>
    </w:p>
    <w:p w:rsidR="00A93A3F" w:rsidRDefault="00A93A3F"/>
  </w:footnote>
  <w:footnote w:type="continuationSeparator" w:id="0">
    <w:p w:rsidR="00A93A3F" w:rsidRDefault="00A93A3F" w:rsidP="008873C3">
      <w:pPr>
        <w:spacing w:after="0" w:line="240" w:lineRule="auto"/>
      </w:pPr>
      <w:r>
        <w:continuationSeparator/>
      </w:r>
    </w:p>
    <w:p w:rsidR="00A93A3F" w:rsidRDefault="00A93A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Default="001F7102">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sidR="00C51D92">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Default="001F7102"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Default="001F7102"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sidR="00C51D92">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sidR="00C51D92">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sidR="00C51D92">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sidR="00C51D92">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243A3B" w:rsidRDefault="001F7102"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sidR="00C51D92">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00C51D92" w:rsidRPr="00C51D92">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2" w:rsidRPr="00060A84" w:rsidRDefault="001F7102"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00C51D92">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00C51D92" w:rsidRPr="00C51D92">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3670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86DAD"/>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4BE"/>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102"/>
    <w:rsid w:val="001F776A"/>
    <w:rsid w:val="001F796C"/>
    <w:rsid w:val="001F7E22"/>
    <w:rsid w:val="00200582"/>
    <w:rsid w:val="002011BF"/>
    <w:rsid w:val="0020198A"/>
    <w:rsid w:val="00203B27"/>
    <w:rsid w:val="00203F4B"/>
    <w:rsid w:val="002052D2"/>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18DB"/>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2E79"/>
    <w:rsid w:val="004737C6"/>
    <w:rsid w:val="00473B11"/>
    <w:rsid w:val="00473D86"/>
    <w:rsid w:val="00473DBC"/>
    <w:rsid w:val="004761A3"/>
    <w:rsid w:val="00480CF1"/>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1FE1"/>
    <w:rsid w:val="00542760"/>
    <w:rsid w:val="00543F4A"/>
    <w:rsid w:val="00545463"/>
    <w:rsid w:val="005504DA"/>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3E51"/>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0AF3"/>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65B58"/>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1DFB"/>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3A3F"/>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0EBE"/>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1D92"/>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D69"/>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4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6C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76D10"/>
    <w:rsid w:val="00E80A27"/>
    <w:rsid w:val="00E81711"/>
    <w:rsid w:val="00E820DE"/>
    <w:rsid w:val="00E83DA0"/>
    <w:rsid w:val="00E83EF2"/>
    <w:rsid w:val="00E85343"/>
    <w:rsid w:val="00E855C9"/>
    <w:rsid w:val="00E87C5D"/>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79C6A-2BD5-4B5C-A5C1-F98CA1DF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3815</TotalTime>
  <Pages>1</Pages>
  <Words>19266</Words>
  <Characters>109817</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491</cp:revision>
  <cp:lastPrinted>2010-08-31T18:57:00Z</cp:lastPrinted>
  <dcterms:created xsi:type="dcterms:W3CDTF">2010-08-18T14:38:00Z</dcterms:created>
  <dcterms:modified xsi:type="dcterms:W3CDTF">2010-08-31T19:07:00Z</dcterms:modified>
</cp:coreProperties>
</file>